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300"/>
        <w:jc w:val="center"/>
      </w:pPr>
      <w:r>
        <w:rPr>
          <w:rFonts w:ascii="宋体" w:cs="宋体" w:eastAsia="宋体" w:hAnsi="宋体"/>
          <w:b/>
          <w:bCs/>
          <w:sz w:val="30"/>
          <w:szCs w:val="30"/>
        </w:rPr>
        <w:t xml:space="preserve">备件申领管理需求说明书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提出部门：生产部　　文档版本：V1.0　　日期：2026 年 9 月 16 日</w:t>
      </w:r>
    </w:p>
    <w:p>
      <w:pPr>
        <w:spacing w:after="60" w:before="140" w:line="3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一、业务背景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目前车间备件申领走纸质单，班组长填单后跑到仓库签字，设备停机等备件的时间平均 3.5 小时。希望做一个手机上能填、仓库能直接看到的备件申领流程。</w:t>
      </w:r>
    </w:p>
    <w:p>
      <w:pPr>
        <w:spacing w:after="60" w:before="140" w:line="3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二、一句话需求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做一个备件申领单，班组长在手机上提交，设备主管审批，仓管员出库，超时未处理自动提醒。</w:t>
      </w:r>
    </w:p>
    <w:p>
      <w:pPr>
        <w:spacing w:after="60" w:before="140" w:line="3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三、角色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200"/>
      </w:tblGrid>
      <w:tr>
        <w:tc>
          <w:tcPr>
            <w:tcW w:type="dxa" w:w="2200"/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3400"/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权限</w:t>
            </w:r>
          </w:p>
        </w:tc>
        <w:tc>
          <w:tcPr>
            <w:tcW w:type="dxa" w:w="3200"/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常用设备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班组长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新建申领、查看本班组记录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手机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设备主管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审批、驳回、查看全部记录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手机 / PC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仓管员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出库登记、库存扣减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PC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生产负责人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只看报表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PC</w:t>
            </w:r>
          </w:p>
        </w:tc>
      </w:tr>
    </w:tbl>
    <w:p>
      <w:pPr>
        <w:spacing w:after="60" w:before="140" w:line="3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四、字段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3600"/>
      </w:tblGrid>
      <w:tr>
        <w:tc>
          <w:tcPr>
            <w:tcW w:type="dxa" w:w="2200"/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1600"/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400"/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3600"/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申领单号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文本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系统自动生成，格式 BJ-年月-流水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申领部门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下拉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取组织架构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申领人工号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文本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扫工牌带出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设备编号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文本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扫设备码带出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备件名称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文本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关联备件库，支持模糊搜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申领数量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数字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整数，不能超过库存可用数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需求日期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日期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不早于今天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预计用途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多行文本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选填</w:t>
            </w:r>
          </w:p>
        </w:tc>
      </w:tr>
    </w:tbl>
    <w:p>
      <w:pPr>
        <w:spacing w:after="60" w:before="140" w:line="3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五、流程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班组长提交 → 设备主管审批（驳回可退回修改）→ 仓管员出库 → 自动扣减库存 → 申领人收到通知。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审批超过 2 小时未处理的，自动提醒设备主管；超过 4 小时的，同时提醒生产负责人。</w:t>
      </w:r>
    </w:p>
    <w:p>
      <w:pPr>
        <w:spacing w:after="60" w:before="140" w:line="3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六、报表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按月统计各部门申领次数、金额与平均审批时长；按设备统计备件消耗排名前十。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2026-09-21T07:09:44.364Z</dcterms:created>
  <dcterms:modified xsi:type="dcterms:W3CDTF">2026-09-21T07:09:44.364Z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