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項目功能</w:t>
      </w:r>
      <w:bookmarkStart w:id="0" w:name="_GoBack"/>
      <w:bookmarkEnd w:id="0"/>
      <w:r>
        <w:rPr>
          <w:rFonts w:hint="eastAsia" w:eastAsia="新細明體"/>
          <w:lang w:val="en-US" w:eastAsia="zh-TW"/>
        </w:rPr>
        <w:t>:利用代理IP網站的IP爬取鏈家二手房信息，並存到MongoDB數據庫中</w:t>
      </w:r>
    </w:p>
    <w:p>
      <w:pPr>
        <w:rPr>
          <w:rFonts w:hint="eastAsia" w:eastAsia="新細明體"/>
          <w:lang w:val="en-US" w:eastAsia="zh-TW"/>
        </w:rPr>
      </w:pP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使用工具:</w:t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文檔編寫:word</w:t>
      </w:r>
      <w:r>
        <w:rPr>
          <w:rFonts w:hint="eastAsia" w:eastAsia="新細明體"/>
          <w:lang w:val="en-US" w:eastAsia="zh-TW"/>
        </w:rPr>
        <w:tab/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代碼管理工具:git</w:t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編譯工具: pycharm</w:t>
      </w:r>
      <w:r>
        <w:rPr>
          <w:rFonts w:hint="eastAsia" w:eastAsia="新細明體"/>
          <w:lang w:val="en-US" w:eastAsia="zh-TW"/>
        </w:rPr>
        <w:tab/>
      </w:r>
      <w:r>
        <w:rPr>
          <w:rFonts w:hint="eastAsia" w:eastAsia="新細明體"/>
          <w:lang w:val="en-US" w:eastAsia="zh-TW"/>
        </w:rPr>
        <w:t>sublime or Anaconda, Spyder, Fiddler</w:t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Chrome 插件:Proxy Switch Omega(代理切換插件),Xpath Helper:網頁數據解析插件，JSON view</w:t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資料庫:MongoDB</w:t>
      </w:r>
      <w:r>
        <w:rPr>
          <w:rFonts w:hint="eastAsia" w:eastAsia="新細明體"/>
          <w:lang w:val="en-US" w:eastAsia="zh-TW"/>
        </w:rPr>
        <w:tab/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適用作業系統:window 10, Ubuntu Linux</w:t>
      </w:r>
      <w:r>
        <w:rPr>
          <w:rFonts w:hint="eastAsia" w:eastAsia="新細明體"/>
          <w:lang w:val="en-US" w:eastAsia="zh-TW"/>
        </w:rPr>
        <w:tab/>
      </w:r>
      <w:r>
        <w:rPr>
          <w:rFonts w:hint="eastAsia" w:eastAsia="新細明體"/>
          <w:lang w:val="en-US" w:eastAsia="zh-TW"/>
        </w:rPr>
        <w:tab/>
      </w:r>
    </w:p>
    <w:p>
      <w:pPr>
        <w:rPr>
          <w:rFonts w:hint="eastAsia" w:eastAsia="新細明體"/>
          <w:lang w:val="en-US" w:eastAsia="zh-TW"/>
        </w:rPr>
      </w:pP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爬取數據步驟：</w:t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ab/>
      </w:r>
      <w:r>
        <w:rPr>
          <w:rFonts w:hint="eastAsia" w:eastAsia="新細明體"/>
          <w:lang w:val="en-US" w:eastAsia="zh-TW"/>
        </w:rPr>
        <w:t>1.確定需要爬取URL地址</w:t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ab/>
      </w:r>
      <w:r>
        <w:rPr>
          <w:rFonts w:hint="eastAsia" w:eastAsia="新細明體"/>
          <w:lang w:val="en-US" w:eastAsia="zh-TW"/>
        </w:rPr>
        <w:t>2.通過HTTP/HTTPS協議來獲取相應HTML頁面</w:t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ab/>
      </w:r>
      <w:r>
        <w:rPr>
          <w:rFonts w:hint="eastAsia" w:eastAsia="新細明體"/>
          <w:lang w:val="en-US" w:eastAsia="zh-TW"/>
        </w:rPr>
        <w:t>3.提取HTML頁面有用數據</w:t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ab/>
      </w:r>
      <w:r>
        <w:rPr>
          <w:rFonts w:hint="eastAsia" w:eastAsia="新細明體"/>
          <w:lang w:val="en-US" w:eastAsia="zh-TW"/>
        </w:rPr>
        <w:t>4.寫正則表達式</w:t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ab/>
      </w:r>
      <w:r>
        <w:rPr>
          <w:rFonts w:hint="eastAsia" w:eastAsia="新細明體"/>
          <w:lang w:val="en-US" w:eastAsia="zh-TW"/>
        </w:rPr>
        <w:t>5.定義類，寫程序框架</w:t>
      </w: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ab/>
      </w:r>
      <w:r>
        <w:rPr>
          <w:rFonts w:hint="eastAsia" w:eastAsia="新細明體"/>
          <w:lang w:val="en-US" w:eastAsia="zh-TW"/>
        </w:rPr>
        <w:t>6.補全代碼</w:t>
      </w:r>
    </w:p>
    <w:p>
      <w:pPr>
        <w:rPr>
          <w:rFonts w:hint="eastAsia" w:eastAsia="新細明體"/>
          <w:lang w:val="en-US" w:eastAsia="zh-TW"/>
        </w:rPr>
      </w:pPr>
    </w:p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Crawl操作說明:</w:t>
      </w:r>
    </w:p>
    <w:p>
      <w:pPr>
        <w:numPr>
          <w:ilvl w:val="0"/>
          <w:numId w:val="1"/>
        </w:numPr>
        <w:rPr>
          <w:rFonts w:hint="eastAsia" w:eastAsia="新細明體"/>
          <w:vertAlign w:val="baseline"/>
          <w:lang w:val="en-US" w:eastAsia="zh-TW"/>
        </w:rPr>
      </w:pPr>
      <w:r>
        <w:rPr>
          <w:rFonts w:hint="eastAsia" w:eastAsia="新細明體"/>
          <w:vertAlign w:val="baseline"/>
          <w:lang w:val="en-US" w:eastAsia="zh-TW"/>
        </w:rPr>
        <w:t>代理ip位置:proxies = {"http": "http://309435365:szayclhp@123.206.119.108:16817"}</w:t>
      </w:r>
    </w:p>
    <w:p>
      <w:pPr>
        <w:numPr>
          <w:ilvl w:val="0"/>
          <w:numId w:val="1"/>
        </w:numPr>
        <w:rPr>
          <w:rFonts w:hint="eastAsia" w:eastAsia="新細明體"/>
          <w:vertAlign w:val="baseline"/>
          <w:lang w:val="en-US" w:eastAsia="zh-TW"/>
        </w:rPr>
      </w:pPr>
      <w:r>
        <w:rPr>
          <w:rFonts w:hint="eastAsia" w:eastAsia="新細明體"/>
          <w:vertAlign w:val="baseline"/>
          <w:lang w:val="en-US" w:eastAsia="zh-TW"/>
        </w:rPr>
        <w:t>爬取北京小區名稱及對應價格</w:t>
      </w:r>
    </w:p>
    <w:p>
      <w:pPr>
        <w:numPr>
          <w:ilvl w:val="0"/>
          <w:numId w:val="1"/>
        </w:numPr>
        <w:rPr>
          <w:rFonts w:hint="eastAsia" w:eastAsia="新細明體"/>
          <w:vertAlign w:val="baseline"/>
          <w:lang w:val="en-US" w:eastAsia="zh-TW"/>
        </w:rPr>
      </w:pPr>
      <w:r>
        <w:rPr>
          <w:rFonts w:hint="eastAsia" w:eastAsia="新細明體"/>
          <w:vertAlign w:val="baseline"/>
          <w:lang w:val="en-US" w:eastAsia="zh-TW"/>
        </w:rPr>
        <w:t>Url: "https://bj.lianjia.com/ershoufang/pg"</w:t>
      </w:r>
    </w:p>
    <w:p>
      <w:pPr>
        <w:numPr>
          <w:ilvl w:val="0"/>
          <w:numId w:val="1"/>
        </w:numPr>
        <w:rPr>
          <w:rFonts w:hint="eastAsia" w:eastAsia="新細明體"/>
          <w:vertAlign w:val="baseline"/>
          <w:lang w:val="en-US" w:eastAsia="zh-TW"/>
        </w:rPr>
      </w:pPr>
      <w:r>
        <w:rPr>
          <w:rFonts w:hint="eastAsia" w:eastAsia="新細明體"/>
          <w:vertAlign w:val="baseline"/>
          <w:lang w:val="en-US" w:eastAsia="zh-TW"/>
        </w:rPr>
        <w:t>正則表達式:</w:t>
      </w:r>
    </w:p>
    <w:p>
      <w:pPr>
        <w:numPr>
          <w:numId w:val="0"/>
        </w:numPr>
        <w:rPr>
          <w:rFonts w:hint="eastAsia" w:eastAsia="新細明體"/>
          <w:vertAlign w:val="baseline"/>
          <w:lang w:val="en-US" w:eastAsia="zh-TW"/>
        </w:rPr>
      </w:pPr>
      <w:r>
        <w:rPr>
          <w:rFonts w:hint="eastAsia" w:eastAsia="新細明體"/>
          <w:vertAlign w:val="baseline"/>
          <w:lang w:val="en-US" w:eastAsia="zh-TW"/>
        </w:rPr>
        <w:t>'&lt;div class="houseInfo".*?data-el="region"&gt;(.*?)&lt;/a&gt;.*?</w:t>
      </w:r>
    </w:p>
    <w:p>
      <w:pPr>
        <w:numPr>
          <w:numId w:val="0"/>
        </w:numPr>
        <w:rPr>
          <w:rFonts w:hint="default" w:eastAsia="新細明體"/>
          <w:vertAlign w:val="baseline"/>
          <w:lang w:val="en-US" w:eastAsia="zh-TW"/>
        </w:rPr>
      </w:pPr>
      <w:r>
        <w:rPr>
          <w:rFonts w:hint="eastAsia" w:eastAsia="新細明體"/>
          <w:vertAlign w:val="baseline"/>
          <w:lang w:val="en-US" w:eastAsia="zh-TW"/>
        </w:rPr>
        <w:t>&lt;div class="totalPrice"&gt;.*?&lt;span&gt;(.*?)&lt;/span&gt;(.*?)&lt;/div&gt;</w:t>
      </w:r>
      <w:r>
        <w:rPr>
          <w:rFonts w:hint="default" w:eastAsia="新細明體"/>
          <w:vertAlign w:val="baseline"/>
          <w:lang w:val="en-US" w:eastAsia="zh-TW"/>
        </w:rPr>
        <w:t>’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="新細明體"/>
          <w:vertAlign w:val="baseline"/>
          <w:lang w:val="en-US" w:eastAsia="zh-TW"/>
        </w:rPr>
      </w:pPr>
      <w:r>
        <w:rPr>
          <w:rFonts w:hint="eastAsia" w:eastAsia="新細明體"/>
          <w:vertAlign w:val="baseline"/>
          <w:lang w:val="en-US" w:eastAsia="zh-TW"/>
        </w:rPr>
        <w:t>用類結構寫此次代碼框架</w:t>
      </w:r>
    </w:p>
    <w:p>
      <w:pPr>
        <w:numPr>
          <w:ilvl w:val="0"/>
          <w:numId w:val="1"/>
        </w:numPr>
        <w:rPr>
          <w:rFonts w:hint="eastAsia" w:eastAsia="新細明體"/>
          <w:vertAlign w:val="baseline"/>
          <w:lang w:val="en-US" w:eastAsia="zh-TW"/>
        </w:rPr>
      </w:pPr>
      <w:r>
        <w:rPr>
          <w:rFonts w:hint="eastAsia" w:eastAsia="新細明體"/>
          <w:vertAlign w:val="baseline"/>
          <w:lang w:val="en-US" w:eastAsia="zh-TW"/>
        </w:rPr>
        <w:t>圖片說明如下:</w:t>
      </w:r>
    </w:p>
    <w:p>
      <w:pPr>
        <w:jc w:val="left"/>
        <w:rPr>
          <w:rFonts w:hint="eastAsia" w:eastAsia="新細明體"/>
          <w:lang w:val="en-US" w:eastAsia="zh-TW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left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drawing>
                <wp:inline distT="0" distB="0" distL="114300" distR="114300">
                  <wp:extent cx="2564765" cy="1442085"/>
                  <wp:effectExtent l="12700" t="12700" r="13335" b="311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442085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 w:eastAsia="新細明體"/>
                <w:lang w:val="en-US" w:eastAsia="zh-TW"/>
              </w:rPr>
              <w:t>先確定需要爬取URL地址及內容</w:t>
            </w:r>
          </w:p>
          <w:p>
            <w:pPr>
              <w:rPr>
                <w:rFonts w:hint="eastAsia" w:eastAsia="新細明體"/>
                <w:lang w:val="en-US" w:eastAsia="zh-TW"/>
              </w:rPr>
            </w:pPr>
          </w:p>
          <w:p>
            <w:pPr>
              <w:widowControl w:val="0"/>
              <w:jc w:val="left"/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drawing>
                <wp:inline distT="0" distB="0" distL="114300" distR="114300">
                  <wp:extent cx="2576830" cy="1449070"/>
                  <wp:effectExtent l="12700" t="0" r="20320" b="2413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30" cy="144907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確定url的頁數的起始號碼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drawing>
                <wp:inline distT="0" distB="0" distL="114300" distR="114300">
                  <wp:extent cx="2578735" cy="1449705"/>
                  <wp:effectExtent l="12700" t="12700" r="18415" b="2349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35" cy="1449705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確認要爬取的內容，並用正則表達式篩選出來，</w:t>
            </w:r>
          </w:p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左圖以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”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houseInfo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”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為基準，取出region內容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604770" cy="1464945"/>
                  <wp:effectExtent l="12700" t="12700" r="30480" b="273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70" cy="1464945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左圖以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”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unitPrice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”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為基準取出房區名的價格資訊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610485" cy="1468120"/>
                  <wp:effectExtent l="0" t="0" r="18415" b="177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485" cy="146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啟動程式後按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”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y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”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,開始爬取，按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”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q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”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結束程式。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drawing>
                <wp:inline distT="0" distB="0" distL="114300" distR="114300">
                  <wp:extent cx="2703830" cy="1506220"/>
                  <wp:effectExtent l="0" t="0" r="1270" b="177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1650" t="15434" b="168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83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進入mongodb指令列，並使用指定儲存的資料庫名。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drawing>
                <wp:inline distT="0" distB="0" distL="114300" distR="114300">
                  <wp:extent cx="3801745" cy="2000250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3977" t="18006" r="23864" b="14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745" cy="200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表列出爬取的數據無誤對照鏈家網的二手房第一頁。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</w:tbl>
    <w:p>
      <w:pPr>
        <w:rPr>
          <w:rFonts w:hint="eastAsia" w:eastAsia="新細明體"/>
          <w:lang w:val="en-US" w:eastAsia="zh-TW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細明體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細明體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???">
    <w:altName w:val="新細明體"/>
    <w:panose1 w:val="00000000000000000000"/>
    <w:charset w:val="88"/>
    <w:family w:val="auto"/>
    <w:pitch w:val="default"/>
    <w:sig w:usb0="00000000" w:usb1="00000000" w:usb2="00000000" w:usb3="00000000" w:csb0="001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F43F3"/>
    <w:multiLevelType w:val="singleLevel"/>
    <w:tmpl w:val="103F43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C91C8C"/>
    <w:rsid w:val="165B7441"/>
    <w:rsid w:val="186D178C"/>
    <w:rsid w:val="232F3184"/>
    <w:rsid w:val="3B192404"/>
    <w:rsid w:val="4D3B7768"/>
    <w:rsid w:val="581376E1"/>
    <w:rsid w:val="5C7F5077"/>
    <w:rsid w:val="63871714"/>
    <w:rsid w:val="6FF960C1"/>
    <w:rsid w:val="70E220DE"/>
    <w:rsid w:val="76CE5D6A"/>
    <w:rsid w:val="796843B2"/>
    <w:rsid w:val="7EF1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2018-12-17T07:58:00Z</dcterms:created>
  <dc:creator>Li-Max</dc:creator>
  <cp:lastModifiedBy>Li-Max</cp:lastModifiedBy>
  <dcterms:modified xsi:type="dcterms:W3CDTF">2018-12-17T15:47:43Z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