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218B8" w14:textId="77777777" w:rsidR="00CA7A67" w:rsidRDefault="00DF5000">
      <w:pPr>
        <w:rPr>
          <w:sz w:val="28"/>
          <w:szCs w:val="28"/>
        </w:rPr>
      </w:pPr>
      <w:r>
        <w:rPr>
          <w:sz w:val="28"/>
          <w:szCs w:val="28"/>
        </w:rPr>
        <w:t xml:space="preserve">Name: </w:t>
      </w:r>
      <w:r w:rsidR="00445AD7">
        <w:rPr>
          <w:sz w:val="28"/>
          <w:szCs w:val="28"/>
        </w:rPr>
        <w:t>Michael Esposito</w:t>
      </w:r>
    </w:p>
    <w:p w14:paraId="574B12D9" w14:textId="77777777" w:rsidR="00CA7A67" w:rsidRPr="00DF5000" w:rsidRDefault="00CA7A67" w:rsidP="00CA7A67">
      <w:pPr>
        <w:jc w:val="center"/>
        <w:rPr>
          <w:sz w:val="28"/>
          <w:szCs w:val="28"/>
          <w:u w:val="single"/>
        </w:rPr>
      </w:pPr>
      <w:r w:rsidRPr="00DF5000">
        <w:rPr>
          <w:sz w:val="28"/>
          <w:szCs w:val="28"/>
          <w:u w:val="single"/>
        </w:rPr>
        <w:t xml:space="preserve">Paper: The Future of Writing for All! </w:t>
      </w:r>
    </w:p>
    <w:p w14:paraId="761EFE06" w14:textId="77777777" w:rsidR="008370A0" w:rsidRPr="00CA7A67" w:rsidRDefault="00744E07">
      <w:pPr>
        <w:rPr>
          <w:sz w:val="28"/>
          <w:szCs w:val="28"/>
        </w:rPr>
      </w:pPr>
      <w:r w:rsidRPr="00CA7A67">
        <w:rPr>
          <w:sz w:val="28"/>
          <w:szCs w:val="28"/>
        </w:rPr>
        <w:t xml:space="preserve">Wax tablets are a thing of the past! Onerous to carry and time-consuming to use, wax tablets have too long held the privileged position of being the most frequently sought after and used writing platform. </w:t>
      </w:r>
      <w:r w:rsidRPr="00DF5000">
        <w:rPr>
          <w:sz w:val="28"/>
          <w:szCs w:val="28"/>
        </w:rPr>
        <w:t>Fortunately</w:t>
      </w:r>
      <w:r w:rsidRPr="00CA7A67">
        <w:rPr>
          <w:sz w:val="28"/>
          <w:szCs w:val="28"/>
        </w:rPr>
        <w:t xml:space="preserve">, a new alternative to the heavy and expensive tablets has been discovered: paper! Paper is a light-weight, easy-to-manufacture platform for writing that seeks to dislodge the wax tablet from market dominance and send that messy medium to the annals of history. </w:t>
      </w:r>
      <w:r w:rsidRPr="00DF5000">
        <w:rPr>
          <w:sz w:val="28"/>
          <w:szCs w:val="28"/>
        </w:rPr>
        <w:t>Moreover</w:t>
      </w:r>
      <w:r w:rsidRPr="00CA7A67">
        <w:rPr>
          <w:sz w:val="28"/>
          <w:szCs w:val="28"/>
        </w:rPr>
        <w:t xml:space="preserve">, paper is widely accessible, cheap, and can be used by everyone! Paper will change the world by improving the lives of all who take advantage of its versatility. </w:t>
      </w:r>
    </w:p>
    <w:p w14:paraId="1E041B4D" w14:textId="77777777" w:rsidR="00744E07" w:rsidRPr="00CA7A67" w:rsidRDefault="00CA7A67">
      <w:pPr>
        <w:rPr>
          <w:sz w:val="28"/>
          <w:szCs w:val="28"/>
        </w:rPr>
      </w:pPr>
      <w:r w:rsidRPr="00DF5000">
        <w:rPr>
          <w:sz w:val="28"/>
          <w:szCs w:val="28"/>
          <w:u w:val="single"/>
        </w:rPr>
        <w:t xml:space="preserve">                                               </w:t>
      </w:r>
      <w:r w:rsidR="00E31658">
        <w:rPr>
          <w:sz w:val="28"/>
          <w:szCs w:val="28"/>
        </w:rPr>
        <w:t xml:space="preserve"> </w:t>
      </w:r>
      <w:r w:rsidR="00744E07" w:rsidRPr="00CA7A67">
        <w:rPr>
          <w:sz w:val="28"/>
          <w:szCs w:val="28"/>
        </w:rPr>
        <w:t xml:space="preserve">Paper is thin and light in weight, thereby allowing students to carry and use multiple sheets at once instead of having to rely on a single, heavy, messy surface that </w:t>
      </w:r>
      <w:r w:rsidR="009A14C3">
        <w:rPr>
          <w:sz w:val="28"/>
          <w:szCs w:val="28"/>
        </w:rPr>
        <w:t>must be erased</w:t>
      </w:r>
      <w:r w:rsidR="00744E07" w:rsidRPr="00CA7A67">
        <w:rPr>
          <w:sz w:val="28"/>
          <w:szCs w:val="28"/>
        </w:rPr>
        <w:t xml:space="preserve"> between exercises. </w:t>
      </w:r>
      <w:r w:rsidR="004E57EC" w:rsidRPr="00DF5000">
        <w:rPr>
          <w:sz w:val="28"/>
          <w:szCs w:val="28"/>
        </w:rPr>
        <w:t>Additionally</w:t>
      </w:r>
      <w:r w:rsidR="00744E07" w:rsidRPr="00CA7A67">
        <w:rPr>
          <w:sz w:val="28"/>
          <w:szCs w:val="28"/>
        </w:rPr>
        <w:t xml:space="preserve">, the composition of paper allows for any number of items to leave a mark on its surface. </w:t>
      </w:r>
      <w:r w:rsidR="00744E07" w:rsidRPr="00DF5000">
        <w:rPr>
          <w:sz w:val="28"/>
          <w:szCs w:val="28"/>
        </w:rPr>
        <w:t>Thus</w:t>
      </w:r>
      <w:r w:rsidR="00744E07" w:rsidRPr="00CA7A67">
        <w:rPr>
          <w:sz w:val="28"/>
          <w:szCs w:val="28"/>
        </w:rPr>
        <w:t xml:space="preserve"> students do not have to rely on the single stylus, but can use pens, pencils, markers, crayons, and other writing utensils to leave a mark on paper. </w:t>
      </w:r>
      <w:r w:rsidR="00744E07" w:rsidRPr="00DF5000">
        <w:rPr>
          <w:sz w:val="28"/>
          <w:szCs w:val="28"/>
        </w:rPr>
        <w:t>These various options</w:t>
      </w:r>
      <w:r w:rsidR="00744E07" w:rsidRPr="00CA7A67">
        <w:rPr>
          <w:sz w:val="28"/>
          <w:szCs w:val="28"/>
        </w:rPr>
        <w:t xml:space="preserve"> allow students to color-code their work, to leave editing marks in various colors, and to choose between permanent writing in pens and ink or temporary marks left in pencil. </w:t>
      </w:r>
    </w:p>
    <w:p w14:paraId="1E981AD6" w14:textId="77777777" w:rsidR="008A7AB9" w:rsidRDefault="00CA7A67">
      <w:pPr>
        <w:rPr>
          <w:sz w:val="28"/>
          <w:szCs w:val="28"/>
        </w:rPr>
      </w:pPr>
      <w:r w:rsidRPr="00DF5000">
        <w:rPr>
          <w:sz w:val="28"/>
          <w:szCs w:val="28"/>
          <w:u w:val="single"/>
        </w:rPr>
        <w:tab/>
      </w:r>
      <w:r w:rsidRPr="00DF5000">
        <w:rPr>
          <w:sz w:val="28"/>
          <w:szCs w:val="28"/>
          <w:u w:val="single"/>
        </w:rPr>
        <w:tab/>
      </w:r>
      <w:r w:rsidRPr="00DF5000">
        <w:rPr>
          <w:sz w:val="28"/>
          <w:szCs w:val="28"/>
          <w:u w:val="single"/>
        </w:rPr>
        <w:tab/>
        <w:t xml:space="preserve">                                                                           </w:t>
      </w:r>
      <w:r w:rsidRPr="00CA7A67">
        <w:rPr>
          <w:sz w:val="28"/>
          <w:szCs w:val="28"/>
        </w:rPr>
        <w:t xml:space="preserve">Classroom instructors can use paper to create handouts and exercises such that each and every student has their own copy to take home. Scientists and engineers can rely on paper to sketch out complicated ideas and formulas on as many sheets as they need without having to scrape off their ideas to make room for more writing. </w:t>
      </w:r>
      <w:r w:rsidRPr="00DF5000">
        <w:rPr>
          <w:sz w:val="28"/>
          <w:szCs w:val="28"/>
        </w:rPr>
        <w:t xml:space="preserve">And since paper is so cheap and accessible, parents can allow their children </w:t>
      </w:r>
      <w:r w:rsidR="001E4DC2" w:rsidRPr="00DF5000">
        <w:rPr>
          <w:sz w:val="28"/>
          <w:szCs w:val="28"/>
        </w:rPr>
        <w:t xml:space="preserve">to color and draw on paper. </w:t>
      </w:r>
      <w:r w:rsidR="008A7AB9" w:rsidRPr="00DF5000">
        <w:rPr>
          <w:sz w:val="28"/>
          <w:szCs w:val="28"/>
          <w:u w:val="single"/>
        </w:rPr>
        <w:t>This allows children to start using t</w:t>
      </w:r>
      <w:r w:rsidR="00E836DA" w:rsidRPr="00DF5000">
        <w:rPr>
          <w:sz w:val="28"/>
          <w:szCs w:val="28"/>
          <w:u w:val="single"/>
        </w:rPr>
        <w:t>heir imaginations and practice</w:t>
      </w:r>
      <w:r w:rsidR="008A7AB9" w:rsidRPr="00DF5000">
        <w:rPr>
          <w:sz w:val="28"/>
          <w:szCs w:val="28"/>
          <w:u w:val="single"/>
        </w:rPr>
        <w:t xml:space="preserve"> the art of writing before adolescence. </w:t>
      </w:r>
      <w:r w:rsidR="001E4DC2" w:rsidRPr="00DF5000">
        <w:rPr>
          <w:sz w:val="28"/>
          <w:szCs w:val="28"/>
          <w:u w:val="single"/>
        </w:rPr>
        <w:t>(Fix the vague pronoun)</w:t>
      </w:r>
    </w:p>
    <w:p w14:paraId="4C4A509E" w14:textId="77777777" w:rsidR="001E4DC2" w:rsidRDefault="001E4DC2">
      <w:pPr>
        <w:rPr>
          <w:sz w:val="28"/>
          <w:szCs w:val="28"/>
        </w:rPr>
      </w:pPr>
    </w:p>
    <w:p w14:paraId="5A03A52C" w14:textId="77777777" w:rsidR="001E4DC2" w:rsidRDefault="001E4DC2">
      <w:pPr>
        <w:rPr>
          <w:sz w:val="28"/>
          <w:szCs w:val="28"/>
          <w:highlight w:val="yellow"/>
        </w:rPr>
      </w:pPr>
    </w:p>
    <w:p w14:paraId="58E478C7" w14:textId="77777777" w:rsidR="007F498E" w:rsidRDefault="007F498E">
      <w:pPr>
        <w:rPr>
          <w:sz w:val="28"/>
          <w:szCs w:val="28"/>
        </w:rPr>
      </w:pPr>
    </w:p>
    <w:p w14:paraId="4FFA446E" w14:textId="77777777" w:rsidR="007F498E" w:rsidRDefault="007F498E" w:rsidP="007F498E">
      <w:pPr>
        <w:pStyle w:val="ListParagraph"/>
        <w:numPr>
          <w:ilvl w:val="0"/>
          <w:numId w:val="1"/>
        </w:numPr>
        <w:rPr>
          <w:sz w:val="28"/>
          <w:szCs w:val="28"/>
        </w:rPr>
      </w:pPr>
      <w:r>
        <w:rPr>
          <w:sz w:val="28"/>
          <w:szCs w:val="28"/>
        </w:rPr>
        <w:lastRenderedPageBreak/>
        <w:t xml:space="preserve">Write a topic sentence for paragraph 2: </w:t>
      </w:r>
    </w:p>
    <w:p w14:paraId="4F201D81" w14:textId="77777777" w:rsidR="007F498E" w:rsidRDefault="00812AB3" w:rsidP="007F498E">
      <w:pPr>
        <w:rPr>
          <w:sz w:val="28"/>
          <w:szCs w:val="28"/>
        </w:rPr>
      </w:pPr>
      <w:r>
        <w:rPr>
          <w:sz w:val="28"/>
          <w:szCs w:val="28"/>
        </w:rPr>
        <w:t xml:space="preserve">Paper has numerous physical properties that make it a better writing surface than wax tablets. </w:t>
      </w:r>
    </w:p>
    <w:p w14:paraId="1E18CD22" w14:textId="77777777" w:rsidR="007F498E" w:rsidRDefault="007F498E" w:rsidP="007F498E">
      <w:pPr>
        <w:rPr>
          <w:sz w:val="28"/>
          <w:szCs w:val="28"/>
        </w:rPr>
      </w:pPr>
    </w:p>
    <w:p w14:paraId="38826113" w14:textId="77777777" w:rsidR="007F498E" w:rsidRDefault="007F498E" w:rsidP="007F498E">
      <w:pPr>
        <w:rPr>
          <w:sz w:val="28"/>
          <w:szCs w:val="28"/>
        </w:rPr>
      </w:pPr>
    </w:p>
    <w:p w14:paraId="7CD2F9EE" w14:textId="77777777" w:rsidR="007F498E" w:rsidRDefault="007F498E" w:rsidP="007F498E">
      <w:pPr>
        <w:pStyle w:val="ListParagraph"/>
        <w:numPr>
          <w:ilvl w:val="0"/>
          <w:numId w:val="1"/>
        </w:numPr>
        <w:rPr>
          <w:sz w:val="28"/>
          <w:szCs w:val="28"/>
        </w:rPr>
      </w:pPr>
      <w:r>
        <w:rPr>
          <w:sz w:val="28"/>
          <w:szCs w:val="28"/>
        </w:rPr>
        <w:t xml:space="preserve">Write a topic sentence INCLUDING TRANSITION WORD/PHRASE for paragraph 3: </w:t>
      </w:r>
    </w:p>
    <w:p w14:paraId="44CB0C1B" w14:textId="77777777" w:rsidR="007F498E" w:rsidRDefault="00812AB3" w:rsidP="007F498E">
      <w:pPr>
        <w:rPr>
          <w:sz w:val="28"/>
          <w:szCs w:val="28"/>
        </w:rPr>
      </w:pPr>
      <w:r>
        <w:rPr>
          <w:sz w:val="28"/>
          <w:szCs w:val="28"/>
        </w:rPr>
        <w:t xml:space="preserve">On top of being easier and less messy to use than wax tablets, paper can be created in much higher volumes and utilized to accomplish an overwhelming variety of tasks. </w:t>
      </w:r>
    </w:p>
    <w:p w14:paraId="3C9C5056" w14:textId="77777777" w:rsidR="007F498E" w:rsidRDefault="007F498E" w:rsidP="007F498E">
      <w:pPr>
        <w:rPr>
          <w:sz w:val="28"/>
          <w:szCs w:val="28"/>
        </w:rPr>
      </w:pPr>
    </w:p>
    <w:p w14:paraId="53C2B5A1" w14:textId="77777777" w:rsidR="007F498E" w:rsidRDefault="007F498E" w:rsidP="007F498E">
      <w:pPr>
        <w:rPr>
          <w:sz w:val="28"/>
          <w:szCs w:val="28"/>
        </w:rPr>
      </w:pPr>
    </w:p>
    <w:p w14:paraId="6FBEB8C7" w14:textId="77777777" w:rsidR="007F498E" w:rsidRDefault="007F498E" w:rsidP="007F498E">
      <w:pPr>
        <w:pStyle w:val="ListParagraph"/>
        <w:numPr>
          <w:ilvl w:val="0"/>
          <w:numId w:val="1"/>
        </w:numPr>
        <w:rPr>
          <w:sz w:val="28"/>
          <w:szCs w:val="28"/>
        </w:rPr>
      </w:pPr>
      <w:r>
        <w:rPr>
          <w:sz w:val="28"/>
          <w:szCs w:val="28"/>
        </w:rPr>
        <w:t xml:space="preserve">Repair the vague pronoun usage in the final sentence: </w:t>
      </w:r>
    </w:p>
    <w:p w14:paraId="02C39B97" w14:textId="0621C090" w:rsidR="007F498E" w:rsidRDefault="00812AB3" w:rsidP="007F498E">
      <w:pPr>
        <w:rPr>
          <w:sz w:val="28"/>
          <w:szCs w:val="28"/>
        </w:rPr>
      </w:pPr>
      <w:r>
        <w:rPr>
          <w:sz w:val="28"/>
          <w:szCs w:val="28"/>
        </w:rPr>
        <w:t>With more opportunities for writing and drawing, children can start using their imaginations</w:t>
      </w:r>
      <w:r w:rsidR="00AF31F5">
        <w:rPr>
          <w:sz w:val="28"/>
          <w:szCs w:val="28"/>
        </w:rPr>
        <w:t xml:space="preserve"> and practice the art of writing before adolescence. </w:t>
      </w:r>
    </w:p>
    <w:p w14:paraId="2534958C" w14:textId="77777777" w:rsidR="009A14C3" w:rsidRDefault="009A14C3" w:rsidP="007F498E">
      <w:pPr>
        <w:rPr>
          <w:sz w:val="28"/>
          <w:szCs w:val="28"/>
        </w:rPr>
      </w:pPr>
    </w:p>
    <w:p w14:paraId="6D59DD59" w14:textId="77777777" w:rsidR="009A14C3" w:rsidRDefault="009A14C3" w:rsidP="007F498E">
      <w:pPr>
        <w:rPr>
          <w:sz w:val="28"/>
          <w:szCs w:val="28"/>
        </w:rPr>
      </w:pPr>
    </w:p>
    <w:p w14:paraId="2B8D86BC" w14:textId="77777777" w:rsidR="009A14C3" w:rsidRPr="009A14C3" w:rsidRDefault="009A14C3" w:rsidP="009A14C3">
      <w:pPr>
        <w:pStyle w:val="ListParagraph"/>
        <w:numPr>
          <w:ilvl w:val="0"/>
          <w:numId w:val="1"/>
        </w:numPr>
        <w:rPr>
          <w:sz w:val="28"/>
          <w:szCs w:val="28"/>
        </w:rPr>
      </w:pPr>
      <w:r>
        <w:rPr>
          <w:sz w:val="28"/>
          <w:szCs w:val="28"/>
        </w:rPr>
        <w:t xml:space="preserve">List all transitions words used in the short essay: </w:t>
      </w:r>
    </w:p>
    <w:p w14:paraId="6F76A73F" w14:textId="20A8D1B0" w:rsidR="007F498E" w:rsidRDefault="00377443" w:rsidP="007F498E">
      <w:pPr>
        <w:rPr>
          <w:sz w:val="28"/>
          <w:szCs w:val="28"/>
        </w:rPr>
      </w:pPr>
      <w:r>
        <w:rPr>
          <w:sz w:val="28"/>
          <w:szCs w:val="28"/>
        </w:rPr>
        <w:t xml:space="preserve">1) </w:t>
      </w:r>
      <w:r w:rsidRPr="00DF5000">
        <w:rPr>
          <w:sz w:val="28"/>
          <w:szCs w:val="28"/>
        </w:rPr>
        <w:t>Fortunately</w:t>
      </w:r>
    </w:p>
    <w:p w14:paraId="0781019E" w14:textId="32CDC788" w:rsidR="00377443" w:rsidRDefault="00377443" w:rsidP="007F498E">
      <w:pPr>
        <w:rPr>
          <w:sz w:val="28"/>
          <w:szCs w:val="28"/>
        </w:rPr>
      </w:pPr>
      <w:r>
        <w:rPr>
          <w:sz w:val="28"/>
          <w:szCs w:val="28"/>
        </w:rPr>
        <w:t xml:space="preserve">2) </w:t>
      </w:r>
      <w:r w:rsidRPr="00DF5000">
        <w:rPr>
          <w:sz w:val="28"/>
          <w:szCs w:val="28"/>
        </w:rPr>
        <w:t>Moreover</w:t>
      </w:r>
    </w:p>
    <w:p w14:paraId="2D41923E" w14:textId="7DF8D992" w:rsidR="00377443" w:rsidRDefault="00377443" w:rsidP="007F498E">
      <w:pPr>
        <w:rPr>
          <w:sz w:val="28"/>
          <w:szCs w:val="28"/>
        </w:rPr>
      </w:pPr>
      <w:r>
        <w:rPr>
          <w:sz w:val="28"/>
          <w:szCs w:val="28"/>
        </w:rPr>
        <w:t xml:space="preserve">3) </w:t>
      </w:r>
      <w:r w:rsidRPr="00CA7A67">
        <w:rPr>
          <w:sz w:val="28"/>
          <w:szCs w:val="28"/>
        </w:rPr>
        <w:t>thereby</w:t>
      </w:r>
    </w:p>
    <w:p w14:paraId="27BA7D98" w14:textId="4BB432C2" w:rsidR="00377443" w:rsidRDefault="00377443" w:rsidP="007F498E">
      <w:pPr>
        <w:rPr>
          <w:sz w:val="28"/>
          <w:szCs w:val="28"/>
        </w:rPr>
      </w:pPr>
      <w:r>
        <w:rPr>
          <w:sz w:val="28"/>
          <w:szCs w:val="28"/>
        </w:rPr>
        <w:t xml:space="preserve">4) </w:t>
      </w:r>
      <w:r w:rsidRPr="00DF5000">
        <w:rPr>
          <w:sz w:val="28"/>
          <w:szCs w:val="28"/>
        </w:rPr>
        <w:t>Additionally</w:t>
      </w:r>
    </w:p>
    <w:p w14:paraId="35FB0AA2" w14:textId="77777777" w:rsidR="00AB5CD7" w:rsidRDefault="00AB5CD7" w:rsidP="007F498E">
      <w:pPr>
        <w:rPr>
          <w:sz w:val="28"/>
          <w:szCs w:val="28"/>
        </w:rPr>
      </w:pPr>
    </w:p>
    <w:p w14:paraId="7AD3AE4F" w14:textId="77777777" w:rsidR="00AB5CD7" w:rsidRDefault="00AB5CD7" w:rsidP="007F498E">
      <w:pPr>
        <w:rPr>
          <w:sz w:val="28"/>
          <w:szCs w:val="28"/>
        </w:rPr>
      </w:pPr>
    </w:p>
    <w:p w14:paraId="291394BD" w14:textId="03EC321F" w:rsidR="00AB5CD7" w:rsidRPr="001A7A86" w:rsidRDefault="00AB5CD7" w:rsidP="001A7A86">
      <w:pPr>
        <w:pStyle w:val="ListParagraph"/>
        <w:numPr>
          <w:ilvl w:val="0"/>
          <w:numId w:val="1"/>
        </w:numPr>
        <w:rPr>
          <w:sz w:val="28"/>
          <w:szCs w:val="28"/>
        </w:rPr>
      </w:pPr>
      <w:r>
        <w:rPr>
          <w:sz w:val="28"/>
          <w:szCs w:val="28"/>
        </w:rPr>
        <w:lastRenderedPageBreak/>
        <w:t xml:space="preserve">Review the following site on Parallel Structure: </w:t>
      </w:r>
      <w:hyperlink r:id="rId5" w:history="1">
        <w:r w:rsidRPr="00BF60F3">
          <w:rPr>
            <w:rStyle w:val="Hyperlink"/>
            <w:sz w:val="28"/>
            <w:szCs w:val="28"/>
          </w:rPr>
          <w:t>https://owl.english.purdue.edu/owl/resource/</w:t>
        </w:r>
        <w:r w:rsidRPr="00BF60F3">
          <w:rPr>
            <w:rStyle w:val="Hyperlink"/>
            <w:sz w:val="28"/>
            <w:szCs w:val="28"/>
          </w:rPr>
          <w:t>6</w:t>
        </w:r>
        <w:r w:rsidRPr="00BF60F3">
          <w:rPr>
            <w:rStyle w:val="Hyperlink"/>
            <w:sz w:val="28"/>
            <w:szCs w:val="28"/>
          </w:rPr>
          <w:t>23/01/</w:t>
        </w:r>
      </w:hyperlink>
      <w:r>
        <w:rPr>
          <w:sz w:val="28"/>
          <w:szCs w:val="28"/>
        </w:rPr>
        <w:t>. Identify the proper u</w:t>
      </w:r>
      <w:r w:rsidR="008A3431">
        <w:rPr>
          <w:sz w:val="28"/>
          <w:szCs w:val="28"/>
        </w:rPr>
        <w:t xml:space="preserve">se of parallel infinitive verb phrases </w:t>
      </w:r>
      <w:r>
        <w:rPr>
          <w:sz w:val="28"/>
          <w:szCs w:val="28"/>
        </w:rPr>
        <w:t xml:space="preserve">from the essay: </w:t>
      </w:r>
      <w:bookmarkStart w:id="0" w:name="_GoBack"/>
      <w:bookmarkEnd w:id="0"/>
    </w:p>
    <w:p w14:paraId="6F3DD9A5" w14:textId="70994822" w:rsidR="007F498E" w:rsidRPr="00DF5000" w:rsidRDefault="00AC76CB" w:rsidP="00DF5000">
      <w:pPr>
        <w:rPr>
          <w:sz w:val="28"/>
          <w:szCs w:val="28"/>
        </w:rPr>
      </w:pPr>
      <w:r w:rsidRPr="00DF5000">
        <w:rPr>
          <w:sz w:val="28"/>
          <w:szCs w:val="28"/>
        </w:rPr>
        <w:t xml:space="preserve"> </w:t>
      </w:r>
      <w:r w:rsidR="001A7A86">
        <w:rPr>
          <w:sz w:val="28"/>
          <w:szCs w:val="28"/>
        </w:rPr>
        <w:t>“</w:t>
      </w:r>
      <w:r w:rsidR="001A7A86" w:rsidRPr="00DF5000">
        <w:rPr>
          <w:sz w:val="28"/>
          <w:szCs w:val="28"/>
        </w:rPr>
        <w:t>These various options</w:t>
      </w:r>
      <w:r w:rsidR="001A7A86" w:rsidRPr="00CA7A67">
        <w:rPr>
          <w:sz w:val="28"/>
          <w:szCs w:val="28"/>
        </w:rPr>
        <w:t xml:space="preserve"> allow students to color-code their work, to leave editing marks in various colors, and to choose between permanent writing in pens and ink or temporary marks left in pencil.</w:t>
      </w:r>
      <w:r w:rsidR="001A7A86">
        <w:rPr>
          <w:sz w:val="28"/>
          <w:szCs w:val="28"/>
        </w:rPr>
        <w:t>”</w:t>
      </w:r>
    </w:p>
    <w:sectPr w:rsidR="007F498E" w:rsidRPr="00DF5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BD7"/>
    <w:multiLevelType w:val="hybridMultilevel"/>
    <w:tmpl w:val="17244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07"/>
    <w:rsid w:val="000E5800"/>
    <w:rsid w:val="001013BF"/>
    <w:rsid w:val="001A7A86"/>
    <w:rsid w:val="001E4DC2"/>
    <w:rsid w:val="00377443"/>
    <w:rsid w:val="003A077F"/>
    <w:rsid w:val="003D40D0"/>
    <w:rsid w:val="00445AD7"/>
    <w:rsid w:val="004E41D6"/>
    <w:rsid w:val="004E57EC"/>
    <w:rsid w:val="00744E07"/>
    <w:rsid w:val="007F498E"/>
    <w:rsid w:val="00812AB3"/>
    <w:rsid w:val="008370A0"/>
    <w:rsid w:val="00891E14"/>
    <w:rsid w:val="008A3431"/>
    <w:rsid w:val="008A7AB9"/>
    <w:rsid w:val="009A14C3"/>
    <w:rsid w:val="00A30544"/>
    <w:rsid w:val="00A36B41"/>
    <w:rsid w:val="00AB5CD7"/>
    <w:rsid w:val="00AC76CB"/>
    <w:rsid w:val="00AF31F5"/>
    <w:rsid w:val="00BE686E"/>
    <w:rsid w:val="00CA7A67"/>
    <w:rsid w:val="00DA4EF0"/>
    <w:rsid w:val="00DE0C02"/>
    <w:rsid w:val="00DF5000"/>
    <w:rsid w:val="00E31658"/>
    <w:rsid w:val="00E836DA"/>
    <w:rsid w:val="00FA5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4021"/>
  <w15:chartTrackingRefBased/>
  <w15:docId w15:val="{329FFFA9-642D-4C86-A30C-C0369CAA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98E"/>
    <w:pPr>
      <w:ind w:left="720"/>
      <w:contextualSpacing/>
    </w:pPr>
  </w:style>
  <w:style w:type="character" w:styleId="Hyperlink">
    <w:name w:val="Hyperlink"/>
    <w:basedOn w:val="DefaultParagraphFont"/>
    <w:uiPriority w:val="99"/>
    <w:unhideWhenUsed/>
    <w:rsid w:val="00AB5CD7"/>
    <w:rPr>
      <w:color w:val="0563C1" w:themeColor="hyperlink"/>
      <w:u w:val="single"/>
    </w:rPr>
  </w:style>
  <w:style w:type="character" w:styleId="FollowedHyperlink">
    <w:name w:val="FollowedHyperlink"/>
    <w:basedOn w:val="DefaultParagraphFont"/>
    <w:uiPriority w:val="99"/>
    <w:semiHidden/>
    <w:unhideWhenUsed/>
    <w:rsid w:val="001A7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wl.english.purdue.edu/owl/resource/623/0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477</Words>
  <Characters>2722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Esposito, Michael Alexander</cp:lastModifiedBy>
  <cp:revision>2</cp:revision>
  <dcterms:created xsi:type="dcterms:W3CDTF">2016-10-31T19:59:00Z</dcterms:created>
  <dcterms:modified xsi:type="dcterms:W3CDTF">2016-10-31T19:59:00Z</dcterms:modified>
</cp:coreProperties>
</file>