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65585F" w14:textId="77777777" w:rsidR="00F344CE" w:rsidRDefault="006B0073">
      <w:r>
        <w:t>Michael Esposito</w:t>
      </w:r>
    </w:p>
    <w:p w14:paraId="07FC286E" w14:textId="77777777" w:rsidR="00F344CE" w:rsidRDefault="00F344CE"/>
    <w:p w14:paraId="6FA7B75C" w14:textId="77777777" w:rsidR="00F344CE" w:rsidRDefault="008F40A3">
      <w:pPr>
        <w:numPr>
          <w:ilvl w:val="0"/>
          <w:numId w:val="1"/>
        </w:numPr>
        <w:ind w:hanging="360"/>
        <w:contextualSpacing/>
      </w:pPr>
      <w:r>
        <w:t>How have I contributed to the past week’s project tasks?</w:t>
      </w:r>
    </w:p>
    <w:p w14:paraId="1032357E" w14:textId="1A660716" w:rsidR="006B0073" w:rsidRDefault="00D33F2D">
      <w:r>
        <w:t>Worked on solidifying camera rec specs and researching potential camera options</w:t>
      </w:r>
      <w:r w:rsidR="00BA2012">
        <w:t>.</w:t>
      </w:r>
    </w:p>
    <w:p w14:paraId="713AD9FE" w14:textId="77777777" w:rsidR="00F344CE" w:rsidRDefault="00F344CE"/>
    <w:p w14:paraId="79C9E074" w14:textId="77777777" w:rsidR="00F344CE" w:rsidRDefault="008F40A3">
      <w:pPr>
        <w:numPr>
          <w:ilvl w:val="0"/>
          <w:numId w:val="1"/>
        </w:numPr>
        <w:ind w:hanging="360"/>
        <w:contextualSpacing/>
      </w:pPr>
      <w:r>
        <w:t>What will my contributions be for next week’s goals?</w:t>
      </w:r>
    </w:p>
    <w:p w14:paraId="50B4B3A8" w14:textId="2E755B3A" w:rsidR="00F344CE" w:rsidRDefault="00D33F2D">
      <w:r>
        <w:t xml:space="preserve">Narrow down camera selection and user tracking/object recognition techniques. </w:t>
      </w:r>
      <w:r w:rsidR="00881FC1">
        <w:t xml:space="preserve">Work on getting our schedule for the remainder of the project done. </w:t>
      </w:r>
      <w:r>
        <w:t>Potentially purch</w:t>
      </w:r>
      <w:r w:rsidR="00013416">
        <w:t>ase a camera and begin testing its operation.</w:t>
      </w:r>
    </w:p>
    <w:p w14:paraId="3F5D1510" w14:textId="77777777" w:rsidR="006B0073" w:rsidRDefault="006B0073"/>
    <w:p w14:paraId="70FDE944" w14:textId="77777777" w:rsidR="00F344CE" w:rsidRDefault="008F40A3">
      <w:pPr>
        <w:numPr>
          <w:ilvl w:val="0"/>
          <w:numId w:val="1"/>
        </w:numPr>
        <w:ind w:hanging="360"/>
        <w:contextualSpacing/>
      </w:pPr>
      <w:r>
        <w:t>How well do I understand what my teammates from other disciplines are working on right now? (Please describe in your own words their current work and processes).</w:t>
      </w:r>
    </w:p>
    <w:p w14:paraId="17A119C3" w14:textId="77777777" w:rsidR="00BA2012" w:rsidRDefault="00BA2012" w:rsidP="00571BC8">
      <w:pPr>
        <w:ind w:left="720"/>
        <w:contextualSpacing/>
      </w:pPr>
    </w:p>
    <w:p w14:paraId="653FCC7F" w14:textId="4256115F" w:rsidR="00F344CE" w:rsidRDefault="00512ADE">
      <w:r>
        <w:t>John and Kassidy have been working on presentations outlining this project for their SD class. Camellia has been working on a lit review. Sragvi has been arranging meetings wit</w:t>
      </w:r>
      <w:r w:rsidR="00D3550A">
        <w:t xml:space="preserve">h </w:t>
      </w:r>
      <w:r w:rsidR="00D77317">
        <w:t>mentors</w:t>
      </w:r>
      <w:bookmarkStart w:id="0" w:name="_GoBack"/>
      <w:bookmarkEnd w:id="0"/>
      <w:r w:rsidR="00D3550A">
        <w:t xml:space="preserve"> familiar with our subject</w:t>
      </w:r>
      <w:r>
        <w:t xml:space="preserve"> and helping with camera research.</w:t>
      </w:r>
    </w:p>
    <w:p w14:paraId="318913C6" w14:textId="77777777" w:rsidR="00512ADE" w:rsidRDefault="00512AD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70"/>
        <w:gridCol w:w="6285"/>
      </w:tblGrid>
      <w:tr w:rsidR="00F344CE" w14:paraId="16DBD1D7" w14:textId="77777777">
        <w:tc>
          <w:tcPr>
            <w:tcW w:w="1605" w:type="dxa"/>
            <w:tcMar>
              <w:top w:w="100" w:type="dxa"/>
              <w:left w:w="100" w:type="dxa"/>
              <w:bottom w:w="100" w:type="dxa"/>
              <w:right w:w="100" w:type="dxa"/>
            </w:tcMar>
          </w:tcPr>
          <w:p w14:paraId="5B94FE0D" w14:textId="77777777" w:rsidR="00F344CE" w:rsidRDefault="008F40A3">
            <w:pPr>
              <w:widowControl w:val="0"/>
              <w:spacing w:line="240" w:lineRule="auto"/>
            </w:pPr>
            <w:r>
              <w:t>Teammate</w:t>
            </w:r>
          </w:p>
        </w:tc>
        <w:tc>
          <w:tcPr>
            <w:tcW w:w="1470" w:type="dxa"/>
            <w:tcMar>
              <w:top w:w="100" w:type="dxa"/>
              <w:left w:w="100" w:type="dxa"/>
              <w:bottom w:w="100" w:type="dxa"/>
              <w:right w:w="100" w:type="dxa"/>
            </w:tcMar>
          </w:tcPr>
          <w:p w14:paraId="7DE3115C" w14:textId="77777777" w:rsidR="00F344CE" w:rsidRDefault="008F40A3">
            <w:pPr>
              <w:widowControl w:val="0"/>
              <w:spacing w:line="240" w:lineRule="auto"/>
            </w:pPr>
            <w:r>
              <w:t>Department</w:t>
            </w:r>
          </w:p>
        </w:tc>
        <w:tc>
          <w:tcPr>
            <w:tcW w:w="6285" w:type="dxa"/>
            <w:tcMar>
              <w:top w:w="100" w:type="dxa"/>
              <w:left w:w="100" w:type="dxa"/>
              <w:bottom w:w="100" w:type="dxa"/>
              <w:right w:w="100" w:type="dxa"/>
            </w:tcMar>
          </w:tcPr>
          <w:p w14:paraId="0B1DF20F" w14:textId="77777777" w:rsidR="00F344CE" w:rsidRDefault="008F40A3">
            <w:pPr>
              <w:widowControl w:val="0"/>
              <w:spacing w:line="240" w:lineRule="auto"/>
            </w:pPr>
            <w:r>
              <w:t>Current Work and Progress</w:t>
            </w:r>
          </w:p>
        </w:tc>
      </w:tr>
      <w:tr w:rsidR="00F344CE" w14:paraId="36DA8493" w14:textId="77777777">
        <w:tc>
          <w:tcPr>
            <w:tcW w:w="1605" w:type="dxa"/>
            <w:tcMar>
              <w:top w:w="100" w:type="dxa"/>
              <w:left w:w="100" w:type="dxa"/>
              <w:bottom w:w="100" w:type="dxa"/>
              <w:right w:w="100" w:type="dxa"/>
            </w:tcMar>
          </w:tcPr>
          <w:p w14:paraId="0A0DD4EA" w14:textId="77777777" w:rsidR="00F344CE" w:rsidRDefault="006B0073">
            <w:pPr>
              <w:widowControl w:val="0"/>
              <w:spacing w:line="240" w:lineRule="auto"/>
            </w:pPr>
            <w:r>
              <w:t>John</w:t>
            </w:r>
          </w:p>
        </w:tc>
        <w:tc>
          <w:tcPr>
            <w:tcW w:w="1470" w:type="dxa"/>
            <w:tcMar>
              <w:top w:w="100" w:type="dxa"/>
              <w:left w:w="100" w:type="dxa"/>
              <w:bottom w:w="100" w:type="dxa"/>
              <w:right w:w="100" w:type="dxa"/>
            </w:tcMar>
          </w:tcPr>
          <w:p w14:paraId="4FADC423" w14:textId="77777777" w:rsidR="00F344CE" w:rsidRDefault="006B0073">
            <w:pPr>
              <w:widowControl w:val="0"/>
              <w:spacing w:line="240" w:lineRule="auto"/>
            </w:pPr>
            <w:r>
              <w:t>MAE</w:t>
            </w:r>
          </w:p>
        </w:tc>
        <w:tc>
          <w:tcPr>
            <w:tcW w:w="6285" w:type="dxa"/>
            <w:tcMar>
              <w:top w:w="100" w:type="dxa"/>
              <w:left w:w="100" w:type="dxa"/>
              <w:bottom w:w="100" w:type="dxa"/>
              <w:right w:w="100" w:type="dxa"/>
            </w:tcMar>
          </w:tcPr>
          <w:p w14:paraId="584A5638" w14:textId="2C7E9F12" w:rsidR="00F344CE" w:rsidRDefault="00512ADE">
            <w:pPr>
              <w:widowControl w:val="0"/>
              <w:spacing w:line="240" w:lineRule="auto"/>
            </w:pPr>
            <w:r>
              <w:t>Technical paper, lit review</w:t>
            </w:r>
          </w:p>
        </w:tc>
      </w:tr>
      <w:tr w:rsidR="00F344CE" w14:paraId="3C6BB345" w14:textId="77777777">
        <w:tc>
          <w:tcPr>
            <w:tcW w:w="1605" w:type="dxa"/>
            <w:tcMar>
              <w:top w:w="100" w:type="dxa"/>
              <w:left w:w="100" w:type="dxa"/>
              <w:bottom w:w="100" w:type="dxa"/>
              <w:right w:w="100" w:type="dxa"/>
            </w:tcMar>
          </w:tcPr>
          <w:p w14:paraId="781CDA42" w14:textId="77777777" w:rsidR="00F344CE" w:rsidRDefault="006B0073">
            <w:pPr>
              <w:widowControl w:val="0"/>
              <w:spacing w:line="240" w:lineRule="auto"/>
            </w:pPr>
            <w:r>
              <w:t>Kassidy</w:t>
            </w:r>
          </w:p>
        </w:tc>
        <w:tc>
          <w:tcPr>
            <w:tcW w:w="1470" w:type="dxa"/>
            <w:tcMar>
              <w:top w:w="100" w:type="dxa"/>
              <w:left w:w="100" w:type="dxa"/>
              <w:bottom w:w="100" w:type="dxa"/>
              <w:right w:w="100" w:type="dxa"/>
            </w:tcMar>
          </w:tcPr>
          <w:p w14:paraId="05EE1489" w14:textId="77777777" w:rsidR="00F344CE" w:rsidRDefault="006B0073">
            <w:pPr>
              <w:widowControl w:val="0"/>
              <w:spacing w:line="240" w:lineRule="auto"/>
            </w:pPr>
            <w:r>
              <w:t>MAE</w:t>
            </w:r>
          </w:p>
        </w:tc>
        <w:tc>
          <w:tcPr>
            <w:tcW w:w="6285" w:type="dxa"/>
            <w:tcMar>
              <w:top w:w="100" w:type="dxa"/>
              <w:left w:w="100" w:type="dxa"/>
              <w:bottom w:w="100" w:type="dxa"/>
              <w:right w:w="100" w:type="dxa"/>
            </w:tcMar>
          </w:tcPr>
          <w:p w14:paraId="1996774E" w14:textId="17355A6D" w:rsidR="00F344CE" w:rsidRDefault="00512ADE">
            <w:pPr>
              <w:widowControl w:val="0"/>
              <w:spacing w:line="240" w:lineRule="auto"/>
            </w:pPr>
            <w:r>
              <w:t>Technical paper, lit review</w:t>
            </w:r>
          </w:p>
        </w:tc>
      </w:tr>
      <w:tr w:rsidR="00F344CE" w14:paraId="149C5240" w14:textId="77777777">
        <w:tc>
          <w:tcPr>
            <w:tcW w:w="1605" w:type="dxa"/>
            <w:tcMar>
              <w:top w:w="100" w:type="dxa"/>
              <w:left w:w="100" w:type="dxa"/>
              <w:bottom w:w="100" w:type="dxa"/>
              <w:right w:w="100" w:type="dxa"/>
            </w:tcMar>
          </w:tcPr>
          <w:p w14:paraId="0AC91FEF" w14:textId="77777777" w:rsidR="00F344CE" w:rsidRDefault="006B0073">
            <w:pPr>
              <w:widowControl w:val="0"/>
              <w:spacing w:line="240" w:lineRule="auto"/>
            </w:pPr>
            <w:r>
              <w:t>Sragvi</w:t>
            </w:r>
          </w:p>
        </w:tc>
        <w:tc>
          <w:tcPr>
            <w:tcW w:w="1470" w:type="dxa"/>
            <w:tcMar>
              <w:top w:w="100" w:type="dxa"/>
              <w:left w:w="100" w:type="dxa"/>
              <w:bottom w:w="100" w:type="dxa"/>
              <w:right w:w="100" w:type="dxa"/>
            </w:tcMar>
          </w:tcPr>
          <w:p w14:paraId="60DABA56" w14:textId="77777777" w:rsidR="00F344CE" w:rsidRDefault="006B0073">
            <w:pPr>
              <w:widowControl w:val="0"/>
              <w:spacing w:line="240" w:lineRule="auto"/>
            </w:pPr>
            <w:r>
              <w:t>BME</w:t>
            </w:r>
          </w:p>
        </w:tc>
        <w:tc>
          <w:tcPr>
            <w:tcW w:w="6285" w:type="dxa"/>
            <w:tcMar>
              <w:top w:w="100" w:type="dxa"/>
              <w:left w:w="100" w:type="dxa"/>
              <w:bottom w:w="100" w:type="dxa"/>
              <w:right w:w="100" w:type="dxa"/>
            </w:tcMar>
          </w:tcPr>
          <w:p w14:paraId="422B5D05" w14:textId="07728C21" w:rsidR="00F344CE" w:rsidRDefault="00512ADE">
            <w:pPr>
              <w:widowControl w:val="0"/>
              <w:spacing w:line="240" w:lineRule="auto"/>
            </w:pPr>
            <w:r>
              <w:t>Rec specs improvement, camera research</w:t>
            </w:r>
          </w:p>
        </w:tc>
      </w:tr>
      <w:tr w:rsidR="006B0073" w14:paraId="1D1A340C" w14:textId="77777777" w:rsidTr="006B0073">
        <w:trPr>
          <w:trHeight w:val="321"/>
        </w:trPr>
        <w:tc>
          <w:tcPr>
            <w:tcW w:w="1605" w:type="dxa"/>
            <w:tcMar>
              <w:top w:w="100" w:type="dxa"/>
              <w:left w:w="100" w:type="dxa"/>
              <w:bottom w:w="100" w:type="dxa"/>
              <w:right w:w="100" w:type="dxa"/>
            </w:tcMar>
          </w:tcPr>
          <w:p w14:paraId="4C0C1506" w14:textId="77777777" w:rsidR="006B0073" w:rsidRDefault="006B0073">
            <w:pPr>
              <w:widowControl w:val="0"/>
              <w:spacing w:line="240" w:lineRule="auto"/>
            </w:pPr>
            <w:r>
              <w:t>Camellia</w:t>
            </w:r>
          </w:p>
        </w:tc>
        <w:tc>
          <w:tcPr>
            <w:tcW w:w="1470" w:type="dxa"/>
            <w:tcMar>
              <w:top w:w="100" w:type="dxa"/>
              <w:left w:w="100" w:type="dxa"/>
              <w:bottom w:w="100" w:type="dxa"/>
              <w:right w:w="100" w:type="dxa"/>
            </w:tcMar>
          </w:tcPr>
          <w:p w14:paraId="068F74BB" w14:textId="77777777" w:rsidR="006B0073" w:rsidRDefault="006B0073">
            <w:pPr>
              <w:widowControl w:val="0"/>
              <w:spacing w:line="240" w:lineRule="auto"/>
            </w:pPr>
            <w:r>
              <w:t>ESME</w:t>
            </w:r>
          </w:p>
        </w:tc>
        <w:tc>
          <w:tcPr>
            <w:tcW w:w="6285" w:type="dxa"/>
            <w:tcMar>
              <w:top w:w="100" w:type="dxa"/>
              <w:left w:w="100" w:type="dxa"/>
              <w:bottom w:w="100" w:type="dxa"/>
              <w:right w:w="100" w:type="dxa"/>
            </w:tcMar>
          </w:tcPr>
          <w:p w14:paraId="487DCC7A" w14:textId="2FC05BC6" w:rsidR="006B0073" w:rsidRDefault="00512ADE" w:rsidP="0049361A">
            <w:pPr>
              <w:widowControl w:val="0"/>
              <w:spacing w:line="240" w:lineRule="auto"/>
            </w:pPr>
            <w:r>
              <w:t>Annotated bibliography, rec specs</w:t>
            </w:r>
          </w:p>
        </w:tc>
      </w:tr>
    </w:tbl>
    <w:p w14:paraId="114B6E07" w14:textId="77777777" w:rsidR="00F344CE" w:rsidRDefault="00F344CE"/>
    <w:p w14:paraId="15C8C8D4" w14:textId="77777777" w:rsidR="00F344CE" w:rsidRDefault="00F344CE"/>
    <w:p w14:paraId="52CD2F07" w14:textId="77777777" w:rsidR="00F344CE" w:rsidRDefault="008F40A3">
      <w:r>
        <w:t>Any feedback (on anything) for Prof. Zara and Dor?</w:t>
      </w:r>
    </w:p>
    <w:p w14:paraId="2491FA5C" w14:textId="77777777" w:rsidR="00F344CE" w:rsidRDefault="00F344CE"/>
    <w:p w14:paraId="0F3E5498" w14:textId="612DC50C" w:rsidR="006B0073" w:rsidRDefault="00E82123">
      <w:r>
        <w:t>Once we flesh out all the supplies we will need, what is the process for obtaining the supplies going to be like? Are we getting them from our own individual departments?</w:t>
      </w:r>
    </w:p>
    <w:sectPr w:rsidR="006B00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5DC8"/>
    <w:multiLevelType w:val="multilevel"/>
    <w:tmpl w:val="023C1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344CE"/>
    <w:rsid w:val="00013416"/>
    <w:rsid w:val="001A7830"/>
    <w:rsid w:val="0045565E"/>
    <w:rsid w:val="00512ADE"/>
    <w:rsid w:val="00571BC8"/>
    <w:rsid w:val="006B0073"/>
    <w:rsid w:val="00881FC1"/>
    <w:rsid w:val="008F40A3"/>
    <w:rsid w:val="009803DC"/>
    <w:rsid w:val="00BA2012"/>
    <w:rsid w:val="00D33F2D"/>
    <w:rsid w:val="00D3550A"/>
    <w:rsid w:val="00D77317"/>
    <w:rsid w:val="00E82123"/>
    <w:rsid w:val="00F344CE"/>
    <w:rsid w:val="00F710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C4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191</Words>
  <Characters>1090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Esposito, Michael Alexander</cp:lastModifiedBy>
  <cp:revision>15</cp:revision>
  <cp:lastPrinted>2016-10-04T17:50:00Z</cp:lastPrinted>
  <dcterms:created xsi:type="dcterms:W3CDTF">2016-09-27T21:05:00Z</dcterms:created>
  <dcterms:modified xsi:type="dcterms:W3CDTF">2016-10-04T21:12:00Z</dcterms:modified>
</cp:coreProperties>
</file>