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 w:rsidR="00014383">
          <w:rPr>
            <w:rFonts w:hint="cs"/>
            <w:rtl/>
          </w:rPr>
          <w:t xml:space="preserve">רב</w:t>
        </w:r>
      </w:ins>
      <w:ins w:id="10896" w:author="דבורה שירה פלג" w:date="2026-07-24T11:19:00Z" w16du:dateUtc="2026-07-24T08:19:00Z">
        <w:r w:rsidR="00014383">
          <w:rPr>
            <w:rFonts w:hint="cs"/>
            <w:rtl/>
          </w:rPr>
          <w:t xml:space="preserve">א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 w:rsidR="0047284D" w:rsidRPr="0047284D">
        <w:rPr>
          <w:rStyle w:val="afff6"/>
          <w:rFonts w:hint="cs"/>
          <w:rtl/>
        </w:rPr>
        <w:t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4" w:author="עריכה מהאתר" w:date="2026-10-05T18:04:0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5" w:author="עריכה מהאתר" w:date="2026-10-05T18:04:0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5T18:04:07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5T18:04:07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5T18:04:07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א"ל ב"ש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