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0" w:author="עריכה מהאתר" w:date="2026-10-12T09:04:3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1" w:author="עריכה מהאתר" w:date="2026-10-12T09:04:3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2" w:author="עריכה מהאתר" w:date="2026-10-12T09:04:3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3" w:author="עריכה מהאתר" w:date="2026-10-12T09:04:3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4" w:author="עריכה מהאתר" w:date="2026-10-12T09:04:3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5" w:author="עריכה מהאתר" w:date="2026-10-12T09:04:3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6" w:author="עריכה מהאתר" w:date="2026-10-12T09:04:3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7" w:author="עריכה מהאתר" w:date="2026-10-12T09:04:31Z">
              <w:rPr>
                <w:rStyle w:val="affffd"/>
                <w:rtl/>
              </w:rPr>
            </w:rPrChange>
          </w:rPr>
          <w:t xml:space="preserve">כאו' ר''י לא חלק</w:t>
        </w:r>
      </w:ins>
      <w:r>
        <w:rPr>
          <w:rStyle w:val="affffd"/>
          <w:rFonts w:hint="cs"/>
          <w:rtl/>
          <w:rPrChange w:id="9078" w:author="עריכה מהאתר" w:date="2026-10-12T09:04:31Z">
            <w:rPr>
              <w:rStyle w:val="affffd"/>
              <w:rFonts w:hint="cs"/>
              <w:rtl/>
            </w:rPr>
          </w:rPrChange>
        </w:rPr>
        <w:t xml:space="preserve"> </w:t>
      </w:r>
      <w:r>
        <w:rPr>
          <w:rStyle w:val="affffd"/>
          <w:rFonts w:hint="cs"/>
          <w:rtl/>
          <w:rPrChange w:id="9079" w:author="עריכה מהאתר" w:date="2026-10-12T09:04:3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0" w:author="עריכה מהאתר" w:date="2026-10-12T09:04:3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1" w:author="עריכה מהאתר" w:date="2026-10-12T09:04:3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2" w:author="עריכה מהאתר" w:date="2026-10-12T09:04:31Z">
            <w:rPr>
              <w:rFonts w:hint="eastAsia"/>
              <w:rtl/>
            </w:rPr>
          </w:rPrChange>
        </w:rPr>
        <w:t xml:space="preserve">רשב</w:t>
      </w:r>
      <w:r>
        <w:rPr>
          <w:rtl/>
          <w:rPrChange w:id="9033" w:author="עריכה מהאתר" w:date="2026-10-12T09:04:3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0" w:author="עריכה מהאתר" w:date="2026-10-12T09:04:31Z">
            <w:rPr>
              <w:rFonts w:hint="eastAsia"/>
              <w:rtl/>
            </w:rPr>
          </w:rPrChange>
        </w:rPr>
        <w:t xml:space="preserve">ר</w:t>
      </w:r>
      <w:r>
        <w:rPr>
          <w:rtl/>
          <w:rPrChange w:id="9031" w:author="עריכה מהאתר" w:date="2026-10-12T09:04:3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3" w:author="עריכה מהאתר" w:date="2026-10-12T09:04:3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4" w:author="עריכה מהאתר" w:date="2026-10-12T09:04:3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2" w:author="עריכה מהאתר" w:date="2026-10-12T09:04:31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5" w:author="עריכה מהאתר" w:date="2026-10-12T09:04:3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7" w:author="עריכה מהאתר" w:date="2026-10-12T09:04:3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8" w:author="עריכה מהאתר" w:date="2026-10-12T09:04:31Z">
            <w:rPr>
              <w:rStyle w:val="affffe"/>
              <w:rFonts w:hint="eastAsia"/>
              <w:rtl/>
            </w:rPr>
          </w:rPrChange>
        </w:rPr>
        <w:t xml:space="preserve">הזכרים</w:t>
      </w:r>
      <w:r>
        <w:rPr>
          <w:rStyle w:val="affffe"/>
          <w:rtl/>
          <w:rPrChange w:id="9009" w:author="עריכה מהאתר" w:date="2026-10-12T09:04:31Z">
            <w:rPr>
              <w:rStyle w:val="affffe"/>
              <w:rtl/>
            </w:rPr>
          </w:rPrChange>
        </w:rPr>
        <w:t xml:space="preserve"> </w:t>
      </w:r>
      <w:r>
        <w:rPr>
          <w:rStyle w:val="affffe"/>
          <w:rFonts w:hint="eastAsia"/>
          <w:rtl/>
          <w:rPrChange w:id="9010" w:author="עריכה מהאתר" w:date="2026-10-12T09:04:31Z">
            <w:rPr>
              <w:rStyle w:val="affffe"/>
              <w:rFonts w:hint="eastAsia"/>
              <w:rtl/>
            </w:rPr>
          </w:rPrChange>
        </w:rPr>
        <w:t xml:space="preserve">לה</w:t>
      </w:r>
      <w:r>
        <w:rPr>
          <w:rStyle w:val="affffe"/>
          <w:rtl/>
          <w:rPrChange w:id="9011" w:author="עריכה מהאתר" w:date="2026-10-12T09:04:31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1" w:author="עריכה מהאתר" w:date="2026-10-12T09:04:31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2" w:author="עריכה מהאתר" w:date="2026-10-12T09:04:31Z">
            <w:rPr>
              <w:rFonts w:hint="cs"/>
              <w:b/>
              <w:bCs/>
              <w:rtl/>
            </w:rPr>
          </w:rPrChange>
        </w:rPr>
        <w:t xml:space="preserve">בידי"ש</w:t>
      </w:r>
      <w:r>
        <w:rPr>
          <w:rFonts w:hint="cs"/>
          <w:b/>
          <w:bCs/>
          <w:rtl/>
          <w:rPrChange w:id="9023" w:author="עריכה מהאתר" w:date="2026-10-12T09:04:31Z">
            <w:rPr>
              <w:rFonts w:hint="cs"/>
              <w:b/>
              <w:bCs/>
              <w:rtl/>
            </w:rPr>
          </w:rPrChange>
        </w:rPr>
        <w:t xml:space="preserve"> </w:t>
      </w:r>
      <w:r>
        <w:rPr>
          <w:rFonts w:hint="cs"/>
          <w:b/>
          <w:bCs/>
          <w:rtl/>
          <w:rPrChange w:id="9024" w:author="עריכה מהאתר" w:date="2026-10-12T09:04:31Z">
            <w:rPr>
              <w:rFonts w:hint="cs"/>
              <w:b/>
              <w:bCs/>
              <w:rtl/>
            </w:rPr>
          </w:rPrChange>
        </w:rPr>
        <w:t xml:space="preserve">א"א</w:t>
      </w:r>
      <w:r>
        <w:rPr>
          <w:rFonts w:hint="cs"/>
          <w:b/>
          <w:bCs/>
          <w:rtl/>
          <w:rPrChange w:id="9025" w:author="עריכה מהאתר" w:date="2026-10-12T09:04:31Z">
            <w:rPr>
              <w:rFonts w:hint="cs"/>
              <w:b/>
              <w:bCs/>
              <w:rtl/>
            </w:rPr>
          </w:rPrChange>
        </w:rPr>
        <w:t xml:space="preserve"> לצמצם</w:t>
      </w:r>
      <w:r>
        <w:rPr>
          <w:rFonts w:hint="cs"/>
          <w:b/>
          <w:bCs/>
          <w:rtl/>
          <w:rPrChange w:id="9026" w:author="עריכה מהאתר" w:date="2026-10-12T09:04:31Z">
            <w:rPr>
              <w:rFonts w:hint="cs"/>
              <w:b/>
              <w:bCs/>
              <w:rtl/>
            </w:rPr>
          </w:rPrChange>
        </w:rPr>
        <w:t xml:space="preserve"> -</w:t>
      </w:r>
      <w:r>
        <w:rPr>
          <w:rFonts w:hint="cs"/>
          <w:b/>
          <w:bCs/>
          <w:rtl/>
          <w:rPrChange w:id="9027" w:author="עריכה מהאתר" w:date="2026-10-12T09:04:31Z">
            <w:rPr>
              <w:rFonts w:hint="cs"/>
              <w:b/>
              <w:bCs/>
              <w:rtl/>
            </w:rPr>
          </w:rPrChange>
        </w:rPr>
        <w:t xml:space="preserve"> בידי אדם </w:t>
      </w:r>
      <w:r>
        <w:rPr>
          <w:rFonts w:hint="cs"/>
          <w:b/>
          <w:bCs/>
          <w:rtl/>
          <w:rPrChange w:id="9028" w:author="עריכה מהאתר" w:date="2026-10-12T09:04:31Z">
            <w:rPr>
              <w:rFonts w:hint="cs"/>
              <w:b/>
              <w:bCs/>
              <w:rtl/>
            </w:rPr>
          </w:rPrChange>
        </w:rPr>
        <w:t xml:space="preserve">מה</w:t>
      </w:r>
      <w:r>
        <w:rPr>
          <w:rFonts w:hint="cs"/>
          <w:b/>
          <w:bCs/>
          <w:rtl/>
          <w:rPrChange w:id="9029" w:author="עריכה מהאתר" w:date="2026-10-12T09:04:31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2" w:author="עריכה מהאתר" w:date="2026-10-12T09:04:31Z">
            <w:rPr>
              <w:rStyle w:val="affffd"/>
              <w:rtl/>
            </w:rPr>
          </w:rPrChange>
        </w:rPr>
        <w:t xml:space="preserve">[ומשמע ד</w:t>
      </w:r>
      <w:r>
        <w:rPr>
          <w:rStyle w:val="affffd"/>
          <w:rFonts w:hint="eastAsia"/>
          <w:rtl/>
          <w:rPrChange w:id="9083" w:author="עריכה מהאתר" w:date="2026-10-12T09:04:31Z">
            <w:rPr>
              <w:rStyle w:val="affffd"/>
              <w:rFonts w:hint="eastAsia"/>
              <w:rtl/>
            </w:rPr>
          </w:rPrChange>
        </w:rPr>
        <w:t xml:space="preserve">א</w:t>
      </w:r>
      <w:r>
        <w:rPr>
          <w:rStyle w:val="affffd"/>
          <w:rtl/>
          <w:rPrChange w:id="9084" w:author="עריכה מהאתר" w:date="2026-10-12T09:04:31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39" w:author="עריכה מהאתר" w:date="2026-10-12T09:04:3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0" w:author="עריכה מהאתר" w:date="2026-10-12T09:04:31Z">
              <w:rPr>
                <w:rStyle w:val="27"/>
                <w:rtl/>
              </w:rPr>
            </w:rPrChange>
          </w:rPr>
          <w:t xml:space="preserve">התנאים: לכו"ע</w:t>
        </w:r>
        <w:r>
          <w:rPr>
            <w:rtl/>
          </w:rPr>
          <w:t xml:space="preserve"> אפשר לצמצם, </w:t>
        </w:r>
        <w:r>
          <w:rPr>
            <w:rStyle w:val="27"/>
            <w:rtl/>
            <w:rPrChange w:id="9041" w:author="עריכה מהאתר" w:date="2026-10-12T09:04:31Z">
              <w:rPr>
                <w:rStyle w:val="27"/>
                <w:rtl/>
              </w:rPr>
            </w:rPrChange>
          </w:rPr>
          <w:t xml:space="preserve">וכאן חלקו:</w:t>
        </w:r>
        <w:r>
          <w:rPr>
            <w:rtl/>
          </w:rPr>
          <w:t xml:space="preserve"> </w:t>
        </w:r>
        <w:r>
          <w:rPr>
            <w:rStyle w:val="27"/>
            <w:rtl/>
            <w:rPrChange w:id="9042" w:author="עריכה מהאתר" w:date="2026-10-12T09:04:31Z">
              <w:rPr>
                <w:rStyle w:val="27"/>
                <w:rtl/>
              </w:rPr>
            </w:rPrChange>
          </w:rPr>
          <w:t xml:space="preserve">לת''ק</w:t>
        </w:r>
        <w:r>
          <w:rPr>
            <w:rtl/>
          </w:rPr>
          <w:t xml:space="preserve"> קרובה ולא קרובות </w:t>
        </w:r>
        <w:r>
          <w:rPr>
            <w:rStyle w:val="27"/>
            <w:rtl/>
            <w:rPrChange w:id="9043" w:author="עריכה מהאתר" w:date="2026-10-12T09:04:3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4" w:author="עריכה מהאתר" w:date="2026-10-12T09:04:31Z">
              <w:rPr>
                <w:rStyle w:val="27"/>
                <w:rtl/>
              </w:rPr>
            </w:rPrChange>
          </w:rPr>
          <w:t xml:space="preserve">ל</w:t>
        </w:r>
        <w:r>
          <w:rPr>
            <w:rtl/>
            <w:rPrChange w:id="9047" w:author="עריכה מהאתר" w:date="2026-10-12T09:04:31Z">
              <w:rPr>
                <w:rStyle w:val="27"/>
                <w:rtl/>
              </w:rPr>
            </w:rPrChange>
          </w:rPr>
          <w:t xml:space="preserve">ר"א</w:t>
        </w:r>
        <w:r>
          <w:rPr>
            <w:rStyle w:val="27"/>
            <w:rtl/>
            <w:rPrChange w:id="9046" w:author="עריכה מהאתר" w:date="2026-10-12T09:04:31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8" w:author="עריכה מהאתר" w:date="2026-10-12T09:04:3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0" w:author="עריכה מהאתר" w:date="2026-10-12T09:04:3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1" w:author="עריכה מהאתר" w:date="2026-10-12T09:04:3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2" w:author="עריכה מהאתר" w:date="2026-10-12T09:04:31Z">
            <w:rPr>
              <w:rStyle w:val="27"/>
              <w:rtl/>
            </w:rPr>
          </w:rPrChange>
        </w:rPr>
        <w:t xml:space="preserve">פירשנו</w:t>
      </w:r>
      <w:r>
        <w:rPr>
          <w:rStyle w:val="27"/>
          <w:rtl/>
          <w:rPrChange w:id="9053" w:author="עריכה מהאתר" w:date="2026-10-12T09:04:31Z">
            <w:rPr>
              <w:rStyle w:val="27"/>
              <w:rtl/>
            </w:rPr>
          </w:rPrChange>
        </w:rPr>
        <w:t xml:space="preserve"> </w:t>
      </w:r>
      <w:r>
        <w:rPr>
          <w:rStyle w:val="27"/>
          <w:rtl/>
          <w:rPrChange w:id="9054" w:author="עריכה מהאתר" w:date="2026-10-12T09:04:3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5" w:author="עריכה מהאתר" w:date="2026-10-12T09:04:3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6" w:author="עריכה מהאתר" w:date="2026-10-12T09:04:31Z">
            <w:rPr>
              <w:rStyle w:val="27"/>
              <w:rtl/>
            </w:rPr>
          </w:rPrChange>
        </w:rPr>
        <w:t xml:space="preserve">ר''ט</w:t>
      </w:r>
      <w:r>
        <w:rPr>
          <w:rtl/>
        </w:rPr>
        <w:t xml:space="preserve"> יחלוקו, </w:t>
      </w:r>
      <w:r>
        <w:rPr>
          <w:rStyle w:val="27"/>
          <w:rtl/>
          <w:rPrChange w:id="9057" w:author="עריכה מהאתר" w:date="2026-10-12T09:04:3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8" w:author="עריכה מהאתר" w:date="2026-10-12T09:04:3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59" w:author="עריכה מהאתר" w:date="2026-10-12T09:04:31Z">
              <w:rPr>
                <w:rtl/>
              </w:rPr>
            </w:rPrChange>
          </w:rPr>
          <w:t xml:space="preserve">שאומר</w:t>
        </w:r>
        <w:r>
          <w:rPr>
            <w:rStyle w:val="27"/>
            <w:rtl/>
            <w:rPrChange w:id="9060" w:author="עריכה מהאתר" w:date="2026-10-12T09:04:31Z">
              <w:rPr>
                <w:rStyle w:val="27"/>
                <w:rtl/>
              </w:rPr>
            </w:rPrChange>
          </w:rPr>
          <w:t xml:space="preserve"> </w:t>
        </w:r>
        <w:r>
          <w:rPr>
            <w:rtl/>
            <w:rPrChange w:id="9064" w:author="עריכה מהאתר" w:date="2026-10-12T09:04:31Z">
              <w:rPr>
                <w:rStyle w:val="27"/>
                <w:rtl/>
              </w:rPr>
            </w:rPrChange>
          </w:rPr>
          <w:t xml:space="preserve">הבעלים</w:t>
        </w:r>
        <w:r>
          <w:rPr>
            <w:rStyle w:val="27"/>
            <w:rtl/>
            <w:rPrChange w:id="9062" w:author="עריכה מהאתר" w:date="2026-10-12T09:04:31Z">
              <w:rPr>
                <w:rStyle w:val="27"/>
                <w:rtl/>
              </w:rPr>
            </w:rPrChange>
          </w:rPr>
          <w:t xml:space="preserve"> </w:t>
        </w:r>
        <w:r>
          <w:rPr>
            <w:rStyle w:val="27"/>
            <w:rtl/>
            <w:rPrChange w:id="9063" w:author="עריכה מהאתר" w:date="2026-10-12T09:04:31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89" w:author="עריכה מהאתר" w:date="2026-10-12T09:04:31Z">
              <w:rPr>
                <w:rStyle w:val="afffe"/>
                <w:rtl/>
              </w:rPr>
            </w:rPrChange>
          </w:rPr>
          <w:t xml:space="preserve">ג.</w:t>
        </w:r>
        <w:r>
          <w:rPr>
            <w:rStyle w:val="afffe"/>
            <w:rtl/>
            <w:rPrChange w:id="9086" w:author="עריכה מהאתר" w:date="2026-10-12T09:04:31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7" w:author="עריכה מהאתר" w:date="2026-10-12T09:04:31Z">
            <w:rPr>
              <w:rtl/>
            </w:rPr>
          </w:rPrChange>
        </w:rPr>
        <w:t xml:space="preserve">והשני ירעה עד שיסתאב וחייב במתנות, ורבי יוסי פוטר</w:t>
      </w:r>
      <w:r>
        <w:rPr>
          <w:rStyle w:val="afffe"/>
          <w:rtl/>
          <w:rPrChange w:id="9088" w:author="עריכה מהאתר" w:date="2026-10-12T09:04:31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5" w:author="עריכה מהאתר" w:date="2026-10-12T09:04:3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6" w:author="עריכה מהאתר" w:date="2026-10-12T09:04:3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7" w:author="עריכה מהאתר" w:date="2026-10-12T09:04:31Z">
            <w:rPr>
              <w:rStyle w:val="27"/>
              <w:rtl/>
            </w:rPr>
          </w:rPrChange>
        </w:rPr>
        <w:t xml:space="preserve"> שטעמו של רבי</w:t>
      </w:r>
      <w:r>
        <w:rPr>
          <w:rStyle w:val="27"/>
          <w:rtl/>
          <w:rPrChange w:id="9068" w:author="עריכה מהאתר" w:date="2026-10-12T09:04:3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3" w:author="עריכה מהאתר" w:date="2026-10-12T09:04:31Z">
            <w:rPr>
              <w:rStyle w:val="affffd"/>
              <w:rFonts w:hint="cs"/>
              <w:rtl/>
            </w:rPr>
          </w:rPrChange>
        </w:rPr>
        <w:t xml:space="preserve">ומחייב</w:t>
      </w:r>
      <w:r>
        <w:rPr>
          <w:rStyle w:val="affffd"/>
          <w:rFonts w:hint="cs"/>
          <w:rtl/>
          <w:rPrChange w:id="9091" w:author="עריכה מהאתר" w:date="2026-10-12T09:04:31Z">
            <w:rPr>
              <w:rStyle w:val="affffd"/>
              <w:rFonts w:hint="cs"/>
              <w:rtl/>
            </w:rPr>
          </w:rPrChange>
        </w:rPr>
        <w:t xml:space="preserve"> </w:t>
      </w:r>
      <w:r>
        <w:rPr>
          <w:rStyle w:val="affffd"/>
          <w:rFonts w:hint="cs"/>
          <w:rtl/>
          <w:rPrChange w:id="9092" w:author="עריכה מהאתר" w:date="2026-10-12T09:04:31Z">
            <w:rPr>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69" w:author="עריכה מהאתר" w:date="2026-10-12T09:04:3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4" w:author="עריכה מהאתר" w:date="2026-10-12T09:04:31Z">
            <w:rPr>
              <w:rStyle w:val="afffff3"/>
              <w:rtl/>
            </w:rPr>
          </w:rPrChange>
        </w:rPr>
        <w:t xml:space="preserve">ל</w:t>
      </w:r>
      <w:r>
        <w:rPr>
          <w:rtl/>
          <w:rPrChange w:id="9096" w:author="עריכה מהאתר" w:date="2026-10-12T09:04:31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7" w:author="עריכה מהאתר" w:date="2026-10-12T09:04:3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8" w:author="עריכה מהאתר" w:date="2026-10-12T09:04:3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99" w:author="עריכה מהאתר" w:date="2026-10-12T09:04:3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0" w:author="עריכה מהאתר" w:date="2026-10-12T09:04:3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1" w:author="עריכה מהאתר" w:date="2026-10-12T09:04:3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2" w:author="עריכה מהאתר" w:date="2026-10-12T09:04:3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3" w:author="עריכה מהאתר" w:date="2026-10-12T09:04:31Z">
            <w:rPr>
              <w:rStyle w:val="27"/>
              <w:rFonts w:hint="cs"/>
              <w:rtl/>
            </w:rPr>
          </w:rPrChange>
        </w:rPr>
        <w:t xml:space="preserve">אלא </w:t>
      </w:r>
      <w:r>
        <w:rPr>
          <w:rStyle w:val="27"/>
          <w:rFonts w:hint="cs"/>
          <w:rtl/>
          <w:rPrChange w:id="9104" w:author="עריכה מהאתר" w:date="2026-10-12T09:04:3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5" w:author="עריכה מהאתר" w:date="2026-10-12T09:04:3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1" w:author="עריכה מהאתר" w:date="2026-10-12T09:04:31Z">
            <w:rPr>
              <w:rStyle w:val="afffff3"/>
              <w:rtl/>
            </w:rPr>
          </w:rPrChange>
        </w:rPr>
        <w:t xml:space="preserve">ל</w:t>
      </w:r>
      <w:r>
        <w:rPr>
          <w:rtl/>
          <w:rPrChange w:id="9114" w:author="עריכה מהאתר" w:date="2026-10-12T09:04:31Z">
            <w:rPr>
              <w:rStyle w:val="afffff3"/>
              <w:rtl/>
            </w:rPr>
          </w:rPrChange>
        </w:rPr>
        <w:t xml:space="preserve">רבי ישמעאל</w:t>
      </w:r>
      <w:r>
        <w:rPr>
          <w:rStyle w:val="afffff3"/>
          <w:rtl/>
          <w:rPrChange w:id="9113" w:author="עריכה מהאתר" w:date="2026-10-12T09:04:31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0" w:author="עריכה מהאתר" w:date="2026-10-12T09:04:3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6" w:author="עריכה מהאתר" w:date="2026-10-12T09:04:31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6" w:author="עריכה מהאתר" w:date="2026-10-12T09:04:3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8" w:author="עריכה מהאתר" w:date="2026-10-12T09:04:3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09" w:author="עריכה מהאתר" w:date="2026-10-12T09:04:3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7" w:author="עריכה מהאתר" w:date="2026-10-12T09:04:31Z">
              <w:rPr>
                <w:rStyle w:val="27"/>
                <w:rtl/>
              </w:rPr>
            </w:rPrChange>
          </w:rPr>
          <w:t xml:space="preserve">לרי''ש:</w:t>
        </w:r>
        <w:r>
          <w:rPr>
            <w:rtl/>
          </w:rPr>
          <w:t xml:space="preserve"> אינו פוטר, </w:t>
        </w:r>
        <w:r>
          <w:rPr>
            <w:rStyle w:val="27"/>
            <w:rtl/>
            <w:rPrChange w:id="9118" w:author="עריכה מהאתר" w:date="2026-10-12T09:04:3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19" w:author="עריכה מהאתר" w:date="2026-10-12T09:04:3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0" w:author="עריכה מהאתר" w:date="2026-10-12T09:04:3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1" w:author="עריכה מהאתר" w:date="2026-10-12T09:04:31Z">
              <w:rPr>
                <w:rStyle w:val="affffd"/>
                <w:rtl/>
              </w:rPr>
            </w:rPrChange>
          </w:rPr>
          <w:t xml:space="preserve">שאמר 'ואני אין אני אומר כן.</w:t>
        </w:r>
        <w:r>
          <w:rPr>
            <w:rtl/>
          </w:rPr>
          <w:t xml:space="preserve"> </w:t>
        </w:r>
        <w:r>
          <w:rPr>
            <w:rStyle w:val="affffd"/>
            <w:rtl/>
            <w:rPrChange w:id="9122" w:author="עריכה מהאתר" w:date="2026-10-12T09:04:3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3" w:author="עריכה מהאתר" w:date="2026-10-12T09:04:3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4" w:author="עריכה מהאתר" w:date="2026-10-12T09:04:3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5" w:author="עריכה מהאתר" w:date="2026-10-12T09:04:3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6" w:author="עריכה מהאתר" w:date="2026-10-12T09:04:3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7" w:author="עריכה מהאתר" w:date="2026-10-12T09:04:3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28" w:author="עריכה מהאתר" w:date="2026-10-12T09:04:3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29" w:author="עריכה מהאתר" w:date="2026-10-12T09:04:3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0" w:author="עריכה מהאתר" w:date="2026-10-12T09:04:3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sidRPr="009F73ED">
        <w:rPr>
          <w:rStyle w:val="afffff3"/>
          <w:rtl/>
        </w:rPr>
        <w:t>רבי אליעזר</w:t>
      </w:r>
      <w:r>
        <w:rPr>
          <w:rtl/>
        </w:rPr>
        <w:t xml:space="preserve"> בן יעקב אומר: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14:paraId="66D1CE2F" w14:textId="6C60D818" w:rsidR="00B874E6" w:rsidRDefault="00F63065" w:rsidP="00CB3F2B">
      <w:pPr>
        <w:rPr>
          <w:rtl/>
        </w:rPr>
      </w:pPr>
      <w:r>
        <w:rPr>
          <w:rtl/>
        </w:rPr>
        <w:t xml:space="preserve">ואזדא </w:t>
      </w:r>
      <w:r>
        <w:rPr>
          <w:rStyle w:val="27"/>
          <w:rtl/>
        </w:rPr>
        <w:t>ר</w:t>
      </w:r>
      <w:r>
        <w:rPr>
          <w:rStyle w:val="27"/>
          <w:rFonts w:hint="cs"/>
          <w:rtl/>
        </w:rPr>
        <w:t>י"ו</w:t>
      </w:r>
      <w:r w:rsidR="00CB3F2B">
        <w:rPr>
          <w:rFonts w:hint="cs"/>
          <w:rtl/>
        </w:rPr>
        <w:t xml:space="preserve"> </w:t>
      </w:r>
      <w:r>
        <w:rPr>
          <w:rFonts w:hint="cs"/>
          <w:rtl/>
        </w:rPr>
        <w:t>לשיטתו</w:t>
      </w:r>
      <w:r w:rsidR="00CB3F2B">
        <w:rPr>
          <w:rFonts w:hint="cs"/>
          <w:rtl/>
        </w:rPr>
        <w:t xml:space="preserve"> </w:t>
      </w:r>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Style w:val="27"/>
          <w:rtl/>
        </w:rPr>
        <w:t>ר"א</w:t>
      </w:r>
      <w:r>
        <w:rPr>
          <w:rtl/>
        </w:rPr>
        <w:t xml:space="preserve"> בן יעקב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rPr>
          <w:b/>
          <w:bCs/>
          <w:rtl/>
        </w:rPr>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14:paraId="07A39515" w14:textId="3E123CF6" w:rsidR="00B874E6" w:rsidRPr="00B80F87" w:rsidRDefault="00B80F87" w:rsidP="00B80F87">
      <w:pPr>
        <w:rPr>
          <w:b/>
          <w:bCs/>
          <w:rtl/>
        </w:rPr>
      </w:pPr>
      <w:r w:rsidRPr="00B80F87">
        <w:rPr>
          <w:rStyle w:val="27"/>
          <w:rFonts w:hint="cs"/>
          <w:b/>
          <w:bCs/>
          <w:rtl/>
        </w:rPr>
        <w:t>אר</w:t>
      </w:r>
      <w:r>
        <w:rPr>
          <w:rStyle w:val="27"/>
          <w:rFonts w:hint="cs"/>
          <w:b/>
          <w:bCs/>
          <w:rtl/>
        </w:rPr>
        <w:t>י"ר</w:t>
      </w:r>
      <w:r w:rsidR="00F63065" w:rsidRPr="00B80F87">
        <w:rPr>
          <w:b/>
          <w:bCs/>
          <w:rtl/>
        </w:rPr>
        <w:t xml:space="preserve">: </w:t>
      </w:r>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Style w:val="27"/>
          <w:rtl/>
        </w:rPr>
        <w:t>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sidR="00B80F87">
        <w:rPr>
          <w:rStyle w:val="27"/>
          <w:rFonts w:hint="cs"/>
          <w:rtl/>
        </w:rPr>
        <w:t>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והתנן: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שאני אומר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14:paraId="0E49E392" w14:textId="231C481F" w:rsidR="00B874E6" w:rsidRDefault="00F63065" w:rsidP="00623B97">
      <w:pPr>
        <w:ind w:left="425" w:firstLine="0"/>
        <w:rPr>
          <w:rtl/>
        </w:rPr>
      </w:pPr>
      <w:r>
        <w:rPr>
          <w:rtl/>
        </w:rPr>
        <w:t xml:space="preserve">ותני עלה: 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rPr>
          <w:rtl/>
        </w:rPr>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14:paraId="752BD542" w14:textId="77777777" w:rsidR="00DD1795" w:rsidRDefault="00F63065" w:rsidP="000F2710">
      <w:pPr>
        <w:rPr>
          <w:rtl/>
        </w:rPr>
      </w:pPr>
      <w:r>
        <w:rPr>
          <w:rtl/>
        </w:rPr>
        <w:t xml:space="preserve">הניחא לבר פדא, 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rPr>
          <w:rtl/>
        </w:rPr>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rPr>
          <w:rtl/>
        </w:rPr>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rPr>
          <w:b/>
          <w:bCs/>
          <w:rtl/>
        </w:rPr>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14:paraId="5CCA87CF" w14:textId="45FB46E3" w:rsidR="002E4D6A" w:rsidRDefault="00F63065" w:rsidP="002E4D6A">
      <w:pPr>
        <w:rPr>
          <w:rtl/>
        </w:rPr>
      </w:pPr>
      <w:r>
        <w:rPr>
          <w:rtl/>
        </w:rPr>
        <w:t xml:space="preserve">אילימא 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021"/>
        <w:rPr>
          <w:rtl/>
        </w:rPr>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021"/>
        <w:rPr>
          <w:rtl/>
        </w:rPr>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tl/>
        </w:rPr>
        <w:t>טעמא דר</w:t>
      </w:r>
      <w:r w:rsidR="00002A62">
        <w:rPr>
          <w:rFonts w:hint="cs"/>
          <w:rtl/>
        </w:rPr>
        <w:t>יבה'''מ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rPr>
          <w:rFonts w:hint="cs"/>
          <w:b/>
          <w:bCs/>
          <w:rtl/>
        </w:rPr>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14:paraId="1A88AAFB" w14:textId="2F06AE86" w:rsidR="00E00753" w:rsidRDefault="00E00753" w:rsidP="00E00753">
      <w:pPr>
        <w:rPr>
          <w:rtl/>
        </w:rPr>
      </w:pPr>
      <w:r>
        <w:rPr>
          <w:rFonts w:hint="cs"/>
          <w:rtl/>
        </w:rPr>
        <w:t xml:space="preserve">ולא מצד 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14:paraId="482C7D4A" w14:textId="7E59E08C" w:rsidR="00741171" w:rsidRDefault="00543860" w:rsidP="00C5567C">
      <w:pPr>
        <w:pStyle w:val="a"/>
        <w:rPr>
          <w:rtl/>
        </w:rPr>
      </w:pPr>
      <w:r>
        <w:rPr>
          <w:rtl/>
        </w:rPr>
        <w:tab/>
      </w:r>
      <w:r>
        <w:rPr>
          <w:rFonts w:hint="cs"/>
          <w:rtl/>
        </w:rPr>
        <w:t>א. אמור</w:t>
      </w:r>
      <w:r>
        <w:rPr>
          <w:rtl/>
        </w:rPr>
        <w:tab/>
      </w:r>
      <w:r w:rsidR="00F63065">
        <w:rPr>
          <w:rtl/>
        </w:rPr>
        <w:t xml:space="preserve"> </w:t>
      </w:r>
      <w:r w:rsidR="00E00753">
        <w:rPr>
          <w:rStyle w:val="27"/>
          <w:rFonts w:hint="cs"/>
          <w:rtl/>
        </w:rPr>
        <w:t>ד</w:t>
      </w:r>
      <w:r w:rsidR="00F63065">
        <w:rPr>
          <w:rStyle w:val="27"/>
          <w:rtl/>
        </w:rPr>
        <w:t>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Style w:val="27"/>
          <w:rFonts w:hint="cs"/>
          <w:rtl/>
        </w:rPr>
        <w:t>ארי"ר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tl/>
        </w:rPr>
        <w:t>עקביא בן מהללאל מתיר, ו</w:t>
      </w:r>
      <w:r w:rsidRPr="009F73ED">
        <w:rPr>
          <w:rStyle w:val="afffff3"/>
          <w:rtl/>
        </w:rPr>
        <w:t>חכמים</w:t>
      </w:r>
      <w:r>
        <w:rPr>
          <w:rtl/>
        </w:rPr>
        <w:t xml:space="preserve"> אוסרין, </w:t>
      </w:r>
    </w:p>
    <w:p w14:paraId="03FDB016" w14:textId="77777777" w:rsidR="00271300" w:rsidRDefault="00F63065" w:rsidP="00271300">
      <w:pPr>
        <w:pStyle w:val="afff5"/>
        <w:rPr>
          <w:rtl/>
        </w:rPr>
      </w:pPr>
      <w:r>
        <w:rPr>
          <w:rtl/>
        </w:rPr>
        <w:t xml:space="preserve">אמר לו </w:t>
      </w:r>
      <w:r w:rsidRPr="009F73ED">
        <w:rPr>
          <w:rStyle w:val="afffff3"/>
          <w:rtl/>
        </w:rPr>
        <w:t>ר' יוסי:</w:t>
      </w:r>
      <w:r>
        <w:rPr>
          <w:rtl/>
        </w:rPr>
        <w:t xml:space="preserve"> לא בזה התיר עקביא בן מהללאל, אלא שער בעל מום שנשר והניחו בחלון, ואחר כך מת, </w:t>
      </w:r>
    </w:p>
    <w:p w14:paraId="3658F8C3" w14:textId="77777777" w:rsidR="00B874E6" w:rsidRDefault="00F63065" w:rsidP="00271300">
      <w:pPr>
        <w:pStyle w:val="afff5"/>
        <w:rPr>
          <w:rtl/>
        </w:rPr>
      </w:pPr>
      <w:r>
        <w:rPr>
          <w:rtl/>
        </w:rPr>
        <w:t>בזה עקביא בן מהללאל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