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rtl/>
        </w:rPr>
      </w:pPr>
      <w:r>
        <w:rPr>
          <w:rFonts w:hint="cs"/>
          <w:rtl/>
        </w:rPr>
        <w:t>הכל חייבין</w:t>
      </w:r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>
      <w:pPr>
        <w:pStyle w:val="MishnaBatzad"/>
        <w:rPr>
          <w:ins w:id="20002" w:author="קלוד" w:date="2026-10-06T10:43:26Z"/>
        </w:rPr>
      </w:pPr>
      <w:ins w:id="20001" w:author="קלוד" w:date="2026-10-06T10:43:26Z">
        <w:r>
          <w:t xml:space="preserve">משנה א</w:t>
        </w:r>
      </w:ins>
    </w:p>
    <w:p w14:paraId="1B629C60" w14:textId="77777777" w:rsidR="00C0473D" w:rsidRDefault="0089324E" w:rsidP="00A07C53">
      <w:pPr>
        <w:pStyle w:val="afff8"/>
        <w:rPr>
          <w:rtl/>
        </w:rPr>
      </w:pPr>
      <w:ins w:id="9801" w:author="מספור קטעי משנה" w:date="2026-10-06T06:45:17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HesberMishna"/>
          <w:rFonts w:hint="eastAsia"/>
          <w:rtl/>
          <w:rPrChange w:id="20001" w:author="קלוד" w:date="2026-10-06T10:08:30Z">
            <w:rPr>
              <w:rStyle w:val="affe"/>
              <w:rFonts w:hint="eastAsia"/>
              <w:rtl/>
            </w:rPr>
          </w:rPrChange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ins w:id="9802" w:author="מספור קטעי משנה" w:date="2026-10-06T06:45:17Z">
        <w:r>
          <w:rPr>
            <w:rStyle w:val="MisparKeta"/>
          </w:rPr>
          <w:t xml:space="preserve">ב. </w:t>
        </w:r>
      </w:ins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ins w:id="9801" w:author="מספור קטעי משנה" w:date="2026-10-06T10:03:49Z">
        <w:r>
          <w:rPr>
            <w:rStyle w:val="MisparKeta"/>
          </w:rPr>
          <w:t xml:space="preserve">א. </w:t>
        </w:r>
      </w:ins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ind w:end="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sz w:val="18"/>
          <w:rtl/>
        </w:rPr>
        <w:t>ש</w:t>
      </w:r>
      <w:r w:rsidR="0089324E" w:rsidRPr="00341CBF">
        <w:rPr>
          <w:rFonts w:cs="FrankRuehl" w:hint="eastAsia"/>
          <w:b/>
          <w:bCs/>
          <w:spacing w:val="0"/>
          <w:sz w:val="18"/>
          <w:rtl/>
        </w:rPr>
        <w:t>מדבר</w:t>
      </w:r>
      <w:r w:rsidR="0089324E" w:rsidRPr="00341CBF">
        <w:rPr>
          <w:rFonts w:cs="FrankRuehl"/>
          <w:b/>
          <w:bCs/>
          <w:spacing w:val="0"/>
          <w:sz w:val="18"/>
          <w:rtl/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sz w:val="18"/>
          <w:rtl/>
        </w:rPr>
        <w:t>ו</w:t>
      </w:r>
      <w:r w:rsidR="00064BC1" w:rsidRPr="00341CBF">
        <w:rPr>
          <w:rFonts w:cs="FrankRuehl" w:hint="eastAsia"/>
          <w:b/>
          <w:bCs/>
          <w:spacing w:val="0"/>
          <w:sz w:val="18"/>
          <w:rtl/>
        </w:rPr>
        <w:t>לא</w:t>
      </w:r>
      <w:r w:rsidR="0089324E" w:rsidRPr="00341CBF">
        <w:rPr>
          <w:rFonts w:cs="FrankRuehl"/>
          <w:b/>
          <w:bCs/>
          <w:spacing w:val="0"/>
          <w:sz w:val="18"/>
          <w:rtl/>
        </w:rPr>
        <w:t xml:space="preserve"> שומע</w:t>
      </w:r>
      <w:r w:rsidR="0089324E" w:rsidRPr="00D46BD2">
        <w:rPr>
          <w:rFonts w:cs="FrankRuehl"/>
          <w:spacing w:val="0"/>
          <w:sz w:val="18"/>
          <w:rtl/>
        </w:rPr>
        <w:t xml:space="preserve"> </w:t>
      </w:r>
      <w:r w:rsidR="00341CBF">
        <w:rPr>
          <w:rFonts w:cs="FrankRuehl"/>
          <w:spacing w:val="0"/>
          <w:sz w:val="18"/>
          <w:rtl/>
        </w:rPr>
        <w:tab/>
      </w:r>
      <w:r w:rsidRPr="00D46BD2">
        <w:rPr>
          <w:rFonts w:cs="FrankRuehl" w:hint="cs"/>
          <w:spacing w:val="0"/>
          <w:sz w:val="18"/>
          <w:rtl/>
        </w:rPr>
        <w:t xml:space="preserve">או </w:t>
      </w:r>
      <w:r w:rsidR="00064BC1" w:rsidRPr="00D46BD2">
        <w:rPr>
          <w:rFonts w:cs="FrankRuehl" w:hint="eastAsia"/>
          <w:spacing w:val="0"/>
          <w:sz w:val="18"/>
          <w:rtl/>
        </w:rPr>
        <w:t>להיפך</w:t>
      </w:r>
      <w:r w:rsidRPr="00D46BD2">
        <w:rPr>
          <w:rFonts w:cs="FrankRuehl" w:hint="cs"/>
          <w:spacing w:val="0"/>
          <w:sz w:val="18"/>
          <w:rtl/>
        </w:rPr>
        <w:t xml:space="preserve"> - </w:t>
      </w:r>
      <w:r w:rsidRPr="00D46BD2">
        <w:rPr>
          <w:rFonts w:cs="PFT_Frank" w:hint="eastAsia"/>
          <w:b/>
          <w:bCs/>
          <w:spacing w:val="0"/>
          <w:sz w:val="18"/>
          <w:szCs w:val="14"/>
          <w:rtl/>
        </w:rPr>
        <w:t>פטור</w:t>
      </w:r>
      <w:r w:rsidR="002C2013" w:rsidRPr="00D46BD2">
        <w:rPr>
          <w:rFonts w:cs="PFT_Frank" w:hint="cs"/>
          <w:b/>
          <w:bCs/>
          <w:spacing w:val="0"/>
          <w:sz w:val="18"/>
          <w:szCs w:val="14"/>
          <w:rtl/>
        </w:rPr>
        <w:t>ים</w:t>
      </w:r>
      <w:r w:rsidRPr="00D46BD2">
        <w:rPr>
          <w:rFonts w:cs="PFT_Frank"/>
          <w:b/>
          <w:bCs/>
          <w:spacing w:val="0"/>
          <w:sz w:val="18"/>
          <w:szCs w:val="14"/>
          <w:rtl/>
        </w:rPr>
        <w:t xml:space="preserve"> מראיה</w:t>
      </w:r>
      <w:r w:rsidRPr="00D46BD2">
        <w:rPr>
          <w:rFonts w:cs="FrankRuehl" w:hint="cs"/>
          <w:spacing w:val="0"/>
          <w:sz w:val="18"/>
          <w:rtl/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 w:end="0"/>
        <w:jc w:val="both"/>
        <w:rPr>
          <w:rtl/>
        </w:rPr>
      </w:pPr>
      <w:r>
        <w:rPr>
          <w:rFonts w:cs="FrankRuehl" w:hint="cs"/>
          <w:sz w:val="18"/>
          <w:rtl/>
        </w:rPr>
        <w:t>ואעפ''כ</w:t>
      </w:r>
      <w:r w:rsidR="00B93AB5" w:rsidRPr="008A0BAE">
        <w:rPr>
          <w:rFonts w:cs="FrankRuehl"/>
          <w:sz w:val="18"/>
          <w:rtl/>
        </w:rPr>
        <w:t xml:space="preserve"> </w:t>
      </w:r>
      <w:r w:rsidR="0089324E" w:rsidRPr="005E6BC8">
        <w:rPr>
          <w:rFonts w:cs="PFT_Frank" w:hint="eastAsia"/>
          <w:b/>
          <w:bCs/>
          <w:sz w:val="18"/>
          <w:szCs w:val="14"/>
          <w:rtl/>
        </w:rPr>
        <w:t>חייב</w:t>
      </w:r>
      <w:r w:rsidR="002C2013" w:rsidRPr="005E6BC8">
        <w:rPr>
          <w:rFonts w:cs="PFT_Frank" w:hint="cs"/>
          <w:b/>
          <w:bCs/>
          <w:sz w:val="18"/>
          <w:szCs w:val="14"/>
          <w:rtl/>
        </w:rPr>
        <w:t>ים</w:t>
      </w:r>
      <w:r w:rsidR="0089324E" w:rsidRPr="005E6BC8">
        <w:rPr>
          <w:rFonts w:cs="PFT_Frank"/>
          <w:b/>
          <w:bCs/>
          <w:sz w:val="18"/>
          <w:szCs w:val="14"/>
          <w:rtl/>
        </w:rPr>
        <w:t xml:space="preserve"> בשמחה</w:t>
      </w:r>
      <w:r w:rsidR="00B93AB5" w:rsidRPr="008A0BAE">
        <w:rPr>
          <w:rFonts w:cs="FrankRuehl"/>
          <w:sz w:val="18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ind w:end="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ins w:id="9802" w:author="מספור קטעי משנה" w:date="2026-10-06T10:03:49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  <w:ind w:end="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rtl/>
        </w:rPr>
      </w:pPr>
      <w:r w:rsidRPr="00CF5484">
        <w:rPr>
          <w:rFonts w:hint="cs"/>
          <w:rtl/>
        </w:rPr>
        <w:t>פרק ראשון</w:t>
      </w:r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ind w:end="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ind w:end="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>
        <w:rPr>
          <w:rStyle w:val="affc"/>
          <w:rFonts w:hint="eastAsia"/>
          <w:rtl/>
          <w:rPrChange w:id="9001" w:author="מנוע אמוראים" w:date="2026-10-05T16:41:31Z">
            <w:rPr>
              <w:rFonts w:hint="eastAsia"/>
              <w:rtl/>
            </w:rPr>
          </w:rPrChange>
        </w:rPr>
        <w:t xml:space="preserve">בער</w:t>
      </w:r>
      <w:r>
        <w:rPr>
          <w:rStyle w:val="affc"/>
          <w:rFonts w:hint="cs"/>
          <w:sz w:val="18"/>
          <w:szCs w:val="18"/>
          <w:rtl/>
          <w:rPrChange w:id="9002" w:author="מנוע אמוראים" w:date="2026-10-05T16:41:31Z">
            <w:rPr>
              <w:rFonts w:hint="cs"/>
              <w:sz w:val="18"/>
              <w:szCs w:val="18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3" w:author="מנוע אמוראים" w:date="2026-10-05T16:41:31Z">
            <w:rPr>
              <w:rFonts w:hint="eastAsia"/>
              <w:rtl/>
            </w:rPr>
          </w:rPrChange>
        </w:rPr>
        <w:t xml:space="preserve"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>
        <w:rPr>
          <w:rStyle w:val="affc"/>
          <w:rFonts w:hint="cs"/>
          <w:b/>
          <w:bCs/>
          <w:spacing w:val="-4"/>
          <w:rtl/>
          <w:rPrChange w:id="9004" w:author="מנוע אמוראים" w:date="2026-10-05T16:41:31Z">
            <w:rPr>
              <w:rStyle w:val="affe"/>
              <w:rFonts w:hint="cs"/>
              <w:b/>
              <w:bCs/>
              <w:spacing w:val="-4"/>
              <w:rtl/>
            </w:rPr>
          </w:rPrChange>
        </w:rPr>
        <w:t xml:space="preserve">כריב</w:t>
      </w:r>
      <w:r>
        <w:rPr>
          <w:rStyle w:val="affc"/>
          <w:b/>
          <w:bCs/>
          <w:spacing w:val="-4"/>
          <w:rtl/>
          <w:rPrChange w:id="9005" w:author="מנוע אמוראים" w:date="2026-10-05T16:41:31Z">
            <w:rPr>
              <w:rStyle w:val="affe"/>
              <w:b/>
              <w:bCs/>
              <w:spacing w:val="-4"/>
              <w:rtl/>
            </w:rPr>
          </w:rPrChange>
        </w:rPr>
        <w:t xml:space="preserve"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ins w:id="9803" w:author="מספור קטעי משנה" w:date="2026-10-06T06:45:17Z">
        <w:r>
          <w:rPr>
            <w:rStyle w:val="MisparKeta"/>
          </w:rPr>
          <w:t xml:space="preserve">ו. </w:t>
        </w:r>
      </w:ins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ins w:id="9804" w:author="מספור קטעי משנה" w:date="2026-10-06T06:45:17Z">
        <w:r>
          <w:rPr>
            <w:rStyle w:val="MisparKeta"/>
          </w:rPr>
          <w:t xml:space="preserve">א. </w:t>
        </w:r>
      </w:ins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89" w:author="קלוד" w:date="2026-10-06T10:08:30Z"/>
        </w:rPr>
      </w:pPr>
      <w:ins w:id="20088" w:author="קלוד" w:date="2026-10-06T10:08:30Z">
        <w:r>
          <w:t xml:space="preserve">משנה ג</w:t>
        </w:r>
      </w:ins>
    </w:p>
    <w:p w14:paraId="4D079D5E" w14:textId="77777777" w:rsidR="0089324E" w:rsidRPr="0014241C" w:rsidRDefault="0089324E" w:rsidP="00A07C53">
      <w:pPr>
        <w:pStyle w:val="afff8"/>
        <w:rPr>
          <w:rtl/>
        </w:rPr>
      </w:pPr>
      <w:ins w:id="9803" w:author="מספור קטעי משנה" w:date="2026-10-06T10:03:49Z">
        <w:r>
          <w:rPr>
            <w:rStyle w:val="MisparKeta"/>
          </w:rPr>
          <w:t xml:space="preserve">א. </w:t>
        </w:r>
      </w:ins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TanaimMishna"/>
          <w:rFonts w:ascii="BA Fontov Regular" w:hAnsi="BA Fontov Regular" w:cs="BA Vilna Bold" w:hint="cs"/>
          <w:sz w:val="18"/>
          <w:szCs w:val="18"/>
          <w:rtl/>
          <w:rPrChange w:id="20002" w:author="קלוד" w:date="2026-10-06T10:08:30Z">
            <w:rPr>
              <w:rStyle w:val="affc"/>
              <w:rFonts w:ascii="BA Fontov Regular" w:hAnsi="BA Fontov Regular" w:cs="BA Vilna Bold" w:hint="cs"/>
              <w:sz w:val="18"/>
              <w:szCs w:val="18"/>
              <w:rtl/>
            </w:rPr>
          </w:rPrChange>
        </w:rPr>
        <w:t>ל</w:t>
      </w:r>
      <w:r w:rsidRPr="009950F4">
        <w:rPr>
          <w:rStyle w:val="TanaimMishna"/>
          <w:rFonts w:ascii="BA Fontov Regular" w:hAnsi="BA Fontov Regular" w:cs="BA Vilna Bold" w:hint="eastAsia"/>
          <w:sz w:val="18"/>
          <w:szCs w:val="18"/>
          <w:rtl/>
          <w:rPrChange w:id="20003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sz w:val="18"/>
          <w:szCs w:val="18"/>
          <w:rtl/>
          <w:rPrChange w:id="20004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sz w:val="18"/>
          <w:szCs w:val="18"/>
          <w:rtl/>
          <w:rPrChange w:id="20005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ש</w:t>
      </w:r>
      <w:r w:rsidR="009F28E4" w:rsidRPr="009950F4">
        <w:rPr>
          <w:rStyle w:val="TanaimMishna"/>
          <w:rFonts w:ascii="BA Fontov Regular" w:hAnsi="BA Fontov Regular" w:cs="BA Vilna Bold"/>
          <w:b w:val="0"/>
          <w:sz w:val="18"/>
          <w:szCs w:val="18"/>
          <w:rtl/>
          <w:rPrChange w:id="20006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TanaimMishna"/>
          <w:rFonts w:ascii="BA Fontov Regular" w:hAnsi="BA Fontov Regular" w:cs="BA Vilna Bold" w:hint="eastAsia"/>
          <w:sz w:val="18"/>
          <w:szCs w:val="18"/>
          <w:rtl/>
          <w:rPrChange w:id="20007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sz w:val="18"/>
          <w:szCs w:val="18"/>
          <w:rtl/>
          <w:rPrChange w:id="20008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sz w:val="18"/>
          <w:szCs w:val="18"/>
          <w:rtl/>
          <w:rPrChange w:id="20009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ה</w:t>
      </w:r>
      <w:r w:rsidR="009F28E4" w:rsidRPr="009950F4">
        <w:rPr>
          <w:rStyle w:val="TanaimMishna"/>
          <w:rFonts w:ascii="BA Fontov Regular" w:hAnsi="BA Fontov Regular" w:cs="BA Vilna Bold"/>
          <w:b w:val="0"/>
          <w:sz w:val="18"/>
          <w:szCs w:val="18"/>
          <w:rtl/>
          <w:rPrChange w:id="20010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ins w:id="9805" w:author="מספור קטעי משנה" w:date="2026-10-06T06:45:17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ind w:end="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>
      <w:pPr>
        <w:pStyle w:val="MishnaBatzad"/>
        <w:rPr>
          <w:ins w:id="20091" w:author="קלוד" w:date="2026-10-06T10:08:30Z"/>
        </w:rPr>
      </w:pPr>
      <w:ins w:id="20090" w:author="קלוד" w:date="2026-10-06T10:08:30Z">
        <w:r>
          <w:t xml:space="preserve">משנה ה</w:t>
        </w:r>
      </w:ins>
    </w:p>
    <w:p w14:paraId="0E87343E" w14:textId="77777777" w:rsidR="00A05334" w:rsidRPr="005B3891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szCs w:val="18"/>
          <w:rtl/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ins w:id="9806" w:author="מספור קטעי משנה" w:date="2026-10-06T06:45:17Z">
        <w:r>
          <w:rPr>
            <w:rStyle w:val="MisparKeta"/>
          </w:rPr>
          <w:t xml:space="preserve">א. </w:t>
        </w:r>
      </w:ins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06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כרי</w:t>
      </w:r>
      <w:r>
        <w:rPr>
          <w:rStyle w:val="affc"/>
          <w:rtl/>
          <w:rPrChange w:id="9007" w:author="מנוע אמוראים" w:date="2026-10-05T16:41:31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8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>
      <w:pPr>
        <w:pStyle w:val="MishnaBatzad"/>
        <w:rPr>
          <w:ins w:id="20093" w:author="קלוד" w:date="2026-10-06T10:08:30Z"/>
        </w:rPr>
      </w:pPr>
      <w:ins w:id="20092" w:author="קלוד" w:date="2026-10-06T10:08:30Z">
        <w:r>
          <w:t xml:space="preserve">משנה ו</w:t>
        </w:r>
      </w:ins>
    </w:p>
    <w:p w14:paraId="721C6956" w14:textId="77777777" w:rsidR="00A05334" w:rsidRPr="00120D88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ins w:id="9804" w:author="מספור קטעי משנה" w:date="2026-10-06T10:03:49Z">
        <w:r>
          <w:rPr>
            <w:rStyle w:val="MisparKeta"/>
          </w:rPr>
          <w:t xml:space="preserve">א. </w:t>
        </w:r>
      </w:ins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ins w:id="9807" w:author="מספור קטעי משנה" w:date="2026-10-06T06:45:17Z">
        <w:r>
          <w:rPr>
            <w:rStyle w:val="MisparKeta"/>
          </w:rPr>
          <w:t xml:space="preserve">ב. </w:t>
        </w:r>
      </w:ins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ins w:id="9808" w:author="מספור קטעי משנה" w:date="2026-10-06T06:45:17Z">
        <w:r>
          <w:rPr>
            <w:rStyle w:val="MisparKeta"/>
          </w:rPr>
          <w:t xml:space="preserve">ג. </w:t>
        </w:r>
      </w:ins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18Z">
            <w:rPr>
              <w:rStyle w:val="affff1"/>
              <w:rFonts w:hint="cs"/>
              <w:rtl/>
            </w:rPr>
          </w:rPrChange>
        </w:rPr>
        <w:t xml:space="preserve">ו</w:t>
      </w:r>
      <w:r>
        <w:rPr>
          <w:rStyle w:val="af4"/>
          <w:rFonts w:hint="eastAsia"/>
          <w:rtl/>
          <w:rPrChange w:id="9002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חסרון</w:t>
      </w:r>
      <w:r>
        <w:rPr>
          <w:rStyle w:val="af4"/>
          <w:rtl/>
          <w:rPrChange w:id="9003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4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לא</w:t>
      </w:r>
      <w:r>
        <w:rPr>
          <w:rStyle w:val="af4"/>
          <w:rtl/>
          <w:rPrChange w:id="9005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6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יוכל</w:t>
      </w:r>
      <w:r>
        <w:rPr>
          <w:rStyle w:val="af4"/>
          <w:rtl/>
          <w:rPrChange w:id="9007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8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ins w:id="9809" w:author="מספור קטעי משנה" w:date="2026-10-06T06:45:17Z">
        <w:r>
          <w:rPr>
            <w:rStyle w:val="MisparKeta"/>
          </w:rPr>
          <w:t xml:space="preserve">א. </w:t>
        </w:r>
      </w:ins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>
      <w:pPr>
        <w:pStyle w:val="MishnaBatzad"/>
        <w:rPr>
          <w:ins w:id="20095" w:author="קלוד" w:date="2026-10-06T10:08:30Z"/>
        </w:rPr>
      </w:pPr>
      <w:ins w:id="20094" w:author="קלוד" w:date="2026-10-06T10:08:30Z">
        <w:r>
          <w:t xml:space="preserve">משנה ח</w:t>
        </w:r>
      </w:ins>
    </w:p>
    <w:p w14:paraId="3A878B2E" w14:textId="4B5A870C" w:rsidR="00482049" w:rsidRPr="00813BCD" w:rsidRDefault="00482049" w:rsidP="00A07C53">
      <w:pPr>
        <w:pStyle w:val="afff8"/>
        <w:rPr>
          <w:rtl/>
        </w:rPr>
      </w:pPr>
      <w:ins w:id="9810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ins w:id="9811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ins w:id="9805" w:author="מספור קטעי משנה" w:date="2026-10-06T10:03:49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ind w:end="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afffe"/>
        <w:rPr>
          <w:rtl/>
        </w:rPr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rtl/>
        </w:rPr>
      </w:pPr>
      <w:r w:rsidRPr="00762489">
        <w:rPr>
          <w:rFonts w:hint="cs"/>
          <w:rtl/>
        </w:rPr>
        <w:t>פרק שני</w:t>
      </w:r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rtl/>
        </w:rPr>
      </w:pPr>
      <w:r>
        <w:rPr>
          <w:rFonts w:hint="cs"/>
          <w:rtl/>
        </w:rPr>
        <w:t>אין דורשין</w:t>
      </w:r>
    </w:p>
    <w:p>
      <w:pPr>
        <w:pStyle w:val="MishnaBatzad"/>
        <w:rPr>
          <w:ins w:id="20097" w:author="קלוד" w:date="2026-10-06T10:08:30Z"/>
        </w:rPr>
      </w:pPr>
      <w:ins w:id="20096" w:author="קלוד" w:date="2026-10-06T10:08:30Z">
        <w:r>
          <w:t xml:space="preserve">משנה א</w:t>
        </w:r>
      </w:ins>
    </w:p>
    <w:p w14:paraId="49AFBB22" w14:textId="51D26971" w:rsidR="005A3C54" w:rsidRDefault="00482049" w:rsidP="00A07C53">
      <w:pPr>
        <w:pStyle w:val="afff8"/>
        <w:jc w:val="center"/>
        <w:rPr>
          <w:rtl/>
        </w:rPr>
      </w:pPr>
      <w:ins w:id="9812" w:author="מספור קטעי משנה" w:date="2026-10-06T06:45:17Z">
        <w:r>
          <w:rPr>
            <w:rStyle w:val="MisparKeta"/>
          </w:rPr>
          <w:t xml:space="preserve">א. </w:t>
        </w:r>
      </w:ins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HesberMishna"/>
          <w:rFonts w:hint="eastAsia"/>
          <w:spacing w:val="0"/>
          <w:rtl/>
          <w:rPrChange w:id="20011" w:author="קלוד" w:date="2026-10-06T10:08:30Z">
            <w:rPr>
              <w:rStyle w:val="affe"/>
              <w:rFonts w:hint="eastAsia"/>
              <w:spacing w:val="0"/>
              <w:rtl/>
            </w:rPr>
          </w:rPrChange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HesberMishna"/>
          <w:rFonts w:hint="cs"/>
          <w:rtl/>
          <w:rPrChange w:id="20012" w:author="קלוד" w:date="2026-10-06T10:08:30Z">
            <w:rPr>
              <w:rStyle w:val="affe"/>
              <w:rFonts w:hint="cs"/>
              <w:rtl/>
            </w:rPr>
          </w:rPrChange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ins w:id="9813" w:author="מספור קטעי משנה" w:date="2026-10-06T06:45:17Z">
        <w:r>
          <w:rPr>
            <w:rStyle w:val="MisparKeta"/>
          </w:rPr>
          <w:t xml:space="preserve">א. </w:t>
        </w:r>
      </w:ins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ins w:id="9814" w:author="מספור קטעי משנה" w:date="2026-10-06T06:45:17Z">
        <w:r>
          <w:rPr>
            <w:rStyle w:val="MisparKeta"/>
          </w:rPr>
          <w:t xml:space="preserve">ד. </w:t>
        </w:r>
      </w:ins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ins w:id="9815" w:author="מספור קטעי משנה" w:date="2026-10-06T06:45:17Z">
        <w:r>
          <w:rPr>
            <w:rStyle w:val="MisparKeta"/>
          </w:rPr>
          <w:t xml:space="preserve">א. </w:t>
        </w:r>
      </w:ins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>
        <w:rPr>
          <w:rStyle w:val="affe"/>
          <w:rtl/>
        </w:rPr>
        <w:t xml:space="preserve"> משום </w:t>
      </w:r>
      <w:r>
        <w:rPr>
          <w:rStyle w:val="affc"/>
          <w:rtl/>
          <w:rPrChange w:id="9009" w:author="מנוע אמוראים" w:date="2026-10-05T16:41:31Z">
            <w:rPr>
              <w:rStyle w:val="affe"/>
              <w:rtl/>
            </w:rPr>
          </w:rPrChange>
        </w:rPr>
        <w:t xml:space="preserve">ר"ע</w:t>
      </w:r>
      <w:r>
        <w:rPr>
          <w:rStyle w:val="affe"/>
          <w:rtl/>
        </w:rPr>
        <w:t xml:space="preserve">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ins w:id="9816" w:author="מספור קטעי משנה" w:date="2026-10-06T06:45:17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ins w:id="9817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ins w:id="9818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ins w:id="9812" w:author="מספור קטעי משנה" w:date="2026-10-06T10:03:49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>
        <w:rPr>
          <w:rStyle w:val="affc"/>
          <w:rFonts w:hint="cs"/>
          <w:rtl/>
          <w:rPrChange w:id="9010" w:author="מנוע אמוראים" w:date="2026-10-05T16:41:31Z">
            <w:rPr>
              <w:rFonts w:hint="cs"/>
              <w:rtl/>
            </w:rPr>
          </w:rPrChange>
        </w:rPr>
        <w:t xml:space="preserve">מ</w:t>
      </w:r>
      <w:r>
        <w:rPr>
          <w:rStyle w:val="affc"/>
          <w:rFonts w:hint="cs"/>
          <w:rtl/>
          <w:rPrChange w:id="9011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2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3" w:author="מנוע אמוראים" w:date="2026-10-05T16:41:31Z">
            <w:rPr>
              <w:rFonts w:hint="cs"/>
              <w:rtl/>
            </w:rPr>
          </w:rPrChange>
        </w:rPr>
        <w:t xml:space="preserve"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ind w:end="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ind w:end="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ind w:end="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30Z"/>
        </w:rPr>
      </w:pPr>
      <w:ins w:id="20098" w:author="קלוד" w:date="2026-10-06T10:08:30Z">
        <w:r>
          <w:t xml:space="preserve">משנה ב</w:t>
        </w:r>
      </w:ins>
    </w:p>
    <w:p w14:paraId="1C1795D1" w14:textId="1C02B7F1" w:rsidR="00961D45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HesberMishna"/>
          <w:rFonts w:hint="cs"/>
          <w:spacing w:val="-2"/>
          <w:rtl/>
          <w:rPrChange w:id="20013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>
      <w:pPr>
        <w:pStyle w:val="MishnaBatzad"/>
        <w:rPr>
          <w:ins w:id="20101" w:author="קלוד" w:date="2026-10-06T10:08:30Z"/>
        </w:rPr>
      </w:pPr>
      <w:ins w:id="20100" w:author="קלוד" w:date="2026-10-06T10:08:30Z">
        <w:r>
          <w:t xml:space="preserve">משנה ג</w:t>
        </w:r>
      </w:ins>
    </w:p>
    <w:p w14:paraId="48B25825" w14:textId="752926C7" w:rsidR="004C0AAB" w:rsidRPr="006F178A" w:rsidRDefault="004C0AAB" w:rsidP="00A07C53">
      <w:pPr>
        <w:pStyle w:val="afff8"/>
        <w:rPr>
          <w:rtl/>
        </w:rPr>
      </w:pPr>
      <w:ins w:id="9806" w:author="מספור קטעי משנה" w:date="2026-10-06T10:03:49Z">
        <w:r>
          <w:rPr>
            <w:rStyle w:val="MisparKeta"/>
          </w:rPr>
          <w:t xml:space="preserve">א. </w:t>
        </w:r>
      </w:ins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1"/>
        <w:spacing w:after="0"/>
        <w:rPr>
          <w:rFonts w:ascii="MS Mincho" w:hAnsi="MS Mincho"/>
        </w:rPr>
      </w:pPr>
      <w:r>
        <w:rPr>
          <w:rFonts w:ascii="MS Mincho" w:hAnsi="MS Mincho" w:hint="cs"/>
          <w:rtl/>
        </w:rPr>
        <w:t>****</w:t>
      </w:r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14" w:author="מנוע אמוראים" w:date="2026-10-05T16:41:31Z">
            <w:rPr>
              <w:rFonts w:hint="cs"/>
              <w:rtl/>
            </w:rPr>
          </w:rPrChange>
        </w:rPr>
        <w:t xml:space="preserve">ומ</w:t>
      </w:r>
      <w:r>
        <w:rPr>
          <w:rStyle w:val="affc"/>
          <w:rFonts w:hint="cs"/>
          <w:rtl/>
          <w:rPrChange w:id="9015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6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7" w:author="מנוע אמוראים" w:date="2026-10-05T16:41:31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ins w:id="9819" w:author="מספור קטעי משנה" w:date="2026-10-06T06:45:17Z">
        <w:r>
          <w:rPr>
            <w:rStyle w:val="MisparKeta"/>
          </w:rPr>
          <w:t xml:space="preserve">א. </w:t>
        </w:r>
      </w:ins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103" w:author="קלוד" w:date="2026-10-06T10:08:30Z"/>
        </w:rPr>
      </w:pPr>
      <w:ins w:id="20102" w:author="קלוד" w:date="2026-10-06T10:08:30Z">
        <w:r>
          <w:t xml:space="preserve">משנה ה</w:t>
        </w:r>
      </w:ins>
    </w:p>
    <w:p w14:paraId="1F5E82F3" w14:textId="79BF8310" w:rsidR="004C0AAB" w:rsidRPr="006F178A" w:rsidRDefault="009F29FB" w:rsidP="00A07C53">
      <w:pPr>
        <w:pStyle w:val="afff8"/>
        <w:rPr>
          <w:rtl/>
        </w:rPr>
      </w:pPr>
      <w:ins w:id="9820" w:author="מספור קטעי משנה" w:date="2026-10-06T06:45:17Z">
        <w:r>
          <w:rPr>
            <w:rStyle w:val="MisparKeta"/>
          </w:rPr>
          <w:t xml:space="preserve">א. </w:t>
        </w:r>
      </w:ins>
      <w:r w:rsidRPr="00397452">
        <w:rPr>
          <w:rStyle w:val="TanaimMishna"/>
          <w:rFonts w:hint="cs"/>
          <w:rtl/>
          <w:rPrChange w:id="20014" w:author="קלוד" w:date="2026-10-06T10:08:30Z">
            <w:rPr>
              <w:rStyle w:val="affc"/>
              <w:rFonts w:hint="cs"/>
              <w:rtl/>
            </w:rPr>
          </w:rPrChange>
        </w:rPr>
        <w:t>א</w:t>
      </w:r>
      <w:r w:rsidRPr="00397452">
        <w:rPr>
          <w:rStyle w:val="TanaimMishna"/>
          <w:rtl/>
          <w:rPrChange w:id="20015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HesberMishna"/>
          <w:rtl/>
          <w:rPrChange w:id="20016" w:author="קלוד" w:date="2026-10-06T10:08:30Z">
            <w:rPr>
              <w:rStyle w:val="affe"/>
              <w:rtl/>
            </w:rPr>
          </w:rPrChange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r w:rsidRPr="00397452">
        <w:rPr>
          <w:rStyle w:val="TanaimMishna"/>
          <w:rFonts w:hint="cs"/>
          <w:rtl/>
          <w:rPrChange w:id="20017" w:author="קלוד" w:date="2026-10-06T10:08:30Z">
            <w:rPr>
              <w:rStyle w:val="affc"/>
              <w:rFonts w:hint="cs"/>
              <w:rtl/>
            </w:rPr>
          </w:rPrChange>
        </w:rPr>
        <w:t>ב</w:t>
      </w:r>
      <w:r w:rsidRPr="00397452">
        <w:rPr>
          <w:rStyle w:val="TanaimMishna"/>
          <w:rtl/>
          <w:rPrChange w:id="20018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E3674">
        <w:rPr>
          <w:rFonts w:hint="cs"/>
          <w:rtl/>
        </w:rPr>
        <w:t xml:space="preserve"> </w:t>
      </w:r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HesberMishna"/>
          <w:rFonts w:hint="cs"/>
          <w:rtl/>
          <w:rPrChange w:id="20019" w:author="קלוד" w:date="2026-10-06T10:08:30Z">
            <w:rPr>
              <w:rStyle w:val="affe"/>
              <w:rFonts w:hint="cs"/>
              <w:rtl/>
            </w:rPr>
          </w:rPrChange>
        </w:rPr>
        <w:t>נתכוין</w:t>
      </w:r>
      <w:r w:rsidR="00711005" w:rsidRPr="00397452">
        <w:rPr>
          <w:rStyle w:val="HesberMishna"/>
          <w:rtl/>
          <w:rPrChange w:id="20020" w:author="קלוד" w:date="2026-10-06T10:08:30Z">
            <w:rPr>
              <w:rStyle w:val="affe"/>
              <w:rtl/>
            </w:rPr>
          </w:rPrChange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r w:rsidRPr="0053577F">
        <w:rPr>
          <w:rStyle w:val="TanaimMishna"/>
          <w:rFonts w:hint="cs"/>
          <w:spacing w:val="-2"/>
          <w:rtl/>
          <w:rPrChange w:id="20021" w:author="קלוד" w:date="2026-10-06T10:08:30Z">
            <w:rPr>
              <w:rStyle w:val="affc"/>
              <w:rFonts w:hint="cs"/>
              <w:spacing w:val="-2"/>
              <w:rtl/>
            </w:rPr>
          </w:rPrChange>
        </w:rPr>
        <w:t>ג</w:t>
      </w:r>
      <w:r w:rsidRPr="0053577F">
        <w:rPr>
          <w:rStyle w:val="TanaimMishna"/>
          <w:spacing w:val="-2"/>
          <w:rtl/>
          <w:rPrChange w:id="20022" w:author="קלוד" w:date="2026-10-06T10:08:30Z">
            <w:rPr>
              <w:rStyle w:val="affc"/>
              <w:spacing w:val="-2"/>
              <w:rtl/>
            </w:rPr>
          </w:rPrChange>
        </w:rPr>
        <w:t>.</w:t>
      </w:r>
      <w:r w:rsidRPr="0053577F">
        <w:rPr>
          <w:rFonts w:hint="cs"/>
          <w:spacing w:val="-2"/>
          <w:rtl/>
        </w:rPr>
        <w:t xml:space="preserve"> </w:t>
      </w:r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>
        <w:rPr>
          <w:rStyle w:val="affe"/>
          <w:rtl/>
        </w:rPr>
        <w:t xml:space="preserve"> מעשר </w:t>
      </w:r>
      <w:r>
        <w:rPr>
          <w:rStyle w:val="affc"/>
          <w:rtl/>
          <w:rPrChange w:id="9018" w:author="מנוע אמוראים" w:date="2026-10-05T16:41:31Z">
            <w:rPr>
              <w:rStyle w:val="affe"/>
              <w:rtl/>
            </w:rPr>
          </w:rPrChange>
        </w:rPr>
        <w:t xml:space="preserve">לר"מ</w:t>
      </w:r>
      <w:r>
        <w:rPr>
          <w:rStyle w:val="affe"/>
          <w:rtl/>
        </w:rPr>
        <w:t xml:space="preserve">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>
        <w:rPr>
          <w:rStyle w:val="affe"/>
          <w:rFonts w:hint="cs"/>
          <w:spacing w:val="-4"/>
          <w:rtl/>
        </w:rPr>
        <w:t xml:space="preserve">[</w:t>
      </w:r>
      <w:r>
        <w:rPr>
          <w:rStyle w:val="affc"/>
          <w:rFonts w:hint="cs"/>
          <w:spacing w:val="-4"/>
          <w:rtl/>
          <w:rPrChange w:id="9019" w:author="מנוע אמוראים" w:date="2026-10-05T16:41:31Z">
            <w:rPr>
              <w:rStyle w:val="affe"/>
              <w:rFonts w:hint="cs"/>
              <w:spacing w:val="-4"/>
              <w:rtl/>
            </w:rPr>
          </w:rPrChange>
        </w:rPr>
        <w:t xml:space="preserve">ר"י</w:t>
      </w:r>
      <w:r>
        <w:rPr>
          <w:rStyle w:val="affe"/>
          <w:rFonts w:hint="cs"/>
          <w:spacing w:val="-4"/>
          <w:rtl/>
        </w:rPr>
        <w:t xml:space="preserve">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ins w:id="9821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afffe"/>
        <w:rPr>
          <w:rFonts w:hint="cs"/>
          <w:rtl/>
        </w:rPr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פרק שלישי</w:t>
      </w:r>
    </w:p>
    <w:p>
      <w:pPr>
        <w:pStyle w:val="MishnaBatzad"/>
        <w:rPr>
          <w:ins w:id="20105" w:author="קלוד" w:date="2026-10-06T10:08:30Z"/>
        </w:rPr>
      </w:pPr>
      <w:ins w:id="20104" w:author="קלוד" w:date="2026-10-06T10:08:30Z">
        <w:r>
          <w:t xml:space="preserve">משנה א</w:t>
        </w:r>
      </w:ins>
    </w:p>
    <w:p w14:paraId="79D61415" w14:textId="6F8F4028" w:rsidR="004C0AAB" w:rsidRDefault="004C0AAB" w:rsidP="00A07C53">
      <w:pPr>
        <w:pStyle w:val="afff8"/>
        <w:jc w:val="center"/>
        <w:rPr>
          <w:rtl/>
        </w:rPr>
      </w:pPr>
      <w:ins w:id="9807" w:author="מספור קטעי משנה" w:date="2026-10-06T10:03:49Z">
        <w:r>
          <w:rPr>
            <w:rStyle w:val="MisparKeta"/>
          </w:rPr>
          <w:t xml:space="preserve">א. </w:t>
        </w:r>
      </w:ins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>
      <w:pPr>
        <w:pStyle w:val="MishnaBatzad"/>
        <w:rPr>
          <w:ins w:id="20107" w:author="קלוד" w:date="2026-10-06T10:08:30Z"/>
        </w:rPr>
      </w:pPr>
      <w:ins w:id="20106" w:author="קלוד" w:date="2026-10-06T10:08:30Z">
        <w:r>
          <w:t xml:space="preserve">משנה א</w:t>
        </w:r>
      </w:ins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>
      <w:pPr>
        <w:pStyle w:val="MishnaBatzad"/>
        <w:rPr>
          <w:ins w:id="20109" w:author="קלוד" w:date="2026-10-06T10:08:30Z"/>
        </w:rPr>
      </w:pPr>
      <w:ins w:id="20108" w:author="קלוד" w:date="2026-10-06T10:08:30Z">
        <w:r>
          <w:t xml:space="preserve">משנה א</w:t>
        </w:r>
      </w:ins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>
      <w:pPr>
        <w:pStyle w:val="MishnaBatzad"/>
        <w:rPr>
          <w:ins w:id="20111" w:author="קלוד" w:date="2026-10-06T10:08:30Z"/>
        </w:rPr>
      </w:pPr>
      <w:ins w:id="20110" w:author="קלוד" w:date="2026-10-06T10:08:30Z">
        <w:r>
          <w:t xml:space="preserve">משנה א</w:t>
        </w:r>
      </w:ins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>
      <w:pPr>
        <w:pStyle w:val="MishnaBatzad"/>
        <w:rPr>
          <w:ins w:id="20113" w:author="קלוד" w:date="2026-10-06T10:08:30Z"/>
        </w:rPr>
      </w:pPr>
      <w:ins w:id="20112" w:author="קלוד" w:date="2026-10-06T10:08:30Z">
        <w:r>
          <w:t xml:space="preserve">משנה א</w:t>
        </w:r>
      </w:ins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>
      <w:pPr>
        <w:pStyle w:val="MishnaBatzad"/>
        <w:rPr>
          <w:ins w:id="20115" w:author="קלוד" w:date="2026-10-06T10:08:30Z"/>
        </w:rPr>
      </w:pPr>
      <w:ins w:id="20114" w:author="קלוד" w:date="2026-10-06T10:08:30Z">
        <w:r>
          <w:t xml:space="preserve">משנה א</w:t>
        </w:r>
      </w:ins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HesberMishna"/>
          <w:spacing w:val="0"/>
          <w:rtl/>
          <w:rPrChange w:id="20023" w:author="קלוד" w:date="2026-10-06T10:08:30Z">
            <w:rPr>
              <w:rStyle w:val="affe"/>
              <w:spacing w:val="0"/>
              <w:rtl/>
            </w:rPr>
          </w:rPrChange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>
      <w:pPr>
        <w:pStyle w:val="MishnaBatzad"/>
        <w:rPr>
          <w:ins w:id="20117" w:author="קלוד" w:date="2026-10-06T10:08:30Z"/>
        </w:rPr>
      </w:pPr>
      <w:ins w:id="20116" w:author="קלוד" w:date="2026-10-06T10:08:30Z">
        <w:r>
          <w:t xml:space="preserve">משנה ב</w:t>
        </w:r>
      </w:ins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>
      <w:pPr>
        <w:pStyle w:val="MishnaBatzad"/>
        <w:rPr>
          <w:ins w:id="20119" w:author="קלוד" w:date="2026-10-06T10:08:30Z"/>
        </w:rPr>
      </w:pPr>
      <w:ins w:id="20118" w:author="קלוד" w:date="2026-10-06T10:08:30Z">
        <w:r>
          <w:t xml:space="preserve">משנה ב</w:t>
        </w:r>
      </w:ins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>
      <w:pPr>
        <w:pStyle w:val="MishnaBatzad"/>
        <w:rPr>
          <w:ins w:id="20121" w:author="קלוד" w:date="2026-10-06T10:08:30Z"/>
        </w:rPr>
      </w:pPr>
      <w:ins w:id="20120" w:author="קלוד" w:date="2026-10-06T10:08:30Z">
        <w:r>
          <w:t xml:space="preserve">משנה ב</w:t>
        </w:r>
      </w:ins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HesberMishna"/>
          <w:rFonts w:hint="eastAsia"/>
          <w:rtl/>
          <w:rPrChange w:id="20024" w:author="קלוד" w:date="2026-10-06T10:08:30Z">
            <w:rPr>
              <w:rStyle w:val="affe"/>
              <w:rFonts w:hint="eastAsia"/>
              <w:rtl/>
            </w:rPr>
          </w:rPrChange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>
      <w:pPr>
        <w:pStyle w:val="MishnaBatzad"/>
        <w:rPr>
          <w:ins w:id="20123" w:author="קלוד" w:date="2026-10-06T10:08:30Z"/>
        </w:rPr>
      </w:pPr>
      <w:ins w:id="20122" w:author="קלוד" w:date="2026-10-06T10:08:30Z">
        <w:r>
          <w:t xml:space="preserve">משנה ב</w:t>
        </w:r>
      </w:ins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>
      <w:pPr>
        <w:pStyle w:val="MishnaBatzad"/>
        <w:rPr>
          <w:ins w:id="20125" w:author="קלוד" w:date="2026-10-06T10:08:30Z"/>
        </w:rPr>
      </w:pPr>
      <w:ins w:id="20124" w:author="קלוד" w:date="2026-10-06T10:08:30Z">
        <w:r>
          <w:t xml:space="preserve">משנה ג</w:t>
        </w:r>
      </w:ins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>
      <w:pPr>
        <w:pStyle w:val="MishnaBatzad"/>
        <w:rPr>
          <w:ins w:id="20127" w:author="קלוד" w:date="2026-10-06T10:08:30Z"/>
        </w:rPr>
      </w:pPr>
      <w:ins w:id="20126" w:author="קלוד" w:date="2026-10-06T10:08:30Z">
        <w:r>
          <w:t xml:space="preserve">משנה ג</w:t>
        </w:r>
      </w:ins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ins w:id="9822" w:author="מספור קטעי משנה" w:date="2026-10-06T06:45:17Z">
        <w:r>
          <w:rPr>
            <w:rStyle w:val="MisparKeta"/>
          </w:rPr>
          <w:t xml:space="preserve">א. </w:t>
        </w:r>
      </w:ins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>
        <w:rPr>
          <w:rtl/>
        </w:rPr>
        <w:t xml:space="preserve"> בין קדש בין חולין על </w:t>
      </w:r>
      <w:r>
        <w:rPr>
          <w:rStyle w:val="affc"/>
          <w:rtl/>
          <w:rPrChange w:id="9020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1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2" w:author="מנוע אמוראים" w:date="2026-10-05T16:41:31Z">
            <w:rPr>
              <w:rtl/>
            </w:rPr>
          </w:rPrChange>
        </w:rPr>
        <w:t xml:space="preserve"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>
        <w:rPr>
          <w:rtl/>
        </w:rPr>
        <w:t xml:space="preserve"> בין קודש בין חולין על </w:t>
      </w:r>
      <w:r>
        <w:rPr>
          <w:rStyle w:val="affc"/>
          <w:rtl/>
          <w:rPrChange w:id="9023" w:author="מנוע אמוראים" w:date="2026-10-05T16:41:31Z">
            <w:rPr>
              <w:rtl/>
            </w:rPr>
          </w:rPrChange>
        </w:rPr>
        <w:t xml:space="preserve">טה</w:t>
      </w:r>
      <w:r>
        <w:rPr>
          <w:rStyle w:val="affc"/>
          <w:rFonts w:hint="cs"/>
          <w:rtl/>
          <w:rPrChange w:id="9024" w:author="מנוע אמוראים" w:date="2026-10-05T16:41:31Z">
            <w:rPr>
              <w:rFonts w:hint="cs"/>
              <w:rtl/>
            </w:rPr>
          </w:rPrChange>
        </w:rPr>
        <w:t xml:space="preserve">ר"</w:t>
      </w:r>
      <w:r>
        <w:rPr>
          <w:rStyle w:val="affc"/>
          <w:rtl/>
          <w:rPrChange w:id="9025" w:author="מנוע אמוראים" w:date="2026-10-05T16:41:31Z">
            <w:rPr>
              <w:rtl/>
            </w:rPr>
          </w:rPrChange>
        </w:rPr>
        <w:t xml:space="preserve">ק</w:t>
      </w:r>
      <w:r>
        <w:rPr>
          <w:rtl/>
        </w:rPr>
        <w:t xml:space="preserve">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ins w:id="9808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ins w:id="9809" w:author="מספור קטעי משנה" w:date="2026-10-06T10:03:49Z">
        <w:r>
          <w:rPr>
            <w:rStyle w:val="MisparKeta"/>
          </w:rPr>
          <w:t xml:space="preserve">ב. </w:t>
        </w:r>
      </w:ins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>
        <w:rPr>
          <w:rtl/>
        </w:rPr>
        <w:t xml:space="preserve">חולין שעל </w:t>
      </w:r>
      <w:r>
        <w:rPr>
          <w:rStyle w:val="affc"/>
          <w:rtl/>
          <w:rPrChange w:id="9026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7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8" w:author="מנוע אמוראים" w:date="2026-10-05T16:41:31Z">
            <w:rPr>
              <w:rtl/>
            </w:rPr>
          </w:rPrChange>
        </w:rPr>
        <w:t xml:space="preserve"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ins w:id="9823" w:author="מספור קטעי משנה" w:date="2026-10-06T06:45:17Z">
        <w:r>
          <w:rPr>
            <w:rStyle w:val="MisparKeta"/>
          </w:rPr>
          <w:t xml:space="preserve">ג. </w:t>
        </w:r>
      </w:ins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ins w:id="9824" w:author="מספור קטעי משנה" w:date="2026-10-06T06:45:17Z">
        <w:r>
          <w:rPr>
            <w:rStyle w:val="MisparKeta"/>
          </w:rPr>
          <w:t xml:space="preserve">א. </w:t>
        </w:r>
      </w:ins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ins w:id="9825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ins w:id="9810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ind w:end="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ins w:id="9826" w:author="מספור קטעי משנה" w:date="2026-10-06T06:45:17Z">
        <w:r>
          <w:rPr>
            <w:rStyle w:val="MisparKeta"/>
          </w:rPr>
          <w:t xml:space="preserve">א. </w:t>
        </w:r>
      </w:ins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ins w:id="9827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29" w:author="קלוד" w:date="2026-10-06T10:08:30Z"/>
        </w:rPr>
      </w:pPr>
      <w:ins w:id="20128" w:author="קלוד" w:date="2026-10-06T10:08:30Z">
        <w:r>
          <w:t xml:space="preserve">משנה ד</w:t>
        </w:r>
      </w:ins>
    </w:p>
    <w:p w14:paraId="23149EE4" w14:textId="6416CC3E" w:rsidR="004C0AAB" w:rsidRDefault="004C0AAB" w:rsidP="00A07C53">
      <w:pPr>
        <w:pStyle w:val="afff8"/>
        <w:jc w:val="center"/>
        <w:rPr>
          <w:rtl/>
        </w:rPr>
      </w:pPr>
      <w:ins w:id="9828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r w:rsidRPr="00D22086">
        <w:rPr>
          <w:rStyle w:val="TanaimMishna"/>
          <w:rFonts w:hint="cs"/>
          <w:spacing w:val="-2"/>
          <w:rtl/>
          <w:rPrChange w:id="20025" w:author="קלוד" w:date="2026-10-06T10:08:30Z">
            <w:rPr>
              <w:rStyle w:val="affc"/>
              <w:rFonts w:hint="cs"/>
              <w:spacing w:val="-2"/>
              <w:rtl/>
            </w:rPr>
          </w:rPrChange>
        </w:rPr>
        <w:t>א</w:t>
      </w:r>
      <w:r w:rsidRPr="00D22086">
        <w:rPr>
          <w:rStyle w:val="TanaimMishna"/>
          <w:spacing w:val="-2"/>
          <w:rtl/>
          <w:rPrChange w:id="20026" w:author="קלוד" w:date="2026-10-06T10:08:30Z">
            <w:rPr>
              <w:rStyle w:val="affc"/>
              <w:spacing w:val="-2"/>
              <w:rtl/>
            </w:rPr>
          </w:rPrChange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7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ע</w:t>
      </w:r>
      <w:r w:rsidRPr="00D22086">
        <w:rPr>
          <w:rStyle w:val="HesberMishna"/>
          <w:spacing w:val="-2"/>
          <w:rtl/>
          <w:rPrChange w:id="20028" w:author="קלוד" w:date="2026-10-06T10:08:30Z">
            <w:rPr>
              <w:rStyle w:val="affe"/>
              <w:spacing w:val="-2"/>
              <w:rtl/>
            </w:rPr>
          </w:rPrChange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9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sz w:val="20"/>
          <w:rtl/>
        </w:rPr>
        <w:t>ואם א</w:t>
      </w:r>
      <w:r w:rsidR="00321EFA">
        <w:rPr>
          <w:rFonts w:hint="cs"/>
          <w:b/>
          <w:sz w:val="20"/>
          <w:rtl/>
        </w:rPr>
        <w:t>מר</w:t>
      </w:r>
      <w:r w:rsidRPr="006F178A">
        <w:rPr>
          <w:b/>
          <w:sz w:val="20"/>
          <w:rtl/>
        </w:rPr>
        <w:t xml:space="preserve">: </w:t>
      </w:r>
      <w:r w:rsidR="001D470D">
        <w:rPr>
          <w:rFonts w:hint="cs"/>
          <w:b/>
          <w:sz w:val="20"/>
          <w:rtl/>
        </w:rPr>
        <w:t>'</w:t>
      </w:r>
      <w:r w:rsidRPr="006F178A">
        <w:rPr>
          <w:b/>
          <w:sz w:val="20"/>
          <w:rtl/>
        </w:rPr>
        <w:t>הפרשתי לתוכה רביעית קדש</w:t>
      </w:r>
      <w:r w:rsidR="001D470D">
        <w:rPr>
          <w:rFonts w:hint="cs"/>
          <w:b/>
          <w:sz w:val="20"/>
          <w:rtl/>
        </w:rPr>
        <w:t>'</w:t>
      </w:r>
      <w:r w:rsidRPr="006F178A">
        <w:rPr>
          <w:b/>
          <w:sz w:val="20"/>
          <w:rtl/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ins w:id="9829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ins w:id="9830" w:author="מספור קטעי משנה" w:date="2026-10-06T06:45:17Z">
        <w:r>
          <w:rPr>
            <w:rStyle w:val="MisparKeta"/>
          </w:rPr>
          <w:t xml:space="preserve">ג. </w:t>
        </w:r>
      </w:ins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ins w:id="9831" w:author="מספור קטעי משנה" w:date="2026-10-06T06:45:17Z">
        <w:r>
          <w:rPr>
            <w:rStyle w:val="MisparKeta"/>
          </w:rPr>
          <w:t xml:space="preserve">א. </w:t>
        </w:r>
      </w:ins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ins w:id="9832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ins w:id="9833" w:author="מספור קטעי משנה" w:date="2026-10-06T06:45:17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131" w:author="קלוד" w:date="2026-10-06T10:08:30Z"/>
        </w:rPr>
      </w:pPr>
      <w:ins w:id="20130" w:author="קלוד" w:date="2026-10-06T10:08:30Z">
        <w:r>
          <w:t xml:space="preserve">משנה ה</w:t>
        </w:r>
      </w:ins>
    </w:p>
    <w:p w14:paraId="1221BDAA" w14:textId="3168A56F" w:rsidR="004C0AAB" w:rsidRPr="00710DBC" w:rsidRDefault="004A2BE8" w:rsidP="00A07C53">
      <w:pPr>
        <w:pStyle w:val="afff8"/>
        <w:rPr>
          <w:spacing w:val="0"/>
          <w:rtl/>
        </w:rPr>
      </w:pPr>
      <w:r w:rsidRPr="00710DBC">
        <w:rPr>
          <w:rStyle w:val="TanaimMishna"/>
          <w:rFonts w:hint="cs"/>
          <w:spacing w:val="0"/>
          <w:rtl/>
          <w:rPrChange w:id="20030" w:author="קלוד" w:date="2026-10-06T10:08:30Z">
            <w:rPr>
              <w:rStyle w:val="affc"/>
              <w:rFonts w:hint="cs"/>
              <w:spacing w:val="0"/>
              <w:rtl/>
            </w:rPr>
          </w:rPrChange>
        </w:rPr>
        <w:t>ב</w:t>
      </w:r>
      <w:r w:rsidRPr="00710DBC">
        <w:rPr>
          <w:rStyle w:val="TanaimMishna"/>
          <w:spacing w:val="0"/>
          <w:rtl/>
          <w:rPrChange w:id="20031" w:author="קלוד" w:date="2026-10-06T10:08:30Z">
            <w:rPr>
              <w:rStyle w:val="affc"/>
              <w:spacing w:val="0"/>
              <w:rtl/>
            </w:rPr>
          </w:rPrChange>
        </w:rPr>
        <w:t>.</w:t>
      </w:r>
      <w:r w:rsidRPr="00710DBC">
        <w:rPr>
          <w:rFonts w:hint="cs"/>
          <w:spacing w:val="0"/>
          <w:rtl/>
        </w:rPr>
        <w:t xml:space="preserve"> </w:t>
      </w:r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HesberMishna"/>
          <w:rFonts w:hint="cs"/>
          <w:b/>
          <w:bCs/>
          <w:spacing w:val="0"/>
          <w:rtl/>
          <w:rPrChange w:id="20032" w:author="קלוד" w:date="2026-10-06T10:08:30Z">
            <w:rPr>
              <w:rStyle w:val="affe"/>
              <w:rFonts w:hint="cs"/>
              <w:b/>
              <w:bCs/>
              <w:spacing w:val="0"/>
              <w:rtl/>
            </w:rPr>
          </w:rPrChange>
        </w:rPr>
        <w:t>לקודש</w:t>
      </w:r>
      <w:r w:rsidRPr="00710DBC">
        <w:rPr>
          <w:rStyle w:val="HesberMishna"/>
          <w:rFonts w:hint="cs"/>
          <w:spacing w:val="0"/>
          <w:rtl/>
          <w:rPrChange w:id="20033" w:author="קלוד" w:date="2026-10-06T10:08:30Z">
            <w:rPr>
              <w:rStyle w:val="affe"/>
              <w:rFonts w:hint="cs"/>
              <w:spacing w:val="0"/>
              <w:rtl/>
            </w:rPr>
          </w:rPrChange>
        </w:rPr>
        <w:t xml:space="preserve"> ולא לתרומה</w:t>
      </w:r>
      <w:r w:rsidRPr="00710DBC">
        <w:rPr>
          <w:rStyle w:val="HesberMishna"/>
          <w:spacing w:val="0"/>
          <w:rtl/>
          <w:rPrChange w:id="20034" w:author="קלוד" w:date="2026-10-06T10:08:30Z">
            <w:rPr>
              <w:rStyle w:val="affe"/>
              <w:spacing w:val="0"/>
              <w:rtl/>
            </w:rPr>
          </w:rPrChange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3" w:author="קלוד" w:date="2026-10-06T10:08:30Z"/>
        </w:rPr>
      </w:pPr>
      <w:ins w:id="20132" w:author="קלוד" w:date="2026-10-06T10:08:30Z">
        <w:r>
          <w:t xml:space="preserve">משנה ו</w:t>
        </w:r>
      </w:ins>
    </w:p>
    <w:p w14:paraId="4323641F" w14:textId="3AD64818" w:rsidR="001D470D" w:rsidRDefault="001D470D" w:rsidP="00A07C53">
      <w:pPr>
        <w:pStyle w:val="afff8"/>
        <w:rPr>
          <w:rtl/>
        </w:rPr>
      </w:pPr>
      <w:ins w:id="9834" w:author="מספור קטעי משנה" w:date="2026-10-06T06:45:17Z">
        <w:r>
          <w:rPr>
            <w:rStyle w:val="MisparKeta"/>
          </w:rPr>
          <w:t xml:space="preserve">ב. </w:t>
        </w:r>
      </w:ins>
      <w:r w:rsidRPr="007B4B7C">
        <w:rPr>
          <w:rStyle w:val="TanaimMishna"/>
          <w:rFonts w:hint="cs"/>
          <w:rtl/>
          <w:rPrChange w:id="20035" w:author="קלוד" w:date="2026-10-06T10:08:30Z">
            <w:rPr>
              <w:rStyle w:val="affc"/>
              <w:rFonts w:hint="cs"/>
              <w:rtl/>
            </w:rPr>
          </w:rPrChange>
        </w:rPr>
        <w:t>ג</w:t>
      </w:r>
      <w:r w:rsidRPr="007B4B7C">
        <w:rPr>
          <w:rStyle w:val="TanaimMishna"/>
          <w:rtl/>
          <w:rPrChange w:id="20036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HesberMishna"/>
          <w:rFonts w:hint="cs"/>
          <w:b/>
          <w:bCs/>
          <w:rtl/>
          <w:rPrChange w:id="20037" w:author="קלוד" w:date="2026-10-06T10:08:30Z">
            <w:rPr>
              <w:rStyle w:val="affe"/>
              <w:rFonts w:hint="cs"/>
              <w:b/>
              <w:bCs/>
              <w:rtl/>
            </w:rPr>
          </w:rPrChange>
        </w:rPr>
        <w:t>בקודש</w:t>
      </w:r>
      <w:r w:rsidR="00497BFC">
        <w:rPr>
          <w:rStyle w:val="HesberMishna"/>
          <w:rFonts w:hint="cs"/>
          <w:rtl/>
          <w:rPrChange w:id="20038" w:author="קלוד" w:date="2026-10-06T10:08:30Z">
            <w:rPr>
              <w:rStyle w:val="affe"/>
              <w:rFonts w:hint="cs"/>
              <w:rtl/>
            </w:rPr>
          </w:rPrChange>
        </w:rPr>
        <w:t>,</w:t>
      </w:r>
      <w:r w:rsidR="00497BFC" w:rsidRPr="007B4B7C">
        <w:rPr>
          <w:rStyle w:val="HesberMishna"/>
          <w:rtl/>
          <w:rPrChange w:id="20039" w:author="קלוד" w:date="2026-10-06T10:08:30Z">
            <w:rPr>
              <w:rStyle w:val="affe"/>
              <w:rtl/>
            </w:rPr>
          </w:rPrChange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r w:rsidRPr="00F605DF">
        <w:rPr>
          <w:rStyle w:val="TanaimMishna"/>
          <w:rFonts w:hint="cs"/>
          <w:spacing w:val="2"/>
          <w:rtl/>
          <w:rPrChange w:id="20040" w:author="קלוד" w:date="2026-10-06T10:08:30Z">
            <w:rPr>
              <w:rStyle w:val="affc"/>
              <w:rFonts w:hint="cs"/>
              <w:spacing w:val="2"/>
              <w:rtl/>
            </w:rPr>
          </w:rPrChange>
        </w:rPr>
        <w:t>ד</w:t>
      </w:r>
      <w:r w:rsidRPr="00F605DF">
        <w:rPr>
          <w:rStyle w:val="TanaimMishna"/>
          <w:spacing w:val="2"/>
          <w:rtl/>
          <w:rPrChange w:id="20041" w:author="קלוד" w:date="2026-10-06T10:08:30Z">
            <w:rPr>
              <w:rStyle w:val="affc"/>
              <w:spacing w:val="2"/>
              <w:rtl/>
            </w:rPr>
          </w:rPrChange>
        </w:rPr>
        <w:t>.</w:t>
      </w:r>
      <w:r w:rsidRPr="00F605DF">
        <w:rPr>
          <w:rFonts w:hint="cs"/>
          <w:spacing w:val="2"/>
          <w:rtl/>
        </w:rPr>
        <w:t xml:space="preserve"> </w:t>
      </w:r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ins w:id="9835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ins w:id="9836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ins w:id="9837" w:author="מספור קטעי משנה" w:date="2026-10-06T06:45:17Z">
        <w:r>
          <w:rPr>
            <w:rStyle w:val="MisparKeta"/>
          </w:rPr>
          <w:t xml:space="preserve">ו. </w:t>
        </w:r>
      </w:ins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>
      <w:pPr>
        <w:pStyle w:val="MishnaBatzad"/>
        <w:rPr>
          <w:ins w:id="20135" w:author="קלוד" w:date="2026-10-06T10:08:30Z"/>
        </w:rPr>
      </w:pPr>
      <w:ins w:id="20134" w:author="קלוד" w:date="2026-10-06T10:08:30Z">
        <w:r>
          <w:t xml:space="preserve">משנה ז</w:t>
        </w:r>
      </w:ins>
    </w:p>
    <w:p w14:paraId="6F092ED7" w14:textId="31568E4E" w:rsidR="0055396A" w:rsidRDefault="004C0AAB" w:rsidP="00A07C53">
      <w:pPr>
        <w:pStyle w:val="afff8"/>
        <w:jc w:val="center"/>
        <w:rPr>
          <w:rtl/>
        </w:rPr>
      </w:pPr>
      <w:ins w:id="9838" w:author="מספור קטעי משנה" w:date="2026-10-06T06:45:17Z">
        <w:r>
          <w:rPr>
            <w:rStyle w:val="MisparKeta"/>
          </w:rPr>
          <w:t xml:space="preserve">ז. </w:t>
        </w:r>
      </w:ins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 w:rsidRPr="002B60C6">
        <w:rPr>
          <w:rtl/>
        </w:rPr>
        <w:t xml:space="preserve">ר"י: יגמור </w:t>
      </w:r>
      <w:r w:rsidR="0055396A">
        <w:rPr>
          <w:rStyle w:val="HesberMishna"/>
          <w:rFonts w:hint="cs"/>
          <w:rtl/>
          <w:rPrChange w:id="20042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55396A" w:rsidRPr="007B4B7C">
        <w:rPr>
          <w:rStyle w:val="HesberMishna"/>
          <w:rFonts w:hint="cs"/>
          <w:rtl/>
          <w:rPrChange w:id="20043" w:author="קלוד" w:date="2026-10-06T10:08:30Z">
            <w:rPr>
              <w:rStyle w:val="affe"/>
              <w:rFonts w:hint="cs"/>
              <w:rtl/>
            </w:rPr>
          </w:rPrChange>
        </w:rPr>
        <w:t>סופו</w:t>
      </w:r>
      <w:r w:rsidR="0055396A" w:rsidRPr="007B4B7C">
        <w:rPr>
          <w:rStyle w:val="HesberMishna"/>
          <w:rtl/>
          <w:rPrChange w:id="20044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5" w:author="קלוד" w:date="2026-10-06T10:08:30Z">
            <w:rPr>
              <w:rStyle w:val="affe"/>
              <w:rFonts w:hint="cs"/>
              <w:rtl/>
            </w:rPr>
          </w:rPrChange>
        </w:rPr>
        <w:t>משום</w:t>
      </w:r>
      <w:r w:rsidR="0055396A" w:rsidRPr="007B4B7C">
        <w:rPr>
          <w:rStyle w:val="HesberMishna"/>
          <w:rtl/>
          <w:rPrChange w:id="20046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7" w:author="קלוד" w:date="2026-10-06T10:08:30Z">
            <w:rPr>
              <w:rStyle w:val="affe"/>
              <w:rFonts w:hint="cs"/>
              <w:rtl/>
            </w:rPr>
          </w:rPrChange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8" w:author="קלוד" w:date="2026-10-06T10:08:30Z">
            <w:rPr>
              <w:rtl/>
            </w:rPr>
          </w:rPrChange>
        </w:rPr>
        <w:t xml:space="preserve">חכ</w:t>
      </w:r>
      <w:r>
        <w:rPr>
          <w:rStyle w:val="TanaimMishna"/>
          <w:rFonts w:hint="cs"/>
          <w:rtl/>
          <w:rPrChange w:id="20049" w:author="קלוד" w:date="2026-10-06T10:08:30Z">
            <w:rPr>
              <w:rFonts w:hint="cs"/>
              <w:rtl/>
            </w:rPr>
          </w:rPrChange>
        </w:rPr>
        <w:t xml:space="preserve">מים</w:t>
      </w:r>
      <w:r w:rsidRPr="002B60C6">
        <w:rPr>
          <w:rFonts w:hint="cs"/>
          <w:rtl/>
        </w:rPr>
        <w:t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7" w:author="קלוד" w:date="2026-10-06T10:08:30Z"/>
        </w:rPr>
      </w:pPr>
      <w:ins w:id="20136" w:author="קלוד" w:date="2026-10-06T10:08:30Z">
        <w:r>
          <w:t xml:space="preserve">משנה ז</w:t>
        </w:r>
      </w:ins>
    </w:p>
    <w:p w14:paraId="0ACEF288" w14:textId="39508B12" w:rsidR="004C0AAB" w:rsidRPr="0082338A" w:rsidRDefault="004C0AAB" w:rsidP="00A07C53">
      <w:pPr>
        <w:pStyle w:val="afff8"/>
        <w:rPr>
          <w:rtl/>
        </w:rPr>
      </w:pPr>
      <w:ins w:id="9839" w:author="מספור קטעי משנה" w:date="2026-10-06T06:45:17Z">
        <w:r>
          <w:rPr>
            <w:rStyle w:val="MisparKeta"/>
          </w:rPr>
          <w:t xml:space="preserve">ט. </w:t>
        </w:r>
      </w:ins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 w:rsidRPr="0082338A">
        <w:rPr>
          <w:rtl/>
        </w:rPr>
        <w:t>ר"י</w:t>
      </w:r>
      <w:r w:rsidR="0015611B">
        <w:rPr>
          <w:rFonts w:hint="cs"/>
          <w:rtl/>
        </w:rPr>
        <w:t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HesberMishna"/>
          <w:rtl/>
          <w:rPrChange w:id="20050" w:author="קלוד" w:date="2026-10-06T10:08:30Z">
            <w:rPr>
              <w:rStyle w:val="affe"/>
              <w:rtl/>
            </w:rPr>
          </w:rPrChange>
        </w:rPr>
        <w:t>-</w:t>
      </w:r>
      <w:r w:rsidR="00462B42">
        <w:rPr>
          <w:rStyle w:val="HesberMishna"/>
          <w:rFonts w:hint="cs"/>
          <w:rtl/>
          <w:rPrChange w:id="20051" w:author="קלוד" w:date="2026-10-06T10:08:30Z">
            <w:rPr>
              <w:rStyle w:val="affe"/>
              <w:rFonts w:hint="cs"/>
              <w:rtl/>
            </w:rPr>
          </w:rPrChange>
        </w:rPr>
        <w:t>ש</w:t>
      </w:r>
      <w:r w:rsidRPr="007B4B7C">
        <w:rPr>
          <w:rStyle w:val="HesberMishna"/>
          <w:rFonts w:hint="cs"/>
          <w:rtl/>
          <w:rPrChange w:id="20052" w:author="קלוד" w:date="2026-10-06T10:08:30Z">
            <w:rPr>
              <w:rStyle w:val="affe"/>
              <w:rFonts w:hint="cs"/>
              <w:rtl/>
            </w:rPr>
          </w:rPrChange>
        </w:rPr>
        <w:t>מ</w:t>
      </w:r>
      <w:r w:rsidR="00462B42">
        <w:rPr>
          <w:rStyle w:val="HesberMishna"/>
          <w:rFonts w:hint="cs"/>
          <w:rtl/>
          <w:rPrChange w:id="20053" w:author="קלוד" w:date="2026-10-06T10:08:30Z">
            <w:rPr>
              <w:rStyle w:val="affe"/>
              <w:rFonts w:hint="cs"/>
              <w:rtl/>
            </w:rPr>
          </w:rPrChange>
        </w:rPr>
        <w:t>ו</w:t>
      </w:r>
      <w:r w:rsidRPr="007B4B7C">
        <w:rPr>
          <w:rStyle w:val="HesberMishna"/>
          <w:rFonts w:hint="cs"/>
          <w:rtl/>
          <w:rPrChange w:id="20054" w:author="קלוד" w:date="2026-10-06T10:08:30Z">
            <w:rPr>
              <w:rStyle w:val="affe"/>
              <w:rFonts w:hint="cs"/>
              <w:rtl/>
            </w:rPr>
          </w:rPrChange>
        </w:rPr>
        <w:t>ציא</w:t>
      </w:r>
      <w:r w:rsidR="00462B42">
        <w:rPr>
          <w:rStyle w:val="HesberMishna"/>
          <w:rFonts w:hint="cs"/>
          <w:rtl/>
          <w:rPrChange w:id="20055" w:author="קלוד" w:date="2026-10-06T10:08:30Z">
            <w:rPr>
              <w:rStyle w:val="affe"/>
              <w:rFonts w:hint="cs"/>
              <w:rtl/>
            </w:rPr>
          </w:rPrChange>
        </w:rPr>
        <w:t>ים</w:t>
      </w:r>
      <w:r w:rsidRPr="007B4B7C">
        <w:rPr>
          <w:rStyle w:val="HesberMishna"/>
          <w:rtl/>
          <w:rPrChange w:id="20056" w:author="קלוד" w:date="2026-10-06T10:08:30Z">
            <w:rPr>
              <w:rStyle w:val="affe"/>
              <w:rtl/>
            </w:rPr>
          </w:rPrChange>
        </w:rPr>
        <w:t xml:space="preserve"> </w:t>
      </w:r>
      <w:r w:rsidR="00462B42">
        <w:rPr>
          <w:rStyle w:val="HesberMishna"/>
          <w:rFonts w:hint="cs"/>
          <w:rtl/>
          <w:rPrChange w:id="20057" w:author="קלוד" w:date="2026-10-06T10:08:30Z">
            <w:rPr>
              <w:rStyle w:val="affe"/>
              <w:rFonts w:hint="cs"/>
              <w:rtl/>
            </w:rPr>
          </w:rPrChange>
        </w:rPr>
        <w:t>ה</w:t>
      </w:r>
      <w:r w:rsidRPr="007B4B7C">
        <w:rPr>
          <w:rStyle w:val="HesberMishna"/>
          <w:rFonts w:hint="cs"/>
          <w:rtl/>
          <w:rPrChange w:id="20058" w:author="קלוד" w:date="2026-10-06T10:08:30Z">
            <w:rPr>
              <w:rStyle w:val="affe"/>
              <w:rFonts w:hint="cs"/>
              <w:rtl/>
            </w:rPr>
          </w:rPrChange>
        </w:rPr>
        <w:t>דשן</w:t>
      </w:r>
      <w:r w:rsidR="00462B42">
        <w:rPr>
          <w:rStyle w:val="HesberMishna"/>
          <w:rFonts w:hint="cs"/>
          <w:rtl/>
          <w:rPrChange w:id="20059" w:author="קלוד" w:date="2026-10-06T10:08:30Z">
            <w:rPr>
              <w:rStyle w:val="affe"/>
              <w:rFonts w:hint="cs"/>
              <w:rtl/>
            </w:rPr>
          </w:rPrChange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139" w:author="קלוד" w:date="2026-10-06T10:08:30Z"/>
        </w:rPr>
      </w:pPr>
      <w:ins w:id="20138" w:author="קלוד" w:date="2026-10-06T10:08:30Z">
        <w:r>
          <w:t xml:space="preserve">משנה ח</w:t>
        </w:r>
      </w:ins>
    </w:p>
    <w:p w14:paraId="528E436B" w14:textId="77777777" w:rsidR="00C0473D" w:rsidRDefault="004C0AAB" w:rsidP="00A07C53">
      <w:pPr>
        <w:pStyle w:val="afff8"/>
        <w:rPr>
          <w:rtl/>
        </w:rPr>
      </w:pPr>
      <w:ins w:id="9811" w:author="מספור קטעי משנה" w:date="2026-10-06T10:03:49Z">
        <w:r>
          <w:rPr>
            <w:rStyle w:val="MisparKeta"/>
          </w:rPr>
          <w:t xml:space="preserve">יא. </w:t>
        </w:r>
      </w:ins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HesberMishna"/>
          <w:rFonts w:hint="cs"/>
          <w:rtl/>
          <w:rPrChange w:id="20060" w:author="קלוד" w:date="2026-10-06T10:08:30Z">
            <w:rPr>
              <w:rStyle w:val="affe"/>
              <w:rFonts w:hint="cs"/>
              <w:rtl/>
            </w:rPr>
          </w:rPrChange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r w:rsidRPr="007B4B7C">
        <w:rPr>
          <w:rStyle w:val="TanaimMishna"/>
          <w:rFonts w:hint="cs"/>
          <w:rtl/>
          <w:rPrChange w:id="20061" w:author="קלוד" w:date="2026-10-06T10:08:30Z">
            <w:rPr>
              <w:rStyle w:val="affc"/>
              <w:rFonts w:hint="cs"/>
              <w:rtl/>
            </w:rPr>
          </w:rPrChange>
        </w:rPr>
        <w:t>א</w:t>
      </w:r>
      <w:r w:rsidRPr="007B4B7C">
        <w:rPr>
          <w:rStyle w:val="TanaimMishna"/>
          <w:rtl/>
          <w:rPrChange w:id="20062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r w:rsidRPr="007B4B7C">
        <w:rPr>
          <w:rStyle w:val="TanaimMishna"/>
          <w:rFonts w:hint="cs"/>
          <w:rtl/>
          <w:rPrChange w:id="20063" w:author="קלוד" w:date="2026-10-06T10:08:30Z">
            <w:rPr>
              <w:rStyle w:val="affc"/>
              <w:rFonts w:hint="cs"/>
              <w:rtl/>
            </w:rPr>
          </w:rPrChange>
        </w:rPr>
        <w:t>ב</w:t>
      </w:r>
      <w:r w:rsidRPr="007B4B7C">
        <w:rPr>
          <w:rStyle w:val="TanaimMishna"/>
          <w:rtl/>
          <w:rPrChange w:id="20064" w:author="קלוד" w:date="2026-10-06T10:08:30Z">
            <w:rPr>
              <w:rStyle w:val="affc"/>
              <w:rtl/>
            </w:rPr>
          </w:rPrChange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HesberMishna"/>
          <w:rtl/>
          <w:rPrChange w:id="20065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>
        <w:rPr>
          <w:rStyle w:val="HesberMishna"/>
          <w:rFonts w:hint="cs"/>
          <w:rtl/>
          <w:rPrChange w:id="20066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DA0D70" w:rsidRPr="007B4B7C">
        <w:rPr>
          <w:rStyle w:val="HesberMishna"/>
          <w:rFonts w:hint="cs"/>
          <w:rtl/>
          <w:rPrChange w:id="20067" w:author="קלוד" w:date="2026-10-06T10:08:30Z">
            <w:rPr>
              <w:rStyle w:val="affe"/>
              <w:rFonts w:hint="cs"/>
              <w:rtl/>
            </w:rPr>
          </w:rPrChange>
        </w:rPr>
        <w:t>מפרש</w:t>
      </w:r>
      <w:r w:rsidR="00DA0D70" w:rsidRPr="007B4B7C">
        <w:rPr>
          <w:rStyle w:val="HesberMishna"/>
          <w:rtl/>
          <w:rPrChange w:id="20068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 w:rsidRPr="007B4B7C">
        <w:rPr>
          <w:rStyle w:val="HesberMishna"/>
          <w:rFonts w:hint="cs"/>
          <w:rtl/>
          <w:rPrChange w:id="20069" w:author="קלוד" w:date="2026-10-06T10:08:30Z">
            <w:rPr>
              <w:rStyle w:val="affe"/>
              <w:rFonts w:hint="cs"/>
              <w:rtl/>
            </w:rPr>
          </w:rPrChange>
        </w:rPr>
        <w:t>בגמ</w:t>
      </w:r>
      <w:r w:rsidR="00DA0D70" w:rsidRPr="007B4B7C">
        <w:rPr>
          <w:rStyle w:val="HesberMishna"/>
          <w:rtl/>
          <w:rPrChange w:id="20070" w:author="קלוד" w:date="2026-10-06T10:08:30Z">
            <w:rPr>
              <w:rStyle w:val="affe"/>
              <w:rtl/>
            </w:rPr>
          </w:rPrChange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ind w:end="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ind w:end="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afffe"/>
        <w:rPr>
          <w:rtl/>
        </w:rPr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60"/>
      <w:ind w:end="320"/>
      <w:contextualSpacing/>
      <w:jc w:val="center"/>
    </w:pPr>
    <w:rPr>
      <w:rFonts w:cs="BA Vilna Bold"/>
      <w:spacing w:val="4"/>
      <w:sz w:val="32"/>
      <w:szCs w:val="19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32"/>
      <w:szCs w:val="19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6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6"/>
      <w:szCs w:val="16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6"/>
      <w:szCs w:val="16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