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AA0D1" w14:textId="77777777" w:rsidR="00526E5F" w:rsidRDefault="00F05C3B">
      <w:pPr>
        <w:pStyle w:val="1"/>
        <w:rPr>
          <w:lang w:eastAsia="zh-CN"/>
        </w:rPr>
      </w:pPr>
      <w:bookmarkStart w:id="0" w:name="骨关节炎风险预测模型构建"/>
      <w:r>
        <w:rPr>
          <w:lang w:eastAsia="zh-CN"/>
        </w:rPr>
        <w:t>骨关节炎风险预测模型构建</w:t>
      </w:r>
    </w:p>
    <w:p w14:paraId="225AA0D2" w14:textId="77777777" w:rsidR="00526E5F" w:rsidRDefault="00F05C3B">
      <w:pPr>
        <w:pStyle w:val="FirstParagraph"/>
        <w:rPr>
          <w:lang w:eastAsia="zh-CN"/>
        </w:rPr>
      </w:pPr>
      <w:r>
        <w:rPr>
          <w:lang w:eastAsia="zh-CN"/>
        </w:rPr>
        <w:t>第二章我们获取了骨关节炎患者的基因型数据并对其进行了预处理与特征筛选。本章则主要对骨关节炎风险预测模型做以介绍。该模型首先根据基于变分期望最大化算法的图估计器构建了输入基因型数据的关联并通过图来表示该关联关系。之后构建了图神经网络对建立的图进行学习与处理。该模型还通过融合患者表型进一步增强模型性能。最后本模型还构建了基于预测值与输入数据的模型解释器。</w:t>
      </w:r>
    </w:p>
    <w:p w14:paraId="225AA0D3" w14:textId="77777777" w:rsidR="00526E5F" w:rsidRDefault="00F05C3B">
      <w:pPr>
        <w:pStyle w:val="2"/>
        <w:rPr>
          <w:lang w:eastAsia="zh-CN"/>
        </w:rPr>
      </w:pPr>
      <w:bookmarkStart w:id="1" w:name="图估计器"/>
      <w:r>
        <w:rPr>
          <w:lang w:eastAsia="zh-CN"/>
        </w:rPr>
        <w:t>图估计器</w:t>
      </w:r>
    </w:p>
    <w:p w14:paraId="225AA0D4" w14:textId="77777777" w:rsidR="00526E5F" w:rsidRDefault="00F05C3B">
      <w:pPr>
        <w:pStyle w:val="3"/>
        <w:rPr>
          <w:lang w:eastAsia="zh-CN"/>
        </w:rPr>
      </w:pPr>
      <w:bookmarkStart w:id="2" w:name="图神经网络中无结构数据的处理方法"/>
      <w:r>
        <w:rPr>
          <w:lang w:eastAsia="zh-CN"/>
        </w:rPr>
        <w:t>图神经网络中无结构数据的处理方法</w:t>
      </w:r>
    </w:p>
    <w:p w14:paraId="225AA0D5" w14:textId="77777777" w:rsidR="00526E5F" w:rsidRDefault="00F05C3B">
      <w:pPr>
        <w:pStyle w:val="FirstParagraph"/>
        <w:rPr>
          <w:lang w:eastAsia="zh-CN"/>
        </w:rPr>
      </w:pPr>
      <w:r>
        <w:rPr>
          <w:lang w:eastAsia="zh-CN"/>
        </w:rPr>
        <w:t>图神经网络只适用于图类型的数据，对常见无结构数据（例如文本，图像）的处理较为困难。本文目前获得的基因型数据也属于无</w:t>
      </w:r>
      <w:r>
        <w:rPr>
          <w:lang w:eastAsia="zh-CN"/>
        </w:rPr>
        <w:t>结构数据，原理上不适用于图神经网络。但是，考虑到图神经网络优秀的性能与可解释性，我们需要基于该无结构基因型数据构建图，继而输入图神经网络。目前根据无结构数据建图的方法主要有两种方法：一种是通过分析数据构建静态图，神经网络训练过程中不对该图结构加以更新</w:t>
      </w:r>
      <w:r>
        <w:rPr>
          <w:lang w:eastAsia="zh-CN"/>
        </w:rPr>
        <w:t>[1] [2]</w:t>
      </w:r>
      <w:r>
        <w:rPr>
          <w:lang w:eastAsia="zh-CN"/>
        </w:rPr>
        <w:t>，例如在处理无结构的图像数据时，</w:t>
      </w:r>
      <w:r>
        <w:rPr>
          <w:lang w:eastAsia="zh-CN"/>
        </w:rPr>
        <w:t>Monti[2]</w:t>
      </w:r>
      <w:r>
        <w:rPr>
          <w:lang w:eastAsia="zh-CN"/>
        </w:rPr>
        <w:t>提出了一种通过超像素将图像数据转为图的方法，使得图神经网络能够处理图像数据；第二种是通过学习方法构建动态图结构，并在网络训练过程中不断更新图结构</w:t>
      </w:r>
      <w:r>
        <w:rPr>
          <w:lang w:eastAsia="zh-CN"/>
        </w:rPr>
        <w:t>[3]</w:t>
      </w:r>
      <w:r>
        <w:rPr>
          <w:lang w:eastAsia="zh-CN"/>
        </w:rPr>
        <w:t>。这类通过学习方法获取图结构特征的过程也被称为图结</w:t>
      </w:r>
      <w:r>
        <w:rPr>
          <w:lang w:eastAsia="zh-CN"/>
        </w:rPr>
        <w:t>构学习（</w:t>
      </w:r>
      <w:r>
        <w:rPr>
          <w:lang w:eastAsia="zh-CN"/>
        </w:rPr>
        <w:t>Graph Structure Learning</w:t>
      </w:r>
      <w:r>
        <w:rPr>
          <w:lang w:eastAsia="zh-CN"/>
        </w:rPr>
        <w:t>，</w:t>
      </w:r>
      <w:r>
        <w:rPr>
          <w:lang w:eastAsia="zh-CN"/>
        </w:rPr>
        <w:t>GSL</w:t>
      </w:r>
      <w:r>
        <w:rPr>
          <w:lang w:eastAsia="zh-CN"/>
        </w:rPr>
        <w:t>）。目前的图结构学习过程主要分为三个步骤：首先通过已知数据通过</w:t>
      </w:r>
      <w:r>
        <w:rPr>
          <w:lang w:eastAsia="zh-CN"/>
        </w:rPr>
        <w:t>k</w:t>
      </w:r>
      <w:r>
        <w:rPr>
          <w:lang w:eastAsia="zh-CN"/>
        </w:rPr>
        <w:t>近邻法</w:t>
      </w:r>
      <w:r>
        <w:rPr>
          <w:lang w:eastAsia="zh-CN"/>
        </w:rPr>
        <w:t>[4]</w:t>
      </w:r>
      <w:r>
        <w:rPr>
          <w:lang w:eastAsia="zh-CN"/>
        </w:rPr>
        <w:t>或者阈值法</w:t>
      </w:r>
      <w:r>
        <w:rPr>
          <w:lang w:eastAsia="zh-CN"/>
        </w:rPr>
        <w:t>[5]</w:t>
      </w:r>
      <w:r>
        <w:rPr>
          <w:lang w:eastAsia="zh-CN"/>
        </w:rPr>
        <w:t>构建出一个初始图结构或观测图结构；然后使用诸如随机块模型（</w:t>
      </w:r>
      <w:r>
        <w:rPr>
          <w:lang w:eastAsia="zh-CN"/>
        </w:rPr>
        <w:t>Stochastic Block Model</w:t>
      </w:r>
      <w:r>
        <w:rPr>
          <w:lang w:eastAsia="zh-CN"/>
        </w:rPr>
        <w:t>，</w:t>
      </w:r>
      <w:r>
        <w:rPr>
          <w:lang w:eastAsia="zh-CN"/>
        </w:rPr>
        <w:t>SBM</w:t>
      </w:r>
      <w:r>
        <w:rPr>
          <w:lang w:eastAsia="zh-CN"/>
        </w:rPr>
        <w:t>）</w:t>
      </w:r>
      <w:r>
        <w:rPr>
          <w:lang w:eastAsia="zh-CN"/>
        </w:rPr>
        <w:t>[6]</w:t>
      </w:r>
      <w:r>
        <w:rPr>
          <w:lang w:eastAsia="zh-CN"/>
        </w:rPr>
        <w:t>对该观测图结构进行建模；最后通过算法估计出数据可能具有的图结构。在图估计的过程中，基于统计学的算法受到了广泛关注：例如</w:t>
      </w:r>
      <w:r>
        <w:rPr>
          <w:lang w:eastAsia="zh-CN"/>
        </w:rPr>
        <w:t>Zhang[7]</w:t>
      </w:r>
      <w:r>
        <w:rPr>
          <w:lang w:eastAsia="zh-CN"/>
        </w:rPr>
        <w:t>等人提出了一种基于贝叶斯思想的图估计器。其认为图结构根据依赖一定参数的分布所产生，如果通过蒙特卡洛方法对</w:t>
      </w:r>
      <w:r>
        <w:rPr>
          <w:lang w:eastAsia="zh-CN"/>
        </w:rPr>
        <w:t>该参数进行估计，就可因此得到该分布的具体信息，继而对图结构进行估计。</w:t>
      </w:r>
      <w:r>
        <w:rPr>
          <w:lang w:eastAsia="zh-CN"/>
        </w:rPr>
        <w:t>Elinas[8]</w:t>
      </w:r>
      <w:r>
        <w:rPr>
          <w:lang w:eastAsia="zh-CN"/>
        </w:rPr>
        <w:t>同样基于贝叶斯思想提出了一种使用变分推断法的图估计方法。这类贝叶斯方法思路简洁，原理清晰。因此，本文也将基于贝叶斯思想构建图结构估计器。</w:t>
      </w:r>
    </w:p>
    <w:p w14:paraId="225AA0D6" w14:textId="77777777" w:rsidR="00526E5F" w:rsidRDefault="00F05C3B">
      <w:pPr>
        <w:pStyle w:val="3"/>
        <w:rPr>
          <w:lang w:eastAsia="zh-CN"/>
        </w:rPr>
      </w:pPr>
      <w:bookmarkStart w:id="3" w:name="问题描述"/>
      <w:bookmarkEnd w:id="2"/>
      <w:r>
        <w:rPr>
          <w:lang w:eastAsia="zh-CN"/>
        </w:rPr>
        <w:t>问题描述</w:t>
      </w:r>
    </w:p>
    <w:p w14:paraId="225AA0D7" w14:textId="77777777" w:rsidR="00526E5F" w:rsidRDefault="00F05C3B">
      <w:pPr>
        <w:pStyle w:val="FirstParagraph"/>
        <w:rPr>
          <w:lang w:eastAsia="zh-CN"/>
        </w:rPr>
      </w:pPr>
      <w:r>
        <w:rPr>
          <w:lang w:eastAsia="zh-CN"/>
        </w:rPr>
        <w:t>贝叶斯思想认为：事件的观测值并不能反映事件的真实特性。贝叶斯方法因此主要解决由事件观测值向事件真实值的推断过程。但是在讨论推断过程前，我们首先需要对观测值与真实值加以定义。</w:t>
      </w:r>
    </w:p>
    <w:p w14:paraId="225AA0D8" w14:textId="77777777" w:rsidR="00526E5F" w:rsidRDefault="00F05C3B">
      <w:pPr>
        <w:pStyle w:val="4"/>
        <w:rPr>
          <w:lang w:eastAsia="zh-CN"/>
        </w:rPr>
      </w:pPr>
      <w:bookmarkStart w:id="4" w:name="观测值构建"/>
      <w:r>
        <w:rPr>
          <w:lang w:eastAsia="zh-CN"/>
        </w:rPr>
        <w:t>观测值构建</w:t>
      </w:r>
    </w:p>
    <w:p w14:paraId="225AA0D9" w14:textId="77777777" w:rsidR="00526E5F" w:rsidRDefault="00F05C3B">
      <w:pPr>
        <w:pStyle w:val="FirstParagraph"/>
        <w:rPr>
          <w:lang w:eastAsia="zh-CN"/>
        </w:rPr>
      </w:pPr>
      <w:r>
        <w:rPr>
          <w:lang w:eastAsia="zh-CN"/>
        </w:rPr>
        <w:t>对于本文研究对象基因型数据而言，未经图神经网络处理的原始数据所含信息量较少，较难依据初始数据</w:t>
      </w:r>
      <w:r>
        <w:rPr>
          <w:lang w:eastAsia="zh-CN"/>
        </w:rPr>
        <w:t>构建观测值。但是有研究显示，经过谱图神经网络处理之后，具有较强关联的节点具有相似的值。</w:t>
      </w:r>
      <w:r>
        <w:rPr>
          <w:lang w:eastAsia="zh-CN"/>
        </w:rPr>
        <w:t xml:space="preserve">[9] </w:t>
      </w:r>
      <w:r>
        <w:rPr>
          <w:lang w:eastAsia="zh-CN"/>
        </w:rPr>
        <w:t>我们因此认为在图神经网络的输出值中，</w:t>
      </w:r>
      <w:r>
        <w:rPr>
          <w:lang w:eastAsia="zh-CN"/>
        </w:rPr>
        <w:lastRenderedPageBreak/>
        <w:t>对任一节点，如果有一其他节点与其有着相似的值，则两节点之间可能存在关联。</w:t>
      </w:r>
      <w:r>
        <w:rPr>
          <w:lang w:eastAsia="zh-CN"/>
        </w:rPr>
        <w:t xml:space="preserve"> </w:t>
      </w:r>
      <w:r>
        <w:rPr>
          <w:lang w:eastAsia="zh-CN"/>
        </w:rPr>
        <w:t>这种关联可以通过</w:t>
      </w:r>
      <w:r>
        <w:rPr>
          <w:lang w:eastAsia="zh-CN"/>
        </w:rPr>
        <w:t>k</w:t>
      </w:r>
      <w:r>
        <w:rPr>
          <w:lang w:eastAsia="zh-CN"/>
        </w:rPr>
        <w:t>近邻算法</w:t>
      </w:r>
      <w:r>
        <w:rPr>
          <w:lang w:eastAsia="zh-CN"/>
        </w:rPr>
        <w:t>[4]</w:t>
      </w:r>
      <w:r>
        <w:rPr>
          <w:lang w:eastAsia="zh-CN"/>
        </w:rPr>
        <w:t>计算从而得到</w:t>
      </w:r>
      <w:r>
        <w:rPr>
          <w:lang w:eastAsia="zh-CN"/>
        </w:rPr>
        <w:t>k</w:t>
      </w:r>
      <w:r>
        <w:rPr>
          <w:lang w:eastAsia="zh-CN"/>
        </w:rPr>
        <w:t>近邻网络，而该</w:t>
      </w:r>
      <w:r>
        <w:rPr>
          <w:lang w:eastAsia="zh-CN"/>
        </w:rPr>
        <w:t>k</w:t>
      </w:r>
      <w:r>
        <w:rPr>
          <w:lang w:eastAsia="zh-CN"/>
        </w:rPr>
        <w:t>近邻网络可以很好地描述节点的局部特征。在</w:t>
      </w:r>
      <w:r>
        <w:rPr>
          <w:lang w:eastAsia="zh-CN"/>
        </w:rPr>
        <w:t>Wang[10]</w:t>
      </w:r>
      <w:r>
        <w:rPr>
          <w:lang w:eastAsia="zh-CN"/>
        </w:rPr>
        <w:t>等人的研究中，也有通过根据图神经网络输出值构建</w:t>
      </w:r>
      <w:r>
        <w:rPr>
          <w:lang w:eastAsia="zh-CN"/>
        </w:rPr>
        <w:t>k</w:t>
      </w:r>
      <w:r>
        <w:rPr>
          <w:lang w:eastAsia="zh-CN"/>
        </w:rPr>
        <w:t>近邻网络的描述。我们因此根据每个样本经图神经网络处理后的输出值建立</w:t>
      </w:r>
      <w:r>
        <w:rPr>
          <w:lang w:eastAsia="zh-CN"/>
        </w:rPr>
        <w:t>k</w:t>
      </w:r>
      <w:r>
        <w:rPr>
          <w:lang w:eastAsia="zh-CN"/>
        </w:rPr>
        <w:t>近邻网络，再将所有网络相加求平均以获得单个观测值。同时为了防止信息丢失，我</w:t>
      </w:r>
      <w:r>
        <w:rPr>
          <w:lang w:eastAsia="zh-CN"/>
        </w:rPr>
        <w:t>们将首次经图神经网络处理时输入的图初始化为全连接图，即认为每个节点都同其他节点存在关联。</w:t>
      </w:r>
    </w:p>
    <w:p w14:paraId="225AA0DA" w14:textId="77777777" w:rsidR="00526E5F" w:rsidRDefault="00F05C3B">
      <w:pPr>
        <w:pStyle w:val="4"/>
        <w:rPr>
          <w:lang w:eastAsia="zh-CN"/>
        </w:rPr>
      </w:pPr>
      <w:bookmarkStart w:id="5" w:name="真实值构建"/>
      <w:bookmarkEnd w:id="4"/>
      <w:r>
        <w:rPr>
          <w:lang w:eastAsia="zh-CN"/>
        </w:rPr>
        <w:t>真实值构建</w:t>
      </w:r>
    </w:p>
    <w:p w14:paraId="225AA0DB" w14:textId="77777777" w:rsidR="00526E5F" w:rsidRDefault="00F05C3B">
      <w:pPr>
        <w:pStyle w:val="FirstParagraph"/>
        <w:rPr>
          <w:lang w:eastAsia="zh-CN"/>
        </w:rPr>
      </w:pPr>
      <w:r>
        <w:rPr>
          <w:lang w:eastAsia="zh-CN"/>
        </w:rPr>
        <w:t>本研究中所感兴趣的真实值为实际的未知图结构。但是对图结构的直接计算过于复杂，我们因此需要将图结构参数化，即使用少数几个参数来描述图结构。目前在图论领域常用的图参数化模型为随机块模型，该模型认为图中的节点属于某几个簇，节点之间是否相连仅与两节点所在的簇相关且服从某一参数化分布。因此我们只需要得出支配该分布的参数就能对图结构加以复现，继而用少数参数描述庞大的网络。因此本文将该类参数作为推断的目标，而由其产生的图</w:t>
      </w:r>
      <w:r>
        <w:rPr>
          <w:lang w:eastAsia="zh-CN"/>
        </w:rPr>
        <w:t>结构作为模型输出值。</w:t>
      </w:r>
    </w:p>
    <w:p w14:paraId="225AA0DC" w14:textId="77777777" w:rsidR="00526E5F" w:rsidRDefault="00F05C3B">
      <w:pPr>
        <w:pStyle w:val="4"/>
        <w:rPr>
          <w:lang w:eastAsia="zh-CN"/>
        </w:rPr>
      </w:pPr>
      <w:bookmarkStart w:id="6" w:name="推断过程"/>
      <w:bookmarkEnd w:id="5"/>
      <w:r>
        <w:rPr>
          <w:lang w:eastAsia="zh-CN"/>
        </w:rPr>
        <w:t>推断过程</w:t>
      </w:r>
    </w:p>
    <w:p w14:paraId="225AA0DD" w14:textId="77777777" w:rsidR="00526E5F" w:rsidRDefault="00F05C3B">
      <w:pPr>
        <w:pStyle w:val="FirstParagraph"/>
        <w:rPr>
          <w:lang w:eastAsia="zh-CN"/>
        </w:rPr>
      </w:pPr>
      <w:r>
        <w:rPr>
          <w:lang w:eastAsia="zh-CN"/>
        </w:rPr>
        <w:t>界定了观测值与真实值之后，我们便可对图估计器所解决的问题加以严谨描述。</w:t>
      </w:r>
    </w:p>
    <w:p w14:paraId="225AA0DE" w14:textId="77777777" w:rsidR="00526E5F" w:rsidRDefault="00F05C3B">
      <w:pPr>
        <w:pStyle w:val="a0"/>
        <w:rPr>
          <w:lang w:eastAsia="zh-CN"/>
        </w:rPr>
      </w:pPr>
      <w:r>
        <w:rPr>
          <w:lang w:eastAsia="zh-CN"/>
        </w:rPr>
        <w:t>图估计器首先根据图神经网络的输出构建观测值</w:t>
      </w:r>
      <m:oMath>
        <m:r>
          <w:rPr>
            <w:rFonts w:ascii="Cambria Math" w:hAnsi="Cambria Math"/>
            <w:lang w:eastAsia="zh-CN"/>
          </w:rPr>
          <m:t>O</m:t>
        </m:r>
      </m:oMath>
      <w:r>
        <w:rPr>
          <w:lang w:eastAsia="zh-CN"/>
        </w:rPr>
        <w:t xml:space="preserve"> </w:t>
      </w:r>
      <w:r>
        <w:rPr>
          <w:lang w:eastAsia="zh-CN"/>
        </w:rPr>
        <w:t>，其中</w:t>
      </w:r>
    </w:p>
    <w:p w14:paraId="225AA0DF" w14:textId="77777777" w:rsidR="00526E5F" w:rsidRDefault="00F05C3B">
      <w:pPr>
        <w:pStyle w:val="a0"/>
      </w:pPr>
      <m:oMathPara>
        <m:oMathParaPr>
          <m:jc m:val="center"/>
        </m:oMathParaPr>
        <m:oMath>
          <m:sSup>
            <m:sSupPr>
              <m:ctrlPr>
                <w:rPr>
                  <w:rFonts w:ascii="Cambria Math" w:hAnsi="Cambria Math"/>
                </w:rPr>
              </m:ctrlPr>
            </m:sSupPr>
            <m:e>
              <m:r>
                <w:rPr>
                  <w:rFonts w:ascii="Cambria Math" w:hAnsi="Cambria Math"/>
                </w:rPr>
                <m:t>O</m:t>
              </m:r>
            </m:e>
            <m:sup>
              <m:r>
                <w:rPr>
                  <w:rFonts w:ascii="Cambria Math" w:hAnsi="Cambria Math"/>
                </w:rPr>
                <m:t>ij</m:t>
              </m:r>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N</m:t>
              </m:r>
            </m:sub>
            <m:sup>
              <m:r>
                <w:rPr>
                  <w:rFonts w:ascii="Cambria Math" w:hAnsi="Cambria Math"/>
                </w:rPr>
                <m:t>​</m:t>
              </m:r>
            </m:sup>
            <m:e>
              <m:sSubSup>
                <m:sSubSupPr>
                  <m:ctrlPr>
                    <w:rPr>
                      <w:rFonts w:ascii="Cambria Math" w:hAnsi="Cambria Math"/>
                    </w:rPr>
                  </m:ctrlPr>
                </m:sSubSupPr>
                <m:e>
                  <m:r>
                    <w:rPr>
                      <w:rFonts w:ascii="Cambria Math" w:hAnsi="Cambria Math"/>
                    </w:rPr>
                    <m:t>o</m:t>
                  </m:r>
                </m:e>
                <m:sub>
                  <m:r>
                    <w:rPr>
                      <w:rFonts w:ascii="Cambria Math" w:hAnsi="Cambria Math"/>
                    </w:rPr>
                    <m:t>n</m:t>
                  </m:r>
                </m:sub>
                <m:sup>
                  <m:r>
                    <w:rPr>
                      <w:rFonts w:ascii="Cambria Math" w:hAnsi="Cambria Math"/>
                    </w:rPr>
                    <m:t>ij</m:t>
                  </m:r>
                </m:sup>
              </m:sSubSup>
            </m:e>
          </m:nary>
        </m:oMath>
      </m:oMathPara>
    </w:p>
    <w:p w14:paraId="225AA0E0" w14:textId="77777777" w:rsidR="00526E5F" w:rsidRDefault="00F05C3B">
      <w:pPr>
        <w:pStyle w:val="FirstParagraph"/>
        <w:rPr>
          <w:lang w:eastAsia="zh-CN"/>
        </w:rPr>
      </w:pPr>
      <m:oMath>
        <m:sSup>
          <m:sSupPr>
            <m:ctrlPr>
              <w:rPr>
                <w:rFonts w:ascii="Cambria Math" w:hAnsi="Cambria Math"/>
              </w:rPr>
            </m:ctrlPr>
          </m:sSupPr>
          <m:e>
            <m:r>
              <w:rPr>
                <w:rFonts w:ascii="Cambria Math" w:hAnsi="Cambria Math"/>
                <w:lang w:eastAsia="zh-CN"/>
              </w:rPr>
              <m:t>O</m:t>
            </m:r>
          </m:e>
          <m:sup>
            <m:r>
              <w:rPr>
                <w:rFonts w:ascii="Cambria Math" w:hAnsi="Cambria Math"/>
                <w:lang w:eastAsia="zh-CN"/>
              </w:rPr>
              <m:t>ij</m:t>
            </m:r>
          </m:sup>
        </m:sSup>
      </m:oMath>
      <w:r>
        <w:rPr>
          <w:lang w:eastAsia="zh-CN"/>
        </w:rPr>
        <w:t>描述了节点</w:t>
      </w:r>
      <m:oMath>
        <m:r>
          <w:rPr>
            <w:rFonts w:ascii="Cambria Math" w:hAnsi="Cambria Math"/>
            <w:lang w:eastAsia="zh-CN"/>
          </w:rPr>
          <m:t>i</m:t>
        </m:r>
        <m:r>
          <m:rPr>
            <m:sty m:val="p"/>
          </m:rPr>
          <w:rPr>
            <w:rFonts w:ascii="Cambria Math" w:hAnsi="Cambria Math"/>
            <w:lang w:eastAsia="zh-CN"/>
          </w:rPr>
          <m:t>,</m:t>
        </m:r>
        <m:r>
          <w:rPr>
            <w:rFonts w:ascii="Cambria Math" w:hAnsi="Cambria Math"/>
            <w:lang w:eastAsia="zh-CN"/>
          </w:rPr>
          <m:t>j</m:t>
        </m:r>
      </m:oMath>
      <w:r>
        <w:rPr>
          <w:lang w:eastAsia="zh-CN"/>
        </w:rPr>
        <w:t>之间关联的观测值，</w:t>
      </w:r>
      <m:oMath>
        <m:r>
          <w:rPr>
            <w:rFonts w:ascii="Cambria Math" w:hAnsi="Cambria Math"/>
            <w:lang w:eastAsia="zh-CN"/>
          </w:rPr>
          <m:t>N</m:t>
        </m:r>
      </m:oMath>
      <w:r>
        <w:rPr>
          <w:lang w:eastAsia="zh-CN"/>
        </w:rPr>
        <w:t>为样本数，</w:t>
      </w:r>
      <m:oMath>
        <m:sSubSup>
          <m:sSubSupPr>
            <m:ctrlPr>
              <w:rPr>
                <w:rFonts w:ascii="Cambria Math" w:hAnsi="Cambria Math"/>
              </w:rPr>
            </m:ctrlPr>
          </m:sSubSupPr>
          <m:e>
            <m:r>
              <w:rPr>
                <w:rFonts w:ascii="Cambria Math" w:hAnsi="Cambria Math"/>
                <w:lang w:eastAsia="zh-CN"/>
              </w:rPr>
              <m:t>o</m:t>
            </m:r>
          </m:e>
          <m:sub>
            <m:r>
              <w:rPr>
                <w:rFonts w:ascii="Cambria Math" w:hAnsi="Cambria Math"/>
                <w:lang w:eastAsia="zh-CN"/>
              </w:rPr>
              <m:t>n</m:t>
            </m:r>
          </m:sub>
          <m:sup>
            <m:r>
              <w:rPr>
                <w:rFonts w:ascii="Cambria Math" w:hAnsi="Cambria Math"/>
                <w:lang w:eastAsia="zh-CN"/>
              </w:rPr>
              <m:t>ij</m:t>
            </m:r>
          </m:sup>
        </m:sSubSup>
      </m:oMath>
      <w:r>
        <w:rPr>
          <w:lang w:eastAsia="zh-CN"/>
        </w:rPr>
        <w:t>为由第</w:t>
      </w:r>
      <m:oMath>
        <m:r>
          <w:rPr>
            <w:rFonts w:ascii="Cambria Math" w:hAnsi="Cambria Math"/>
            <w:lang w:eastAsia="zh-CN"/>
          </w:rPr>
          <m:t>n</m:t>
        </m:r>
      </m:oMath>
      <w:r>
        <w:rPr>
          <w:lang w:eastAsia="zh-CN"/>
        </w:rPr>
        <w:t>个样本神经网络输出值构建的</w:t>
      </w:r>
      <w:r>
        <w:rPr>
          <w:lang w:eastAsia="zh-CN"/>
        </w:rPr>
        <w:t>k</w:t>
      </w:r>
      <w:r>
        <w:rPr>
          <w:lang w:eastAsia="zh-CN"/>
        </w:rPr>
        <w:t>近邻网络中节点</w:t>
      </w:r>
      <m:oMath>
        <m:r>
          <w:rPr>
            <w:rFonts w:ascii="Cambria Math" w:hAnsi="Cambria Math"/>
            <w:lang w:eastAsia="zh-CN"/>
          </w:rPr>
          <m:t>i</m:t>
        </m:r>
        <m:r>
          <m:rPr>
            <m:sty m:val="p"/>
          </m:rPr>
          <w:rPr>
            <w:rFonts w:ascii="Cambria Math" w:hAnsi="Cambria Math"/>
            <w:lang w:eastAsia="zh-CN"/>
          </w:rPr>
          <m:t>,</m:t>
        </m:r>
        <m:r>
          <w:rPr>
            <w:rFonts w:ascii="Cambria Math" w:hAnsi="Cambria Math"/>
            <w:lang w:eastAsia="zh-CN"/>
          </w:rPr>
          <m:t>j</m:t>
        </m:r>
      </m:oMath>
      <w:r>
        <w:rPr>
          <w:lang w:eastAsia="zh-CN"/>
        </w:rPr>
        <w:t>之间的关联。通过该观测值我们构建图</w:t>
      </w:r>
      <w:r>
        <w:rPr>
          <w:lang w:eastAsia="zh-CN"/>
        </w:rPr>
        <w:t xml:space="preserve"> </w:t>
      </w:r>
      <m:oMath>
        <m:r>
          <w:rPr>
            <w:rFonts w:ascii="Cambria Math" w:hAnsi="Cambria Math"/>
            <w:lang w:eastAsia="zh-CN"/>
          </w:rPr>
          <m:t>G</m:t>
        </m:r>
        <m:r>
          <m:rPr>
            <m:sty m:val="p"/>
          </m:rPr>
          <w:rPr>
            <w:rFonts w:ascii="Cambria Math" w:hAnsi="Cambria Math"/>
            <w:lang w:eastAsia="zh-CN"/>
          </w:rPr>
          <m:t>=</m:t>
        </m:r>
        <m:d>
          <m:dPr>
            <m:ctrlPr>
              <w:rPr>
                <w:rFonts w:ascii="Cambria Math" w:hAnsi="Cambria Math"/>
              </w:rPr>
            </m:ctrlPr>
          </m:dPr>
          <m:e>
            <m:r>
              <w:rPr>
                <w:rFonts w:ascii="Cambria Math" w:hAnsi="Cambria Math"/>
                <w:lang w:eastAsia="zh-CN"/>
              </w:rPr>
              <m:t>V</m:t>
            </m:r>
            <m:r>
              <m:rPr>
                <m:sty m:val="p"/>
              </m:rPr>
              <w:rPr>
                <w:rFonts w:ascii="Cambria Math" w:hAnsi="Cambria Math"/>
                <w:lang w:eastAsia="zh-CN"/>
              </w:rPr>
              <m:t>,</m:t>
            </m:r>
            <m:r>
              <w:rPr>
                <w:rFonts w:ascii="Cambria Math" w:hAnsi="Cambria Math"/>
                <w:lang w:eastAsia="zh-CN"/>
              </w:rPr>
              <m:t>O</m:t>
            </m:r>
          </m:e>
        </m:d>
      </m:oMath>
      <w:r>
        <w:rPr>
          <w:lang w:eastAsia="zh-CN"/>
        </w:rPr>
        <w:t>，其中</w:t>
      </w:r>
      <m:oMath>
        <m:r>
          <w:rPr>
            <w:rFonts w:ascii="Cambria Math" w:hAnsi="Cambria Math"/>
            <w:lang w:eastAsia="zh-CN"/>
          </w:rPr>
          <m:t>V</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n</m:t>
            </m:r>
          </m:sub>
        </m:sSub>
        <m:r>
          <m:rPr>
            <m:sty m:val="p"/>
          </m:rPr>
          <w:rPr>
            <w:rFonts w:ascii="Cambria Math" w:hAnsi="Cambria Math"/>
            <w:lang w:eastAsia="zh-CN"/>
          </w:rPr>
          <m:t>}</m:t>
        </m:r>
      </m:oMath>
      <w:r>
        <w:rPr>
          <w:lang w:eastAsia="zh-CN"/>
        </w:rPr>
        <w:t>描述图中节点，即样本基因型位点。</w:t>
      </w:r>
    </w:p>
    <w:p w14:paraId="225AA0E1" w14:textId="77777777" w:rsidR="00526E5F" w:rsidRDefault="00F05C3B">
      <w:pPr>
        <w:pStyle w:val="a0"/>
      </w:pPr>
      <w:r>
        <w:t>为了通过</w:t>
      </w:r>
      <w:r>
        <w:t>SBM</w:t>
      </w:r>
      <w:r>
        <w:t>模型参数化图结构，我们假定图</w:t>
      </w:r>
      <w:r>
        <w:t>中共含有</w:t>
      </w:r>
      <m:oMath>
        <m:r>
          <w:rPr>
            <w:rFonts w:ascii="Cambria Math" w:hAnsi="Cambria Math"/>
          </w:rPr>
          <m:t>C</m:t>
        </m:r>
      </m:oMath>
      <w:r>
        <w:t>个簇，每个节点</w:t>
      </w:r>
      <m:oMath>
        <m:r>
          <w:rPr>
            <w:rFonts w:ascii="Cambria Math" w:hAnsi="Cambria Math"/>
          </w:rPr>
          <m:t>i</m:t>
        </m:r>
      </m:oMath>
      <w:r>
        <w:t>从属于簇</w:t>
      </w:r>
      <m:oMath>
        <m:r>
          <w:rPr>
            <w:rFonts w:ascii="Cambria Math" w:hAnsi="Cambria Math"/>
          </w:rPr>
          <m:t>m</m:t>
        </m:r>
      </m:oMath>
      <w:r>
        <w:t>的概率用</w:t>
      </w:r>
      <w:r>
        <w:t xml:space="preserve"> $z_{im}\in \bold{Z}^{N\times C},i\in \{1, ... ,n\},m\in\{1,...,C\}$</w:t>
      </w:r>
      <w:r>
        <w:t>来描述，且</w:t>
      </w:r>
      <m:oMath>
        <m:sSub>
          <m:sSubPr>
            <m:ctrlPr>
              <w:rPr>
                <w:rFonts w:ascii="Cambria Math" w:hAnsi="Cambria Math"/>
              </w:rPr>
            </m:ctrlPr>
          </m:sSubPr>
          <m:e>
            <m:r>
              <w:rPr>
                <w:rFonts w:ascii="Cambria Math" w:hAnsi="Cambria Math"/>
              </w:rPr>
              <m:t>z</m:t>
            </m:r>
          </m:e>
          <m:sub>
            <m:r>
              <w:rPr>
                <w:rFonts w:ascii="Cambria Math" w:hAnsi="Cambria Math"/>
              </w:rPr>
              <m:t>i</m:t>
            </m:r>
          </m:sub>
        </m:sSub>
      </m:oMath>
      <w:r>
        <w:t>相互独立并满足多项分布</w:t>
      </w:r>
      <w:r>
        <w:t xml:space="preserve"> </w:t>
      </w:r>
    </w:p>
    <w:p w14:paraId="225AA0E2" w14:textId="77777777" w:rsidR="00526E5F" w:rsidRDefault="00F05C3B">
      <w:pPr>
        <w:pStyle w:val="a0"/>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i</m:t>
              </m:r>
            </m:sub>
          </m:sSub>
          <m:sSup>
            <m:sSupPr>
              <m:ctrlPr>
                <w:rPr>
                  <w:rFonts w:ascii="Cambria Math" w:hAnsi="Cambria Math"/>
                </w:rPr>
              </m:ctrlPr>
            </m:sSupPr>
            <m:e>
              <m:r>
                <w:rPr>
                  <w:rFonts w:ascii="Cambria Math" w:hAnsi="Cambria Math"/>
                </w:rPr>
                <m:t> </m:t>
              </m:r>
            </m:e>
            <m:sup>
              <m:r>
                <w:rPr>
                  <w:rFonts w:ascii="Cambria Math" w:hAnsi="Cambria Math"/>
                </w:rPr>
                <m:t>iid</m:t>
              </m:r>
            </m:sup>
          </m:sSup>
          <m:r>
            <w:rPr>
              <w:rFonts w:ascii="Cambria Math" w:hAnsi="Cambria Math"/>
            </w:rPr>
            <m:t>M</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α</m:t>
              </m:r>
            </m:e>
          </m:d>
        </m:oMath>
      </m:oMathPara>
    </w:p>
    <w:p w14:paraId="225AA0E3" w14:textId="77777777" w:rsidR="00526E5F" w:rsidRDefault="00F05C3B">
      <w:pPr>
        <w:pStyle w:val="FirstParagraph"/>
        <w:rPr>
          <w:lang w:eastAsia="zh-CN"/>
        </w:rPr>
      </w:pPr>
      <w:r>
        <w:rPr>
          <w:lang w:eastAsia="zh-CN"/>
        </w:rPr>
        <w:t>基于此，我们使用</w:t>
      </w:r>
      <m:oMath>
        <m:sSub>
          <m:sSubPr>
            <m:ctrlPr>
              <w:rPr>
                <w:rFonts w:ascii="Cambria Math" w:hAnsi="Cambria Math"/>
              </w:rPr>
            </m:ctrlPr>
          </m:sSubPr>
          <m:e>
            <m:r>
              <w:rPr>
                <w:rFonts w:ascii="Cambria Math" w:hAnsi="Cambria Math"/>
                <w:lang w:eastAsia="zh-CN"/>
              </w:rPr>
              <m:t>z</m:t>
            </m:r>
          </m:e>
          <m:sub>
            <m:r>
              <w:rPr>
                <w:rFonts w:ascii="Cambria Math" w:hAnsi="Cambria Math"/>
                <w:lang w:eastAsia="zh-CN"/>
              </w:rPr>
              <m:t>i</m:t>
            </m:r>
          </m:sub>
        </m:sSub>
      </m:oMath>
      <w:r>
        <w:rPr>
          <w:lang w:eastAsia="zh-CN"/>
        </w:rPr>
        <w:t xml:space="preserve"> </w:t>
      </w:r>
      <w:r>
        <w:rPr>
          <w:lang w:eastAsia="zh-CN"/>
        </w:rPr>
        <w:t>来描述节点之间关联。我们认为任意两节点之间的关联相互独立并满足二项分布</w:t>
      </w:r>
      <w:r>
        <w:rPr>
          <w:lang w:eastAsia="zh-CN"/>
        </w:rPr>
        <w:t xml:space="preserve"> </w:t>
      </w:r>
    </w:p>
    <w:p w14:paraId="225AA0E4" w14:textId="77777777" w:rsidR="00526E5F" w:rsidRDefault="00F05C3B">
      <w:pPr>
        <w:pStyle w:val="a0"/>
      </w:pPr>
      <m:oMathPara>
        <m:oMathParaPr>
          <m:jc m:val="center"/>
        </m:oMathParaPr>
        <m:oMath>
          <m:sSub>
            <m:sSubPr>
              <m:ctrlPr>
                <w:rPr>
                  <w:rFonts w:ascii="Cambria Math" w:hAnsi="Cambria Math"/>
                </w:rPr>
              </m:ctrlPr>
            </m:sSubPr>
            <m:e>
              <m:r>
                <w:rPr>
                  <w:rFonts w:ascii="Cambria Math" w:hAnsi="Cambria Math"/>
                </w:rPr>
                <m:t>o</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n</m:t>
          </m:r>
          <m:r>
            <m:rPr>
              <m:sty m:val="p"/>
            </m:rPr>
            <w:rPr>
              <w:rFonts w:ascii="Cambria Math" w:hAnsi="Cambria Math"/>
            </w:rPr>
            <m:t>=</m:t>
          </m:r>
          <m:r>
            <w:rPr>
              <w:rFonts w:ascii="Cambria Math" w:hAnsi="Cambria Math"/>
            </w:rPr>
            <m:t>1 </m:t>
          </m:r>
          <m:r>
            <w:rPr>
              <w:rFonts w:ascii="Cambria Math" w:hAnsi="Cambria Math"/>
            </w:rPr>
            <m:t>B</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π</m:t>
                  </m:r>
                </m:e>
                <m:sub>
                  <m:sSub>
                    <m:sSubPr>
                      <m:ctrlPr>
                        <w:rPr>
                          <w:rFonts w:ascii="Cambria Math" w:hAnsi="Cambria Math"/>
                        </w:rPr>
                      </m:ctrlPr>
                    </m:sSubPr>
                    <m:e>
                      <m:r>
                        <w:rPr>
                          <w:rFonts w:ascii="Cambria Math" w:hAnsi="Cambria Math"/>
                        </w:rPr>
                        <m:t>z</m:t>
                      </m:r>
                    </m:e>
                    <m:sub>
                      <m:r>
                        <w:rPr>
                          <w:rFonts w:ascii="Cambria Math" w:hAnsi="Cambria Math"/>
                        </w:rPr>
                        <m:t>i</m:t>
                      </m:r>
                    </m:sub>
                  </m:sSub>
                  <m:sSub>
                    <m:sSubPr>
                      <m:ctrlPr>
                        <w:rPr>
                          <w:rFonts w:ascii="Cambria Math" w:hAnsi="Cambria Math"/>
                        </w:rPr>
                      </m:ctrlPr>
                    </m:sSubPr>
                    <m:e>
                      <m:r>
                        <w:rPr>
                          <w:rFonts w:ascii="Cambria Math" w:hAnsi="Cambria Math"/>
                        </w:rPr>
                        <m:t>z</m:t>
                      </m:r>
                    </m:e>
                    <m:sub>
                      <m:r>
                        <w:rPr>
                          <w:rFonts w:ascii="Cambria Math" w:hAnsi="Cambria Math"/>
                        </w:rPr>
                        <m:t>j</m:t>
                      </m:r>
                    </m:sub>
                  </m:sSub>
                </m:sub>
              </m:sSub>
            </m:e>
          </m:d>
        </m:oMath>
      </m:oMathPara>
    </w:p>
    <w:p w14:paraId="225AA0E5" w14:textId="77777777" w:rsidR="00526E5F" w:rsidRDefault="00F05C3B">
      <w:pPr>
        <w:pStyle w:val="FirstParagraph"/>
        <w:rPr>
          <w:lang w:eastAsia="zh-CN"/>
        </w:rPr>
      </w:pPr>
      <w:r>
        <w:rPr>
          <w:lang w:eastAsia="zh-CN"/>
        </w:rPr>
        <w:t>可以看出，只要解出参数</w:t>
      </w:r>
      <m:oMath>
        <m:r>
          <w:rPr>
            <w:rFonts w:ascii="Cambria Math" w:hAnsi="Cambria Math"/>
            <w:lang w:eastAsia="zh-CN"/>
          </w:rPr>
          <m:t>π</m:t>
        </m:r>
      </m:oMath>
      <w:r>
        <w:rPr>
          <w:lang w:eastAsia="zh-CN"/>
        </w:rPr>
        <w:t>与</w:t>
      </w:r>
      <m:oMath>
        <m:r>
          <w:rPr>
            <w:rFonts w:ascii="Cambria Math" w:hAnsi="Cambria Math"/>
            <w:lang w:eastAsia="zh-CN"/>
          </w:rPr>
          <m:t>α</m:t>
        </m:r>
      </m:oMath>
      <w:r>
        <w:rPr>
          <w:lang w:eastAsia="zh-CN"/>
        </w:rPr>
        <w:t>，就可以此构建出一个</w:t>
      </w:r>
      <w:r>
        <w:rPr>
          <w:lang w:eastAsia="zh-CN"/>
        </w:rPr>
        <w:t>SBM</w:t>
      </w:r>
      <w:r>
        <w:rPr>
          <w:lang w:eastAsia="zh-CN"/>
        </w:rPr>
        <w:t>模型，继而对图结构加以推断；因此本文给出以下目标：</w:t>
      </w:r>
    </w:p>
    <w:p w14:paraId="225AA0E6" w14:textId="77777777" w:rsidR="00526E5F" w:rsidRDefault="00F05C3B">
      <w:pPr>
        <w:pStyle w:val="a8"/>
        <w:rPr>
          <w:lang w:eastAsia="zh-CN"/>
        </w:rPr>
      </w:pPr>
      <w:r>
        <w:rPr>
          <w:lang w:eastAsia="zh-CN"/>
        </w:rPr>
        <w:t>基于观察到的节点关联信息</w:t>
      </w:r>
      <m:oMath>
        <m:r>
          <w:rPr>
            <w:rFonts w:ascii="Cambria Math" w:hAnsi="Cambria Math"/>
            <w:lang w:eastAsia="zh-CN"/>
          </w:rPr>
          <m:t>O</m:t>
        </m:r>
      </m:oMath>
      <w:r>
        <w:rPr>
          <w:lang w:eastAsia="zh-CN"/>
        </w:rPr>
        <w:t>以及隐变量</w:t>
      </w:r>
      <m:oMath>
        <m:r>
          <w:rPr>
            <w:rFonts w:ascii="Cambria Math" w:hAnsi="Cambria Math"/>
            <w:lang w:eastAsia="zh-CN"/>
          </w:rPr>
          <m:t>Z</m:t>
        </m:r>
      </m:oMath>
      <w:r>
        <w:rPr>
          <w:lang w:eastAsia="zh-CN"/>
        </w:rPr>
        <w:t>，估计参数</w:t>
      </w:r>
      <m:oMath>
        <m:r>
          <w:rPr>
            <w:rFonts w:ascii="Cambria Math" w:hAnsi="Cambria Math"/>
            <w:lang w:eastAsia="zh-CN"/>
          </w:rPr>
          <m:t>θ</m:t>
        </m:r>
        <m:r>
          <m:rPr>
            <m:sty m:val="p"/>
          </m:rPr>
          <w:rPr>
            <w:rFonts w:ascii="Cambria Math" w:hAnsi="Cambria Math"/>
            <w:lang w:eastAsia="zh-CN"/>
          </w:rPr>
          <m:t>={</m:t>
        </m:r>
        <m:r>
          <w:rPr>
            <w:rFonts w:ascii="Cambria Math" w:hAnsi="Cambria Math"/>
            <w:lang w:eastAsia="zh-CN"/>
          </w:rPr>
          <m:t>α</m:t>
        </m:r>
        <m:r>
          <m:rPr>
            <m:sty m:val="p"/>
          </m:rPr>
          <w:rPr>
            <w:rFonts w:ascii="Cambria Math" w:hAnsi="Cambria Math"/>
            <w:lang w:eastAsia="zh-CN"/>
          </w:rPr>
          <m:t>,</m:t>
        </m:r>
        <m:r>
          <w:rPr>
            <w:rFonts w:ascii="Cambria Math" w:hAnsi="Cambria Math"/>
            <w:lang w:eastAsia="zh-CN"/>
          </w:rPr>
          <m:t>π</m:t>
        </m:r>
        <m:r>
          <m:rPr>
            <m:sty m:val="p"/>
          </m:rPr>
          <w:rPr>
            <w:rFonts w:ascii="Cambria Math" w:hAnsi="Cambria Math"/>
            <w:lang w:eastAsia="zh-CN"/>
          </w:rPr>
          <m:t>}</m:t>
        </m:r>
      </m:oMath>
      <w:r>
        <w:rPr>
          <w:lang w:eastAsia="zh-CN"/>
        </w:rPr>
        <w:t>，并根据该参数给出推断图结构</w:t>
      </w:r>
    </w:p>
    <w:p w14:paraId="225AA0E7" w14:textId="77777777" w:rsidR="00526E5F" w:rsidRDefault="00F05C3B">
      <w:pPr>
        <w:pStyle w:val="a8"/>
      </w:pPr>
      <m:oMathPara>
        <m:oMathParaPr>
          <m:jc m:val="center"/>
        </m:oMathParaPr>
        <m:oMath>
          <m:acc>
            <m:accPr>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argmax</m:t>
          </m:r>
          <m:sSub>
            <m:sSubPr>
              <m:ctrlPr>
                <w:rPr>
                  <w:rFonts w:ascii="Cambria Math" w:hAnsi="Cambria Math"/>
                </w:rPr>
              </m:ctrlPr>
            </m:sSubPr>
            <m:e>
              <m:r>
                <w:rPr>
                  <w:rFonts w:ascii="Cambria Math" w:hAnsi="Cambria Math"/>
                </w:rPr>
                <m:t>l</m:t>
              </m:r>
            </m:e>
            <m:sub>
              <m:r>
                <w:rPr>
                  <w:rFonts w:ascii="Cambria Math" w:hAnsi="Cambria Math"/>
                </w:rPr>
                <m:t>θ</m:t>
              </m:r>
            </m:sub>
          </m:sSub>
          <m:d>
            <m:dPr>
              <m:ctrlPr>
                <w:rPr>
                  <w:rFonts w:ascii="Cambria Math" w:hAnsi="Cambria Math"/>
                </w:rPr>
              </m:ctrlPr>
            </m:dPr>
            <m:e>
              <m:r>
                <w:rPr>
                  <w:rFonts w:ascii="Cambria Math" w:hAnsi="Cambria Math"/>
                </w:rPr>
                <m:t>O</m:t>
              </m:r>
            </m:e>
          </m:d>
        </m:oMath>
      </m:oMathPara>
    </w:p>
    <w:p w14:paraId="225AA0E8" w14:textId="77777777" w:rsidR="00526E5F" w:rsidRDefault="00526E5F">
      <w:pPr>
        <w:pStyle w:val="FirstParagraph"/>
      </w:pPr>
    </w:p>
    <w:p w14:paraId="225AA0E9" w14:textId="77777777" w:rsidR="00526E5F" w:rsidRDefault="00F05C3B">
      <w:pPr>
        <w:pStyle w:val="3"/>
        <w:rPr>
          <w:lang w:eastAsia="zh-CN"/>
        </w:rPr>
      </w:pPr>
      <w:bookmarkStart w:id="7" w:name="基于变分期望最大化的图估计"/>
      <w:bookmarkEnd w:id="3"/>
      <w:bookmarkEnd w:id="6"/>
      <w:r>
        <w:rPr>
          <w:lang w:eastAsia="zh-CN"/>
        </w:rPr>
        <w:t>基于变分期望最大化的图估计</w:t>
      </w:r>
    </w:p>
    <w:p w14:paraId="225AA0EA" w14:textId="77777777" w:rsidR="00526E5F" w:rsidRDefault="00F05C3B">
      <w:pPr>
        <w:pStyle w:val="4"/>
        <w:rPr>
          <w:lang w:eastAsia="zh-CN"/>
        </w:rPr>
      </w:pPr>
      <w:bookmarkStart w:id="8" w:name="推导与整理"/>
      <w:r>
        <w:rPr>
          <w:lang w:eastAsia="zh-CN"/>
        </w:rPr>
        <w:t>推导与整理</w:t>
      </w:r>
    </w:p>
    <w:p w14:paraId="225AA0EB" w14:textId="77777777" w:rsidR="00526E5F" w:rsidRDefault="00F05C3B">
      <w:pPr>
        <w:pStyle w:val="FirstParagraph"/>
        <w:rPr>
          <w:lang w:eastAsia="zh-CN"/>
        </w:rPr>
      </w:pPr>
      <w:r>
        <w:rPr>
          <w:lang w:eastAsia="zh-CN"/>
        </w:rPr>
        <w:t>在节点关联与节点簇信息均已知的情况下，我们首先计算似然函数</w:t>
      </w:r>
      <m:oMath>
        <m:sSub>
          <m:sSubPr>
            <m:ctrlPr>
              <w:rPr>
                <w:rFonts w:ascii="Cambria Math" w:hAnsi="Cambria Math"/>
              </w:rPr>
            </m:ctrlPr>
          </m:sSubPr>
          <m:e>
            <m:r>
              <w:rPr>
                <w:rFonts w:ascii="Cambria Math" w:hAnsi="Cambria Math"/>
                <w:lang w:eastAsia="zh-CN"/>
              </w:rPr>
              <m:t>l</m:t>
            </m:r>
          </m:e>
          <m:sub>
            <m:r>
              <w:rPr>
                <w:rFonts w:ascii="Cambria Math" w:hAnsi="Cambria Math"/>
                <w:lang w:eastAsia="zh-CN"/>
              </w:rPr>
              <m:t>θ</m:t>
            </m:r>
          </m:sub>
        </m:sSub>
      </m:oMath>
      <w:r>
        <w:rPr>
          <w:lang w:eastAsia="zh-CN"/>
        </w:rPr>
        <w:t>，根据边缘概率公式，有</w:t>
      </w:r>
    </w:p>
    <w:p w14:paraId="225AA0EC" w14:textId="77777777" w:rsidR="00526E5F" w:rsidRDefault="00F05C3B">
      <w:pPr>
        <w:pStyle w:val="a0"/>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θ</m:t>
              </m:r>
            </m:sub>
          </m:sSub>
          <m:d>
            <m:dPr>
              <m:ctrlPr>
                <w:rPr>
                  <w:rFonts w:ascii="Cambria Math" w:hAnsi="Cambria Math"/>
                </w:rPr>
              </m:ctrlPr>
            </m:dPr>
            <m:e>
              <m:r>
                <w:rPr>
                  <w:rFonts w:ascii="Cambria Math" w:hAnsi="Cambria Math"/>
                </w:rPr>
                <m:t>O</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Z</m:t>
              </m:r>
            </m:sub>
            <m:sup>
              <m:r>
                <w:rPr>
                  <w:rFonts w:ascii="Cambria Math" w:hAnsi="Cambria Math"/>
                </w:rPr>
                <m:t>​</m:t>
              </m:r>
            </m:sup>
            <m:e>
              <m:r>
                <m:rPr>
                  <m:sty m:val="p"/>
                </m:rPr>
                <w:rPr>
                  <w:rFonts w:ascii="Cambria Math" w:hAnsi="Cambria Math"/>
                </w:rPr>
                <m:t>log</m:t>
              </m:r>
            </m:e>
          </m:nary>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Z</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Z</m:t>
              </m:r>
            </m:sub>
            <m:sup>
              <m:r>
                <w:rPr>
                  <w:rFonts w:ascii="Cambria Math" w:hAnsi="Cambria Math"/>
                </w:rPr>
                <m:t>​</m:t>
              </m:r>
            </m:sup>
            <m:e>
              <m:d>
                <m:dPr>
                  <m:ctrlPr>
                    <w:rPr>
                      <w:rFonts w:ascii="Cambria Math" w:hAnsi="Cambria Math"/>
                    </w:rPr>
                  </m:ctrlPr>
                </m:dPr>
                <m:e>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π</m:t>
                      </m:r>
                    </m:sub>
                  </m:sSub>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Z</m:t>
                      </m:r>
                    </m:e>
                  </m:d>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α</m:t>
                      </m:r>
                    </m:sub>
                  </m:sSub>
                  <m:d>
                    <m:dPr>
                      <m:ctrlPr>
                        <w:rPr>
                          <w:rFonts w:ascii="Cambria Math" w:hAnsi="Cambria Math"/>
                        </w:rPr>
                      </m:ctrlPr>
                    </m:dPr>
                    <m:e>
                      <m:r>
                        <w:rPr>
                          <w:rFonts w:ascii="Cambria Math" w:hAnsi="Cambria Math"/>
                        </w:rPr>
                        <m:t>Z</m:t>
                      </m:r>
                    </m:e>
                  </m:d>
                </m:e>
              </m:d>
            </m:e>
          </m:nary>
        </m:oMath>
      </m:oMathPara>
    </w:p>
    <w:p w14:paraId="225AA0ED" w14:textId="77777777" w:rsidR="00526E5F" w:rsidRDefault="00F05C3B">
      <w:pPr>
        <w:pStyle w:val="FirstParagraph"/>
      </w:pPr>
      <w:r>
        <w:t>其中</w:t>
      </w:r>
      <w:r>
        <w:t xml:space="preserve"> </w:t>
      </w:r>
    </w:p>
    <w:p w14:paraId="225AA0EE" w14:textId="77777777" w:rsidR="00526E5F" w:rsidRDefault="00F05C3B">
      <w:pPr>
        <w:pStyle w:val="a0"/>
      </w:pPr>
      <m:oMathPara>
        <m:oMathParaPr>
          <m:jc m:val="center"/>
        </m:oMathParaPr>
        <m:oMath>
          <m:nary>
            <m:naryPr>
              <m:chr m:val="∑"/>
              <m:limLoc m:val="undOvr"/>
              <m:supHide m:val="1"/>
              <m:ctrlPr>
                <w:rPr>
                  <w:rFonts w:ascii="Cambria Math" w:hAnsi="Cambria Math"/>
                </w:rPr>
              </m:ctrlPr>
            </m:naryPr>
            <m:sub>
              <m:r>
                <w:rPr>
                  <w:rFonts w:ascii="Cambria Math" w:hAnsi="Cambria Math"/>
                </w:rPr>
                <m:t>Z</m:t>
              </m:r>
            </m:sub>
            <m:sup>
              <m:r>
                <w:rPr>
                  <w:rFonts w:ascii="Cambria Math" w:hAnsi="Cambria Math"/>
                </w:rPr>
                <m:t>​</m:t>
              </m:r>
            </m:sup>
            <m:e>
              <m:d>
                <m:dPr>
                  <m:ctrlPr>
                    <w:rPr>
                      <w:rFonts w:ascii="Cambria Math" w:hAnsi="Cambria Math"/>
                    </w:rPr>
                  </m:ctrlPr>
                </m:dPr>
                <m:e>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π</m:t>
                      </m:r>
                    </m:sub>
                  </m:sSub>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Z</m:t>
                      </m:r>
                    </m:e>
                  </m:d>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α</m:t>
                      </m:r>
                    </m:sub>
                  </m:sSub>
                  <m:d>
                    <m:dPr>
                      <m:ctrlPr>
                        <w:rPr>
                          <w:rFonts w:ascii="Cambria Math" w:hAnsi="Cambria Math"/>
                        </w:rPr>
                      </m:ctrlPr>
                    </m:dPr>
                    <m:e>
                      <m:r>
                        <w:rPr>
                          <w:rFonts w:ascii="Cambria Math" w:hAnsi="Cambria Math"/>
                        </w:rPr>
                        <m:t>Z</m:t>
                      </m:r>
                    </m:e>
                  </m:d>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Z</m:t>
              </m:r>
            </m:sub>
            <m:sup>
              <m:r>
                <w:rPr>
                  <w:rFonts w:ascii="Cambria Math" w:hAnsi="Cambria Math"/>
                </w:rPr>
                <m:t>​</m:t>
              </m:r>
            </m:sup>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n</m:t>
                          </m:r>
                        </m:sub>
                        <m:sup>
                          <m:r>
                            <w:rPr>
                              <w:rFonts w:ascii="Cambria Math" w:hAnsi="Cambria Math"/>
                            </w:rPr>
                            <m:t>C</m:t>
                          </m:r>
                        </m:sup>
                        <m:e>
                          <m:r>
                            <m:rPr>
                              <m:sty m:val="p"/>
                            </m:rPr>
                            <w:rPr>
                              <w:rFonts w:ascii="Cambria Math" w:hAnsi="Cambria Math"/>
                            </w:rPr>
                            <m:t>log</m:t>
                          </m:r>
                        </m:e>
                      </m:nary>
                    </m:e>
                  </m:nary>
                  <m:sSub>
                    <m:sSubPr>
                      <m:ctrlPr>
                        <w:rPr>
                          <w:rFonts w:ascii="Cambria Math" w:hAnsi="Cambria Math"/>
                        </w:rPr>
                      </m:ctrlPr>
                    </m:sSubPr>
                    <m:e>
                      <m:r>
                        <w:rPr>
                          <w:rFonts w:ascii="Cambria Math" w:hAnsi="Cambria Math"/>
                        </w:rPr>
                        <m:t>p</m:t>
                      </m:r>
                    </m:e>
                    <m:sub>
                      <m:r>
                        <w:rPr>
                          <w:rFonts w:ascii="Cambria Math" w:hAnsi="Cambria Math"/>
                        </w:rPr>
                        <m:t>π</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m:t>
                          </m:r>
                        </m:sub>
                      </m:sSub>
                      <m:sSub>
                        <m:sSubPr>
                          <m:ctrlPr>
                            <w:rPr>
                              <w:rFonts w:ascii="Cambria Math" w:hAnsi="Cambria Math"/>
                            </w:rPr>
                          </m:ctrlPr>
                        </m:sSubPr>
                        <m:e>
                          <m:r>
                            <w:rPr>
                              <w:rFonts w:ascii="Cambria Math" w:hAnsi="Cambria Math"/>
                            </w:rPr>
                            <m:t>z</m:t>
                          </m:r>
                        </m:e>
                        <m:sub>
                          <m:r>
                            <w:rPr>
                              <w:rFonts w:ascii="Cambria Math" w:hAnsi="Cambria Math"/>
                            </w:rPr>
                            <m:t>jn</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m</m:t>
                          </m:r>
                        </m:sub>
                        <m:sup>
                          <m:r>
                            <w:rPr>
                              <w:rFonts w:ascii="Cambria Math" w:hAnsi="Cambria Math"/>
                            </w:rPr>
                            <m:t>C</m:t>
                          </m:r>
                        </m:sup>
                        <m:e>
                          <m:r>
                            <m:rPr>
                              <m:sty m:val="p"/>
                            </m:rPr>
                            <w:rPr>
                              <w:rFonts w:ascii="Cambria Math" w:hAnsi="Cambria Math"/>
                            </w:rPr>
                            <m:t>log</m:t>
                          </m:r>
                        </m:e>
                      </m:nary>
                    </m:e>
                  </m:nary>
                  <m:sSub>
                    <m:sSubPr>
                      <m:ctrlPr>
                        <w:rPr>
                          <w:rFonts w:ascii="Cambria Math" w:hAnsi="Cambria Math"/>
                        </w:rPr>
                      </m:ctrlPr>
                    </m:sSubPr>
                    <m:e>
                      <m:r>
                        <w:rPr>
                          <w:rFonts w:ascii="Cambria Math" w:hAnsi="Cambria Math"/>
                        </w:rPr>
                        <m:t>p</m:t>
                      </m:r>
                    </m:e>
                    <m:sub>
                      <m:r>
                        <w:rPr>
                          <w:rFonts w:ascii="Cambria Math" w:hAnsi="Cambria Math"/>
                        </w:rPr>
                        <m:t>α</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m:t>
                          </m:r>
                        </m:sub>
                      </m:sSub>
                    </m:e>
                  </m:d>
                </m:e>
              </m:d>
            </m:e>
          </m:nary>
        </m:oMath>
      </m:oMathPara>
    </w:p>
    <w:p w14:paraId="225AA0EF" w14:textId="77777777" w:rsidR="00526E5F" w:rsidRDefault="00F05C3B">
      <w:pPr>
        <w:pStyle w:val="FirstParagraph"/>
      </w:pPr>
      <w:r>
        <w:t>给定参数时，有</w:t>
      </w:r>
      <w:r>
        <w:t xml:space="preserve"> </w:t>
      </w:r>
    </w:p>
    <w:p w14:paraId="225AA0F0" w14:textId="77777777" w:rsidR="00526E5F" w:rsidRDefault="00F05C3B">
      <w:pPr>
        <w:pStyle w:val="a0"/>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π</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m:t>
                  </m:r>
                </m:sub>
              </m:sSub>
              <m:sSub>
                <m:sSubPr>
                  <m:ctrlPr>
                    <w:rPr>
                      <w:rFonts w:ascii="Cambria Math" w:hAnsi="Cambria Math"/>
                    </w:rPr>
                  </m:ctrlPr>
                </m:sSubPr>
                <m:e>
                  <m:r>
                    <w:rPr>
                      <w:rFonts w:ascii="Cambria Math" w:hAnsi="Cambria Math"/>
                    </w:rPr>
                    <m:t>z</m:t>
                  </m:r>
                </m:e>
                <m:sub>
                  <m:r>
                    <w:rPr>
                      <w:rFonts w:ascii="Cambria Math" w:hAnsi="Cambria Math"/>
                    </w:rPr>
                    <m:t>jn</m:t>
                  </m:r>
                </m:sub>
              </m:sSub>
              <m:r>
                <m:rPr>
                  <m:sty m:val="p"/>
                </m:rPr>
                <w:rPr>
                  <w:rFonts w:ascii="Cambria Math" w:hAnsi="Cambria Math"/>
                </w:rPr>
                <m:t>;</m:t>
              </m:r>
              <m:r>
                <w:rPr>
                  <w:rFonts w:ascii="Cambria Math" w:hAnsi="Cambria Math"/>
                </w:rPr>
                <m:t>π</m:t>
              </m:r>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O</m:t>
                      </m:r>
                    </m:e>
                    <m:sub>
                      <m:r>
                        <w:rPr>
                          <w:rFonts w:ascii="Cambria Math" w:hAnsi="Cambria Math"/>
                        </w:rPr>
                        <m:t>ij</m:t>
                      </m:r>
                    </m:sub>
                  </m:sSub>
                </m:den>
              </m:f>
            </m:e>
          </m:d>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mn</m:t>
                      </m:r>
                    </m:sub>
                  </m:sSub>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mn</m:t>
                              </m:r>
                            </m:sub>
                          </m:sSub>
                        </m:e>
                      </m:d>
                    </m:e>
                    <m:sup>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ij</m:t>
                          </m:r>
                        </m:sub>
                      </m:sSub>
                    </m:sup>
                  </m:sSup>
                </m:e>
              </m:d>
            </m:e>
            <m:sup>
              <m:sSub>
                <m:sSubPr>
                  <m:ctrlPr>
                    <w:rPr>
                      <w:rFonts w:ascii="Cambria Math" w:hAnsi="Cambria Math"/>
                    </w:rPr>
                  </m:ctrlPr>
                </m:sSubPr>
                <m:e>
                  <m:r>
                    <w:rPr>
                      <w:rFonts w:ascii="Cambria Math" w:hAnsi="Cambria Math"/>
                    </w:rPr>
                    <m:t>z</m:t>
                  </m:r>
                </m:e>
                <m:sub>
                  <m:r>
                    <w:rPr>
                      <w:rFonts w:ascii="Cambria Math" w:hAnsi="Cambria Math"/>
                    </w:rPr>
                    <m:t>im</m:t>
                  </m:r>
                </m:sub>
              </m:sSub>
              <m:sSub>
                <m:sSubPr>
                  <m:ctrlPr>
                    <w:rPr>
                      <w:rFonts w:ascii="Cambria Math" w:hAnsi="Cambria Math"/>
                    </w:rPr>
                  </m:ctrlPr>
                </m:sSubPr>
                <m:e>
                  <m:r>
                    <w:rPr>
                      <w:rFonts w:ascii="Cambria Math" w:hAnsi="Cambria Math"/>
                    </w:rPr>
                    <m:t>z</m:t>
                  </m:r>
                </m:e>
                <m:sub>
                  <m:r>
                    <w:rPr>
                      <w:rFonts w:ascii="Cambria Math" w:hAnsi="Cambria Math"/>
                    </w:rPr>
                    <m:t>jn</m:t>
                  </m:r>
                </m:sub>
              </m:sSub>
            </m:sup>
          </m:sSup>
        </m:oMath>
      </m:oMathPara>
    </w:p>
    <w:p w14:paraId="225AA0F1" w14:textId="77777777" w:rsidR="00526E5F" w:rsidRDefault="00F05C3B">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α</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m:t>
                  </m:r>
                </m:sub>
              </m:sSub>
            </m:e>
          </m:d>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m</m:t>
              </m:r>
            </m:sub>
            <m:sup>
              <m:sSub>
                <m:sSubPr>
                  <m:ctrlPr>
                    <w:rPr>
                      <w:rFonts w:ascii="Cambria Math" w:hAnsi="Cambria Math"/>
                    </w:rPr>
                  </m:ctrlPr>
                </m:sSubPr>
                <m:e>
                  <m:r>
                    <w:rPr>
                      <w:rFonts w:ascii="Cambria Math" w:hAnsi="Cambria Math"/>
                    </w:rPr>
                    <m:t>z</m:t>
                  </m:r>
                </m:e>
                <m:sub>
                  <m:r>
                    <w:rPr>
                      <w:rFonts w:ascii="Cambria Math" w:hAnsi="Cambria Math"/>
                    </w:rPr>
                    <m:t>im</m:t>
                  </m:r>
                </m:sub>
              </m:sSub>
            </m:sup>
          </m:sSubSup>
        </m:oMath>
      </m:oMathPara>
    </w:p>
    <w:p w14:paraId="225AA0F2" w14:textId="77777777" w:rsidR="00526E5F" w:rsidRDefault="00F05C3B">
      <w:pPr>
        <w:pStyle w:val="FirstParagraph"/>
      </w:pPr>
      <w:r>
        <w:t>可得</w:t>
      </w:r>
    </w:p>
    <w:p w14:paraId="225AA0F3" w14:textId="77777777" w:rsidR="00526E5F" w:rsidRDefault="00F05C3B">
      <w:pPr>
        <w:pStyle w:val="a0"/>
      </w:pPr>
      <w:r>
        <w:t>$$l_\theta(O;\theta) = \sum_Z(\sum_{i,j}^{n}\sum_{m,n}^C\log p_\pi(o_{ij}|z_{im}z_{j</w:t>
      </w:r>
      <w:r>
        <w:t>n})+\sum_{i}^N\sum_m^C\log p_\alpha(z_ {im}))\\ =\sum_Z(\sum_{i,j}^{n}\sum_{m,n}^C\log \binom{1}{O_{ij}}[\pi_{mn}(1-\pi_{mn})^{1-O_{ij}}]^{ z_{im}z_{jn}}+\sum_ {i}^N\sum_m^C\log\alpha_m^{z_{im}})$$</w:t>
      </w:r>
    </w:p>
    <w:p w14:paraId="225AA0F4" w14:textId="77777777" w:rsidR="00526E5F" w:rsidRDefault="00F05C3B">
      <w:pPr>
        <w:pStyle w:val="4"/>
        <w:rPr>
          <w:lang w:eastAsia="zh-CN"/>
        </w:rPr>
      </w:pPr>
      <w:bookmarkStart w:id="9" w:name="期望最大化算法"/>
      <w:bookmarkEnd w:id="8"/>
      <w:r>
        <w:rPr>
          <w:lang w:eastAsia="zh-CN"/>
        </w:rPr>
        <w:t>期望最大化算法</w:t>
      </w:r>
    </w:p>
    <w:p w14:paraId="225AA0F5" w14:textId="77777777" w:rsidR="00526E5F" w:rsidRDefault="00F05C3B">
      <w:pPr>
        <w:pStyle w:val="FirstParagraph"/>
        <w:rPr>
          <w:lang w:eastAsia="zh-CN"/>
        </w:rPr>
      </w:pPr>
      <w:r>
        <w:rPr>
          <w:lang w:eastAsia="zh-CN"/>
        </w:rPr>
        <w:t>考虑到似然函数中含隐变量</w:t>
      </w:r>
      <m:oMath>
        <m:r>
          <w:rPr>
            <w:rFonts w:ascii="Cambria Math" w:hAnsi="Cambria Math"/>
            <w:lang w:eastAsia="zh-CN"/>
          </w:rPr>
          <m:t>Z</m:t>
        </m:r>
      </m:oMath>
      <w:r>
        <w:rPr>
          <w:lang w:eastAsia="zh-CN"/>
        </w:rPr>
        <w:t>，通常我们采用期望最大化算法计算使得似然函数取极大的参数。我们对似然函数做如下处理</w:t>
      </w:r>
    </w:p>
    <w:p w14:paraId="225AA0F6" w14:textId="77777777" w:rsidR="00526E5F" w:rsidRDefault="00F05C3B">
      <w:pPr>
        <w:pStyle w:val="a0"/>
      </w:pPr>
      <w:r>
        <w:t>$$l(O;\theta)=\log p(O;\theta)\\ =\log \int_Zp(O,Z;\theta)dz\\ =\log \int_Z q(Z)\frac{p(O,Z;\theta)}{q(Z)}dz\\ =\log \mathop{\mathbb{E}}[\frac{p(O,Z;\theta)}{q(Z)}]$$</w:t>
      </w:r>
    </w:p>
    <w:p w14:paraId="225AA0F7" w14:textId="77777777" w:rsidR="00526E5F" w:rsidRDefault="00F05C3B">
      <w:pPr>
        <w:pStyle w:val="FirstParagraph"/>
      </w:pPr>
      <w:r>
        <w:rPr>
          <w:lang w:eastAsia="zh-CN"/>
        </w:rPr>
        <w:t>其中</w:t>
      </w:r>
      <m:oMath>
        <m:r>
          <w:rPr>
            <w:rFonts w:ascii="Cambria Math" w:hAnsi="Cambria Math"/>
            <w:lang w:eastAsia="zh-CN"/>
          </w:rPr>
          <m:t>q</m:t>
        </m:r>
        <m:d>
          <m:dPr>
            <m:ctrlPr>
              <w:rPr>
                <w:rFonts w:ascii="Cambria Math" w:hAnsi="Cambria Math"/>
              </w:rPr>
            </m:ctrlPr>
          </m:dPr>
          <m:e>
            <m:r>
              <w:rPr>
                <w:rFonts w:ascii="Cambria Math" w:hAnsi="Cambria Math"/>
                <w:lang w:eastAsia="zh-CN"/>
              </w:rPr>
              <m:t>Z</m:t>
            </m:r>
          </m:e>
        </m:d>
      </m:oMath>
      <w:r>
        <w:rPr>
          <w:lang w:eastAsia="zh-CN"/>
        </w:rPr>
        <w:t>为一辅助函数且满足</w:t>
      </w:r>
      <m:oMath>
        <m:r>
          <m:rPr>
            <m:sty m:val="p"/>
          </m:rPr>
          <w:rPr>
            <w:rFonts w:ascii="Cambria Math" w:hAnsi="Cambria Math"/>
            <w:lang w:eastAsia="zh-CN"/>
          </w:rPr>
          <m:t>∫</m:t>
        </m:r>
        <m:r>
          <w:rPr>
            <w:rFonts w:ascii="Cambria Math" w:hAnsi="Cambria Math"/>
            <w:lang w:eastAsia="zh-CN"/>
          </w:rPr>
          <m:t>q</m:t>
        </m:r>
        <m:d>
          <m:dPr>
            <m:ctrlPr>
              <w:rPr>
                <w:rFonts w:ascii="Cambria Math" w:hAnsi="Cambria Math"/>
              </w:rPr>
            </m:ctrlPr>
          </m:dPr>
          <m:e>
            <m:r>
              <w:rPr>
                <w:rFonts w:ascii="Cambria Math" w:hAnsi="Cambria Math"/>
                <w:lang w:eastAsia="zh-CN"/>
              </w:rPr>
              <m:t>Z</m:t>
            </m:r>
          </m:e>
        </m:d>
        <m:r>
          <m:rPr>
            <m:sty m:val="p"/>
          </m:rPr>
          <w:rPr>
            <w:rFonts w:ascii="Cambria Math" w:hAnsi="Cambria Math"/>
            <w:lang w:eastAsia="zh-CN"/>
          </w:rPr>
          <m:t>=</m:t>
        </m:r>
        <m:r>
          <w:rPr>
            <w:rFonts w:ascii="Cambria Math" w:hAnsi="Cambria Math"/>
            <w:lang w:eastAsia="zh-CN"/>
          </w:rPr>
          <m:t>1</m:t>
        </m:r>
      </m:oMath>
      <w:r>
        <w:rPr>
          <w:lang w:eastAsia="zh-CN"/>
        </w:rPr>
        <w:t>。</w:t>
      </w:r>
      <w:r>
        <w:t>根据</w:t>
      </w:r>
      <w:r>
        <w:t>Jensen</w:t>
      </w:r>
      <w:r>
        <w:t>不等式，对任意一凸函数，有</w:t>
      </w:r>
    </w:p>
    <w:p w14:paraId="225AA0F8" w14:textId="77777777" w:rsidR="00526E5F" w:rsidRDefault="00F05C3B">
      <w:pPr>
        <w:pStyle w:val="a0"/>
      </w:pPr>
      <m:oMathPara>
        <m:oMathParaPr>
          <m:jc m:val="center"/>
        </m:oMathParaPr>
        <m:oMath>
          <m:r>
            <m:rPr>
              <m:scr m:val="double-struck"/>
              <m:sty m:val="p"/>
            </m:rPr>
            <w:rPr>
              <w:rFonts w:ascii="Cambria Math" w:hAnsi="Cambria Math"/>
            </w:rPr>
            <w:lastRenderedPageBreak/>
            <m:t>E</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m:t>
                  </m:r>
                </m:e>
              </m:d>
            </m:e>
          </m:d>
          <m:r>
            <m:rPr>
              <m:sty m:val="p"/>
            </m:rPr>
            <w:rPr>
              <w:rFonts w:ascii="Cambria Math" w:hAnsi="Cambria Math"/>
            </w:rPr>
            <m:t>≤</m:t>
          </m:r>
          <m:r>
            <w:rPr>
              <w:rFonts w:ascii="Cambria Math" w:hAnsi="Cambria Math"/>
            </w:rPr>
            <m:t>f</m:t>
          </m:r>
          <m:d>
            <m:dPr>
              <m:ctrlPr>
                <w:rPr>
                  <w:rFonts w:ascii="Cambria Math" w:hAnsi="Cambria Math"/>
                </w:rPr>
              </m:ctrlPr>
            </m:dPr>
            <m:e>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x</m:t>
                  </m:r>
                </m:e>
              </m:d>
            </m:e>
          </m:d>
        </m:oMath>
      </m:oMathPara>
    </w:p>
    <w:p w14:paraId="225AA0F9" w14:textId="77777777" w:rsidR="00526E5F" w:rsidRDefault="00F05C3B">
      <w:pPr>
        <w:pStyle w:val="FirstParagraph"/>
        <w:rPr>
          <w:lang w:eastAsia="zh-CN"/>
        </w:rPr>
      </w:pPr>
      <w:r>
        <w:rPr>
          <w:lang w:eastAsia="zh-CN"/>
        </w:rPr>
        <w:t>当且仅当</w:t>
      </w:r>
      <m:oMath>
        <m:r>
          <w:rPr>
            <w:rFonts w:ascii="Cambria Math" w:hAnsi="Cambria Math"/>
            <w:lang w:eastAsia="zh-CN"/>
          </w:rPr>
          <m:t>x</m:t>
        </m:r>
        <m:r>
          <m:rPr>
            <m:sty m:val="p"/>
          </m:rPr>
          <w:rPr>
            <w:rFonts w:ascii="Cambria Math" w:hAnsi="Cambria Math"/>
            <w:lang w:eastAsia="zh-CN"/>
          </w:rPr>
          <m:t>=</m:t>
        </m:r>
        <m:r>
          <m:rPr>
            <m:scr m:val="double-struck"/>
            <m:sty m:val="p"/>
          </m:rPr>
          <w:rPr>
            <w:rFonts w:ascii="Cambria Math" w:hAnsi="Cambria Math"/>
            <w:lang w:eastAsia="zh-CN"/>
          </w:rPr>
          <m:t>E</m:t>
        </m:r>
        <m:d>
          <m:dPr>
            <m:begChr m:val="["/>
            <m:endChr m:val="]"/>
            <m:ctrlPr>
              <w:rPr>
                <w:rFonts w:ascii="Cambria Math" w:hAnsi="Cambria Math"/>
              </w:rPr>
            </m:ctrlPr>
          </m:dPr>
          <m:e>
            <m:r>
              <w:rPr>
                <w:rFonts w:ascii="Cambria Math" w:hAnsi="Cambria Math"/>
                <w:lang w:eastAsia="zh-CN"/>
              </w:rPr>
              <m:t>x</m:t>
            </m:r>
          </m:e>
        </m:d>
      </m:oMath>
      <w:r>
        <w:rPr>
          <w:lang w:eastAsia="zh-CN"/>
        </w:rPr>
        <w:t>时等号成立。又因为</w:t>
      </w:r>
      <m:oMath>
        <m:r>
          <m:rPr>
            <m:sty m:val="p"/>
          </m:rPr>
          <w:rPr>
            <w:rFonts w:ascii="Cambria Math" w:hAnsi="Cambria Math"/>
            <w:lang w:eastAsia="zh-CN"/>
          </w:rPr>
          <m:t>log</m:t>
        </m:r>
        <m:r>
          <w:rPr>
            <w:rFonts w:ascii="Cambria Math" w:hAnsi="Cambria Math"/>
            <w:lang w:eastAsia="zh-CN"/>
          </w:rPr>
          <m:t>x</m:t>
        </m:r>
      </m:oMath>
      <w:r>
        <w:rPr>
          <w:lang w:eastAsia="zh-CN"/>
        </w:rPr>
        <w:t xml:space="preserve"> </w:t>
      </w:r>
      <w:r>
        <w:rPr>
          <w:lang w:eastAsia="zh-CN"/>
        </w:rPr>
        <w:t>为一凸函数，因此有</w:t>
      </w:r>
    </w:p>
    <w:p w14:paraId="225AA0FA" w14:textId="77777777" w:rsidR="00526E5F" w:rsidRDefault="00F05C3B">
      <w:pPr>
        <w:pStyle w:val="a0"/>
      </w:pPr>
      <w:r>
        <w:t>$$l(O;\theta)=\log p(O;\theta)\\ =\log \mathop{\mathbb{E}}[\frac{p(O,Z;\theta)}{q(Z)}]\\ \geq  \mathop{\mathbb{E}}[\log\frac{p(O,Z;\theta)}{q(Z)}]$$</w:t>
      </w:r>
    </w:p>
    <w:p w14:paraId="225AA0FB" w14:textId="77777777" w:rsidR="00526E5F" w:rsidRDefault="00F05C3B">
      <w:pPr>
        <w:pStyle w:val="FirstParagraph"/>
      </w:pPr>
      <w:r>
        <w:t>当且仅当</w:t>
      </w:r>
    </w:p>
    <w:p w14:paraId="225AA0FC" w14:textId="77777777" w:rsidR="00526E5F" w:rsidRDefault="00F05C3B">
      <w:pPr>
        <w:pStyle w:val="a0"/>
      </w:pPr>
      <m:oMathPara>
        <m:oMathParaPr>
          <m:jc m:val="center"/>
        </m:oMathParaPr>
        <m:oMath>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θ</m:t>
                  </m:r>
                </m:e>
              </m:d>
            </m:num>
            <m:den>
              <m:r>
                <w:rPr>
                  <w:rFonts w:ascii="Cambria Math" w:hAnsi="Cambria Math"/>
                </w:rPr>
                <m:t>q</m:t>
              </m:r>
              <m:d>
                <m:dPr>
                  <m:ctrlPr>
                    <w:rPr>
                      <w:rFonts w:ascii="Cambria Math" w:hAnsi="Cambria Math"/>
                    </w:rPr>
                  </m:ctrlPr>
                </m:dPr>
                <m:e>
                  <m:r>
                    <w:rPr>
                      <w:rFonts w:ascii="Cambria Math" w:hAnsi="Cambria Math"/>
                    </w:rPr>
                    <m:t>Z</m:t>
                  </m:r>
                </m:e>
              </m:d>
            </m:den>
          </m:f>
          <m:r>
            <m:rPr>
              <m:sty m:val="p"/>
            </m:rPr>
            <w:rPr>
              <w:rFonts w:ascii="Cambria Math" w:hAnsi="Cambria Math"/>
            </w:rPr>
            <m:t>=</m:t>
          </m:r>
          <m:r>
            <w:rPr>
              <w:rFonts w:ascii="Cambria Math" w:hAnsi="Cambria Math"/>
            </w:rPr>
            <m:t>c</m:t>
          </m:r>
        </m:oMath>
      </m:oMathPara>
    </w:p>
    <w:p w14:paraId="225AA0FD" w14:textId="77777777" w:rsidR="00526E5F" w:rsidRDefault="00F05C3B">
      <w:pPr>
        <w:pStyle w:val="FirstParagraph"/>
      </w:pPr>
      <w:r>
        <w:rPr>
          <w:lang w:eastAsia="zh-CN"/>
        </w:rPr>
        <w:t>时取等（</w:t>
      </w:r>
      <m:oMath>
        <m:r>
          <w:rPr>
            <w:rFonts w:ascii="Cambria Math" w:hAnsi="Cambria Math"/>
            <w:lang w:eastAsia="zh-CN"/>
          </w:rPr>
          <m:t>c</m:t>
        </m:r>
      </m:oMath>
      <w:r>
        <w:rPr>
          <w:lang w:eastAsia="zh-CN"/>
        </w:rPr>
        <w:t>为一常数）。</w:t>
      </w:r>
      <w:r>
        <w:t>对该式进行变化，有</w:t>
      </w:r>
    </w:p>
    <w:p w14:paraId="225AA0FE" w14:textId="77777777" w:rsidR="00526E5F" w:rsidRDefault="00F05C3B">
      <w:pPr>
        <w:pStyle w:val="a0"/>
      </w:pPr>
      <m:oMathPara>
        <m:oMathParaPr>
          <m:jc m:val="center"/>
        </m:oMathParaPr>
        <m:oMath>
          <m:r>
            <w:rPr>
              <w:rFonts w:ascii="Cambria Math" w:hAnsi="Cambria Math"/>
            </w:rPr>
            <m:t>q</m:t>
          </m:r>
          <m:d>
            <m:dPr>
              <m:ctrlPr>
                <w:rPr>
                  <w:rFonts w:ascii="Cambria Math" w:hAnsi="Cambria Math"/>
                </w:rPr>
              </m:ctrlPr>
            </m:dPr>
            <m:e>
              <m:r>
                <w:rPr>
                  <w:rFonts w:ascii="Cambria Math" w:hAnsi="Cambria Math"/>
                </w:rPr>
                <m:t>Z</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θ</m:t>
              </m:r>
            </m:e>
          </m:d>
        </m:oMath>
      </m:oMathPara>
    </w:p>
    <w:p w14:paraId="225AA0FF" w14:textId="77777777" w:rsidR="00526E5F" w:rsidRDefault="00F05C3B">
      <w:pPr>
        <w:pStyle w:val="FirstParagraph"/>
      </w:pPr>
      <w:r>
        <w:t>又因为</w:t>
      </w:r>
      <m:oMath>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Z</m:t>
            </m:r>
          </m:e>
        </m:d>
        <m:r>
          <w:rPr>
            <w:rFonts w:ascii="Cambria Math" w:hAnsi="Cambria Math"/>
          </w:rPr>
          <m:t>dz</m:t>
        </m:r>
        <m:r>
          <m:rPr>
            <m:sty m:val="p"/>
          </m:rPr>
          <w:rPr>
            <w:rFonts w:ascii="Cambria Math" w:hAnsi="Cambria Math"/>
          </w:rPr>
          <m:t>=</m:t>
        </m:r>
        <m:r>
          <w:rPr>
            <w:rFonts w:ascii="Cambria Math" w:hAnsi="Cambria Math"/>
          </w:rPr>
          <m:t>1</m:t>
        </m:r>
      </m:oMath>
      <w:r>
        <w:t>，有</w:t>
      </w:r>
    </w:p>
    <w:p w14:paraId="225AA100" w14:textId="77777777" w:rsidR="00526E5F" w:rsidRDefault="00F05C3B">
      <w:pPr>
        <w:pStyle w:val="a0"/>
      </w:pPr>
      <w:r>
        <w:t>$$\int_Z q(Z)dz=\int_Z c\cdot p(O,Z;\theta)dz=1\\ c=\frac{1}{\int_Zp(O,Z;\theta)dz}$$</w:t>
      </w:r>
    </w:p>
    <w:p w14:paraId="225AA101" w14:textId="77777777" w:rsidR="00526E5F" w:rsidRDefault="00F05C3B">
      <w:pPr>
        <w:pStyle w:val="FirstParagraph"/>
      </w:pPr>
      <w:r>
        <w:t>因此</w:t>
      </w:r>
    </w:p>
    <w:p w14:paraId="225AA102" w14:textId="77777777" w:rsidR="00526E5F" w:rsidRDefault="00F05C3B">
      <w:pPr>
        <w:pStyle w:val="a0"/>
      </w:pPr>
      <m:oMathPara>
        <m:oMathParaPr>
          <m:jc m:val="center"/>
        </m:oMathParaPr>
        <m:oMath>
          <m:r>
            <w:rPr>
              <w:rFonts w:ascii="Cambria Math" w:hAnsi="Cambria Math"/>
            </w:rPr>
            <m:t>q</m:t>
          </m:r>
          <m:d>
            <m:dPr>
              <m:ctrlPr>
                <w:rPr>
                  <w:rFonts w:ascii="Cambria Math" w:hAnsi="Cambria Math"/>
                </w:rPr>
              </m:ctrlPr>
            </m:dPr>
            <m:e>
              <m:r>
                <w:rPr>
                  <w:rFonts w:ascii="Cambria Math" w:hAnsi="Cambria Math"/>
                </w:rPr>
                <m:t>Z</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θ</m:t>
                  </m:r>
                </m:e>
              </m:d>
            </m:num>
            <m:den>
              <m:nary>
                <m:naryPr>
                  <m:limLoc m:val="subSup"/>
                  <m:supHide m:val="1"/>
                  <m:ctrlPr>
                    <w:rPr>
                      <w:rFonts w:ascii="Cambria Math" w:hAnsi="Cambria Math"/>
                    </w:rPr>
                  </m:ctrlPr>
                </m:naryPr>
                <m:sub>
                  <m:r>
                    <w:rPr>
                      <w:rFonts w:ascii="Cambria Math" w:hAnsi="Cambria Math"/>
                    </w:rPr>
                    <m:t>Z</m:t>
                  </m:r>
                </m:sub>
                <m:sup>
                  <m:r>
                    <w:rPr>
                      <w:rFonts w:ascii="Cambria Math" w:hAnsi="Cambria Math"/>
                    </w:rPr>
                    <m:t>​</m:t>
                  </m:r>
                </m:sup>
                <m:e>
                  <m:r>
                    <w:rPr>
                      <w:rFonts w:ascii="Cambria Math" w:hAnsi="Cambria Math"/>
                    </w:rPr>
                    <m:t>p</m:t>
                  </m:r>
                </m:e>
              </m:nary>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θ</m:t>
                  </m:r>
                </m:e>
              </m:d>
              <m:r>
                <w:rPr>
                  <w:rFonts w:ascii="Cambria Math" w:hAnsi="Cambria Math"/>
                </w:rPr>
                <m:t>dz</m:t>
              </m:r>
            </m:den>
          </m:f>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θ</m:t>
                  </m:r>
                </m:e>
              </m:d>
            </m:num>
            <m:den>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θ</m:t>
                  </m:r>
                </m:e>
              </m:d>
            </m:den>
          </m:f>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θ</m:t>
              </m:r>
            </m:e>
          </m:d>
        </m:oMath>
      </m:oMathPara>
    </w:p>
    <w:p w14:paraId="225AA103" w14:textId="77777777" w:rsidR="00526E5F" w:rsidRDefault="00F05C3B">
      <w:pPr>
        <w:pStyle w:val="FirstParagraph"/>
        <w:rPr>
          <w:lang w:eastAsia="zh-CN"/>
        </w:rPr>
      </w:pPr>
      <w:r>
        <w:rPr>
          <w:lang w:eastAsia="zh-CN"/>
        </w:rPr>
        <w:t>代回原不等式，我们构造辅助函数</w:t>
      </w:r>
      <m:oMath>
        <m:r>
          <w:rPr>
            <w:rFonts w:ascii="Cambria Math" w:hAnsi="Cambria Math"/>
            <w:lang w:eastAsia="zh-CN"/>
          </w:rPr>
          <m:t>Q</m:t>
        </m:r>
      </m:oMath>
    </w:p>
    <w:p w14:paraId="225AA104" w14:textId="77777777" w:rsidR="00526E5F" w:rsidRDefault="00F05C3B">
      <w:pPr>
        <w:pStyle w:val="a0"/>
      </w:pPr>
      <m:oMathPara>
        <m:oMathParaPr>
          <m:jc m:val="center"/>
        </m:oMathParaPr>
        <m:oMath>
          <m:r>
            <w:rPr>
              <w:rFonts w:ascii="Cambria Math" w:hAnsi="Cambria Math"/>
            </w:rPr>
            <m:t>l</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θ</m:t>
              </m:r>
            </m:e>
          </m:d>
          <m:r>
            <m:rPr>
              <m:sty m:val="p"/>
            </m:rPr>
            <w:rPr>
              <w:rFonts w:ascii="Cambria Math" w:hAnsi="Cambria Math"/>
            </w:rPr>
            <m:t>≥</m:t>
          </m:r>
          <m:r>
            <m:rPr>
              <m:scr m:val="double-struck"/>
              <m:sty m:val="p"/>
            </m:rPr>
            <w:rPr>
              <w:rFonts w:ascii="Cambria Math" w:hAnsi="Cambria Math"/>
            </w:rPr>
            <m:t>E</m:t>
          </m:r>
          <m:d>
            <m:dPr>
              <m:begChr m:val="["/>
              <m:endChr m:val="]"/>
              <m:ctrlPr>
                <w:rPr>
                  <w:rFonts w:ascii="Cambria Math" w:hAnsi="Cambria Math"/>
                </w:rPr>
              </m:ctrlPr>
            </m:dPr>
            <m:e>
              <m:r>
                <m:rPr>
                  <m:sty m:val="p"/>
                </m:rPr>
                <w:rPr>
                  <w:rFonts w:ascii="Cambria Math" w:hAnsi="Cambria Math"/>
                </w:rPr>
                <m:t>log</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θ</m:t>
                      </m:r>
                    </m:e>
                  </m:d>
                </m:num>
                <m:den>
                  <m:r>
                    <w:rPr>
                      <w:rFonts w:ascii="Cambria Math" w:hAnsi="Cambria Math"/>
                    </w:rPr>
                    <m:t>q</m:t>
                  </m:r>
                  <m:d>
                    <m:dPr>
                      <m:ctrlPr>
                        <w:rPr>
                          <w:rFonts w:ascii="Cambria Math" w:hAnsi="Cambria Math"/>
                        </w:rPr>
                      </m:ctrlPr>
                    </m:dPr>
                    <m:e>
                      <m:r>
                        <w:rPr>
                          <w:rFonts w:ascii="Cambria Math" w:hAnsi="Cambria Math"/>
                        </w:rPr>
                        <m:t>Z</m:t>
                      </m:r>
                    </m:e>
                  </m:d>
                </m:den>
              </m:f>
            </m:e>
          </m:d>
          <m:r>
            <m:rPr>
              <m:sty m:val="p"/>
            </m:rPr>
            <w:rPr>
              <w:rFonts w:ascii="Cambria Math" w:hAnsi="Cambria Math"/>
            </w:rPr>
            <m:t>=</m:t>
          </m:r>
          <m:nary>
            <m:naryPr>
              <m:limLoc m:val="subSup"/>
              <m:supHide m:val="1"/>
              <m:ctrlPr>
                <w:rPr>
                  <w:rFonts w:ascii="Cambria Math" w:hAnsi="Cambria Math"/>
                </w:rPr>
              </m:ctrlPr>
            </m:naryPr>
            <m:sub>
              <m:r>
                <w:rPr>
                  <w:rFonts w:ascii="Cambria Math" w:hAnsi="Cambria Math"/>
                </w:rPr>
                <m:t>Z</m:t>
              </m:r>
            </m:sub>
            <m:sup>
              <m:r>
                <w:rPr>
                  <w:rFonts w:ascii="Cambria Math" w:hAnsi="Cambria Math"/>
                </w:rPr>
                <m:t>​</m:t>
              </m:r>
            </m:sup>
            <m:e>
              <m:r>
                <w:rPr>
                  <w:rFonts w:ascii="Cambria Math" w:hAnsi="Cambria Math"/>
                </w:rPr>
                <m:t>p</m:t>
              </m:r>
            </m:e>
          </m:nary>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θ</m:t>
              </m:r>
            </m:e>
          </m:d>
          <m:r>
            <m:rPr>
              <m:sty m:val="p"/>
            </m:rPr>
            <w:rPr>
              <w:rFonts w:ascii="Cambria Math" w:hAnsi="Cambria Math"/>
            </w:rPr>
            <m:t>log</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θ</m:t>
                  </m:r>
                </m:e>
              </m:d>
            </m:num>
            <m:den>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θ</m:t>
                  </m:r>
                </m:e>
              </m:d>
            </m:den>
          </m:f>
          <m:r>
            <w:rPr>
              <w:rFonts w:ascii="Cambria Math" w:hAnsi="Cambria Math"/>
            </w:rPr>
            <m:t>dz</m:t>
          </m:r>
          <m:r>
            <m:rPr>
              <m:sty m:val="p"/>
            </m:rPr>
            <w:rPr>
              <w:rFonts w:ascii="Cambria Math" w:hAnsi="Cambria Math"/>
            </w:rPr>
            <m:t>=</m:t>
          </m:r>
          <m:r>
            <w:rPr>
              <w:rFonts w:ascii="Cambria Math" w:hAnsi="Cambria Math"/>
            </w:rPr>
            <m:t>Q</m:t>
          </m:r>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θ</m:t>
              </m:r>
            </m:e>
          </m:d>
        </m:oMath>
      </m:oMathPara>
    </w:p>
    <w:p w14:paraId="225AA105" w14:textId="77777777" w:rsidR="00526E5F" w:rsidRDefault="00F05C3B">
      <w:pPr>
        <w:pStyle w:val="FirstParagraph"/>
      </w:pPr>
      <w:r>
        <w:rPr>
          <w:lang w:eastAsia="zh-CN"/>
        </w:rPr>
        <w:t>显然，在取等条件成立时，</w:t>
      </w:r>
      <m:oMath>
        <m:r>
          <w:rPr>
            <w:rFonts w:ascii="Cambria Math" w:hAnsi="Cambria Math"/>
            <w:lang w:eastAsia="zh-CN"/>
          </w:rPr>
          <m:t>Q</m:t>
        </m:r>
      </m:oMath>
      <w:r>
        <w:rPr>
          <w:lang w:eastAsia="zh-CN"/>
        </w:rPr>
        <w:t>为似然函数</w:t>
      </w:r>
      <m:oMath>
        <m:r>
          <w:rPr>
            <w:rFonts w:ascii="Cambria Math" w:hAnsi="Cambria Math"/>
            <w:lang w:eastAsia="zh-CN"/>
          </w:rPr>
          <m:t>l</m:t>
        </m:r>
        <m:d>
          <m:dPr>
            <m:ctrlPr>
              <w:rPr>
                <w:rFonts w:ascii="Cambria Math" w:hAnsi="Cambria Math"/>
              </w:rPr>
            </m:ctrlPr>
          </m:dPr>
          <m:e>
            <m:r>
              <w:rPr>
                <w:rFonts w:ascii="Cambria Math" w:hAnsi="Cambria Math"/>
                <w:lang w:eastAsia="zh-CN"/>
              </w:rPr>
              <m:t>O</m:t>
            </m:r>
            <m:r>
              <m:rPr>
                <m:sty m:val="p"/>
              </m:rPr>
              <w:rPr>
                <w:rFonts w:ascii="Cambria Math" w:hAnsi="Cambria Math"/>
                <w:lang w:eastAsia="zh-CN"/>
              </w:rPr>
              <m:t>;</m:t>
            </m:r>
            <m:r>
              <w:rPr>
                <w:rFonts w:ascii="Cambria Math" w:hAnsi="Cambria Math"/>
                <w:lang w:eastAsia="zh-CN"/>
              </w:rPr>
              <m:t>θ</m:t>
            </m:r>
          </m:e>
        </m:d>
      </m:oMath>
      <w:r>
        <w:rPr>
          <w:lang w:eastAsia="zh-CN"/>
        </w:rPr>
        <w:t>的下界。期望最大化算法因此首先计算给定预期参数</w:t>
      </w:r>
      <m:oMath>
        <m:r>
          <w:rPr>
            <w:rFonts w:ascii="Cambria Math" w:hAnsi="Cambria Math"/>
            <w:lang w:eastAsia="zh-CN"/>
          </w:rPr>
          <m:t>θ</m:t>
        </m:r>
      </m:oMath>
      <w:r>
        <w:rPr>
          <w:lang w:eastAsia="zh-CN"/>
        </w:rPr>
        <w:t>时下界</w:t>
      </w:r>
      <m:oMath>
        <m:r>
          <w:rPr>
            <w:rFonts w:ascii="Cambria Math" w:hAnsi="Cambria Math"/>
            <w:lang w:eastAsia="zh-CN"/>
          </w:rPr>
          <m:t>Q</m:t>
        </m:r>
      </m:oMath>
      <w:r>
        <w:rPr>
          <w:lang w:eastAsia="zh-CN"/>
        </w:rPr>
        <w:t>的值，再通过优化参数</w:t>
      </w:r>
      <m:oMath>
        <m:r>
          <w:rPr>
            <w:rFonts w:ascii="Cambria Math" w:hAnsi="Cambria Math"/>
            <w:lang w:eastAsia="zh-CN"/>
          </w:rPr>
          <m:t>θ</m:t>
        </m:r>
      </m:oMath>
      <w:r>
        <w:rPr>
          <w:lang w:eastAsia="zh-CN"/>
        </w:rPr>
        <w:t xml:space="preserve"> </w:t>
      </w:r>
      <w:r>
        <w:rPr>
          <w:lang w:eastAsia="zh-CN"/>
        </w:rPr>
        <w:t>提高下界</w:t>
      </w:r>
      <m:oMath>
        <m:r>
          <w:rPr>
            <w:rFonts w:ascii="Cambria Math" w:hAnsi="Cambria Math"/>
            <w:lang w:eastAsia="zh-CN"/>
          </w:rPr>
          <m:t>Q</m:t>
        </m:r>
      </m:oMath>
      <w:r>
        <w:rPr>
          <w:lang w:eastAsia="zh-CN"/>
        </w:rPr>
        <w:t>，通过不断迭代计算使得似然函数极大的参数</w:t>
      </w:r>
      <m:oMath>
        <m:acc>
          <m:accPr>
            <m:ctrlPr>
              <w:rPr>
                <w:rFonts w:ascii="Cambria Math" w:hAnsi="Cambria Math"/>
              </w:rPr>
            </m:ctrlPr>
          </m:accPr>
          <m:e>
            <m:r>
              <w:rPr>
                <w:rFonts w:ascii="Cambria Math" w:hAnsi="Cambria Math"/>
                <w:lang w:eastAsia="zh-CN"/>
              </w:rPr>
              <m:t>θ</m:t>
            </m:r>
          </m:e>
        </m:acc>
      </m:oMath>
      <w:r>
        <w:rPr>
          <w:lang w:eastAsia="zh-CN"/>
        </w:rPr>
        <w:t>。</w:t>
      </w:r>
      <w:r>
        <w:t>具体步骤描述如下</w:t>
      </w:r>
    </w:p>
    <w:p w14:paraId="225AA106" w14:textId="77777777" w:rsidR="00526E5F" w:rsidRDefault="00F05C3B">
      <w:pPr>
        <w:numPr>
          <w:ilvl w:val="0"/>
          <w:numId w:val="2"/>
        </w:numPr>
        <w:rPr>
          <w:lang w:eastAsia="zh-CN"/>
        </w:rPr>
      </w:pPr>
      <w:r>
        <w:rPr>
          <w:lang w:eastAsia="zh-CN"/>
        </w:rPr>
        <w:t>E</w:t>
      </w:r>
      <w:r>
        <w:rPr>
          <w:lang w:eastAsia="zh-CN"/>
        </w:rPr>
        <w:t>步骤：计算</w:t>
      </w:r>
      <m:oMath>
        <m:r>
          <w:rPr>
            <w:rFonts w:ascii="Cambria Math" w:hAnsi="Cambria Math"/>
            <w:lang w:eastAsia="zh-CN"/>
          </w:rPr>
          <m:t>Q</m:t>
        </m:r>
        <m:d>
          <m:dPr>
            <m:ctrlPr>
              <w:rPr>
                <w:rFonts w:ascii="Cambria Math" w:hAnsi="Cambria Math"/>
              </w:rPr>
            </m:ctrlPr>
          </m:dPr>
          <m:e>
            <m:sSup>
              <m:sSupPr>
                <m:ctrlPr>
                  <w:rPr>
                    <w:rFonts w:ascii="Cambria Math" w:hAnsi="Cambria Math"/>
                  </w:rPr>
                </m:ctrlPr>
              </m:sSupPr>
              <m:e>
                <m:r>
                  <w:rPr>
                    <w:rFonts w:ascii="Cambria Math" w:hAnsi="Cambria Math"/>
                    <w:lang w:eastAsia="zh-CN"/>
                  </w:rPr>
                  <m:t>θ</m:t>
                </m:r>
              </m:e>
              <m:sup>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sup>
            </m:sSup>
            <m:r>
              <m:rPr>
                <m:sty m:val="p"/>
              </m:rPr>
              <w:rPr>
                <w:rFonts w:ascii="Cambria Math" w:hAnsi="Cambria Math"/>
                <w:lang w:eastAsia="zh-CN"/>
              </w:rPr>
              <m:t>;</m:t>
            </m:r>
            <m:r>
              <w:rPr>
                <w:rFonts w:ascii="Cambria Math" w:hAnsi="Cambria Math"/>
                <w:lang w:eastAsia="zh-CN"/>
              </w:rPr>
              <m:t>θ</m:t>
            </m:r>
          </m:e>
        </m:d>
      </m:oMath>
    </w:p>
    <w:p w14:paraId="225AA107" w14:textId="77777777" w:rsidR="00526E5F" w:rsidRDefault="00F05C3B">
      <w:pPr>
        <w:numPr>
          <w:ilvl w:val="0"/>
          <w:numId w:val="2"/>
        </w:numPr>
      </w:pPr>
      <w:r>
        <w:t>M</w:t>
      </w:r>
      <w:r>
        <w:t>步骤：优化参数</w:t>
      </w:r>
      <m:oMath>
        <m:r>
          <w:rPr>
            <w:rFonts w:ascii="Cambria Math" w:hAnsi="Cambria Math"/>
          </w:rPr>
          <m:t>θ</m:t>
        </m:r>
      </m:oMath>
    </w:p>
    <w:p w14:paraId="225AA108" w14:textId="77777777" w:rsidR="00526E5F" w:rsidRDefault="00F05C3B">
      <w:pPr>
        <w:pStyle w:val="FirstParagraph"/>
      </w:pPr>
      <w:r>
        <w:t>但在下界</w:t>
      </w:r>
      <m:oMath>
        <m:r>
          <w:rPr>
            <w:rFonts w:ascii="Cambria Math" w:hAnsi="Cambria Math"/>
          </w:rPr>
          <m:t>Q</m:t>
        </m:r>
      </m:oMath>
      <w:r>
        <w:t>的计算过程中我们设</w:t>
      </w:r>
      <m:oMath>
        <m:r>
          <w:rPr>
            <w:rFonts w:ascii="Cambria Math" w:hAnsi="Cambria Math"/>
          </w:rPr>
          <m:t>q</m:t>
        </m:r>
        <m:d>
          <m:dPr>
            <m:ctrlPr>
              <w:rPr>
                <w:rFonts w:ascii="Cambria Math" w:hAnsi="Cambria Math"/>
              </w:rPr>
            </m:ctrlPr>
          </m:dPr>
          <m:e>
            <m:r>
              <w:rPr>
                <w:rFonts w:ascii="Cambria Math" w:hAnsi="Cambria Math"/>
              </w:rPr>
              <m:t>Z</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θ</m:t>
            </m:r>
          </m:e>
        </m:d>
      </m:oMath>
      <w:r>
        <w:t>，但是在本问题中，</w:t>
      </w:r>
      <m:oMath>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θ</m:t>
            </m:r>
          </m:e>
        </m:d>
      </m:oMath>
      <w:r>
        <w:t>过于复杂，无法计算，因此也无法完成后续步骤。我们需要采取其他方法来估计参数</w:t>
      </w:r>
      <m:oMath>
        <m:r>
          <w:rPr>
            <w:rFonts w:ascii="Cambria Math" w:hAnsi="Cambria Math"/>
          </w:rPr>
          <m:t>θ</m:t>
        </m:r>
      </m:oMath>
      <w:r>
        <w:t>。</w:t>
      </w:r>
    </w:p>
    <w:p w14:paraId="225AA109" w14:textId="77777777" w:rsidR="00526E5F" w:rsidRDefault="00F05C3B">
      <w:pPr>
        <w:pStyle w:val="4"/>
      </w:pPr>
      <w:bookmarkStart w:id="10" w:name="变分期望最大化"/>
      <w:bookmarkEnd w:id="9"/>
      <w:r>
        <w:lastRenderedPageBreak/>
        <w:t>变分期望最大化</w:t>
      </w:r>
    </w:p>
    <w:p w14:paraId="225AA10A" w14:textId="77777777" w:rsidR="00526E5F" w:rsidRDefault="00F05C3B">
      <w:pPr>
        <w:pStyle w:val="5"/>
      </w:pPr>
      <w:bookmarkStart w:id="11" w:name="变分推理"/>
      <w:r>
        <w:t>变分推理</w:t>
      </w:r>
    </w:p>
    <w:p w14:paraId="225AA10B" w14:textId="77777777" w:rsidR="00526E5F" w:rsidRDefault="00F05C3B">
      <w:pPr>
        <w:pStyle w:val="FirstParagraph"/>
      </w:pPr>
      <w:r>
        <w:t>变分推理是贝叶斯统计领域遇到无法计算的分布时常见的处理方法。它通过构建辅助函数来模拟无法计算的分布，并通过优化过程使得辅助函数逐渐逼近真实分布。该方法与本文所处理问题较为契合，我们因此结合变分推理来处理期望最大化过程中无法计算的分布</w:t>
      </w:r>
      <m:oMath>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θ</m:t>
            </m:r>
          </m:e>
        </m:d>
      </m:oMath>
      <w:r>
        <w:t>。</w:t>
      </w:r>
    </w:p>
    <w:p w14:paraId="225AA10C" w14:textId="77777777" w:rsidR="00526E5F" w:rsidRDefault="00F05C3B">
      <w:pPr>
        <w:pStyle w:val="5"/>
      </w:pPr>
      <w:bookmarkStart w:id="12" w:name="证据下限与kl散度"/>
      <w:bookmarkEnd w:id="11"/>
      <w:r>
        <w:t>证据下限与</w:t>
      </w:r>
      <w:r>
        <w:t>KL</w:t>
      </w:r>
      <w:r>
        <w:t>散度</w:t>
      </w:r>
    </w:p>
    <w:p w14:paraId="225AA10D" w14:textId="77777777" w:rsidR="00526E5F" w:rsidRDefault="00F05C3B">
      <w:pPr>
        <w:pStyle w:val="FirstParagraph"/>
      </w:pPr>
      <w:r>
        <w:t>在进一步解释之前我们需要先对可能使用到的概念加以说明。在上一节中我们已经证明，根据</w:t>
      </w:r>
      <w:r>
        <w:t>Jensen</w:t>
      </w:r>
      <w:r>
        <w:t>不等式，含隐变量的似然函数具有一下界。我们将该下界定义为似然函数的证据下界</w:t>
      </w:r>
      <w:r>
        <w:t xml:space="preserve">(Evidence Lower Bound,ELBO) </w:t>
      </w:r>
      <w:r>
        <w:t>。其具有如下形式</w:t>
      </w:r>
    </w:p>
    <w:p w14:paraId="225AA10E" w14:textId="77777777" w:rsidR="00526E5F" w:rsidRDefault="00F05C3B">
      <w:pPr>
        <w:pStyle w:val="a0"/>
      </w:pPr>
      <w:r>
        <w:t>$$l(O;\theta) =\log \int_Z q(Z)\frac{p(O,Z;\theta)}{q(Z)}dz\\ \geq \int_Z q(Z) \log \frac{p(O,Z;\theta)}{q(Z)}dz\\ =J(q(Z);\theta)$$</w:t>
      </w:r>
    </w:p>
    <w:p w14:paraId="225AA10F" w14:textId="77777777" w:rsidR="00526E5F" w:rsidRDefault="00F05C3B">
      <w:pPr>
        <w:pStyle w:val="FirstParagraph"/>
      </w:pPr>
      <w:r>
        <w:t>我们</w:t>
      </w:r>
      <w:r>
        <w:t>同时定义似然函数与证据下界之间的差</w:t>
      </w:r>
    </w:p>
    <w:p w14:paraId="225AA110" w14:textId="77777777" w:rsidR="00526E5F" w:rsidRDefault="00F05C3B">
      <w:pPr>
        <w:pStyle w:val="a0"/>
      </w:pPr>
      <w:r>
        <w:t>$$l(O;\theta) - \int_Z q(Z) \log \frac{p(O,Z;\theta)}{q(Z)}dz \\ = \int_Zq(Z)\log p(O;\theta)dz- \int_Z q(Z) \log \frac{p(O,Z;\theta)}{q(Z)}dz\\ =\int_Zq(Z;\theta)\log \frac{p(O;\theta)q(Z;\theta)}{p(O,Z;\theta)}dz\\ =-\int_Zq(Z;\theta)\l</w:t>
      </w:r>
      <w:r>
        <w:t>og \frac{p(Z|O;\theta)}{q(Z;\theta)}dz\\ =KL(q(Z)||p(Z|O))$$</w:t>
      </w:r>
    </w:p>
    <w:p w14:paraId="225AA111" w14:textId="77777777" w:rsidR="00526E5F" w:rsidRDefault="00F05C3B">
      <w:pPr>
        <w:pStyle w:val="FirstParagraph"/>
      </w:pPr>
      <w:r>
        <w:t>为分布</w:t>
      </w:r>
      <m:oMath>
        <m:r>
          <w:rPr>
            <w:rFonts w:ascii="Cambria Math" w:hAnsi="Cambria Math"/>
          </w:rPr>
          <m:t>q</m:t>
        </m:r>
        <m:d>
          <m:dPr>
            <m:ctrlPr>
              <w:rPr>
                <w:rFonts w:ascii="Cambria Math" w:hAnsi="Cambria Math"/>
              </w:rPr>
            </m:ctrlPr>
          </m:dPr>
          <m:e>
            <m:r>
              <w:rPr>
                <w:rFonts w:ascii="Cambria Math" w:hAnsi="Cambria Math"/>
              </w:rPr>
              <m:t>Z</m:t>
            </m:r>
          </m:e>
        </m:d>
      </m:oMath>
      <w:r>
        <w:t>与分布</w:t>
      </w:r>
      <m:oMath>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O</m:t>
            </m:r>
          </m:e>
        </m:d>
      </m:oMath>
      <w:r>
        <w:t>之间的</w:t>
      </w:r>
      <w:r>
        <w:t>KL</w:t>
      </w:r>
      <w:r>
        <w:t>散度。可以看出，该散度衡量了两分布间的差异，可以用于后续辅助函数的构造。</w:t>
      </w:r>
    </w:p>
    <w:p w14:paraId="225AA112" w14:textId="77777777" w:rsidR="00526E5F" w:rsidRDefault="00F05C3B">
      <w:pPr>
        <w:pStyle w:val="5"/>
      </w:pPr>
      <w:bookmarkStart w:id="13" w:name="辅助函数构建"/>
      <w:bookmarkEnd w:id="12"/>
      <w:r>
        <w:t>辅助函数构建</w:t>
      </w:r>
    </w:p>
    <w:p w14:paraId="225AA113" w14:textId="77777777" w:rsidR="00526E5F" w:rsidRDefault="00F05C3B">
      <w:pPr>
        <w:pStyle w:val="FirstParagraph"/>
      </w:pPr>
      <w:r>
        <w:t>基于变分推理思想，我们构建辅助分布</w:t>
      </w:r>
      <m:oMath>
        <m:sSub>
          <m:sSubPr>
            <m:ctrlPr>
              <w:rPr>
                <w:rFonts w:ascii="Cambria Math" w:hAnsi="Cambria Math"/>
              </w:rPr>
            </m:ctrlPr>
          </m:sSubPr>
          <m:e>
            <m:r>
              <w:rPr>
                <w:rFonts w:ascii="Cambria Math" w:hAnsi="Cambria Math"/>
              </w:rPr>
              <m:t>q</m:t>
            </m:r>
          </m:e>
          <m:sub>
            <m:r>
              <w:rPr>
                <w:rFonts w:ascii="Cambria Math" w:hAnsi="Cambria Math"/>
              </w:rPr>
              <m:t>ψ</m:t>
            </m:r>
          </m:sub>
        </m:sSub>
        <m:d>
          <m:dPr>
            <m:ctrlPr>
              <w:rPr>
                <w:rFonts w:ascii="Cambria Math" w:hAnsi="Cambria Math"/>
              </w:rPr>
            </m:ctrlPr>
          </m:dPr>
          <m:e>
            <m:r>
              <w:rPr>
                <w:rFonts w:ascii="Cambria Math" w:hAnsi="Cambria Math"/>
              </w:rPr>
              <m:t>Z</m:t>
            </m:r>
          </m:e>
        </m:d>
      </m:oMath>
      <w:r>
        <w:t>来模拟无法计算的</w:t>
      </w:r>
      <m:oMath>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O</m:t>
            </m:r>
          </m:e>
        </m:d>
      </m:oMath>
      <w:r>
        <w:t>。基于期望最大化思想，我们构建如下似然函数</w:t>
      </w:r>
    </w:p>
    <w:p w14:paraId="225AA114" w14:textId="77777777" w:rsidR="00526E5F" w:rsidRDefault="00F05C3B">
      <w:pPr>
        <w:pStyle w:val="a0"/>
      </w:pPr>
      <m:oMathPara>
        <m:oMathParaPr>
          <m:jc m:val="center"/>
        </m:oMathParaPr>
        <m:oMath>
          <m:r>
            <w:rPr>
              <w:rFonts w:ascii="Cambria Math" w:hAnsi="Cambria Math"/>
            </w:rPr>
            <m:t>l</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ψ</m:t>
                  </m:r>
                </m:sub>
              </m:sSub>
              <m:d>
                <m:dPr>
                  <m:ctrlPr>
                    <w:rPr>
                      <w:rFonts w:ascii="Cambria Math" w:hAnsi="Cambria Math"/>
                    </w:rPr>
                  </m:ctrlPr>
                </m:dPr>
                <m:e>
                  <m:r>
                    <w:rPr>
                      <w:rFonts w:ascii="Cambria Math" w:hAnsi="Cambria Math"/>
                    </w:rPr>
                    <m:t>Z</m:t>
                  </m:r>
                </m:e>
              </m:d>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KL</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ψ</m:t>
                  </m:r>
                </m:sub>
              </m:sSub>
              <m:d>
                <m:dPr>
                  <m:ctrlPr>
                    <w:rPr>
                      <w:rFonts w:ascii="Cambria Math" w:hAnsi="Cambria Math"/>
                    </w:rPr>
                  </m:ctrlPr>
                </m:dPr>
                <m:e>
                  <m:r>
                    <w:rPr>
                      <w:rFonts w:ascii="Cambria Math" w:hAnsi="Cambria Math"/>
                    </w:rPr>
                    <m:t>Z</m:t>
                  </m:r>
                </m:e>
              </m:d>
              <m:d>
                <m:dPr>
                  <m:begChr m:val="|"/>
                  <m:endChr m:val="|"/>
                  <m:ctrlPr>
                    <w:rPr>
                      <w:rFonts w:ascii="Cambria Math" w:hAnsi="Cambria Math"/>
                    </w:rPr>
                  </m:ctrlPr>
                </m:dPr>
                <m:e/>
              </m:d>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O</m:t>
                  </m:r>
                </m:e>
              </m:d>
            </m:e>
          </m:d>
        </m:oMath>
      </m:oMathPara>
    </w:p>
    <w:p w14:paraId="225AA115" w14:textId="77777777" w:rsidR="00526E5F" w:rsidRDefault="00F05C3B">
      <w:pPr>
        <w:pStyle w:val="FirstParagraph"/>
      </w:pPr>
      <w:r>
        <w:t>其中首项描述了在使用辅助分布替换</w:t>
      </w:r>
      <m:oMath>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O</m:t>
            </m:r>
          </m:e>
        </m:d>
      </m:oMath>
      <w:r>
        <w:t>时原始似然函数的</w:t>
      </w:r>
      <w:r>
        <w:t>下界，第二项描述了辅助分布与原始分布之间的差值。值得注意的是，</w:t>
      </w:r>
      <w:r>
        <w:t>KL</w:t>
      </w:r>
      <w:r>
        <w:t>散度具有非负性，即</w:t>
      </w:r>
      <m:oMath>
        <m:r>
          <w:rPr>
            <w:rFonts w:ascii="Cambria Math" w:hAnsi="Cambria Math"/>
          </w:rPr>
          <m:t>KL</m:t>
        </m:r>
        <m:d>
          <m:dPr>
            <m:ctrlPr>
              <w:rPr>
                <w:rFonts w:ascii="Cambria Math" w:hAnsi="Cambria Math"/>
              </w:rPr>
            </m:ctrlPr>
          </m:dPr>
          <m:e>
            <m:r>
              <m:rPr>
                <m:sty m:val="p"/>
              </m:rPr>
              <w:rPr>
                <w:rFonts w:ascii="Cambria Math" w:hAnsi="Cambria Math"/>
              </w:rPr>
              <m:t>⋅</m:t>
            </m:r>
            <m:d>
              <m:dPr>
                <m:begChr m:val="|"/>
                <m:endChr m:val="|"/>
                <m:ctrlPr>
                  <w:rPr>
                    <w:rFonts w:ascii="Cambria Math" w:hAnsi="Cambria Math"/>
                  </w:rPr>
                </m:ctrlPr>
              </m:dPr>
              <m:e/>
            </m:d>
            <m:r>
              <m:rPr>
                <m:sty m:val="p"/>
              </m:rPr>
              <w:rPr>
                <w:rFonts w:ascii="Cambria Math" w:hAnsi="Cambria Math"/>
              </w:rPr>
              <m:t>⋅</m:t>
            </m:r>
          </m:e>
        </m:d>
        <m:r>
          <m:rPr>
            <m:sty m:val="p"/>
          </m:rPr>
          <w:rPr>
            <w:rFonts w:ascii="Cambria Math" w:hAnsi="Cambria Math"/>
          </w:rPr>
          <m:t>≥</m:t>
        </m:r>
        <m:r>
          <w:rPr>
            <w:rFonts w:ascii="Cambria Math" w:hAnsi="Cambria Math"/>
          </w:rPr>
          <m:t>0</m:t>
        </m:r>
      </m:oMath>
      <w:r>
        <w:t>。我们因此给出如下不等式</w:t>
      </w:r>
    </w:p>
    <w:p w14:paraId="225AA116" w14:textId="77777777" w:rsidR="00526E5F" w:rsidRDefault="00F05C3B">
      <w:pPr>
        <w:pStyle w:val="a0"/>
      </w:pPr>
      <m:oMathPara>
        <m:oMathParaPr>
          <m:jc m:val="center"/>
        </m:oMathParaPr>
        <m:oMath>
          <m:r>
            <w:rPr>
              <w:rFonts w:ascii="Cambria Math" w:hAnsi="Cambria Math"/>
            </w:rPr>
            <m:t>l</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ψ</m:t>
                  </m:r>
                </m:sub>
              </m:sSub>
              <m:d>
                <m:dPr>
                  <m:ctrlPr>
                    <w:rPr>
                      <w:rFonts w:ascii="Cambria Math" w:hAnsi="Cambria Math"/>
                    </w:rPr>
                  </m:ctrlPr>
                </m:dPr>
                <m:e>
                  <m:r>
                    <w:rPr>
                      <w:rFonts w:ascii="Cambria Math" w:hAnsi="Cambria Math"/>
                    </w:rPr>
                    <m:t>Z</m:t>
                  </m:r>
                </m:e>
              </m:d>
              <m:r>
                <m:rPr>
                  <m:sty m:val="p"/>
                </m:rPr>
                <w:rPr>
                  <w:rFonts w:ascii="Cambria Math" w:hAnsi="Cambria Math"/>
                </w:rPr>
                <m:t>;</m:t>
              </m:r>
              <m:r>
                <w:rPr>
                  <w:rFonts w:ascii="Cambria Math" w:hAnsi="Cambria Math"/>
                </w:rPr>
                <m:t>θ</m:t>
              </m:r>
            </m:e>
          </m:d>
        </m:oMath>
      </m:oMathPara>
    </w:p>
    <w:p w14:paraId="225AA117" w14:textId="77777777" w:rsidR="00526E5F" w:rsidRDefault="00F05C3B">
      <w:pPr>
        <w:pStyle w:val="FirstParagraph"/>
      </w:pPr>
      <w:r>
        <w:t>借助期望最大化思想，我们如果能够通过迭代计算辅助函数与参数使得该下界</w:t>
      </w:r>
      <m:oMath>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ψ</m:t>
                </m:r>
              </m:sub>
            </m:sSub>
            <m:d>
              <m:dPr>
                <m:ctrlPr>
                  <w:rPr>
                    <w:rFonts w:ascii="Cambria Math" w:hAnsi="Cambria Math"/>
                  </w:rPr>
                </m:ctrlPr>
              </m:dPr>
              <m:e>
                <m:r>
                  <w:rPr>
                    <w:rFonts w:ascii="Cambria Math" w:hAnsi="Cambria Math"/>
                  </w:rPr>
                  <m:t>Z</m:t>
                </m:r>
              </m:e>
            </m:d>
            <m:r>
              <m:rPr>
                <m:sty m:val="p"/>
              </m:rPr>
              <w:rPr>
                <w:rFonts w:ascii="Cambria Math" w:hAnsi="Cambria Math"/>
              </w:rPr>
              <m:t>;</m:t>
            </m:r>
            <m:r>
              <w:rPr>
                <w:rFonts w:ascii="Cambria Math" w:hAnsi="Cambria Math"/>
              </w:rPr>
              <m:t>θ</m:t>
            </m:r>
          </m:e>
        </m:d>
      </m:oMath>
      <w:r>
        <w:t>不断升高，就能使得该似然函数最终取最大。展开该下界，得</w:t>
      </w:r>
    </w:p>
    <w:p w14:paraId="225AA118" w14:textId="77777777" w:rsidR="00526E5F" w:rsidRDefault="00F05C3B">
      <w:pPr>
        <w:pStyle w:val="a0"/>
      </w:pPr>
      <w:r>
        <w:t>$$J(q_\psi(Z);\theta)= \int_Z q(Z) \log \frac{p(O,Z;\theta)}{q(Z)}dz\\ = \int_Z q(Z) \log p(O,Z;\the</w:t>
      </w:r>
      <w:r>
        <w:t xml:space="preserve">ta)dz-\int_Z q(Z) \log q(Z)dz\\ = \int_Z q(Z) ( \sum_{i,j}^{n}\sum_{m,n}^C\log \binom{1}{O_{ij}}[\pi_{mn}(1-\pi_{mn})^{1-O_{ij}}]^{ z_{im}z_{jn}}+\sum_{i}^N\sum_m^C\log\alpha_m^{z_{im}})dz-\int_Z q(Z) </w:t>
      </w:r>
      <w:r>
        <w:lastRenderedPageBreak/>
        <w:t>\log q(Z)dz\\ =\mathop{\mathbb{E}}_{q_\psi(Z)}[\sum_i^N</w:t>
      </w:r>
      <w:r>
        <w:t>\sum_m^Cz_{im}\log \alpha_m]+\mathop{\mathbb{E}}_{q_\psi(Z)}[\sum_{i&lt;j}^N\sum_{m,n}^Cz_{im}z_{jn}\log ( \binom{1}{O_{ij}}\pi_{mn}(1-\pi_{mn})^{1-O_{ij}})]-\sum_i^N\sum_m^C \mathop{\mathbb{E}}_{q_\psi(Z)}[z_{im}]\log \mathop{\mathbb{E}}_{q_\psi(Z)}[z_{im}]$</w:t>
      </w:r>
      <w:r>
        <w:t>$</w:t>
      </w:r>
    </w:p>
    <w:p w14:paraId="225AA119" w14:textId="77777777" w:rsidR="00526E5F" w:rsidRDefault="00F05C3B">
      <w:pPr>
        <w:pStyle w:val="FirstParagraph"/>
      </w:pPr>
      <w:r>
        <w:t>此时，我们构造基于服从参数</w:t>
      </w:r>
      <m:oMath>
        <m:r>
          <w:rPr>
            <w:rFonts w:ascii="Cambria Math" w:hAnsi="Cambria Math"/>
          </w:rPr>
          <m:t>τ</m:t>
        </m:r>
      </m:oMath>
      <w:r>
        <w:t>的多项分布的辅助函数，使得</w:t>
      </w:r>
    </w:p>
    <w:p w14:paraId="225AA11A" w14:textId="77777777" w:rsidR="00526E5F" w:rsidRDefault="00F05C3B">
      <w:pPr>
        <w:pStyle w:val="a0"/>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ψ</m:t>
              </m:r>
            </m:sub>
          </m:sSub>
          <m:d>
            <m:dPr>
              <m:ctrlPr>
                <w:rPr>
                  <w:rFonts w:ascii="Cambria Math" w:hAnsi="Cambria Math"/>
                </w:rPr>
              </m:ctrlPr>
            </m:dPr>
            <m:e>
              <m:r>
                <w:rPr>
                  <w:rFonts w:ascii="Cambria Math" w:hAnsi="Cambria Math"/>
                </w:rPr>
                <m:t>Z</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sSub>
                <m:sSubPr>
                  <m:ctrlPr>
                    <w:rPr>
                      <w:rFonts w:ascii="Cambria Math" w:hAnsi="Cambria Math"/>
                    </w:rPr>
                  </m:ctrlPr>
                </m:sSubPr>
                <m:e>
                  <m:r>
                    <w:rPr>
                      <w:rFonts w:ascii="Cambria Math" w:hAnsi="Cambria Math"/>
                    </w:rPr>
                    <m:t>q</m:t>
                  </m:r>
                </m:e>
                <m:sub>
                  <m:r>
                    <w:rPr>
                      <w:rFonts w:ascii="Cambria Math" w:hAnsi="Cambria Math"/>
                    </w:rPr>
                    <m:t>ψ</m:t>
                  </m:r>
                </m:sub>
              </m:sSub>
            </m:e>
          </m:nary>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r>
                <w:rPr>
                  <w:rFonts w:ascii="Cambria Math" w:hAnsi="Cambria Math"/>
                </w:rPr>
                <m:t>M</m:t>
              </m:r>
            </m:e>
          </m:nary>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τ</m:t>
              </m:r>
            </m:e>
          </m:d>
        </m:oMath>
      </m:oMathPara>
    </w:p>
    <w:p w14:paraId="225AA11B" w14:textId="77777777" w:rsidR="00526E5F" w:rsidRDefault="00F05C3B">
      <w:pPr>
        <w:pStyle w:val="FirstParagraph"/>
      </w:pPr>
      <w:r>
        <w:t>对于该变分参数</w:t>
      </w:r>
      <m:oMath>
        <m:r>
          <w:rPr>
            <w:rFonts w:ascii="Cambria Math" w:hAnsi="Cambria Math"/>
          </w:rPr>
          <m:t>τ</m:t>
        </m:r>
      </m:oMath>
      <w:r>
        <w:t>，我们依据多项分布的性质给出如下限制条件</w:t>
      </w:r>
      <m:oMath>
        <m:r>
          <w:rPr>
            <w:rFonts w:ascii="Cambria Math" w:hAnsi="Cambria Math"/>
          </w:rPr>
          <m:t>τ</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e>
          <m:sup>
            <m:r>
              <w:rPr>
                <w:rFonts w:ascii="Cambria Math" w:hAnsi="Cambria Math"/>
              </w:rPr>
              <m:t>C</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sub>
          <m:sup>
            <m:r>
              <w:rPr>
                <w:rFonts w:ascii="Cambria Math" w:hAnsi="Cambria Math"/>
              </w:rPr>
              <m:t>​</m:t>
            </m:r>
          </m:sup>
          <m:e>
            <m:sSub>
              <m:sSubPr>
                <m:ctrlPr>
                  <w:rPr>
                    <w:rFonts w:ascii="Cambria Math" w:hAnsi="Cambria Math"/>
                  </w:rPr>
                </m:ctrlPr>
              </m:sSubPr>
              <m:e>
                <m:r>
                  <w:rPr>
                    <w:rFonts w:ascii="Cambria Math" w:hAnsi="Cambria Math"/>
                  </w:rPr>
                  <m:t>τ</m:t>
                </m:r>
              </m:e>
              <m:sub>
                <m:r>
                  <w:rPr>
                    <w:rFonts w:ascii="Cambria Math" w:hAnsi="Cambria Math"/>
                  </w:rPr>
                  <m:t>im</m:t>
                </m:r>
              </m:sub>
            </m:sSub>
          </m:e>
        </m:nary>
        <m:r>
          <m:rPr>
            <m:sty m:val="p"/>
          </m:rPr>
          <w:rPr>
            <w:rFonts w:ascii="Cambria Math" w:hAnsi="Cambria Math"/>
          </w:rPr>
          <m:t>=</m:t>
        </m:r>
        <m:r>
          <w:rPr>
            <w:rFonts w:ascii="Cambria Math" w:hAnsi="Cambria Math"/>
          </w:rPr>
          <m:t>1</m:t>
        </m:r>
      </m:oMath>
      <w:r>
        <w:t>。可以看出，该参数同原始隐变量</w:t>
      </w:r>
      <m:oMath>
        <m:r>
          <w:rPr>
            <w:rFonts w:ascii="Cambria Math" w:hAnsi="Cambria Math"/>
          </w:rPr>
          <m:t>Z</m:t>
        </m:r>
      </m:oMath>
      <w:r>
        <w:t>的意义相同，都描述了节点属于簇的概率。因此我们给出</w:t>
      </w:r>
    </w:p>
    <w:p w14:paraId="225AA11C" w14:textId="77777777" w:rsidR="00526E5F" w:rsidRDefault="00F05C3B">
      <w:pPr>
        <w:pStyle w:val="a0"/>
      </w:pPr>
      <m:oMathPara>
        <m:oMathParaPr>
          <m:jc m:val="center"/>
        </m:oMathParaPr>
        <m:oMath>
          <m:sSub>
            <m:sSubPr>
              <m:ctrlPr>
                <w:rPr>
                  <w:rFonts w:ascii="Cambria Math" w:hAnsi="Cambria Math"/>
                </w:rPr>
              </m:ctrlPr>
            </m:sSubPr>
            <m:e>
              <m:r>
                <w:rPr>
                  <w:rFonts w:ascii="Cambria Math" w:hAnsi="Cambria Math"/>
                </w:rPr>
                <m:t>τ</m:t>
              </m:r>
            </m:e>
            <m:sub>
              <m:r>
                <w:rPr>
                  <w:rFonts w:ascii="Cambria Math" w:hAnsi="Cambria Math"/>
                </w:rPr>
                <m:t>im</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ψ</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m:t>
                      </m:r>
                    </m:sub>
                  </m:sSub>
                  <m:r>
                    <m:rPr>
                      <m:sty m:val="p"/>
                    </m:rPr>
                    <w:rPr>
                      <w:rFonts w:ascii="Cambria Math" w:hAnsi="Cambria Math"/>
                    </w:rPr>
                    <m:t>=</m:t>
                  </m:r>
                  <m:r>
                    <w:rPr>
                      <w:rFonts w:ascii="Cambria Math" w:hAnsi="Cambria Math"/>
                    </w:rPr>
                    <m:t>1</m:t>
                  </m:r>
                </m:e>
              </m:d>
            </m:e>
          </m:d>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q</m:t>
                  </m:r>
                </m:e>
                <m:sub>
                  <m:r>
                    <w:rPr>
                      <w:rFonts w:ascii="Cambria Math" w:hAnsi="Cambria Math"/>
                    </w:rPr>
                    <m:t>ψ</m:t>
                  </m:r>
                </m:sub>
              </m:sSub>
              <m:d>
                <m:dPr>
                  <m:ctrlPr>
                    <w:rPr>
                      <w:rFonts w:ascii="Cambria Math" w:hAnsi="Cambria Math"/>
                    </w:rPr>
                  </m:ctrlPr>
                </m:dPr>
                <m:e>
                  <m:r>
                    <w:rPr>
                      <w:rFonts w:ascii="Cambria Math" w:hAnsi="Cambria Math"/>
                    </w:rPr>
                    <m:t>Z</m:t>
                  </m:r>
                </m:e>
              </m:d>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m:t>
                  </m:r>
                </m:sub>
              </m:sSub>
            </m:e>
          </m:d>
        </m:oMath>
      </m:oMathPara>
    </w:p>
    <w:p w14:paraId="225AA11D" w14:textId="77777777" w:rsidR="00526E5F" w:rsidRDefault="00F05C3B">
      <w:pPr>
        <w:pStyle w:val="FirstParagraph"/>
      </w:pPr>
      <m:oMathPara>
        <m:oMathParaPr>
          <m:jc m:val="center"/>
        </m:oMathParaPr>
        <m:oMath>
          <m:sSub>
            <m:sSubPr>
              <m:ctrlPr>
                <w:rPr>
                  <w:rFonts w:ascii="Cambria Math" w:hAnsi="Cambria Math"/>
                </w:rPr>
              </m:ctrlPr>
            </m:sSubPr>
            <m:e>
              <m:r>
                <w:rPr>
                  <w:rFonts w:ascii="Cambria Math" w:hAnsi="Cambria Math"/>
                </w:rPr>
                <m:t>τ</m:t>
              </m:r>
            </m:e>
            <m:sub>
              <m:r>
                <w:rPr>
                  <w:rFonts w:ascii="Cambria Math" w:hAnsi="Cambria Math"/>
                </w:rPr>
                <m:t>im</m:t>
              </m:r>
            </m:sub>
          </m:sSub>
          <m:sSub>
            <m:sSubPr>
              <m:ctrlPr>
                <w:rPr>
                  <w:rFonts w:ascii="Cambria Math" w:hAnsi="Cambria Math"/>
                </w:rPr>
              </m:ctrlPr>
            </m:sSubPr>
            <m:e>
              <m:r>
                <w:rPr>
                  <w:rFonts w:ascii="Cambria Math" w:hAnsi="Cambria Math"/>
                </w:rPr>
                <m:t>τ</m:t>
              </m:r>
            </m:e>
            <m:sub>
              <m:r>
                <w:rPr>
                  <w:rFonts w:ascii="Cambria Math" w:hAnsi="Cambria Math"/>
                </w:rPr>
                <m:t>jn</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ψ</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jn</m:t>
                  </m:r>
                </m:sub>
              </m:sSub>
              <m:r>
                <m:rPr>
                  <m:sty m:val="p"/>
                </m:rPr>
                <w:rPr>
                  <w:rFonts w:ascii="Cambria Math" w:hAnsi="Cambria Math"/>
                </w:rPr>
                <m:t>=</m:t>
              </m:r>
              <m:r>
                <w:rPr>
                  <w:rFonts w:ascii="Cambria Math" w:hAnsi="Cambria Math"/>
                </w:rPr>
                <m:t>1</m:t>
              </m:r>
            </m:e>
          </m:d>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q</m:t>
                  </m:r>
                </m:e>
                <m:sub>
                  <m:r>
                    <w:rPr>
                      <w:rFonts w:ascii="Cambria Math" w:hAnsi="Cambria Math"/>
                    </w:rPr>
                    <m:t>ψ</m:t>
                  </m:r>
                </m:sub>
              </m:sSub>
              <m:d>
                <m:dPr>
                  <m:ctrlPr>
                    <w:rPr>
                      <w:rFonts w:ascii="Cambria Math" w:hAnsi="Cambria Math"/>
                    </w:rPr>
                  </m:ctrlPr>
                </m:dPr>
                <m:e>
                  <m:r>
                    <w:rPr>
                      <w:rFonts w:ascii="Cambria Math" w:hAnsi="Cambria Math"/>
                    </w:rPr>
                    <m:t>Z</m:t>
                  </m:r>
                </m:e>
              </m:d>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m:t>
                  </m:r>
                </m:sub>
              </m:sSub>
              <m:sSub>
                <m:sSubPr>
                  <m:ctrlPr>
                    <w:rPr>
                      <w:rFonts w:ascii="Cambria Math" w:hAnsi="Cambria Math"/>
                    </w:rPr>
                  </m:ctrlPr>
                </m:sSubPr>
                <m:e>
                  <m:r>
                    <w:rPr>
                      <w:rFonts w:ascii="Cambria Math" w:hAnsi="Cambria Math"/>
                    </w:rPr>
                    <m:t>z</m:t>
                  </m:r>
                </m:e>
                <m:sub>
                  <m:r>
                    <w:rPr>
                      <w:rFonts w:ascii="Cambria Math" w:hAnsi="Cambria Math"/>
                    </w:rPr>
                    <m:t>jn</m:t>
                  </m:r>
                </m:sub>
              </m:sSub>
            </m:e>
          </m:d>
        </m:oMath>
      </m:oMathPara>
    </w:p>
    <w:p w14:paraId="225AA11E" w14:textId="77777777" w:rsidR="00526E5F" w:rsidRDefault="00F05C3B">
      <w:pPr>
        <w:pStyle w:val="FirstParagraph"/>
      </w:pPr>
      <w:r>
        <w:t>代入原式，有</w:t>
      </w:r>
    </w:p>
    <w:p w14:paraId="225AA11F" w14:textId="77777777" w:rsidR="00526E5F" w:rsidRDefault="00F05C3B">
      <w:pPr>
        <w:pStyle w:val="a0"/>
      </w:pPr>
      <m:oMathPara>
        <m:oMathParaPr>
          <m:jc m:val="center"/>
        </m:oMathParaPr>
        <m:oMath>
          <m:r>
            <w:rPr>
              <w:rFonts w:ascii="Cambria Math" w:hAnsi="Cambria Math"/>
            </w:rPr>
            <m:t>J</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θ</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m</m:t>
                  </m:r>
                </m:sub>
                <m:sup>
                  <m:r>
                    <w:rPr>
                      <w:rFonts w:ascii="Cambria Math" w:hAnsi="Cambria Math"/>
                    </w:rPr>
                    <m:t>​</m:t>
                  </m:r>
                </m:sup>
                <m:e>
                  <m:sSub>
                    <m:sSubPr>
                      <m:ctrlPr>
                        <w:rPr>
                          <w:rFonts w:ascii="Cambria Math" w:hAnsi="Cambria Math"/>
                        </w:rPr>
                      </m:ctrlPr>
                    </m:sSubPr>
                    <m:e>
                      <m:r>
                        <w:rPr>
                          <w:rFonts w:ascii="Cambria Math" w:hAnsi="Cambria Math"/>
                        </w:rPr>
                        <m:t>τ</m:t>
                      </m:r>
                    </m:e>
                    <m:sub>
                      <m:r>
                        <w:rPr>
                          <w:rFonts w:ascii="Cambria Math" w:hAnsi="Cambria Math"/>
                        </w:rPr>
                        <m:t>im</m:t>
                      </m:r>
                    </m:sub>
                  </m:sSub>
                </m:e>
              </m:nary>
            </m:e>
          </m:nary>
          <m:r>
            <m:rPr>
              <m:sty m:val="p"/>
            </m:rPr>
            <w:rPr>
              <w:rFonts w:ascii="Cambria Math" w:hAnsi="Cambria Math"/>
            </w:rPr>
            <m:t>log</m:t>
          </m:r>
          <m:sSub>
            <m:sSubPr>
              <m:ctrlPr>
                <w:rPr>
                  <w:rFonts w:ascii="Cambria Math" w:hAnsi="Cambria Math"/>
                </w:rPr>
              </m:ctrlPr>
            </m:sSubPr>
            <m:e>
              <m:r>
                <w:rPr>
                  <w:rFonts w:ascii="Cambria Math" w:hAnsi="Cambria Math"/>
                </w:rPr>
                <m:t>τ</m:t>
              </m:r>
            </m:e>
            <m:sub>
              <m:r>
                <w:rPr>
                  <w:rFonts w:ascii="Cambria Math" w:hAnsi="Cambria Math"/>
                </w:rPr>
                <m:t>im</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m</m:t>
                  </m:r>
                </m:sub>
                <m:sup>
                  <m:r>
                    <w:rPr>
                      <w:rFonts w:ascii="Cambria Math" w:hAnsi="Cambria Math"/>
                    </w:rPr>
                    <m:t>​</m:t>
                  </m:r>
                </m:sup>
                <m:e>
                  <m:sSub>
                    <m:sSubPr>
                      <m:ctrlPr>
                        <w:rPr>
                          <w:rFonts w:ascii="Cambria Math" w:hAnsi="Cambria Math"/>
                        </w:rPr>
                      </m:ctrlPr>
                    </m:sSubPr>
                    <m:e>
                      <m:r>
                        <w:rPr>
                          <w:rFonts w:ascii="Cambria Math" w:hAnsi="Cambria Math"/>
                        </w:rPr>
                        <m:t>τ</m:t>
                      </m:r>
                    </m:e>
                    <m:sub>
                      <m:r>
                        <w:rPr>
                          <w:rFonts w:ascii="Cambria Math" w:hAnsi="Cambria Math"/>
                        </w:rPr>
                        <m:t>im</m:t>
                      </m:r>
                    </m:sub>
                  </m:sSub>
                </m:e>
              </m:nary>
            </m:e>
          </m:nary>
          <m:r>
            <m:rPr>
              <m:sty m:val="p"/>
            </m:rPr>
            <w:rPr>
              <w:rFonts w:ascii="Cambria Math" w:hAnsi="Cambria Math"/>
            </w:rPr>
            <m:t>log</m:t>
          </m:r>
          <m:sSub>
            <m:sSubPr>
              <m:ctrlPr>
                <w:rPr>
                  <w:rFonts w:ascii="Cambria Math" w:hAnsi="Cambria Math"/>
                </w:rPr>
              </m:ctrlPr>
            </m:sSubPr>
            <m:e>
              <m:r>
                <w:rPr>
                  <w:rFonts w:ascii="Cambria Math" w:hAnsi="Cambria Math"/>
                </w:rPr>
                <m:t>α</m:t>
              </m:r>
            </m:e>
            <m:sub>
              <m:r>
                <w:rPr>
                  <w:rFonts w:ascii="Cambria Math" w:hAnsi="Cambria Math"/>
                </w:rPr>
                <m:t>m</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&lt;</m:t>
              </m:r>
              <m:r>
                <w:rPr>
                  <w:rFonts w:ascii="Cambria Math" w:hAnsi="Cambria Math"/>
                </w:rPr>
                <m:t>j</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n</m:t>
                  </m:r>
                </m:sub>
                <m:sup>
                  <m:r>
                    <w:rPr>
                      <w:rFonts w:ascii="Cambria Math" w:hAnsi="Cambria Math"/>
                    </w:rPr>
                    <m:t>C</m:t>
                  </m:r>
                </m:sup>
                <m:e>
                  <m:sSub>
                    <m:sSubPr>
                      <m:ctrlPr>
                        <w:rPr>
                          <w:rFonts w:ascii="Cambria Math" w:hAnsi="Cambria Math"/>
                        </w:rPr>
                      </m:ctrlPr>
                    </m:sSubPr>
                    <m:e>
                      <m:r>
                        <w:rPr>
                          <w:rFonts w:ascii="Cambria Math" w:hAnsi="Cambria Math"/>
                        </w:rPr>
                        <m:t>τ</m:t>
                      </m:r>
                    </m:e>
                    <m:sub>
                      <m:r>
                        <w:rPr>
                          <w:rFonts w:ascii="Cambria Math" w:hAnsi="Cambria Math"/>
                        </w:rPr>
                        <m:t>im</m:t>
                      </m:r>
                    </m:sub>
                  </m:sSub>
                </m:e>
              </m:nary>
            </m:e>
          </m:nary>
          <m:sSub>
            <m:sSubPr>
              <m:ctrlPr>
                <w:rPr>
                  <w:rFonts w:ascii="Cambria Math" w:hAnsi="Cambria Math"/>
                </w:rPr>
              </m:ctrlPr>
            </m:sSubPr>
            <m:e>
              <m:r>
                <w:rPr>
                  <w:rFonts w:ascii="Cambria Math" w:hAnsi="Cambria Math"/>
                </w:rPr>
                <m:t>τ</m:t>
              </m:r>
            </m:e>
            <m:sub>
              <m:r>
                <w:rPr>
                  <w:rFonts w:ascii="Cambria Math" w:hAnsi="Cambria Math"/>
                </w:rPr>
                <m:t>jn</m:t>
              </m:r>
            </m:sub>
          </m:sSub>
          <m:r>
            <m:rPr>
              <m:sty m:val="p"/>
            </m:rPr>
            <w:rPr>
              <w:rFonts w:ascii="Cambria Math" w:hAnsi="Cambria Math"/>
            </w:rPr>
            <m:t>log</m:t>
          </m:r>
          <m:d>
            <m:dPr>
              <m:ctrlPr>
                <w:rPr>
                  <w:rFonts w:ascii="Cambria Math" w:hAnsi="Cambria Math"/>
                </w:rPr>
              </m:ctrlPr>
            </m:dPr>
            <m:e>
              <m:d>
                <m:dPr>
                  <m:ctrlPr>
                    <w:rPr>
                      <w:rFonts w:ascii="Cambria Math" w:hAnsi="Cambria Math"/>
                    </w:rPr>
                  </m:ctrlPr>
                </m:dPr>
                <m:e>
                  <m:f>
                    <m:fPr>
                      <m:type m:val="noBa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O</m:t>
                          </m:r>
                        </m:e>
                        <m:sub>
                          <m:r>
                            <w:rPr>
                              <w:rFonts w:ascii="Cambria Math" w:hAnsi="Cambria Math"/>
                            </w:rPr>
                            <m:t>ij</m:t>
                          </m:r>
                        </m:sub>
                      </m:sSub>
                    </m:den>
                  </m:f>
                </m:e>
              </m:d>
              <m:sSub>
                <m:sSubPr>
                  <m:ctrlPr>
                    <w:rPr>
                      <w:rFonts w:ascii="Cambria Math" w:hAnsi="Cambria Math"/>
                    </w:rPr>
                  </m:ctrlPr>
                </m:sSubPr>
                <m:e>
                  <m:r>
                    <w:rPr>
                      <w:rFonts w:ascii="Cambria Math" w:hAnsi="Cambria Math"/>
                    </w:rPr>
                    <m:t>π</m:t>
                  </m:r>
                </m:e>
                <m:sub>
                  <m:r>
                    <w:rPr>
                      <w:rFonts w:ascii="Cambria Math" w:hAnsi="Cambria Math"/>
                    </w:rPr>
                    <m:t>mn</m:t>
                  </m:r>
                </m:sub>
              </m:sSub>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mn</m:t>
                          </m:r>
                        </m:sub>
                      </m:sSub>
                    </m:e>
                  </m:d>
                </m:e>
                <m:sup>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ij</m:t>
                      </m:r>
                    </m:sub>
                  </m:sSub>
                </m:sup>
              </m:sSup>
            </m:e>
          </m:d>
        </m:oMath>
      </m:oMathPara>
    </w:p>
    <w:p w14:paraId="225AA120" w14:textId="77777777" w:rsidR="00526E5F" w:rsidRDefault="00F05C3B">
      <w:pPr>
        <w:pStyle w:val="FirstParagraph"/>
      </w:pPr>
      <w:r>
        <w:t>此时我们可以发现，虽然该下界的形式较为复杂，但是在给定辅助函数与参数的情况下依然能够给出结果，我们采用变分法的目的也就达到了。因此我们设计如下变分期望最大化算法</w:t>
      </w:r>
    </w:p>
    <w:p w14:paraId="225AA121" w14:textId="77777777" w:rsidR="00526E5F" w:rsidRDefault="00F05C3B">
      <w:pPr>
        <w:numPr>
          <w:ilvl w:val="0"/>
          <w:numId w:val="3"/>
        </w:numPr>
      </w:pPr>
      <w:r>
        <w:t>VE</w:t>
      </w:r>
      <w:r>
        <w:t>步骤：固定参数</w:t>
      </w:r>
      <m:oMath>
        <m:r>
          <w:rPr>
            <w:rFonts w:ascii="Cambria Math" w:hAnsi="Cambria Math"/>
          </w:rPr>
          <m:t>θ</m:t>
        </m:r>
      </m:oMath>
      <w:r>
        <w:t>，根据</w:t>
      </w:r>
      <m:oMath>
        <m:r>
          <w:rPr>
            <w:rFonts w:ascii="Cambria Math" w:hAnsi="Cambria Math"/>
          </w:rPr>
          <m:t>J</m:t>
        </m:r>
      </m:oMath>
      <w:r>
        <w:t>更新变分参数</w:t>
      </w:r>
      <m:oMath>
        <m:r>
          <w:rPr>
            <w:rFonts w:ascii="Cambria Math" w:hAnsi="Cambria Math"/>
          </w:rPr>
          <m:t>τ</m:t>
        </m:r>
      </m:oMath>
      <w:r>
        <w:t>，并计算更新参数后下界</w:t>
      </w:r>
      <m:oMath>
        <m:r>
          <w:rPr>
            <w:rFonts w:ascii="Cambria Math" w:hAnsi="Cambria Math"/>
          </w:rPr>
          <m:t>J</m:t>
        </m:r>
      </m:oMath>
      <w:r>
        <w:t>的值</w:t>
      </w:r>
    </w:p>
    <w:p w14:paraId="225AA122" w14:textId="77777777" w:rsidR="00526E5F" w:rsidRDefault="00F05C3B">
      <w:pPr>
        <w:numPr>
          <w:ilvl w:val="0"/>
          <w:numId w:val="3"/>
        </w:numPr>
      </w:pPr>
      <w:r>
        <w:t>M</w:t>
      </w:r>
      <w:r>
        <w:t>步骤：固定变分参数</w:t>
      </w:r>
      <m:oMath>
        <m:r>
          <w:rPr>
            <w:rFonts w:ascii="Cambria Math" w:hAnsi="Cambria Math"/>
          </w:rPr>
          <m:t>τ</m:t>
        </m:r>
      </m:oMath>
      <w:r>
        <w:t>，根据</w:t>
      </w:r>
      <m:oMath>
        <m:r>
          <w:rPr>
            <w:rFonts w:ascii="Cambria Math" w:hAnsi="Cambria Math"/>
          </w:rPr>
          <m:t>J</m:t>
        </m:r>
      </m:oMath>
      <w:r>
        <w:t>更</w:t>
      </w:r>
      <w:r>
        <w:t>新参数</w:t>
      </w:r>
      <m:oMath>
        <m:r>
          <w:rPr>
            <w:rFonts w:ascii="Cambria Math" w:hAnsi="Cambria Math"/>
          </w:rPr>
          <m:t>θ</m:t>
        </m:r>
      </m:oMath>
      <w:r>
        <w:t>，直至收敛。</w:t>
      </w:r>
    </w:p>
    <w:p w14:paraId="225AA123" w14:textId="77777777" w:rsidR="00526E5F" w:rsidRDefault="00F05C3B">
      <w:pPr>
        <w:pStyle w:val="5"/>
      </w:pPr>
      <w:bookmarkStart w:id="14" w:name="参数求解"/>
      <w:bookmarkEnd w:id="13"/>
      <w:r>
        <w:t>参数求解</w:t>
      </w:r>
    </w:p>
    <w:p w14:paraId="225AA124" w14:textId="77777777" w:rsidR="00526E5F" w:rsidRDefault="00F05C3B">
      <w:pPr>
        <w:pStyle w:val="FirstParagraph"/>
      </w:pPr>
      <w:r>
        <w:t>在描述优化过程之后，我们对过程中参数的计算加以讨论</w:t>
      </w:r>
    </w:p>
    <w:p w14:paraId="225AA125" w14:textId="77777777" w:rsidR="00526E5F" w:rsidRDefault="00F05C3B">
      <w:pPr>
        <w:pStyle w:val="6"/>
      </w:pPr>
      <w:bookmarkStart w:id="15" w:name="ve步"/>
      <w:r>
        <w:t>VE</w:t>
      </w:r>
      <w:r>
        <w:t>步</w:t>
      </w:r>
    </w:p>
    <w:p w14:paraId="225AA126" w14:textId="77777777" w:rsidR="00526E5F" w:rsidRDefault="00F05C3B">
      <w:pPr>
        <w:pStyle w:val="FirstParagraph"/>
      </w:pPr>
      <w:r>
        <w:t>此步骤中主要求解变分参数</w:t>
      </w:r>
      <m:oMath>
        <m:r>
          <w:rPr>
            <w:rFonts w:ascii="Cambria Math" w:hAnsi="Cambria Math"/>
          </w:rPr>
          <m:t>τ</m:t>
        </m:r>
      </m:oMath>
      <w:r>
        <w:t>。</w:t>
      </w:r>
    </w:p>
    <w:p w14:paraId="225AA127" w14:textId="77777777" w:rsidR="00526E5F" w:rsidRDefault="00F05C3B">
      <w:pPr>
        <w:pStyle w:val="a0"/>
      </w:pPr>
      <m:oMathPara>
        <m:oMathParaPr>
          <m:jc m:val="center"/>
        </m:oMathParaPr>
        <m:oMath>
          <m:acc>
            <m:accPr>
              <m:ctrlPr>
                <w:rPr>
                  <w:rFonts w:ascii="Cambria Math" w:hAnsi="Cambria Math"/>
                </w:rPr>
              </m:ctrlPr>
            </m:accPr>
            <m:e>
              <m:r>
                <w:rPr>
                  <w:rFonts w:ascii="Cambria Math" w:hAnsi="Cambria Math"/>
                </w:rPr>
                <m:t>τ</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argmax</m:t>
              </m:r>
            </m:e>
            <m:sub>
              <m:r>
                <w:rPr>
                  <w:rFonts w:ascii="Cambria Math" w:hAnsi="Cambria Math"/>
                </w:rPr>
                <m:t>τ</m:t>
              </m:r>
            </m:sub>
          </m:sSub>
          <m:r>
            <w:rPr>
              <w:rFonts w:ascii="Cambria Math" w:hAnsi="Cambria Math"/>
            </w:rPr>
            <m:t>J</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τ</m:t>
              </m:r>
            </m:e>
          </m:d>
        </m:oMath>
      </m:oMathPara>
    </w:p>
    <w:p w14:paraId="225AA128" w14:textId="77777777" w:rsidR="00526E5F" w:rsidRDefault="00F05C3B">
      <w:pPr>
        <w:pStyle w:val="FirstParagraph"/>
      </w:pPr>
      <m:oMathPara>
        <m:oMathParaPr>
          <m:jc m:val="center"/>
        </m:oMathParaPr>
        <m:oMath>
          <m:r>
            <w:rPr>
              <w:rFonts w:ascii="Cambria Math" w:hAnsi="Cambria Math"/>
            </w:rPr>
            <w:lastRenderedPageBreak/>
            <m:t>J</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τ</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m</m:t>
                  </m:r>
                </m:sub>
                <m:sup>
                  <m:r>
                    <w:rPr>
                      <w:rFonts w:ascii="Cambria Math" w:hAnsi="Cambria Math"/>
                    </w:rPr>
                    <m:t>​</m:t>
                  </m:r>
                </m:sup>
                <m:e>
                  <m:sSub>
                    <m:sSubPr>
                      <m:ctrlPr>
                        <w:rPr>
                          <w:rFonts w:ascii="Cambria Math" w:hAnsi="Cambria Math"/>
                        </w:rPr>
                      </m:ctrlPr>
                    </m:sSubPr>
                    <m:e>
                      <m:r>
                        <w:rPr>
                          <w:rFonts w:ascii="Cambria Math" w:hAnsi="Cambria Math"/>
                        </w:rPr>
                        <m:t>τ</m:t>
                      </m:r>
                    </m:e>
                    <m:sub>
                      <m:r>
                        <w:rPr>
                          <w:rFonts w:ascii="Cambria Math" w:hAnsi="Cambria Math"/>
                        </w:rPr>
                        <m:t>im</m:t>
                      </m:r>
                    </m:sub>
                  </m:sSub>
                </m:e>
              </m:nary>
            </m:e>
          </m:nary>
          <m:r>
            <m:rPr>
              <m:sty m:val="p"/>
            </m:rPr>
            <w:rPr>
              <w:rFonts w:ascii="Cambria Math" w:hAnsi="Cambria Math"/>
            </w:rPr>
            <m:t>log</m:t>
          </m:r>
          <m:sSub>
            <m:sSubPr>
              <m:ctrlPr>
                <w:rPr>
                  <w:rFonts w:ascii="Cambria Math" w:hAnsi="Cambria Math"/>
                </w:rPr>
              </m:ctrlPr>
            </m:sSubPr>
            <m:e>
              <m:r>
                <w:rPr>
                  <w:rFonts w:ascii="Cambria Math" w:hAnsi="Cambria Math"/>
                </w:rPr>
                <m:t>τ</m:t>
              </m:r>
            </m:e>
            <m:sub>
              <m:r>
                <w:rPr>
                  <w:rFonts w:ascii="Cambria Math" w:hAnsi="Cambria Math"/>
                </w:rPr>
                <m:t>im</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m</m:t>
                  </m:r>
                </m:sub>
                <m:sup>
                  <m:r>
                    <w:rPr>
                      <w:rFonts w:ascii="Cambria Math" w:hAnsi="Cambria Math"/>
                    </w:rPr>
                    <m:t>​</m:t>
                  </m:r>
                </m:sup>
                <m:e>
                  <m:sSub>
                    <m:sSubPr>
                      <m:ctrlPr>
                        <w:rPr>
                          <w:rFonts w:ascii="Cambria Math" w:hAnsi="Cambria Math"/>
                        </w:rPr>
                      </m:ctrlPr>
                    </m:sSubPr>
                    <m:e>
                      <m:r>
                        <w:rPr>
                          <w:rFonts w:ascii="Cambria Math" w:hAnsi="Cambria Math"/>
                        </w:rPr>
                        <m:t>τ</m:t>
                      </m:r>
                    </m:e>
                    <m:sub>
                      <m:r>
                        <w:rPr>
                          <w:rFonts w:ascii="Cambria Math" w:hAnsi="Cambria Math"/>
                        </w:rPr>
                        <m:t>im</m:t>
                      </m:r>
                    </m:sub>
                  </m:sSub>
                </m:e>
              </m:nary>
            </m:e>
          </m:nary>
          <m:r>
            <m:rPr>
              <m:sty m:val="p"/>
            </m:rPr>
            <w:rPr>
              <w:rFonts w:ascii="Cambria Math" w:hAnsi="Cambria Math"/>
            </w:rPr>
            <m:t>log</m:t>
          </m:r>
          <m:sSub>
            <m:sSubPr>
              <m:ctrlPr>
                <w:rPr>
                  <w:rFonts w:ascii="Cambria Math" w:hAnsi="Cambria Math"/>
                </w:rPr>
              </m:ctrlPr>
            </m:sSubPr>
            <m:e>
              <m:r>
                <w:rPr>
                  <w:rFonts w:ascii="Cambria Math" w:hAnsi="Cambria Math"/>
                </w:rPr>
                <m:t>α</m:t>
              </m:r>
            </m:e>
            <m:sub>
              <m:r>
                <w:rPr>
                  <w:rFonts w:ascii="Cambria Math" w:hAnsi="Cambria Math"/>
                </w:rPr>
                <m:t>m</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&lt;</m:t>
              </m:r>
              <m:r>
                <w:rPr>
                  <w:rFonts w:ascii="Cambria Math" w:hAnsi="Cambria Math"/>
                </w:rPr>
                <m:t>j</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n</m:t>
                  </m:r>
                </m:sub>
                <m:sup>
                  <m:r>
                    <w:rPr>
                      <w:rFonts w:ascii="Cambria Math" w:hAnsi="Cambria Math"/>
                    </w:rPr>
                    <m:t>C</m:t>
                  </m:r>
                </m:sup>
                <m:e>
                  <m:sSub>
                    <m:sSubPr>
                      <m:ctrlPr>
                        <w:rPr>
                          <w:rFonts w:ascii="Cambria Math" w:hAnsi="Cambria Math"/>
                        </w:rPr>
                      </m:ctrlPr>
                    </m:sSubPr>
                    <m:e>
                      <m:r>
                        <w:rPr>
                          <w:rFonts w:ascii="Cambria Math" w:hAnsi="Cambria Math"/>
                        </w:rPr>
                        <m:t>τ</m:t>
                      </m:r>
                    </m:e>
                    <m:sub>
                      <m:r>
                        <w:rPr>
                          <w:rFonts w:ascii="Cambria Math" w:hAnsi="Cambria Math"/>
                        </w:rPr>
                        <m:t>im</m:t>
                      </m:r>
                    </m:sub>
                  </m:sSub>
                </m:e>
              </m:nary>
            </m:e>
          </m:nary>
          <m:sSub>
            <m:sSubPr>
              <m:ctrlPr>
                <w:rPr>
                  <w:rFonts w:ascii="Cambria Math" w:hAnsi="Cambria Math"/>
                </w:rPr>
              </m:ctrlPr>
            </m:sSubPr>
            <m:e>
              <m:r>
                <w:rPr>
                  <w:rFonts w:ascii="Cambria Math" w:hAnsi="Cambria Math"/>
                </w:rPr>
                <m:t>τ</m:t>
              </m:r>
            </m:e>
            <m:sub>
              <m:r>
                <w:rPr>
                  <w:rFonts w:ascii="Cambria Math" w:hAnsi="Cambria Math"/>
                </w:rPr>
                <m:t>jn</m:t>
              </m:r>
            </m:sub>
          </m:sSub>
          <m:r>
            <m:rPr>
              <m:sty m:val="p"/>
            </m:rPr>
            <w:rPr>
              <w:rFonts w:ascii="Cambria Math" w:hAnsi="Cambria Math"/>
            </w:rPr>
            <m:t>log</m:t>
          </m:r>
          <m:d>
            <m:dPr>
              <m:ctrlPr>
                <w:rPr>
                  <w:rFonts w:ascii="Cambria Math" w:hAnsi="Cambria Math"/>
                </w:rPr>
              </m:ctrlPr>
            </m:dPr>
            <m:e>
              <m:d>
                <m:dPr>
                  <m:ctrlPr>
                    <w:rPr>
                      <w:rFonts w:ascii="Cambria Math" w:hAnsi="Cambria Math"/>
                    </w:rPr>
                  </m:ctrlPr>
                </m:dPr>
                <m:e>
                  <m:f>
                    <m:fPr>
                      <m:type m:val="noBa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O</m:t>
                          </m:r>
                        </m:e>
                        <m:sub>
                          <m:r>
                            <w:rPr>
                              <w:rFonts w:ascii="Cambria Math" w:hAnsi="Cambria Math"/>
                            </w:rPr>
                            <m:t>ij</m:t>
                          </m:r>
                        </m:sub>
                      </m:sSub>
                    </m:den>
                  </m:f>
                </m:e>
              </m:d>
              <m:sSub>
                <m:sSubPr>
                  <m:ctrlPr>
                    <w:rPr>
                      <w:rFonts w:ascii="Cambria Math" w:hAnsi="Cambria Math"/>
                    </w:rPr>
                  </m:ctrlPr>
                </m:sSubPr>
                <m:e>
                  <m:r>
                    <w:rPr>
                      <w:rFonts w:ascii="Cambria Math" w:hAnsi="Cambria Math"/>
                    </w:rPr>
                    <m:t>π</m:t>
                  </m:r>
                </m:e>
                <m:sub>
                  <m:r>
                    <w:rPr>
                      <w:rFonts w:ascii="Cambria Math" w:hAnsi="Cambria Math"/>
                    </w:rPr>
                    <m:t>mn</m:t>
                  </m:r>
                </m:sub>
              </m:sSub>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mn</m:t>
                          </m:r>
                        </m:sub>
                      </m:sSub>
                    </m:e>
                  </m:d>
                </m:e>
                <m:sup>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ij</m:t>
                      </m:r>
                    </m:sub>
                  </m:sSub>
                </m:sup>
              </m:sSup>
            </m:e>
          </m:d>
        </m:oMath>
      </m:oMathPara>
    </w:p>
    <w:p w14:paraId="225AA129" w14:textId="77777777" w:rsidR="00526E5F" w:rsidRDefault="00F05C3B">
      <w:pPr>
        <w:pStyle w:val="FirstParagraph"/>
      </w:pPr>
      <w:r>
        <w:t>考虑到待优化参数存在限制条件</w:t>
      </w:r>
      <m:oMath>
        <m:nary>
          <m:naryPr>
            <m:chr m:val="∑"/>
            <m:limLoc m:val="undOvr"/>
            <m:supHide m:val="1"/>
            <m:ctrlPr>
              <w:rPr>
                <w:rFonts w:ascii="Cambria Math" w:hAnsi="Cambria Math"/>
              </w:rPr>
            </m:ctrlPr>
          </m:naryPr>
          <m:sub>
            <m:r>
              <w:rPr>
                <w:rFonts w:ascii="Cambria Math" w:hAnsi="Cambria Math"/>
              </w:rPr>
              <m:t>m</m:t>
            </m:r>
          </m:sub>
          <m:sup>
            <m:r>
              <w:rPr>
                <w:rFonts w:ascii="Cambria Math" w:hAnsi="Cambria Math"/>
              </w:rPr>
              <m:t>​</m:t>
            </m:r>
          </m:sup>
          <m:e>
            <m:sSub>
              <m:sSubPr>
                <m:ctrlPr>
                  <w:rPr>
                    <w:rFonts w:ascii="Cambria Math" w:hAnsi="Cambria Math"/>
                  </w:rPr>
                </m:ctrlPr>
              </m:sSubPr>
              <m:e>
                <m:r>
                  <w:rPr>
                    <w:rFonts w:ascii="Cambria Math" w:hAnsi="Cambria Math"/>
                  </w:rPr>
                  <m:t>τ</m:t>
                </m:r>
              </m:e>
              <m:sub>
                <m:r>
                  <w:rPr>
                    <w:rFonts w:ascii="Cambria Math" w:hAnsi="Cambria Math"/>
                  </w:rPr>
                  <m:t>im</m:t>
                </m:r>
              </m:sub>
            </m:sSub>
          </m:e>
        </m:nary>
        <m:r>
          <m:rPr>
            <m:sty m:val="p"/>
          </m:rPr>
          <w:rPr>
            <w:rFonts w:ascii="Cambria Math" w:hAnsi="Cambria Math"/>
          </w:rPr>
          <m:t>=</m:t>
        </m:r>
        <m:r>
          <w:rPr>
            <w:rFonts w:ascii="Cambria Math" w:hAnsi="Cambria Math"/>
          </w:rPr>
          <m:t>1</m:t>
        </m:r>
      </m:oMath>
      <w:r>
        <w:t>，我们采用拉格朗日乘数法加以计算</w:t>
      </w:r>
    </w:p>
    <w:p w14:paraId="225AA12A" w14:textId="77777777" w:rsidR="00526E5F" w:rsidRDefault="00F05C3B">
      <w:pPr>
        <w:pStyle w:val="a0"/>
      </w:pPr>
      <w:r>
        <w:t>$$L(J,\lambda)=J(O,\theta;\tau)+\lambda_i(\sum_m \tau_{im}-1)\\=-\sum_i\sum_m\tau_{im} \log \tau_{im} +\sum_i\sum_m \tau_{im} \log \alpha_m +\sum_{i&lt;j}^N\sum_{m,n}^C\tau_{im}\tau_{jn}\log ( \binom{1}{O_{ij}}\pi_{mn}(1-\pi_{mn})^{1-O_{ij}})+\lambda_i(\sum_m</w:t>
      </w:r>
      <w:r>
        <w:t xml:space="preserve"> \tau_{im}-1)$$</w:t>
      </w:r>
    </w:p>
    <w:p w14:paraId="225AA12B" w14:textId="77777777" w:rsidR="00526E5F" w:rsidRDefault="00F05C3B">
      <w:pPr>
        <w:pStyle w:val="FirstParagraph"/>
      </w:pPr>
      <w:r>
        <w:t>将该函数分别对</w:t>
      </w:r>
      <m:oMath>
        <m:sSub>
          <m:sSubPr>
            <m:ctrlPr>
              <w:rPr>
                <w:rFonts w:ascii="Cambria Math" w:hAnsi="Cambria Math"/>
              </w:rPr>
            </m:ctrlPr>
          </m:sSubPr>
          <m:e>
            <m:r>
              <w:rPr>
                <w:rFonts w:ascii="Cambria Math" w:hAnsi="Cambria Math"/>
              </w:rPr>
              <m:t>τ</m:t>
            </m:r>
          </m:e>
          <m:sub>
            <m:r>
              <w:rPr>
                <w:rFonts w:ascii="Cambria Math" w:hAnsi="Cambria Math"/>
              </w:rPr>
              <m:t>im</m:t>
            </m:r>
          </m:sub>
        </m:sSub>
      </m:oMath>
      <w:r>
        <w:t>与</w:t>
      </w:r>
      <m:oMath>
        <m:r>
          <w:rPr>
            <w:rFonts w:ascii="Cambria Math" w:hAnsi="Cambria Math"/>
          </w:rPr>
          <m:t>λ</m:t>
        </m:r>
      </m:oMath>
      <w:r>
        <w:t>求偏导。得</w:t>
      </w:r>
    </w:p>
    <w:p w14:paraId="225AA12C" w14:textId="77777777" w:rsidR="00526E5F" w:rsidRDefault="00F05C3B">
      <w:pPr>
        <w:pStyle w:val="a0"/>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L</m:t>
              </m:r>
            </m:num>
            <m:den>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im</m:t>
                  </m:r>
                </m:sub>
              </m:sSub>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n</m:t>
                  </m:r>
                </m:sub>
                <m:sup>
                  <m:r>
                    <w:rPr>
                      <w:rFonts w:ascii="Cambria Math" w:hAnsi="Cambria Math"/>
                    </w:rPr>
                    <m:t>C</m:t>
                  </m:r>
                </m:sup>
                <m:e>
                  <m:sSub>
                    <m:sSubPr>
                      <m:ctrlPr>
                        <w:rPr>
                          <w:rFonts w:ascii="Cambria Math" w:hAnsi="Cambria Math"/>
                        </w:rPr>
                      </m:ctrlPr>
                    </m:sSubPr>
                    <m:e>
                      <m:r>
                        <w:rPr>
                          <w:rFonts w:ascii="Cambria Math" w:hAnsi="Cambria Math"/>
                        </w:rPr>
                        <m:t>τ</m:t>
                      </m:r>
                    </m:e>
                    <m:sub>
                      <m:r>
                        <w:rPr>
                          <w:rFonts w:ascii="Cambria Math" w:hAnsi="Cambria Math"/>
                        </w:rPr>
                        <m:t>jn</m:t>
                      </m:r>
                    </m:sub>
                  </m:sSub>
                </m:e>
              </m:nary>
            </m:e>
          </m:nary>
          <m:r>
            <m:rPr>
              <m:sty m:val="p"/>
            </m:rPr>
            <w:rPr>
              <w:rFonts w:ascii="Cambria Math" w:hAnsi="Cambria Math"/>
            </w:rPr>
            <m:t>log</m:t>
          </m:r>
          <m:d>
            <m:dPr>
              <m:ctrlPr>
                <w:rPr>
                  <w:rFonts w:ascii="Cambria Math" w:hAnsi="Cambria Math"/>
                </w:rPr>
              </m:ctrlPr>
            </m:dPr>
            <m:e>
              <m:d>
                <m:dPr>
                  <m:ctrlPr>
                    <w:rPr>
                      <w:rFonts w:ascii="Cambria Math" w:hAnsi="Cambria Math"/>
                    </w:rPr>
                  </m:ctrlPr>
                </m:dPr>
                <m:e>
                  <m:f>
                    <m:fPr>
                      <m:type m:val="noBa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O</m:t>
                          </m:r>
                        </m:e>
                        <m:sub>
                          <m:r>
                            <w:rPr>
                              <w:rFonts w:ascii="Cambria Math" w:hAnsi="Cambria Math"/>
                            </w:rPr>
                            <m:t>ij</m:t>
                          </m:r>
                        </m:sub>
                      </m:sSub>
                    </m:den>
                  </m:f>
                </m:e>
              </m:d>
              <m:sSub>
                <m:sSubPr>
                  <m:ctrlPr>
                    <w:rPr>
                      <w:rFonts w:ascii="Cambria Math" w:hAnsi="Cambria Math"/>
                    </w:rPr>
                  </m:ctrlPr>
                </m:sSubPr>
                <m:e>
                  <m:r>
                    <w:rPr>
                      <w:rFonts w:ascii="Cambria Math" w:hAnsi="Cambria Math"/>
                    </w:rPr>
                    <m:t>π</m:t>
                  </m:r>
                </m:e>
                <m:sub>
                  <m:r>
                    <w:rPr>
                      <w:rFonts w:ascii="Cambria Math" w:hAnsi="Cambria Math"/>
                    </w:rPr>
                    <m:t>mn</m:t>
                  </m:r>
                </m:sub>
              </m:sSub>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mn</m:t>
                          </m:r>
                        </m:sub>
                      </m:sSub>
                    </m:e>
                  </m:d>
                </m:e>
                <m:sup>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ij</m:t>
                      </m:r>
                    </m:sub>
                  </m:sSub>
                </m:sup>
              </m:sSup>
            </m:e>
          </m:d>
          <m:r>
            <m:rPr>
              <m:sty m:val="p"/>
            </m:rPr>
            <w:rPr>
              <w:rFonts w:ascii="Cambria Math" w:hAnsi="Cambria Math"/>
            </w:rPr>
            <m:t>+log</m:t>
          </m:r>
          <m:sSub>
            <m:sSubPr>
              <m:ctrlPr>
                <w:rPr>
                  <w:rFonts w:ascii="Cambria Math" w:hAnsi="Cambria Math"/>
                </w:rPr>
              </m:ctrlPr>
            </m:sSubPr>
            <m:e>
              <m:r>
                <w:rPr>
                  <w:rFonts w:ascii="Cambria Math" w:hAnsi="Cambria Math"/>
                </w:rPr>
                <m:t>α</m:t>
              </m:r>
            </m:e>
            <m:sub>
              <m:r>
                <w:rPr>
                  <w:rFonts w:ascii="Cambria Math" w:hAnsi="Cambria Math"/>
                </w:rPr>
                <m:t>m</m:t>
              </m:r>
            </m:sub>
          </m:sSub>
          <m:r>
            <m:rPr>
              <m:sty m:val="p"/>
            </m:rPr>
            <w:rPr>
              <w:rFonts w:ascii="Cambria Math" w:hAnsi="Cambria Math"/>
            </w:rPr>
            <m:t>-</m:t>
          </m:r>
          <m:r>
            <m:rPr>
              <m:sty m:val="p"/>
            </m:rPr>
            <w:rPr>
              <w:rFonts w:ascii="Cambria Math" w:hAnsi="Cambria Math"/>
            </w:rPr>
            <m:t>log</m:t>
          </m:r>
          <m:sSub>
            <m:sSubPr>
              <m:ctrlPr>
                <w:rPr>
                  <w:rFonts w:ascii="Cambria Math" w:hAnsi="Cambria Math"/>
                </w:rPr>
              </m:ctrlPr>
            </m:sSubPr>
            <m:e>
              <m:r>
                <w:rPr>
                  <w:rFonts w:ascii="Cambria Math" w:hAnsi="Cambria Math"/>
                </w:rPr>
                <m:t>τ</m:t>
              </m:r>
            </m:e>
            <m:sub>
              <m:r>
                <w:rPr>
                  <w:rFonts w:ascii="Cambria Math" w:hAnsi="Cambria Math"/>
                </w:rPr>
                <m:t>im</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oMath>
      </m:oMathPara>
    </w:p>
    <w:p w14:paraId="225AA12D" w14:textId="77777777" w:rsidR="00526E5F" w:rsidRDefault="00F05C3B">
      <w:pPr>
        <w:pStyle w:val="FirstParagraph"/>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L</m:t>
              </m:r>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im</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oMath>
      </m:oMathPara>
    </w:p>
    <w:p w14:paraId="225AA12E" w14:textId="77777777" w:rsidR="00526E5F" w:rsidRDefault="00F05C3B">
      <w:pPr>
        <w:pStyle w:val="FirstParagraph"/>
      </w:pPr>
      <w:r>
        <w:t>有</w:t>
      </w:r>
    </w:p>
    <w:p w14:paraId="225AA12F" w14:textId="77777777" w:rsidR="00526E5F" w:rsidRDefault="00F05C3B">
      <w:pPr>
        <w:pStyle w:val="a0"/>
      </w:pPr>
      <m:oMathPara>
        <m:oMathParaPr>
          <m:jc m:val="center"/>
        </m:oMathParaPr>
        <m:oMath>
          <m:r>
            <m:rPr>
              <m:sty m:val="p"/>
            </m:rPr>
            <w:rPr>
              <w:rFonts w:ascii="Cambria Math" w:hAnsi="Cambria Math"/>
            </w:rPr>
            <m:t>log</m:t>
          </m:r>
          <m:sSub>
            <m:sSubPr>
              <m:ctrlPr>
                <w:rPr>
                  <w:rFonts w:ascii="Cambria Math" w:hAnsi="Cambria Math"/>
                </w:rPr>
              </m:ctrlPr>
            </m:sSubPr>
            <m:e>
              <m:r>
                <w:rPr>
                  <w:rFonts w:ascii="Cambria Math" w:hAnsi="Cambria Math"/>
                </w:rPr>
                <m:t>τ</m:t>
              </m:r>
            </m:e>
            <m:sub>
              <m:r>
                <w:rPr>
                  <w:rFonts w:ascii="Cambria Math" w:hAnsi="Cambria Math"/>
                </w:rPr>
                <m:t>im</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n</m:t>
                  </m:r>
                </m:sub>
                <m:sup>
                  <m:r>
                    <w:rPr>
                      <w:rFonts w:ascii="Cambria Math" w:hAnsi="Cambria Math"/>
                    </w:rPr>
                    <m:t>C</m:t>
                  </m:r>
                </m:sup>
                <m:e>
                  <m:sSub>
                    <m:sSubPr>
                      <m:ctrlPr>
                        <w:rPr>
                          <w:rFonts w:ascii="Cambria Math" w:hAnsi="Cambria Math"/>
                        </w:rPr>
                      </m:ctrlPr>
                    </m:sSubPr>
                    <m:e>
                      <m:r>
                        <w:rPr>
                          <w:rFonts w:ascii="Cambria Math" w:hAnsi="Cambria Math"/>
                        </w:rPr>
                        <m:t>τ</m:t>
                      </m:r>
                    </m:e>
                    <m:sub>
                      <m:r>
                        <w:rPr>
                          <w:rFonts w:ascii="Cambria Math" w:hAnsi="Cambria Math"/>
                        </w:rPr>
                        <m:t>jn</m:t>
                      </m:r>
                    </m:sub>
                  </m:sSub>
                </m:e>
              </m:nary>
            </m:e>
          </m:nary>
          <m:r>
            <m:rPr>
              <m:sty m:val="p"/>
            </m:rPr>
            <w:rPr>
              <w:rFonts w:ascii="Cambria Math" w:hAnsi="Cambria Math"/>
            </w:rPr>
            <m:t>log</m:t>
          </m:r>
          <m:d>
            <m:dPr>
              <m:ctrlPr>
                <w:rPr>
                  <w:rFonts w:ascii="Cambria Math" w:hAnsi="Cambria Math"/>
                </w:rPr>
              </m:ctrlPr>
            </m:dPr>
            <m:e>
              <m:d>
                <m:dPr>
                  <m:ctrlPr>
                    <w:rPr>
                      <w:rFonts w:ascii="Cambria Math" w:hAnsi="Cambria Math"/>
                    </w:rPr>
                  </m:ctrlPr>
                </m:dPr>
                <m:e>
                  <m:f>
                    <m:fPr>
                      <m:type m:val="noBa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O</m:t>
                          </m:r>
                        </m:e>
                        <m:sub>
                          <m:r>
                            <w:rPr>
                              <w:rFonts w:ascii="Cambria Math" w:hAnsi="Cambria Math"/>
                            </w:rPr>
                            <m:t>ij</m:t>
                          </m:r>
                        </m:sub>
                      </m:sSub>
                    </m:den>
                  </m:f>
                </m:e>
              </m:d>
              <m:sSub>
                <m:sSubPr>
                  <m:ctrlPr>
                    <w:rPr>
                      <w:rFonts w:ascii="Cambria Math" w:hAnsi="Cambria Math"/>
                    </w:rPr>
                  </m:ctrlPr>
                </m:sSubPr>
                <m:e>
                  <m:r>
                    <w:rPr>
                      <w:rFonts w:ascii="Cambria Math" w:hAnsi="Cambria Math"/>
                    </w:rPr>
                    <m:t>π</m:t>
                  </m:r>
                </m:e>
                <m:sub>
                  <m:r>
                    <w:rPr>
                      <w:rFonts w:ascii="Cambria Math" w:hAnsi="Cambria Math"/>
                    </w:rPr>
                    <m:t>mn</m:t>
                  </m:r>
                </m:sub>
              </m:sSub>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mn</m:t>
                          </m:r>
                        </m:sub>
                      </m:sSub>
                    </m:e>
                  </m:d>
                </m:e>
                <m:sup>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ij</m:t>
                      </m:r>
                    </m:sub>
                  </m:sSub>
                </m:sup>
              </m:sSup>
            </m:e>
          </m:d>
          <m:r>
            <m:rPr>
              <m:sty m:val="p"/>
            </m:rPr>
            <w:rPr>
              <w:rFonts w:ascii="Cambria Math" w:hAnsi="Cambria Math"/>
            </w:rPr>
            <m:t>+log</m:t>
          </m:r>
          <m:sSub>
            <m:sSubPr>
              <m:ctrlPr>
                <w:rPr>
                  <w:rFonts w:ascii="Cambria Math" w:hAnsi="Cambria Math"/>
                </w:rPr>
              </m:ctrlPr>
            </m:sSubPr>
            <m:e>
              <m:r>
                <w:rPr>
                  <w:rFonts w:ascii="Cambria Math" w:hAnsi="Cambria Math"/>
                </w:rPr>
                <m:t>α</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1</m:t>
          </m:r>
        </m:oMath>
      </m:oMathPara>
    </w:p>
    <w:p w14:paraId="225AA130" w14:textId="77777777" w:rsidR="00526E5F" w:rsidRDefault="00F05C3B">
      <w:pPr>
        <w:pStyle w:val="FirstParagraph"/>
      </w:pPr>
      <w:r>
        <w:t>我们因此给出</w:t>
      </w:r>
      <m:oMath>
        <m:sSub>
          <m:sSubPr>
            <m:ctrlPr>
              <w:rPr>
                <w:rFonts w:ascii="Cambria Math" w:hAnsi="Cambria Math"/>
              </w:rPr>
            </m:ctrlPr>
          </m:sSubPr>
          <m:e>
            <m:r>
              <w:rPr>
                <w:rFonts w:ascii="Cambria Math" w:hAnsi="Cambria Math"/>
              </w:rPr>
              <m:t>τ</m:t>
            </m:r>
          </m:e>
          <m:sub>
            <m:r>
              <w:rPr>
                <w:rFonts w:ascii="Cambria Math" w:hAnsi="Cambria Math"/>
              </w:rPr>
              <m:t>im</m:t>
            </m:r>
          </m:sub>
        </m:sSub>
      </m:oMath>
      <w:r>
        <w:t>的解析解</w:t>
      </w:r>
    </w:p>
    <w:p w14:paraId="225AA131" w14:textId="77777777" w:rsidR="00526E5F" w:rsidRDefault="00F05C3B">
      <w:pPr>
        <w:pStyle w:val="a0"/>
      </w:pPr>
      <w:r>
        <w:t>$$\tau_{im} = e^{-\lam</w:t>
      </w:r>
      <w:r>
        <w:t>bda_i+1}\alpha_m[\prod_j^N\prod_n^C[ \binom{1}{O_{ij}}\pi_{mn}(1-\pi_{mn})^{1-O_{ij}}]^{\tau_{jn}}]\\ \forall i \in \{1 ...N\} ;\forall m \in \{1 ... C\}$$</w:t>
      </w:r>
    </w:p>
    <w:p w14:paraId="225AA132" w14:textId="77777777" w:rsidR="00526E5F" w:rsidRDefault="00F05C3B">
      <w:pPr>
        <w:pStyle w:val="FirstParagraph"/>
      </w:pPr>
      <w:r>
        <w:t>可以看出，每个变分参数的计算都依赖于其他变分参数，虽然可以通过迭代至收敛的方法计算，但这也对参数初始值的选取提出了要求，具体细节将于后文讨论。</w:t>
      </w:r>
    </w:p>
    <w:p w14:paraId="225AA133" w14:textId="77777777" w:rsidR="00526E5F" w:rsidRDefault="00F05C3B">
      <w:pPr>
        <w:pStyle w:val="6"/>
      </w:pPr>
      <w:bookmarkStart w:id="16" w:name="m步"/>
      <w:bookmarkEnd w:id="15"/>
      <w:r>
        <w:t>M</w:t>
      </w:r>
      <w:r>
        <w:t>步</w:t>
      </w:r>
    </w:p>
    <w:p w14:paraId="225AA134" w14:textId="77777777" w:rsidR="00526E5F" w:rsidRDefault="00F05C3B">
      <w:pPr>
        <w:pStyle w:val="FirstParagraph"/>
      </w:pPr>
      <w:r>
        <w:t>此步骤中主要求解目标参数</w:t>
      </w:r>
      <m:oMath>
        <m:r>
          <w:rPr>
            <w:rFonts w:ascii="Cambria Math" w:hAnsi="Cambria Math"/>
          </w:rPr>
          <m:t>θ</m:t>
        </m:r>
      </m:oMath>
      <w:r>
        <w:t>。</w:t>
      </w:r>
    </w:p>
    <w:p w14:paraId="225AA135" w14:textId="77777777" w:rsidR="00526E5F" w:rsidRDefault="00F05C3B">
      <w:pPr>
        <w:pStyle w:val="a0"/>
      </w:pPr>
      <m:oMathPara>
        <m:oMathParaPr>
          <m:jc m:val="center"/>
        </m:oMathParaPr>
        <m:oMath>
          <m:acc>
            <m:accPr>
              <m:ctrlPr>
                <w:rPr>
                  <w:rFonts w:ascii="Cambria Math" w:hAnsi="Cambria Math"/>
                </w:rPr>
              </m:ctrlPr>
            </m:accPr>
            <m:e>
              <m:r>
                <w:rPr>
                  <w:rFonts w:ascii="Cambria Math" w:hAnsi="Cambria Math"/>
                </w:rPr>
                <m:t>θ</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argmax</m:t>
              </m:r>
            </m:e>
            <m:sub>
              <m:r>
                <w:rPr>
                  <w:rFonts w:ascii="Cambria Math" w:hAnsi="Cambria Math"/>
                </w:rPr>
                <m:t>θ</m:t>
              </m:r>
            </m:sub>
          </m:sSub>
          <m:r>
            <w:rPr>
              <w:rFonts w:ascii="Cambria Math" w:hAnsi="Cambria Math"/>
            </w:rPr>
            <m:t>J</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θ</m:t>
              </m:r>
            </m:e>
          </m:d>
        </m:oMath>
      </m:oMathPara>
    </w:p>
    <w:p w14:paraId="225AA136" w14:textId="77777777" w:rsidR="00526E5F" w:rsidRDefault="00F05C3B">
      <w:pPr>
        <w:pStyle w:val="FirstParagraph"/>
      </w:pPr>
      <w:r>
        <w:t>首先我们计算</w:t>
      </w:r>
      <m:oMath>
        <m:r>
          <w:rPr>
            <w:rFonts w:ascii="Cambria Math" w:hAnsi="Cambria Math"/>
          </w:rPr>
          <m:t>θ</m:t>
        </m:r>
      </m:oMath>
      <w:r>
        <w:t>中的</w:t>
      </w:r>
      <m:oMath>
        <m:r>
          <w:rPr>
            <w:rFonts w:ascii="Cambria Math" w:hAnsi="Cambria Math"/>
          </w:rPr>
          <m:t>π</m:t>
        </m:r>
      </m:oMath>
      <w:r>
        <w:t>。对于</w:t>
      </w:r>
    </w:p>
    <w:p w14:paraId="225AA137" w14:textId="77777777" w:rsidR="00526E5F" w:rsidRDefault="00F05C3B">
      <w:pPr>
        <w:pStyle w:val="a0"/>
      </w:pPr>
      <m:oMathPara>
        <m:oMathParaPr>
          <m:jc m:val="center"/>
        </m:oMathParaPr>
        <m:oMath>
          <m:r>
            <w:rPr>
              <w:rFonts w:ascii="Cambria Math" w:hAnsi="Cambria Math"/>
            </w:rPr>
            <w:lastRenderedPageBreak/>
            <m:t>J</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π</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m</m:t>
                  </m:r>
                </m:sub>
                <m:sup>
                  <m:r>
                    <w:rPr>
                      <w:rFonts w:ascii="Cambria Math" w:hAnsi="Cambria Math"/>
                    </w:rPr>
                    <m:t>​</m:t>
                  </m:r>
                </m:sup>
                <m:e>
                  <m:sSub>
                    <m:sSubPr>
                      <m:ctrlPr>
                        <w:rPr>
                          <w:rFonts w:ascii="Cambria Math" w:hAnsi="Cambria Math"/>
                        </w:rPr>
                      </m:ctrlPr>
                    </m:sSubPr>
                    <m:e>
                      <m:r>
                        <w:rPr>
                          <w:rFonts w:ascii="Cambria Math" w:hAnsi="Cambria Math"/>
                        </w:rPr>
                        <m:t>τ</m:t>
                      </m:r>
                    </m:e>
                    <m:sub>
                      <m:r>
                        <w:rPr>
                          <w:rFonts w:ascii="Cambria Math" w:hAnsi="Cambria Math"/>
                        </w:rPr>
                        <m:t>im</m:t>
                      </m:r>
                    </m:sub>
                  </m:sSub>
                </m:e>
              </m:nary>
            </m:e>
          </m:nary>
          <m:r>
            <m:rPr>
              <m:sty m:val="p"/>
            </m:rPr>
            <w:rPr>
              <w:rFonts w:ascii="Cambria Math" w:hAnsi="Cambria Math"/>
            </w:rPr>
            <m:t>log</m:t>
          </m:r>
          <m:sSub>
            <m:sSubPr>
              <m:ctrlPr>
                <w:rPr>
                  <w:rFonts w:ascii="Cambria Math" w:hAnsi="Cambria Math"/>
                </w:rPr>
              </m:ctrlPr>
            </m:sSubPr>
            <m:e>
              <m:r>
                <w:rPr>
                  <w:rFonts w:ascii="Cambria Math" w:hAnsi="Cambria Math"/>
                </w:rPr>
                <m:t>τ</m:t>
              </m:r>
            </m:e>
            <m:sub>
              <m:r>
                <w:rPr>
                  <w:rFonts w:ascii="Cambria Math" w:hAnsi="Cambria Math"/>
                </w:rPr>
                <m:t>im</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m</m:t>
                  </m:r>
                </m:sub>
                <m:sup>
                  <m:r>
                    <w:rPr>
                      <w:rFonts w:ascii="Cambria Math" w:hAnsi="Cambria Math"/>
                    </w:rPr>
                    <m:t>​</m:t>
                  </m:r>
                </m:sup>
                <m:e>
                  <m:sSub>
                    <m:sSubPr>
                      <m:ctrlPr>
                        <w:rPr>
                          <w:rFonts w:ascii="Cambria Math" w:hAnsi="Cambria Math"/>
                        </w:rPr>
                      </m:ctrlPr>
                    </m:sSubPr>
                    <m:e>
                      <m:r>
                        <w:rPr>
                          <w:rFonts w:ascii="Cambria Math" w:hAnsi="Cambria Math"/>
                        </w:rPr>
                        <m:t>τ</m:t>
                      </m:r>
                    </m:e>
                    <m:sub>
                      <m:r>
                        <w:rPr>
                          <w:rFonts w:ascii="Cambria Math" w:hAnsi="Cambria Math"/>
                        </w:rPr>
                        <m:t>im</m:t>
                      </m:r>
                    </m:sub>
                  </m:sSub>
                </m:e>
              </m:nary>
            </m:e>
          </m:nary>
          <m:r>
            <m:rPr>
              <m:sty m:val="p"/>
            </m:rPr>
            <w:rPr>
              <w:rFonts w:ascii="Cambria Math" w:hAnsi="Cambria Math"/>
            </w:rPr>
            <m:t>log</m:t>
          </m:r>
          <m:sSub>
            <m:sSubPr>
              <m:ctrlPr>
                <w:rPr>
                  <w:rFonts w:ascii="Cambria Math" w:hAnsi="Cambria Math"/>
                </w:rPr>
              </m:ctrlPr>
            </m:sSubPr>
            <m:e>
              <m:r>
                <w:rPr>
                  <w:rFonts w:ascii="Cambria Math" w:hAnsi="Cambria Math"/>
                </w:rPr>
                <m:t>α</m:t>
              </m:r>
            </m:e>
            <m:sub>
              <m:r>
                <w:rPr>
                  <w:rFonts w:ascii="Cambria Math" w:hAnsi="Cambria Math"/>
                </w:rPr>
                <m:t>m</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&lt;</m:t>
              </m:r>
              <m:r>
                <w:rPr>
                  <w:rFonts w:ascii="Cambria Math" w:hAnsi="Cambria Math"/>
                </w:rPr>
                <m:t>j</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n</m:t>
                  </m:r>
                </m:sub>
                <m:sup>
                  <m:r>
                    <w:rPr>
                      <w:rFonts w:ascii="Cambria Math" w:hAnsi="Cambria Math"/>
                    </w:rPr>
                    <m:t>C</m:t>
                  </m:r>
                </m:sup>
                <m:e>
                  <m:sSub>
                    <m:sSubPr>
                      <m:ctrlPr>
                        <w:rPr>
                          <w:rFonts w:ascii="Cambria Math" w:hAnsi="Cambria Math"/>
                        </w:rPr>
                      </m:ctrlPr>
                    </m:sSubPr>
                    <m:e>
                      <m:r>
                        <w:rPr>
                          <w:rFonts w:ascii="Cambria Math" w:hAnsi="Cambria Math"/>
                        </w:rPr>
                        <m:t>τ</m:t>
                      </m:r>
                    </m:e>
                    <m:sub>
                      <m:r>
                        <w:rPr>
                          <w:rFonts w:ascii="Cambria Math" w:hAnsi="Cambria Math"/>
                        </w:rPr>
                        <m:t>im</m:t>
                      </m:r>
                    </m:sub>
                  </m:sSub>
                </m:e>
              </m:nary>
            </m:e>
          </m:nary>
          <m:sSub>
            <m:sSubPr>
              <m:ctrlPr>
                <w:rPr>
                  <w:rFonts w:ascii="Cambria Math" w:hAnsi="Cambria Math"/>
                </w:rPr>
              </m:ctrlPr>
            </m:sSubPr>
            <m:e>
              <m:r>
                <w:rPr>
                  <w:rFonts w:ascii="Cambria Math" w:hAnsi="Cambria Math"/>
                </w:rPr>
                <m:t>τ</m:t>
              </m:r>
            </m:e>
            <m:sub>
              <m:r>
                <w:rPr>
                  <w:rFonts w:ascii="Cambria Math" w:hAnsi="Cambria Math"/>
                </w:rPr>
                <m:t>jn</m:t>
              </m:r>
            </m:sub>
          </m:sSub>
          <m:r>
            <m:rPr>
              <m:sty m:val="p"/>
            </m:rPr>
            <w:rPr>
              <w:rFonts w:ascii="Cambria Math" w:hAnsi="Cambria Math"/>
            </w:rPr>
            <m:t>log</m:t>
          </m:r>
          <m:d>
            <m:dPr>
              <m:ctrlPr>
                <w:rPr>
                  <w:rFonts w:ascii="Cambria Math" w:hAnsi="Cambria Math"/>
                </w:rPr>
              </m:ctrlPr>
            </m:dPr>
            <m:e>
              <m:d>
                <m:dPr>
                  <m:ctrlPr>
                    <w:rPr>
                      <w:rFonts w:ascii="Cambria Math" w:hAnsi="Cambria Math"/>
                    </w:rPr>
                  </m:ctrlPr>
                </m:dPr>
                <m:e>
                  <m:f>
                    <m:fPr>
                      <m:type m:val="noBa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O</m:t>
                          </m:r>
                        </m:e>
                        <m:sub>
                          <m:r>
                            <w:rPr>
                              <w:rFonts w:ascii="Cambria Math" w:hAnsi="Cambria Math"/>
                            </w:rPr>
                            <m:t>ij</m:t>
                          </m:r>
                        </m:sub>
                      </m:sSub>
                    </m:den>
                  </m:f>
                </m:e>
              </m:d>
              <m:sSub>
                <m:sSubPr>
                  <m:ctrlPr>
                    <w:rPr>
                      <w:rFonts w:ascii="Cambria Math" w:hAnsi="Cambria Math"/>
                    </w:rPr>
                  </m:ctrlPr>
                </m:sSubPr>
                <m:e>
                  <m:r>
                    <w:rPr>
                      <w:rFonts w:ascii="Cambria Math" w:hAnsi="Cambria Math"/>
                    </w:rPr>
                    <m:t>π</m:t>
                  </m:r>
                </m:e>
                <m:sub>
                  <m:r>
                    <w:rPr>
                      <w:rFonts w:ascii="Cambria Math" w:hAnsi="Cambria Math"/>
                    </w:rPr>
                    <m:t>mn</m:t>
                  </m:r>
                </m:sub>
              </m:sSub>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mn</m:t>
                          </m:r>
                        </m:sub>
                      </m:sSub>
                    </m:e>
                  </m:d>
                </m:e>
                <m:sup>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ij</m:t>
                      </m:r>
                    </m:sub>
                  </m:sSub>
                </m:sup>
              </m:sSup>
            </m:e>
          </m:d>
        </m:oMath>
      </m:oMathPara>
    </w:p>
    <w:p w14:paraId="225AA138" w14:textId="77777777" w:rsidR="00526E5F" w:rsidRDefault="00F05C3B">
      <w:pPr>
        <w:pStyle w:val="FirstParagraph"/>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J</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π</m:t>
                  </m:r>
                </m:e>
              </m:d>
            </m:num>
            <m:den>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mn</m:t>
                  </m:r>
                </m:sub>
              </m:sSub>
            </m:den>
          </m:f>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&lt;</m:t>
              </m:r>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τ</m:t>
                  </m:r>
                </m:e>
                <m:sub>
                  <m:r>
                    <w:rPr>
                      <w:rFonts w:ascii="Cambria Math" w:hAnsi="Cambria Math"/>
                    </w:rPr>
                    <m:t>im</m:t>
                  </m:r>
                </m:sub>
              </m:sSub>
            </m:e>
          </m:nary>
          <m:sSub>
            <m:sSubPr>
              <m:ctrlPr>
                <w:rPr>
                  <w:rFonts w:ascii="Cambria Math" w:hAnsi="Cambria Math"/>
                </w:rPr>
              </m:ctrlPr>
            </m:sSubPr>
            <m:e>
              <m:r>
                <w:rPr>
                  <w:rFonts w:ascii="Cambria Math" w:hAnsi="Cambria Math"/>
                </w:rPr>
                <m:t>τ</m:t>
              </m:r>
            </m:e>
            <m:sub>
              <m:r>
                <w:rPr>
                  <w:rFonts w:ascii="Cambria Math" w:hAnsi="Cambria Math"/>
                </w:rPr>
                <m:t>jn</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O</m:t>
                      </m:r>
                    </m:e>
                    <m:sub>
                      <m:r>
                        <w:rPr>
                          <w:rFonts w:ascii="Cambria Math" w:hAnsi="Cambria Math"/>
                        </w:rPr>
                        <m:t>ij</m:t>
                      </m:r>
                    </m:sub>
                  </m:sSub>
                </m:num>
                <m:den>
                  <m:sSub>
                    <m:sSubPr>
                      <m:ctrlPr>
                        <w:rPr>
                          <w:rFonts w:ascii="Cambria Math" w:hAnsi="Cambria Math"/>
                        </w:rPr>
                      </m:ctrlPr>
                    </m:sSubPr>
                    <m:e>
                      <m:r>
                        <w:rPr>
                          <w:rFonts w:ascii="Cambria Math" w:hAnsi="Cambria Math"/>
                        </w:rPr>
                        <m:t>π</m:t>
                      </m:r>
                    </m:e>
                    <m:sub>
                      <m:r>
                        <w:rPr>
                          <w:rFonts w:ascii="Cambria Math" w:hAnsi="Cambria Math"/>
                        </w:rPr>
                        <m:t>mn</m:t>
                      </m:r>
                    </m:sub>
                  </m:sSub>
                </m:den>
              </m:f>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ij</m:t>
                      </m:r>
                    </m:sub>
                  </m:sSub>
                </m:num>
                <m:den>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mn</m:t>
                      </m:r>
                    </m:sub>
                  </m:sSub>
                </m:den>
              </m:f>
            </m:e>
          </m:d>
        </m:oMath>
      </m:oMathPara>
    </w:p>
    <w:p w14:paraId="225AA139" w14:textId="77777777" w:rsidR="00526E5F" w:rsidRDefault="00F05C3B">
      <w:pPr>
        <w:pStyle w:val="FirstParagraph"/>
      </w:pPr>
      <w:r>
        <w:t>可得</w:t>
      </w:r>
    </w:p>
    <w:p w14:paraId="225AA13A" w14:textId="77777777" w:rsidR="00526E5F" w:rsidRDefault="00F05C3B">
      <w:pPr>
        <w:pStyle w:val="a0"/>
      </w:pPr>
      <m:oMathPara>
        <m:oMathParaPr>
          <m:jc m:val="center"/>
        </m:oMathParaPr>
        <m:oMath>
          <m:acc>
            <m:accPr>
              <m:ctrlPr>
                <w:rPr>
                  <w:rFonts w:ascii="Cambria Math" w:hAnsi="Cambria Math"/>
                </w:rPr>
              </m:ctrlPr>
            </m:accPr>
            <m:e>
              <m:sSub>
                <m:sSubPr>
                  <m:ctrlPr>
                    <w:rPr>
                      <w:rFonts w:ascii="Cambria Math" w:hAnsi="Cambria Math"/>
                    </w:rPr>
                  </m:ctrlPr>
                </m:sSubPr>
                <m:e>
                  <m:r>
                    <w:rPr>
                      <w:rFonts w:ascii="Cambria Math" w:hAnsi="Cambria Math"/>
                    </w:rPr>
                    <m:t>π</m:t>
                  </m:r>
                </m:e>
                <m:sub>
                  <m:r>
                    <w:rPr>
                      <w:rFonts w:ascii="Cambria Math" w:hAnsi="Cambria Math"/>
                    </w:rPr>
                    <m:t>mn</m:t>
                  </m:r>
                </m:sub>
              </m:sSub>
            </m:e>
          </m:acc>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&lt;</m:t>
                  </m:r>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τ</m:t>
                      </m:r>
                    </m:e>
                    <m:sub>
                      <m:r>
                        <w:rPr>
                          <w:rFonts w:ascii="Cambria Math" w:hAnsi="Cambria Math"/>
                        </w:rPr>
                        <m:t>im</m:t>
                      </m:r>
                    </m:sub>
                  </m:sSub>
                </m:e>
              </m:nary>
              <m:sSub>
                <m:sSubPr>
                  <m:ctrlPr>
                    <w:rPr>
                      <w:rFonts w:ascii="Cambria Math" w:hAnsi="Cambria Math"/>
                    </w:rPr>
                  </m:ctrlPr>
                </m:sSubPr>
                <m:e>
                  <m:r>
                    <w:rPr>
                      <w:rFonts w:ascii="Cambria Math" w:hAnsi="Cambria Math"/>
                    </w:rPr>
                    <m:t>τ</m:t>
                  </m:r>
                </m:e>
                <m:sub>
                  <m:r>
                    <w:rPr>
                      <w:rFonts w:ascii="Cambria Math" w:hAnsi="Cambria Math"/>
                    </w:rPr>
                    <m:t>jn</m:t>
                  </m:r>
                </m:sub>
              </m:sSub>
              <m:sSub>
                <m:sSubPr>
                  <m:ctrlPr>
                    <w:rPr>
                      <w:rFonts w:ascii="Cambria Math" w:hAnsi="Cambria Math"/>
                    </w:rPr>
                  </m:ctrlPr>
                </m:sSubPr>
                <m:e>
                  <m:r>
                    <w:rPr>
                      <w:rFonts w:ascii="Cambria Math" w:hAnsi="Cambria Math"/>
                    </w:rPr>
                    <m:t>O</m:t>
                  </m:r>
                </m:e>
                <m:sub>
                  <m:r>
                    <w:rPr>
                      <w:rFonts w:ascii="Cambria Math" w:hAnsi="Cambria Math"/>
                    </w:rPr>
                    <m:t>ij</m:t>
                  </m:r>
                </m:sub>
              </m:sSub>
            </m:num>
            <m:den>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&lt;</m:t>
                  </m:r>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τ</m:t>
                      </m:r>
                    </m:e>
                    <m:sub>
                      <m:r>
                        <w:rPr>
                          <w:rFonts w:ascii="Cambria Math" w:hAnsi="Cambria Math"/>
                        </w:rPr>
                        <m:t>im</m:t>
                      </m:r>
                    </m:sub>
                  </m:sSub>
                </m:e>
              </m:nary>
              <m:sSub>
                <m:sSubPr>
                  <m:ctrlPr>
                    <w:rPr>
                      <w:rFonts w:ascii="Cambria Math" w:hAnsi="Cambria Math"/>
                    </w:rPr>
                  </m:ctrlPr>
                </m:sSubPr>
                <m:e>
                  <m:r>
                    <w:rPr>
                      <w:rFonts w:ascii="Cambria Math" w:hAnsi="Cambria Math"/>
                    </w:rPr>
                    <m:t>τ</m:t>
                  </m:r>
                </m:e>
                <m:sub>
                  <m:r>
                    <w:rPr>
                      <w:rFonts w:ascii="Cambria Math" w:hAnsi="Cambria Math"/>
                    </w:rPr>
                    <m:t>jn</m:t>
                  </m:r>
                </m:sub>
              </m:sSub>
            </m:den>
          </m:f>
        </m:oMath>
      </m:oMathPara>
    </w:p>
    <w:p w14:paraId="225AA13B" w14:textId="77777777" w:rsidR="00526E5F" w:rsidRDefault="00F05C3B">
      <w:pPr>
        <w:pStyle w:val="FirstParagraph"/>
      </w:pPr>
      <w:r>
        <w:t>对于</w:t>
      </w:r>
      <m:oMath>
        <m:r>
          <w:rPr>
            <w:rFonts w:ascii="Cambria Math" w:hAnsi="Cambria Math"/>
          </w:rPr>
          <m:t>θ</m:t>
        </m:r>
      </m:oMath>
      <w:r>
        <w:t>中的</w:t>
      </w:r>
      <m:oMath>
        <m:r>
          <w:rPr>
            <w:rFonts w:ascii="Cambria Math" w:hAnsi="Cambria Math"/>
          </w:rPr>
          <m:t>α</m:t>
        </m:r>
      </m:oMath>
      <w:r>
        <w:t>，由于其也存在限制条件</w:t>
      </w:r>
      <m:oMath>
        <m:nary>
          <m:naryPr>
            <m:chr m:val="∑"/>
            <m:limLoc m:val="undOvr"/>
            <m:supHide m:val="1"/>
            <m:ctrlPr>
              <w:rPr>
                <w:rFonts w:ascii="Cambria Math" w:hAnsi="Cambria Math"/>
              </w:rPr>
            </m:ctrlPr>
          </m:naryPr>
          <m:sub>
            <m:r>
              <w:rPr>
                <w:rFonts w:ascii="Cambria Math" w:hAnsi="Cambria Math"/>
              </w:rPr>
              <m:t>m</m:t>
            </m:r>
          </m:sub>
          <m:sup>
            <m:r>
              <w:rPr>
                <w:rFonts w:ascii="Cambria Math" w:hAnsi="Cambria Math"/>
              </w:rPr>
              <m:t>​</m:t>
            </m:r>
          </m:sup>
          <m:e>
            <m:sSub>
              <m:sSubPr>
                <m:ctrlPr>
                  <w:rPr>
                    <w:rFonts w:ascii="Cambria Math" w:hAnsi="Cambria Math"/>
                  </w:rPr>
                </m:ctrlPr>
              </m:sSubPr>
              <m:e>
                <m:r>
                  <w:rPr>
                    <w:rFonts w:ascii="Cambria Math" w:hAnsi="Cambria Math"/>
                  </w:rPr>
                  <m:t>α</m:t>
                </m:r>
              </m:e>
              <m:sub>
                <m:r>
                  <w:rPr>
                    <w:rFonts w:ascii="Cambria Math" w:hAnsi="Cambria Math"/>
                  </w:rPr>
                  <m:t>m</m:t>
                </m:r>
              </m:sub>
            </m:sSub>
          </m:e>
        </m:nary>
        <m:r>
          <m:rPr>
            <m:sty m:val="p"/>
          </m:rPr>
          <w:rPr>
            <w:rFonts w:ascii="Cambria Math" w:hAnsi="Cambria Math"/>
          </w:rPr>
          <m:t>=</m:t>
        </m:r>
        <m:r>
          <w:rPr>
            <w:rFonts w:ascii="Cambria Math" w:hAnsi="Cambria Math"/>
          </w:rPr>
          <m:t>1</m:t>
        </m:r>
      </m:oMath>
      <w:r>
        <w:t>，我们依旧采用拉格朗日乘数法计算。</w:t>
      </w:r>
    </w:p>
    <w:p w14:paraId="225AA13C" w14:textId="69402407" w:rsidR="00526E5F" w:rsidRDefault="00FA6521">
      <w:pPr>
        <w:pStyle w:val="a0"/>
      </w:pPr>
      <m:oMathPara>
        <m:oMath>
          <m:r>
            <w:rPr>
              <w:rFonts w:ascii="Cambria Math" w:hAnsi="Cambria Math"/>
            </w:rPr>
            <m:t>$$L(J,\lambda)=J(O,\pi,\tau;\alpha)+\lambda_i(\sum_m \alpha_{m}-1)\\ =-\sum_i\sum_m\tau_{im} \log \tau_{im} +\sum_i\sum_m \tau_{im} \log \alpha_m +\sum_{i&lt;j}^N\sum_{m,n}^C\tau_{im}\tau_{jn}\log ( \binom{1}{O_{ij}}\pi_{mn}(1-\pi_{mn})^{1-O_{ij}})+\lambda_i(\sum_m \alpha_{m}-1)$$</m:t>
          </m:r>
        </m:oMath>
      </m:oMathPara>
    </w:p>
    <w:p w14:paraId="225AA13D" w14:textId="77777777" w:rsidR="00526E5F" w:rsidRDefault="00F05C3B">
      <w:pPr>
        <w:pStyle w:val="FirstParagraph"/>
      </w:pPr>
      <w:r>
        <w:t>将该函数分别对</w:t>
      </w:r>
      <m:oMath>
        <m:sSub>
          <m:sSubPr>
            <m:ctrlPr>
              <w:rPr>
                <w:rFonts w:ascii="Cambria Math" w:hAnsi="Cambria Math"/>
              </w:rPr>
            </m:ctrlPr>
          </m:sSubPr>
          <m:e>
            <m:r>
              <w:rPr>
                <w:rFonts w:ascii="Cambria Math" w:hAnsi="Cambria Math"/>
              </w:rPr>
              <m:t>α</m:t>
            </m:r>
          </m:e>
          <m:sub>
            <m:r>
              <w:rPr>
                <w:rFonts w:ascii="Cambria Math" w:hAnsi="Cambria Math"/>
              </w:rPr>
              <m:t>m</m:t>
            </m:r>
          </m:sub>
        </m:sSub>
      </m:oMath>
      <w:r>
        <w:t>与</w:t>
      </w:r>
      <m:oMath>
        <m:r>
          <w:rPr>
            <w:rFonts w:ascii="Cambria Math" w:hAnsi="Cambria Math"/>
          </w:rPr>
          <m:t>λ</m:t>
        </m:r>
      </m:oMath>
      <w:r>
        <w:t>求偏导。得</w:t>
      </w:r>
    </w:p>
    <w:p w14:paraId="225AA13E" w14:textId="77777777" w:rsidR="00526E5F" w:rsidRDefault="00F05C3B">
      <w:pPr>
        <w:pStyle w:val="a0"/>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L</m:t>
              </m:r>
            </m:num>
            <m:den>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m:t>
                  </m:r>
                </m:sub>
              </m:sSub>
            </m:den>
          </m:f>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τ</m:t>
                      </m:r>
                    </m:e>
                    <m:sub>
                      <m:r>
                        <w:rPr>
                          <w:rFonts w:ascii="Cambria Math" w:hAnsi="Cambria Math"/>
                        </w:rPr>
                        <m:t>im</m:t>
                      </m:r>
                    </m:sub>
                  </m:sSub>
                </m:e>
              </m:nary>
            </m:num>
            <m:den>
              <m:sSub>
                <m:sSubPr>
                  <m:ctrlPr>
                    <w:rPr>
                      <w:rFonts w:ascii="Cambria Math" w:hAnsi="Cambria Math"/>
                    </w:rPr>
                  </m:ctrlPr>
                </m:sSubPr>
                <m:e>
                  <m:r>
                    <w:rPr>
                      <w:rFonts w:ascii="Cambria Math" w:hAnsi="Cambria Math"/>
                    </w:rPr>
                    <m:t>α</m:t>
                  </m:r>
                </m:e>
                <m:sub>
                  <m:r>
                    <w:rPr>
                      <w:rFonts w:ascii="Cambria Math" w:hAnsi="Cambria Math"/>
                    </w:rPr>
                    <m:t>m</m:t>
                  </m:r>
                </m:sub>
              </m:sSub>
            </m:den>
          </m:f>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0</m:t>
          </m:r>
        </m:oMath>
      </m:oMathPara>
    </w:p>
    <w:p w14:paraId="225AA13F" w14:textId="77777777" w:rsidR="00526E5F" w:rsidRDefault="00F05C3B">
      <w:pPr>
        <w:pStyle w:val="FirstParagraph"/>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L</m:t>
              </m:r>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oMath>
      </m:oMathPara>
    </w:p>
    <w:p w14:paraId="225AA140" w14:textId="77777777" w:rsidR="00526E5F" w:rsidRDefault="00F05C3B">
      <w:pPr>
        <w:pStyle w:val="FirstParagraph"/>
      </w:pPr>
      <w:r>
        <w:t>对上式加以处理，得：</w:t>
      </w:r>
    </w:p>
    <w:p w14:paraId="225AA141" w14:textId="77777777" w:rsidR="00526E5F" w:rsidRDefault="00F05C3B">
      <w:pPr>
        <w:pStyle w:val="a0"/>
      </w:pPr>
      <w:r>
        <w:t>$$\frac{\sum_i\tau_{im}}{\alpha_m}+\lambda_i=0\\ \sum_i\tau_{im}+\alpha_m\lambda_i=0\\ \sum_m\sum_i\tau_{im}+\sum_m\alpha_m\lambda_i=0\\ \lambda_i=-\sum_m\sum_i\tau_{im}$$</w:t>
      </w:r>
    </w:p>
    <w:p w14:paraId="225AA142" w14:textId="77777777" w:rsidR="00526E5F" w:rsidRDefault="00F05C3B">
      <w:pPr>
        <w:pStyle w:val="FirstParagraph"/>
      </w:pPr>
      <w:r>
        <w:t>代入原式，得</w:t>
      </w:r>
    </w:p>
    <w:p w14:paraId="225AA143" w14:textId="77777777" w:rsidR="00526E5F" w:rsidRDefault="00F05C3B">
      <w:pPr>
        <w:pStyle w:val="a0"/>
      </w:pPr>
      <w:r>
        <w:t>$$\hat{\alpha_m}=\frac{\sum_i\tau_{im}}{\sum_m\sum_i\tau_{im}}\\ =\frac{\sum_i\tau_{im}}{N}$$</w:t>
      </w:r>
    </w:p>
    <w:p w14:paraId="225AA144" w14:textId="77777777" w:rsidR="00526E5F" w:rsidRDefault="00F05C3B">
      <w:pPr>
        <w:pStyle w:val="FirstParagraph"/>
      </w:pPr>
      <w:r>
        <w:t>至此，我们已经完成了所有参数的估计。确定参数后只需将其代回原始模型即可得出估计的节点之间关联，继而完成图结构的构建。</w:t>
      </w:r>
    </w:p>
    <w:p w14:paraId="225AA145" w14:textId="77777777" w:rsidR="00526E5F" w:rsidRDefault="00F05C3B">
      <w:pPr>
        <w:pStyle w:val="5"/>
      </w:pPr>
      <w:bookmarkStart w:id="17" w:name="起始与终止条件"/>
      <w:bookmarkEnd w:id="14"/>
      <w:bookmarkEnd w:id="16"/>
      <w:r>
        <w:lastRenderedPageBreak/>
        <w:t>起始与终止条件</w:t>
      </w:r>
    </w:p>
    <w:p w14:paraId="225AA146" w14:textId="77777777" w:rsidR="00526E5F" w:rsidRDefault="00F05C3B">
      <w:pPr>
        <w:pStyle w:val="FirstParagraph"/>
      </w:pPr>
      <w:r>
        <w:t>之前在对变分参数</w:t>
      </w:r>
      <m:oMath>
        <m:r>
          <w:rPr>
            <w:rFonts w:ascii="Cambria Math" w:hAnsi="Cambria Math"/>
          </w:rPr>
          <m:t>τ</m:t>
        </m:r>
      </m:oMath>
      <w:r>
        <w:t>的计算中我们发现，任一参数的计算都依赖于其他参数。但是如果以零为初始值，参数在计算时只会考虑项</w:t>
      </w:r>
      <m:oMath>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1</m:t>
            </m:r>
          </m:sup>
        </m:sSup>
        <m:sSub>
          <m:sSubPr>
            <m:ctrlPr>
              <w:rPr>
                <w:rFonts w:ascii="Cambria Math" w:hAnsi="Cambria Math"/>
              </w:rPr>
            </m:ctrlPr>
          </m:sSubPr>
          <m:e>
            <m:r>
              <w:rPr>
                <w:rFonts w:ascii="Cambria Math" w:hAnsi="Cambria Math"/>
              </w:rPr>
              <m:t>α</m:t>
            </m:r>
          </m:e>
          <m:sub>
            <m:r>
              <w:rPr>
                <w:rFonts w:ascii="Cambria Math" w:hAnsi="Cambria Math"/>
              </w:rPr>
              <m:t>m</m:t>
            </m:r>
          </m:sub>
        </m:sSub>
      </m:oMath>
      <w:r>
        <w:t>，无法对参数</w:t>
      </w:r>
      <m:oMath>
        <m:r>
          <w:rPr>
            <w:rFonts w:ascii="Cambria Math" w:hAnsi="Cambria Math"/>
          </w:rPr>
          <m:t>π</m:t>
        </m:r>
      </m:oMath>
      <w:r>
        <w:t>形成有效估计。因此我们需要通过一定</w:t>
      </w:r>
      <w:r>
        <w:t>方法给予该变分参数初值，并通过迭代的方法计算</w:t>
      </w:r>
      <m:oMath>
        <m:r>
          <w:rPr>
            <w:rFonts w:ascii="Cambria Math" w:hAnsi="Cambria Math"/>
          </w:rPr>
          <m:t>τ</m:t>
        </m:r>
      </m:oMath>
      <w:r>
        <w:t>直至收敛。目前的研究中常使用</w:t>
      </w:r>
      <w:r>
        <w:t>k-Means</w:t>
      </w:r>
      <w:r>
        <w:t>法先对节点进行聚类，根据聚类结果对变分参数进行赋值。但是</w:t>
      </w:r>
      <w:r>
        <w:t>k-Means</w:t>
      </w:r>
      <w:r>
        <w:t>法需要预先确定图中节点簇数</w:t>
      </w:r>
      <m:oMath>
        <m:r>
          <w:rPr>
            <w:rFonts w:ascii="Cambria Math" w:hAnsi="Cambria Math"/>
          </w:rPr>
          <m:t>C</m:t>
        </m:r>
      </m:oMath>
      <w:r>
        <w:t>，且对于一般问题而言该簇数未知，因此需要一种能够评估所选簇数对最终似然函数影响的方法。目前研究中，一种叫做贝叶斯信息指标（</w:t>
      </w:r>
      <w:r>
        <w:t>Bayesian Information Criterion,BIC</w:t>
      </w:r>
      <w:r>
        <w:t>）的方法可以用来完成类似工作，其定义为。</w:t>
      </w:r>
    </w:p>
    <w:p w14:paraId="225AA147" w14:textId="77777777" w:rsidR="00526E5F" w:rsidRDefault="00F05C3B">
      <w:pPr>
        <w:pStyle w:val="a0"/>
      </w:pPr>
      <m:oMathPara>
        <m:oMathParaPr>
          <m:jc m:val="center"/>
        </m:oMathParaPr>
        <m:oMath>
          <m:r>
            <w:rPr>
              <w:rFonts w:ascii="Cambria Math" w:hAnsi="Cambria Math"/>
            </w:rPr>
            <m:t>BIC</m:t>
          </m:r>
          <m:d>
            <m:dPr>
              <m:ctrlPr>
                <w:rPr>
                  <w:rFonts w:ascii="Cambria Math" w:hAnsi="Cambria Math"/>
                </w:rPr>
              </m:ctrlPr>
            </m:dPr>
            <m:e>
              <m:r>
                <w:rPr>
                  <w:rFonts w:ascii="Cambria Math" w:hAnsi="Cambria Math"/>
                </w:rPr>
                <m:t>C</m:t>
              </m:r>
            </m:e>
          </m:d>
          <m:r>
            <m:rPr>
              <m:sty m:val="p"/>
            </m:rPr>
            <w:rPr>
              <w:rFonts w:ascii="Cambria Math" w:hAnsi="Cambria Math"/>
            </w:rPr>
            <m:t>=log</m:t>
          </m:r>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θ</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2</m:t>
              </m:r>
            </m:den>
          </m:f>
          <m:r>
            <m:rPr>
              <m:sty m:val="p"/>
            </m:rPr>
            <w:rPr>
              <w:rFonts w:ascii="Cambria Math" w:hAnsi="Cambria Math"/>
            </w:rPr>
            <m:t>log</m:t>
          </m:r>
          <m:r>
            <w:rPr>
              <w:rFonts w:ascii="Cambria Math" w:hAnsi="Cambria Math"/>
            </w:rPr>
            <m:t>N</m:t>
          </m:r>
        </m:oMath>
      </m:oMathPara>
    </w:p>
    <w:p w14:paraId="225AA148" w14:textId="77777777" w:rsidR="00526E5F" w:rsidRDefault="00F05C3B">
      <w:pPr>
        <w:pStyle w:val="FirstParagraph"/>
      </w:pPr>
      <w:r>
        <w:t>其中</w:t>
      </w:r>
      <m:oMath>
        <m:r>
          <m:rPr>
            <m:sty m:val="p"/>
          </m:rPr>
          <w:rPr>
            <w:rFonts w:ascii="Cambria Math" w:hAnsi="Cambria Math"/>
          </w:rPr>
          <m:t>log</m:t>
        </m:r>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θ</m:t>
            </m:r>
          </m:e>
        </m:d>
      </m:oMath>
      <w:r>
        <w:t>描述</w:t>
      </w:r>
      <w:r>
        <w:t>对应模型下的似然函数，</w:t>
      </w:r>
      <m:oMath>
        <m:sSub>
          <m:sSubPr>
            <m:ctrlPr>
              <w:rPr>
                <w:rFonts w:ascii="Cambria Math" w:hAnsi="Cambria Math"/>
              </w:rPr>
            </m:ctrlPr>
          </m:sSubPr>
          <m:e>
            <m:r>
              <w:rPr>
                <w:rFonts w:ascii="Cambria Math" w:hAnsi="Cambria Math"/>
              </w:rPr>
              <m:t>V</m:t>
            </m:r>
          </m:e>
          <m:sub>
            <m:r>
              <w:rPr>
                <w:rFonts w:ascii="Cambria Math" w:hAnsi="Cambria Math"/>
              </w:rPr>
              <m:t>C</m:t>
            </m:r>
          </m:sub>
        </m:sSub>
      </m:oMath>
      <w:r>
        <w:t>描述了选择对应簇数</w:t>
      </w:r>
      <m:oMath>
        <m:r>
          <w:rPr>
            <w:rFonts w:ascii="Cambria Math" w:hAnsi="Cambria Math"/>
          </w:rPr>
          <m:t>C</m:t>
        </m:r>
      </m:oMath>
      <w:r>
        <w:t>时模型参数数量，但是该方法涉及到无法求解似然函数的计算，在本研究中无法实现。但是，基于类似的思想，</w:t>
      </w:r>
      <w:r>
        <w:t>Daudin</w:t>
      </w:r>
      <w:r>
        <w:t>等人提出另一种评价指标：整合分类似然（</w:t>
      </w:r>
      <w:r>
        <w:t>Integrated Classification Likelihood</w:t>
      </w:r>
      <w:r>
        <w:t>，</w:t>
      </w:r>
      <w:r>
        <w:t>ICL</w:t>
      </w:r>
      <w:r>
        <w:t>），该指标并不直接计算原始似然函数，而是通过计算变分时使用的变分似然函数给出评判依据。该指标定义如下</w:t>
      </w:r>
    </w:p>
    <w:p w14:paraId="225AA149" w14:textId="77777777" w:rsidR="00526E5F" w:rsidRDefault="00F05C3B">
      <w:pPr>
        <w:pStyle w:val="a0"/>
      </w:pPr>
      <w:r>
        <w:t>$$ICL(C)=\sum_i\sum_m\tau_{im} \log \tau_{im} +\sum_{i&lt;j}^N\sum_{</w:t>
      </w:r>
      <w:r>
        <w:t>m,n}^C\tau_{im}\tau_{jn}\log ( \binom{1}{O_{ij}}\pi_{mn}(1-\pi_{mn})^{1-O_{ij}})\\-\frac{1}{2}(\frac{C(C+1)}{2}\log \frac{N(N-1)}{2}-(C-1)\log N)$$</w:t>
      </w:r>
    </w:p>
    <w:p w14:paraId="225AA14A" w14:textId="77777777" w:rsidR="00526E5F" w:rsidRDefault="00F05C3B">
      <w:pPr>
        <w:pStyle w:val="FirstParagraph"/>
      </w:pPr>
      <w:r>
        <w:t>基于以上信息，我们给出基于变分期望最大化的图估计算法全流程</w:t>
      </w:r>
    </w:p>
    <w:p w14:paraId="225AA14B" w14:textId="77777777" w:rsidR="00526E5F" w:rsidRDefault="00F05C3B">
      <w:pPr>
        <w:numPr>
          <w:ilvl w:val="0"/>
          <w:numId w:val="4"/>
        </w:numPr>
      </w:pPr>
      <w:r>
        <w:t>输入：观测值，确定簇数范围</w:t>
      </w:r>
    </w:p>
    <w:p w14:paraId="225AA14C" w14:textId="77777777" w:rsidR="00526E5F" w:rsidRDefault="00F05C3B">
      <w:pPr>
        <w:numPr>
          <w:ilvl w:val="0"/>
          <w:numId w:val="4"/>
        </w:numPr>
      </w:pPr>
      <w:r>
        <w:t>对于每簇数</w:t>
      </w:r>
    </w:p>
    <w:p w14:paraId="225AA14D" w14:textId="77777777" w:rsidR="00526E5F" w:rsidRDefault="00F05C3B">
      <w:pPr>
        <w:numPr>
          <w:ilvl w:val="1"/>
          <w:numId w:val="5"/>
        </w:numPr>
      </w:pPr>
      <w:r>
        <w:t>使用</w:t>
      </w:r>
      <w:r>
        <w:t>k-Means</w:t>
      </w:r>
      <w:r>
        <w:t>法对输入值进行聚类，给出初始变分参数</w:t>
      </w:r>
      <m:oMath>
        <m:sSub>
          <m:sSubPr>
            <m:ctrlPr>
              <w:rPr>
                <w:rFonts w:ascii="Cambria Math" w:hAnsi="Cambria Math"/>
              </w:rPr>
            </m:ctrlPr>
          </m:sSubPr>
          <m:e>
            <m:r>
              <w:rPr>
                <w:rFonts w:ascii="Cambria Math" w:hAnsi="Cambria Math"/>
              </w:rPr>
              <m:t>τ</m:t>
            </m:r>
          </m:e>
          <m:sub>
            <m:r>
              <w:rPr>
                <w:rFonts w:ascii="Cambria Math" w:hAnsi="Cambria Math"/>
              </w:rPr>
              <m:t>0</m:t>
            </m:r>
          </m:sub>
        </m:sSub>
      </m:oMath>
    </w:p>
    <w:p w14:paraId="225AA14E" w14:textId="77777777" w:rsidR="00526E5F" w:rsidRDefault="00F05C3B">
      <w:pPr>
        <w:numPr>
          <w:ilvl w:val="1"/>
          <w:numId w:val="5"/>
        </w:numPr>
      </w:pPr>
      <w:r>
        <w:t>VE</w:t>
      </w:r>
      <w:r>
        <w:t>步</w:t>
      </w:r>
    </w:p>
    <w:p w14:paraId="225AA14F" w14:textId="77777777" w:rsidR="00526E5F" w:rsidRDefault="00F05C3B">
      <w:pPr>
        <w:numPr>
          <w:ilvl w:val="2"/>
          <w:numId w:val="6"/>
        </w:numPr>
      </w:pPr>
      <w:r>
        <w:t>根据</w:t>
      </w:r>
      <m:oMath>
        <m:acc>
          <m:accPr>
            <m:ctrlPr>
              <w:rPr>
                <w:rFonts w:ascii="Cambria Math" w:hAnsi="Cambria Math"/>
              </w:rPr>
            </m:ctrlPr>
          </m:accPr>
          <m:e>
            <m:r>
              <w:rPr>
                <w:rFonts w:ascii="Cambria Math" w:hAnsi="Cambria Math"/>
              </w:rPr>
              <m:t>τ</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argmax</m:t>
            </m:r>
          </m:e>
          <m:sub>
            <m:r>
              <w:rPr>
                <w:rFonts w:ascii="Cambria Math" w:hAnsi="Cambria Math"/>
              </w:rPr>
              <m:t>τ</m:t>
            </m:r>
          </m:sub>
        </m:sSub>
        <m:r>
          <w:rPr>
            <w:rFonts w:ascii="Cambria Math" w:hAnsi="Cambria Math"/>
          </w:rPr>
          <m:t>J</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τ</m:t>
            </m:r>
          </m:e>
        </m:d>
      </m:oMath>
      <w:r>
        <w:t>，计算变分参数</w:t>
      </w:r>
      <m:oMath>
        <m:r>
          <w:rPr>
            <w:rFonts w:ascii="Cambria Math" w:hAnsi="Cambria Math"/>
          </w:rPr>
          <m:t>τ</m:t>
        </m:r>
      </m:oMath>
      <w:r>
        <w:t>直至收敛</w:t>
      </w:r>
    </w:p>
    <w:p w14:paraId="225AA150" w14:textId="77777777" w:rsidR="00526E5F" w:rsidRDefault="00F05C3B">
      <w:pPr>
        <w:numPr>
          <w:ilvl w:val="2"/>
          <w:numId w:val="6"/>
        </w:numPr>
      </w:pPr>
      <w:r>
        <w:t>根据该变分参数计算</w:t>
      </w:r>
      <w:r>
        <w:t xml:space="preserve"> </w:t>
      </w:r>
      <m:oMath>
        <m:r>
          <w:rPr>
            <w:rFonts w:ascii="Cambria Math" w:hAnsi="Cambria Math"/>
          </w:rPr>
          <m:t>J</m:t>
        </m:r>
      </m:oMath>
    </w:p>
    <w:p w14:paraId="225AA151" w14:textId="77777777" w:rsidR="00526E5F" w:rsidRDefault="00F05C3B">
      <w:pPr>
        <w:numPr>
          <w:ilvl w:val="1"/>
          <w:numId w:val="5"/>
        </w:numPr>
      </w:pPr>
      <w:r>
        <w:t>M</w:t>
      </w:r>
      <w:r>
        <w:t>步</w:t>
      </w:r>
    </w:p>
    <w:p w14:paraId="225AA152" w14:textId="77777777" w:rsidR="00526E5F" w:rsidRDefault="00F05C3B">
      <w:pPr>
        <w:numPr>
          <w:ilvl w:val="2"/>
          <w:numId w:val="7"/>
        </w:numPr>
      </w:pPr>
      <w:r>
        <w:t>根据</w:t>
      </w:r>
      <m:oMath>
        <m:acc>
          <m:accPr>
            <m:ctrlPr>
              <w:rPr>
                <w:rFonts w:ascii="Cambria Math" w:hAnsi="Cambria Math"/>
              </w:rPr>
            </m:ctrlPr>
          </m:accPr>
          <m:e>
            <m:r>
              <w:rPr>
                <w:rFonts w:ascii="Cambria Math" w:hAnsi="Cambria Math"/>
              </w:rPr>
              <m:t>θ</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argmax</m:t>
            </m:r>
          </m:e>
          <m:sub>
            <m:r>
              <w:rPr>
                <w:rFonts w:ascii="Cambria Math" w:hAnsi="Cambria Math"/>
              </w:rPr>
              <m:t>θ</m:t>
            </m:r>
          </m:sub>
        </m:sSub>
        <m:r>
          <w:rPr>
            <w:rFonts w:ascii="Cambria Math" w:hAnsi="Cambria Math"/>
          </w:rPr>
          <m:t>J</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θ</m:t>
            </m:r>
          </m:e>
        </m:d>
      </m:oMath>
      <w:r>
        <w:t>计算参数</w:t>
      </w:r>
      <m:oMath>
        <m:r>
          <w:rPr>
            <w:rFonts w:ascii="Cambria Math" w:hAnsi="Cambria Math"/>
          </w:rPr>
          <m:t>θ</m:t>
        </m:r>
      </m:oMath>
    </w:p>
    <w:p w14:paraId="225AA153" w14:textId="77777777" w:rsidR="00526E5F" w:rsidRDefault="00F05C3B">
      <w:pPr>
        <w:numPr>
          <w:ilvl w:val="1"/>
          <w:numId w:val="5"/>
        </w:numPr>
      </w:pPr>
      <w:r>
        <w:t>迭代直至</w:t>
      </w:r>
      <m:oMath>
        <m:r>
          <w:rPr>
            <w:rFonts w:ascii="Cambria Math" w:hAnsi="Cambria Math"/>
          </w:rPr>
          <m:t>θ</m:t>
        </m:r>
      </m:oMath>
      <w:r>
        <w:t>收敛</w:t>
      </w:r>
    </w:p>
    <w:p w14:paraId="225AA154" w14:textId="77777777" w:rsidR="00526E5F" w:rsidRDefault="00F05C3B">
      <w:pPr>
        <w:numPr>
          <w:ilvl w:val="1"/>
          <w:numId w:val="5"/>
        </w:numPr>
      </w:pPr>
      <w:r>
        <w:t>收敛后计算最优似然下节</w:t>
      </w:r>
      <m:oMath>
        <m:acc>
          <m:accPr>
            <m:ctrlPr>
              <w:rPr>
                <w:rFonts w:ascii="Cambria Math" w:hAnsi="Cambria Math"/>
              </w:rPr>
            </m:ctrlPr>
          </m:accPr>
          <m:e>
            <m:r>
              <w:rPr>
                <w:rFonts w:ascii="Cambria Math" w:hAnsi="Cambria Math"/>
              </w:rPr>
              <m:t>J</m:t>
            </m:r>
          </m:e>
        </m:acc>
      </m:oMath>
      <w:r>
        <w:t>与该簇数下的整合分类似然</w:t>
      </w:r>
      <m:oMath>
        <m:r>
          <w:rPr>
            <w:rFonts w:ascii="Cambria Math" w:hAnsi="Cambria Math"/>
          </w:rPr>
          <m:t>ICL</m:t>
        </m:r>
        <m:d>
          <m:dPr>
            <m:ctrlPr>
              <w:rPr>
                <w:rFonts w:ascii="Cambria Math" w:hAnsi="Cambria Math"/>
              </w:rPr>
            </m:ctrlPr>
          </m:dPr>
          <m:e>
            <m:r>
              <w:rPr>
                <w:rFonts w:ascii="Cambria Math" w:hAnsi="Cambria Math"/>
              </w:rPr>
              <m:t>C</m:t>
            </m:r>
          </m:e>
        </m:d>
      </m:oMath>
    </w:p>
    <w:p w14:paraId="225AA155" w14:textId="77777777" w:rsidR="00526E5F" w:rsidRDefault="00F05C3B">
      <w:pPr>
        <w:numPr>
          <w:ilvl w:val="0"/>
          <w:numId w:val="4"/>
        </w:numPr>
      </w:pPr>
      <w:r>
        <w:lastRenderedPageBreak/>
        <w:t>输出：选择使得整个分类似然最小的簇数</w:t>
      </w:r>
      <m:oMath>
        <m:r>
          <w:rPr>
            <w:rFonts w:ascii="Cambria Math" w:hAnsi="Cambria Math"/>
          </w:rPr>
          <m:t>C</m:t>
        </m:r>
      </m:oMath>
      <w:r>
        <w:t>，选择该簇数计算出的参数</w:t>
      </w:r>
      <m:oMath>
        <m:acc>
          <m:accPr>
            <m:ctrlPr>
              <w:rPr>
                <w:rFonts w:ascii="Cambria Math" w:hAnsi="Cambria Math"/>
              </w:rPr>
            </m:ctrlPr>
          </m:accPr>
          <m:e>
            <m:r>
              <w:rPr>
                <w:rFonts w:ascii="Cambria Math" w:hAnsi="Cambria Math"/>
              </w:rPr>
              <m:t>θ</m:t>
            </m:r>
          </m:e>
        </m:acc>
      </m:oMath>
      <w:r>
        <w:t>。基于该参数计算可能的图结构。</w:t>
      </w:r>
    </w:p>
    <w:p w14:paraId="225AA156" w14:textId="77777777" w:rsidR="00526E5F" w:rsidRDefault="00526E5F">
      <w:pPr>
        <w:pStyle w:val="FirstParagraph"/>
      </w:pPr>
    </w:p>
    <w:p w14:paraId="225AA157" w14:textId="77777777" w:rsidR="00526E5F" w:rsidRDefault="00F05C3B">
      <w:pPr>
        <w:pStyle w:val="2"/>
      </w:pPr>
      <w:bookmarkStart w:id="18" w:name="图神经网络"/>
      <w:bookmarkEnd w:id="1"/>
      <w:bookmarkEnd w:id="7"/>
      <w:bookmarkEnd w:id="10"/>
      <w:bookmarkEnd w:id="17"/>
      <w:r>
        <w:t>图神经网络</w:t>
      </w:r>
    </w:p>
    <w:p w14:paraId="225AA158" w14:textId="77777777" w:rsidR="00526E5F" w:rsidRDefault="00F05C3B">
      <w:pPr>
        <w:pStyle w:val="FirstParagraph"/>
      </w:pPr>
      <w:r>
        <w:t>在完成了输入图结构的估计后，我们便可开始设计模型中图处理的核心</w:t>
      </w:r>
      <w:r>
        <w:t>——</w:t>
      </w:r>
      <w:r>
        <w:t>图神经网络。基于绪论中对图神经网络的讨论与综述，本文决定使用谱图神经网络中的切比雪夫层来处理生成的图数据。</w:t>
      </w:r>
    </w:p>
    <w:p w14:paraId="225AA159" w14:textId="77777777" w:rsidR="00526E5F" w:rsidRDefault="00F05C3B">
      <w:pPr>
        <w:pStyle w:val="3"/>
      </w:pPr>
      <w:bookmarkStart w:id="19" w:name="基本定义"/>
      <w:r>
        <w:t>基本定义</w:t>
      </w:r>
    </w:p>
    <w:p w14:paraId="225AA15A" w14:textId="77777777" w:rsidR="00526E5F" w:rsidRDefault="00F05C3B">
      <w:pPr>
        <w:pStyle w:val="FirstParagraph"/>
      </w:pPr>
      <w:r>
        <w:t>为了高效</w:t>
      </w:r>
      <w:r>
        <w:t>处理图数据，我们将图估计器所生成的节点关系通过矩阵表示，这类描述图节点之间关联的矩阵被称为邻接矩阵（</w:t>
      </w:r>
      <w:r>
        <w:t>Adjacency Matrix</w:t>
      </w:r>
      <w:r>
        <w:t>），用</w:t>
      </w:r>
      <m:oMath>
        <m:r>
          <w:rPr>
            <w:rFonts w:ascii="Cambria Math" w:hAnsi="Cambria Math"/>
          </w:rPr>
          <m:t>A</m:t>
        </m:r>
      </m:oMath>
      <w:r>
        <w:t>来表示</w:t>
      </w:r>
    </w:p>
    <w:p w14:paraId="225AA15B" w14:textId="77777777" w:rsidR="00526E5F" w:rsidRDefault="00F05C3B">
      <w:pPr>
        <w:pStyle w:val="a0"/>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N</m:t>
              </m:r>
              <m:r>
                <m:rPr>
                  <m:sty m:val="p"/>
                </m:rPr>
                <w:rPr>
                  <w:rFonts w:ascii="Cambria Math" w:hAnsi="Cambria Math"/>
                </w:rPr>
                <m:t>×</m:t>
              </m:r>
              <m:r>
                <w:rPr>
                  <w:rFonts w:ascii="Cambria Math" w:hAnsi="Cambria Math"/>
                </w:rPr>
                <m:t>N</m:t>
              </m:r>
            </m:sup>
          </m:sSup>
        </m:oMath>
      </m:oMathPara>
    </w:p>
    <w:p w14:paraId="225AA15C" w14:textId="77777777" w:rsidR="00526E5F" w:rsidRDefault="00F05C3B">
      <w:pPr>
        <w:pStyle w:val="FirstParagraph"/>
      </w:pPr>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r>
          <w:rPr>
            <w:rFonts w:ascii="Cambria Math" w:hAnsi="Cambria Math"/>
          </w:rPr>
          <m:t>1</m:t>
        </m:r>
      </m:oMath>
      <w:r>
        <w:t>意味着节点</w:t>
      </w:r>
      <m:oMath>
        <m:r>
          <w:rPr>
            <w:rFonts w:ascii="Cambria Math" w:hAnsi="Cambria Math"/>
          </w:rPr>
          <m:t>i</m:t>
        </m:r>
      </m:oMath>
      <w:r>
        <w:t>,</w:t>
      </w:r>
      <m:oMath>
        <m:r>
          <w:rPr>
            <w:rFonts w:ascii="Cambria Math" w:hAnsi="Cambria Math"/>
          </w:rPr>
          <m:t>j</m:t>
        </m:r>
      </m:oMath>
      <w:r>
        <w:t>之间存在相关，反之</w:t>
      </w:r>
      <m:oMath>
        <m:sSub>
          <m:sSubPr>
            <m:ctrlPr>
              <w:rPr>
                <w:rFonts w:ascii="Cambria Math" w:hAnsi="Cambria Math"/>
              </w:rPr>
            </m:ctrlPr>
          </m:sSubPr>
          <m:e>
            <m:r>
              <w:rPr>
                <w:rFonts w:ascii="Cambria Math" w:hAnsi="Cambria Math"/>
              </w:rPr>
              <m:t>A</m:t>
            </m:r>
          </m:e>
          <m:sub>
            <m:r>
              <w:rPr>
                <w:rFonts w:ascii="Cambria Math" w:hAnsi="Cambria Math"/>
              </w:rPr>
              <m:t>ij</m:t>
            </m:r>
          </m:sub>
        </m:sSub>
      </m:oMath>
      <w:r>
        <w:t>意味着两节点之间无相关关系。我们同时定义无向图中节点的度（</w:t>
      </w:r>
      <w:r>
        <w:t>Degree</w:t>
      </w:r>
      <w:r>
        <w:t>）为与该节点相关节点的数量并定义图的度矩阵</w:t>
      </w:r>
      <m:oMath>
        <m:r>
          <w:rPr>
            <w:rFonts w:ascii="Cambria Math" w:hAnsi="Cambria Math"/>
          </w:rPr>
          <m:t>D</m:t>
        </m:r>
      </m:oMath>
      <w:r>
        <w:t>为</w:t>
      </w:r>
    </w:p>
    <w:p w14:paraId="225AA15D" w14:textId="77777777" w:rsidR="00526E5F" w:rsidRDefault="00F05C3B">
      <w:pPr>
        <w:pStyle w:val="a0"/>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ii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ij</m:t>
                  </m:r>
                </m:sub>
              </m:sSub>
            </m:e>
          </m:nary>
        </m:oMath>
      </m:oMathPara>
    </w:p>
    <w:p w14:paraId="225AA15E" w14:textId="77777777" w:rsidR="00526E5F" w:rsidRDefault="00F05C3B">
      <w:pPr>
        <w:pStyle w:val="FirstParagraph"/>
      </w:pPr>
      <w:r>
        <w:t>可以看出，该度矩阵为一对角矩阵。同时为了后续矩阵的特征分解操作，我们定义图的拉普拉斯矩阵</w:t>
      </w:r>
      <m:oMath>
        <m:r>
          <w:rPr>
            <w:rFonts w:ascii="Cambria Math" w:hAnsi="Cambria Math"/>
          </w:rPr>
          <m:t>L</m:t>
        </m:r>
      </m:oMath>
      <w:r>
        <w:t>为度矩阵与邻接矩阵之差，即</w:t>
      </w:r>
    </w:p>
    <w:p w14:paraId="225AA15F" w14:textId="77777777" w:rsidR="00526E5F" w:rsidRDefault="00F05C3B">
      <w:pPr>
        <w:pStyle w:val="a0"/>
      </w:pPr>
      <m:oMathPara>
        <m:oMathParaPr>
          <m:jc m:val="center"/>
        </m:oMathParaPr>
        <m:oMath>
          <m:r>
            <w:rPr>
              <w:rFonts w:ascii="Cambria Math" w:hAnsi="Cambria Math"/>
            </w:rPr>
            <m:t>L</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oMath>
      </m:oMathPara>
    </w:p>
    <w:p w14:paraId="225AA160" w14:textId="77777777" w:rsidR="00526E5F" w:rsidRDefault="00F05C3B">
      <w:pPr>
        <w:pStyle w:val="3"/>
      </w:pPr>
      <w:bookmarkStart w:id="20" w:name="切比雪夫层"/>
      <w:bookmarkEnd w:id="19"/>
      <w:r>
        <w:t>切比雪夫层</w:t>
      </w:r>
    </w:p>
    <w:p w14:paraId="225AA161" w14:textId="77777777" w:rsidR="00526E5F" w:rsidRDefault="00F05C3B">
      <w:pPr>
        <w:pStyle w:val="FirstParagraph"/>
      </w:pPr>
      <w:r>
        <w:t>切比雪夫网络是一种谱图神经网络，其通过卷积方式来从数据中学习复杂信息。但是同常见的卷积神经网络不同，谱图神经网络通过傅里叶变换的方式来实现图这种非欧数据上的卷积。根据卷积定理，两个函数的卷积为他们傅里叶变换后的结果的点积的傅里叶逆变换，即</w:t>
      </w:r>
    </w:p>
    <w:p w14:paraId="225AA162" w14:textId="77777777" w:rsidR="00526E5F" w:rsidRDefault="00F05C3B">
      <w:pPr>
        <w:pStyle w:val="a0"/>
      </w:pPr>
      <m:oMathPara>
        <m:oMathParaPr>
          <m:jc m:val="center"/>
        </m:oMathParaP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y</m:t>
          </m:r>
          <m:r>
            <m:rPr>
              <m:sty m:val="p"/>
            </m:rPr>
            <w:rPr>
              <w:rFonts w:ascii="Cambria Math" w:hAnsi="Cambria Math"/>
            </w:rPr>
            <m:t>}}</m:t>
          </m:r>
        </m:oMath>
      </m:oMathPara>
    </w:p>
    <w:p w14:paraId="225AA163" w14:textId="77777777" w:rsidR="00526E5F" w:rsidRDefault="00F05C3B">
      <w:pPr>
        <w:pStyle w:val="FirstParagraph"/>
      </w:pPr>
      <w:r>
        <w:t>因此如果我们能够在图上定义一傅里叶变换，我们就能以此定义图数据上的卷积。通常来说，函数的傅里叶变换是函数在拉普拉斯算子特征函数这一组标准正交基上的投影。类似地，我们根据图的拉普拉斯矩阵定义该变换。</w:t>
      </w:r>
    </w:p>
    <w:p w14:paraId="225AA164" w14:textId="77777777" w:rsidR="00526E5F" w:rsidRDefault="00F05C3B">
      <w:pPr>
        <w:pStyle w:val="a0"/>
      </w:pPr>
      <m:oMathPara>
        <m:oMathParaPr>
          <m:jc m:val="center"/>
        </m:oMathParaPr>
        <m:oMath>
          <m:r>
            <w:rPr>
              <w:rFonts w:ascii="Cambria Math" w:hAnsi="Cambria Math"/>
            </w:rPr>
            <m:t>Lu</m:t>
          </m:r>
          <m:r>
            <m:rPr>
              <m:sty m:val="p"/>
            </m:rPr>
            <w:rPr>
              <w:rFonts w:ascii="Cambria Math" w:hAnsi="Cambria Math"/>
            </w:rPr>
            <m:t>=</m:t>
          </m:r>
          <m:r>
            <w:rPr>
              <w:rFonts w:ascii="Cambria Math" w:hAnsi="Cambria Math"/>
            </w:rPr>
            <m:t>λu</m:t>
          </m:r>
        </m:oMath>
      </m:oMathPara>
    </w:p>
    <w:p w14:paraId="225AA165" w14:textId="77777777" w:rsidR="00526E5F" w:rsidRDefault="00F05C3B">
      <w:pPr>
        <w:pStyle w:val="FirstParagraph"/>
      </w:pPr>
      <w:r>
        <w:t>其中</w:t>
      </w:r>
      <m:oMath>
        <m:r>
          <w:rPr>
            <w:rFonts w:ascii="Cambria Math" w:hAnsi="Cambria Math"/>
          </w:rPr>
          <m:t>L</m:t>
        </m:r>
      </m:oMath>
      <w:r>
        <w:t>为图的拉普拉斯量，</w:t>
      </w:r>
      <m:oMath>
        <m:r>
          <w:rPr>
            <w:rFonts w:ascii="Cambria Math" w:hAnsi="Cambria Math"/>
          </w:rPr>
          <m:t>u</m:t>
        </m:r>
      </m:oMath>
      <w:r>
        <w:t>为该正交基，</w:t>
      </w:r>
      <m:oMath>
        <m:r>
          <w:rPr>
            <w:rFonts w:ascii="Cambria Math" w:hAnsi="Cambria Math"/>
          </w:rPr>
          <m:t>λ</m:t>
        </m:r>
      </m:oMath>
      <w:r>
        <w:t>为特征值。我们同时定义矩阵</w:t>
      </w:r>
      <m:oMath>
        <m:r>
          <w:rPr>
            <w:rFonts w:ascii="Cambria Math" w:hAnsi="Cambria Math"/>
          </w:rPr>
          <m:t>U</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e>
        </m:d>
      </m:oMath>
      <w:r>
        <w:t>，使得</w:t>
      </w:r>
    </w:p>
    <w:p w14:paraId="225AA166" w14:textId="77777777" w:rsidR="00526E5F" w:rsidRDefault="00F05C3B">
      <w:pPr>
        <w:pStyle w:val="a0"/>
      </w:pPr>
      <m:oMathPara>
        <m:oMathParaPr>
          <m:jc m:val="center"/>
        </m:oMathParaPr>
        <m:oMath>
          <m:r>
            <w:rPr>
              <w:rFonts w:ascii="Cambria Math" w:hAnsi="Cambria Math"/>
            </w:rPr>
            <w:lastRenderedPageBreak/>
            <m:t>L</m:t>
          </m:r>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ΛU</m:t>
          </m:r>
        </m:oMath>
      </m:oMathPara>
    </w:p>
    <w:p w14:paraId="225AA167" w14:textId="77777777" w:rsidR="00526E5F" w:rsidRDefault="00F05C3B">
      <w:pPr>
        <w:pStyle w:val="FirstParagraph"/>
      </w:pPr>
      <w:r>
        <w:t>因此我们定义图</w:t>
      </w:r>
      <m:oMath>
        <m:r>
          <w:rPr>
            <w:rFonts w:ascii="Cambria Math" w:hAnsi="Cambria Math"/>
          </w:rPr>
          <m:t>ϕ</m:t>
        </m:r>
      </m:oMath>
      <w:r>
        <w:t>上的傅里叶变换为</w:t>
      </w:r>
    </w:p>
    <w:p w14:paraId="225AA168" w14:textId="77777777" w:rsidR="00526E5F" w:rsidRDefault="00F05C3B">
      <w:pPr>
        <w:pStyle w:val="a0"/>
      </w:pPr>
      <w:r>
        <w:t>$$\hat \phi =U^T\phi =diag(\hat \phi(\lambda_l))\\ =diag(\sum_i</w:t>
      </w:r>
      <w:r>
        <w:t>^N\phi_iu_{li})$$</w:t>
      </w:r>
    </w:p>
    <w:p w14:paraId="225AA169" w14:textId="77777777" w:rsidR="00526E5F" w:rsidRDefault="00F05C3B">
      <w:pPr>
        <w:pStyle w:val="FirstParagraph"/>
      </w:pPr>
      <w:r>
        <w:t>因此根据卷积定理，对于滤波器</w:t>
      </w:r>
      <m:oMath>
        <m:r>
          <w:rPr>
            <w:rFonts w:ascii="Cambria Math" w:hAnsi="Cambria Math"/>
          </w:rPr>
          <m:t>g</m:t>
        </m:r>
      </m:oMath>
      <w:r>
        <w:t>与图信号</w:t>
      </w:r>
      <m:oMath>
        <m:r>
          <w:rPr>
            <w:rFonts w:ascii="Cambria Math" w:hAnsi="Cambria Math"/>
          </w:rPr>
          <m:t>x</m:t>
        </m:r>
      </m:oMath>
      <w:r>
        <w:t>而言，在图</w:t>
      </w:r>
      <m:oMath>
        <m:r>
          <w:rPr>
            <w:rFonts w:ascii="Cambria Math" w:hAnsi="Cambria Math"/>
          </w:rPr>
          <m:t>G</m:t>
        </m:r>
      </m:oMath>
      <w:r>
        <w:t>上定义的卷积为</w:t>
      </w:r>
    </w:p>
    <w:p w14:paraId="225AA16A" w14:textId="77777777" w:rsidR="00526E5F" w:rsidRDefault="00F05C3B">
      <w:pPr>
        <w:pStyle w:val="a0"/>
      </w:pPr>
      <w:r>
        <w:t>$$(g*x)_{G}=U(U^Tg\cdot U^Tx)\\ =Ug_\theta(\Lambda) U^Tx\\ =g_\theta(L)x$$</w:t>
      </w:r>
    </w:p>
    <w:p w14:paraId="225AA16B" w14:textId="77777777" w:rsidR="00526E5F" w:rsidRDefault="00F05C3B">
      <w:pPr>
        <w:pStyle w:val="FirstParagraph"/>
      </w:pPr>
      <w:r>
        <w:t>其中</w:t>
      </w:r>
      <m:oMath>
        <m:sSub>
          <m:sSubPr>
            <m:ctrlPr>
              <w:rPr>
                <w:rFonts w:ascii="Cambria Math" w:hAnsi="Cambria Math"/>
              </w:rPr>
            </m:ctrlPr>
          </m:sSubPr>
          <m:e>
            <m:r>
              <w:rPr>
                <w:rFonts w:ascii="Cambria Math" w:hAnsi="Cambria Math"/>
              </w:rPr>
              <m:t>g</m:t>
            </m:r>
          </m:e>
          <m:sub>
            <m:r>
              <w:rPr>
                <w:rFonts w:ascii="Cambria Math" w:hAnsi="Cambria Math"/>
              </w:rPr>
              <m:t>θ</m:t>
            </m:r>
          </m:sub>
        </m:sSub>
      </m:oMath>
      <w:r>
        <w:t>为卷积核在图中的傅里叶变换，</w:t>
      </w:r>
      <m:oMath>
        <m:r>
          <w:rPr>
            <w:rFonts w:ascii="Cambria Math" w:hAnsi="Cambria Math"/>
          </w:rPr>
          <m:t>θ</m:t>
        </m:r>
      </m:oMath>
      <w:r>
        <w:t>为该卷积核的参数。因此我们可以定义谱图神经网络中的一层为</w:t>
      </w:r>
    </w:p>
    <w:p w14:paraId="225AA16C" w14:textId="77777777" w:rsidR="00526E5F" w:rsidRDefault="00F05C3B">
      <w:pPr>
        <w:pStyle w:val="a0"/>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θ</m:t>
                  </m:r>
                </m:sub>
              </m:sSub>
              <m:d>
                <m:dPr>
                  <m:ctrlPr>
                    <w:rPr>
                      <w:rFonts w:ascii="Cambria Math" w:hAnsi="Cambria Math"/>
                    </w:rPr>
                  </m:ctrlPr>
                </m:dPr>
                <m:e>
                  <m:r>
                    <w:rPr>
                      <w:rFonts w:ascii="Cambria Math" w:hAnsi="Cambria Math"/>
                    </w:rPr>
                    <m:t>L</m:t>
                  </m:r>
                </m:e>
              </m:d>
              <m:r>
                <w:rPr>
                  <w:rFonts w:ascii="Cambria Math" w:hAnsi="Cambria Math"/>
                </w:rPr>
                <m:t>x</m:t>
              </m:r>
            </m:e>
          </m:d>
        </m:oMath>
      </m:oMathPara>
    </w:p>
    <w:p w14:paraId="225AA16D" w14:textId="77777777" w:rsidR="00526E5F" w:rsidRDefault="00F05C3B">
      <w:pPr>
        <w:pStyle w:val="FirstParagraph"/>
      </w:pPr>
      <w:r>
        <w:t>但是，此时</w:t>
      </w:r>
      <m:oMath>
        <m:sSub>
          <m:sSubPr>
            <m:ctrlPr>
              <w:rPr>
                <w:rFonts w:ascii="Cambria Math" w:hAnsi="Cambria Math"/>
              </w:rPr>
            </m:ctrlPr>
          </m:sSubPr>
          <m:e>
            <m:r>
              <w:rPr>
                <w:rFonts w:ascii="Cambria Math" w:hAnsi="Cambria Math"/>
              </w:rPr>
              <m:t>g</m:t>
            </m:r>
          </m:e>
          <m:sub>
            <m:r>
              <w:rPr>
                <w:rFonts w:ascii="Cambria Math" w:hAnsi="Cambria Math"/>
              </w:rPr>
              <m:t>θ</m:t>
            </m:r>
          </m:sub>
        </m:sSub>
      </m:oMath>
      <w:r>
        <w:t>较难确定。</w:t>
      </w:r>
      <w:r>
        <w:t>Defferend</w:t>
      </w:r>
      <w:r>
        <w:t>等人依靠切比雪夫多项式对</w:t>
      </w:r>
      <m:oMath>
        <m:sSub>
          <m:sSubPr>
            <m:ctrlPr>
              <w:rPr>
                <w:rFonts w:ascii="Cambria Math" w:hAnsi="Cambria Math"/>
              </w:rPr>
            </m:ctrlPr>
          </m:sSubPr>
          <m:e>
            <m:r>
              <w:rPr>
                <w:rFonts w:ascii="Cambria Math" w:hAnsi="Cambria Math"/>
              </w:rPr>
              <m:t>g</m:t>
            </m:r>
          </m:e>
          <m:sub>
            <m:r>
              <w:rPr>
                <w:rFonts w:ascii="Cambria Math" w:hAnsi="Cambria Math"/>
              </w:rPr>
              <m:t>θ</m:t>
            </m:r>
          </m:sub>
        </m:sSub>
      </m:oMath>
      <w:r>
        <w:t>进行了近似，其认为</w:t>
      </w:r>
    </w:p>
    <w:p w14:paraId="225AA16E" w14:textId="77777777" w:rsidR="00526E5F" w:rsidRDefault="00F05C3B">
      <w:pPr>
        <w:pStyle w:val="a0"/>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θ</m:t>
              </m:r>
            </m:sub>
          </m:sSub>
          <m:d>
            <m:dPr>
              <m:ctrlPr>
                <w:rPr>
                  <w:rFonts w:ascii="Cambria Math" w:hAnsi="Cambria Math"/>
                </w:rPr>
              </m:ctrlPr>
            </m:dPr>
            <m:e>
              <m:r>
                <w:rPr>
                  <w:rFonts w:ascii="Cambria Math" w:hAnsi="Cambria Math"/>
                </w:rPr>
                <m:t>Λ</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θ</m:t>
                  </m:r>
                </m:e>
                <m:sub>
                  <m:r>
                    <w:rPr>
                      <w:rFonts w:ascii="Cambria Math" w:hAnsi="Cambria Math"/>
                    </w:rPr>
                    <m:t>k</m:t>
                  </m:r>
                </m:sub>
              </m:sSub>
            </m:e>
          </m:nary>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acc>
                <m:accPr>
                  <m:chr m:val="̃"/>
                  <m:ctrlPr>
                    <w:rPr>
                      <w:rFonts w:ascii="Cambria Math" w:hAnsi="Cambria Math"/>
                    </w:rPr>
                  </m:ctrlPr>
                </m:accPr>
                <m:e>
                  <m:r>
                    <w:rPr>
                      <w:rFonts w:ascii="Cambria Math" w:hAnsi="Cambria Math"/>
                    </w:rPr>
                    <m:t>Λ</m:t>
                  </m:r>
                </m:e>
              </m:acc>
            </m:e>
          </m:d>
          <m:r>
            <m:rPr>
              <m:sty m:val="p"/>
            </m:rPr>
            <w:rPr>
              <w:rFonts w:ascii="Cambria Math" w:hAnsi="Cambria Math"/>
            </w:rPr>
            <m:t>,</m:t>
          </m:r>
          <m:r>
            <w:rPr>
              <w:rFonts w:ascii="Cambria Math" w:hAnsi="Cambria Math"/>
            </w:rPr>
            <m:t> </m:t>
          </m:r>
          <m:acc>
            <m:accPr>
              <m:chr m:val="̃"/>
              <m:ctrlPr>
                <w:rPr>
                  <w:rFonts w:ascii="Cambria Math" w:hAnsi="Cambria Math"/>
                </w:rPr>
              </m:ctrlPr>
            </m:accPr>
            <m:e>
              <m:r>
                <w:rPr>
                  <w:rFonts w:ascii="Cambria Math" w:hAnsi="Cambria Math"/>
                </w:rPr>
                <m:t>Λ</m:t>
              </m:r>
            </m:e>
          </m:acc>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oMath>
      </m:oMathPara>
    </w:p>
    <w:p w14:paraId="225AA16F" w14:textId="77777777" w:rsidR="00526E5F" w:rsidRDefault="00F05C3B">
      <w:pPr>
        <w:pStyle w:val="FirstParagraph"/>
      </w:pPr>
      <w:r>
        <w:t>其中</w:t>
      </w:r>
      <m:oMath>
        <m:r>
          <w:rPr>
            <w:rFonts w:ascii="Cambria Math" w:hAnsi="Cambria Math"/>
          </w:rPr>
          <m:t>θ</m:t>
        </m:r>
      </m:oMath>
      <w:r>
        <w:t>代表需要在训练中学习的参数，</w:t>
      </w:r>
      <m:oMath>
        <m:sSub>
          <m:sSubPr>
            <m:ctrlPr>
              <w:rPr>
                <w:rFonts w:ascii="Cambria Math" w:hAnsi="Cambria Math"/>
              </w:rPr>
            </m:ctrlPr>
          </m:sSubPr>
          <m:e>
            <m:r>
              <w:rPr>
                <w:rFonts w:ascii="Cambria Math" w:hAnsi="Cambria Math"/>
              </w:rPr>
              <m:t>T</m:t>
            </m:r>
          </m:e>
          <m:sub>
            <m:r>
              <w:rPr>
                <w:rFonts w:ascii="Cambria Math" w:hAnsi="Cambria Math"/>
              </w:rPr>
              <m:t>k</m:t>
            </m:r>
          </m:sub>
        </m:sSub>
      </m:oMath>
      <w:r>
        <w:t>代表</w:t>
      </w:r>
      <m:oMath>
        <m:r>
          <w:rPr>
            <w:rFonts w:ascii="Cambria Math" w:hAnsi="Cambria Math"/>
          </w:rPr>
          <m:t>k</m:t>
        </m:r>
      </m:oMath>
      <w:r>
        <w:t>阶切比雪夫行列式，</w:t>
      </w:r>
      <m:oMath>
        <m:acc>
          <m:accPr>
            <m:chr m:val="̃"/>
            <m:ctrlPr>
              <w:rPr>
                <w:rFonts w:ascii="Cambria Math" w:hAnsi="Cambria Math"/>
              </w:rPr>
            </m:ctrlPr>
          </m:accPr>
          <m:e>
            <m:r>
              <w:rPr>
                <w:rFonts w:ascii="Cambria Math" w:hAnsi="Cambria Math"/>
              </w:rPr>
              <m:t>Λ</m:t>
            </m:r>
          </m:e>
        </m:acc>
      </m:oMath>
      <w:r>
        <w:t>代表特征矩阵。其中切比雪夫行列式计算方式如下。</w:t>
      </w:r>
    </w:p>
    <w:p w14:paraId="225AA170" w14:textId="77777777" w:rsidR="00526E5F" w:rsidRDefault="00F05C3B">
      <w:pPr>
        <w:pStyle w:val="a0"/>
      </w:pPr>
      <w:r>
        <w:t>$$T^{(0)} = X \\ T^{(1)} = \tilde L X \\ T^{(k \ge 2)} = 2 \cdot \tilde L T^{(k - 1)} - T^{(k - 2)},$$</w:t>
      </w:r>
    </w:p>
    <w:p w14:paraId="225AA171" w14:textId="77777777" w:rsidR="00526E5F" w:rsidRDefault="00F05C3B">
      <w:pPr>
        <w:pStyle w:val="FirstParagraph"/>
      </w:pPr>
      <w:r>
        <w:t>因此切比雪夫网络中的一层表示为</w:t>
      </w:r>
    </w:p>
    <w:p w14:paraId="225AA172" w14:textId="77777777" w:rsidR="00526E5F" w:rsidRDefault="00F05C3B">
      <w:pPr>
        <w:pStyle w:val="a0"/>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σ</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0</m:t>
                  </m:r>
                </m:sub>
                <m:sup>
                  <m:r>
                    <w:rPr>
                      <w:rFonts w:ascii="Cambria Math" w:hAnsi="Cambria Math"/>
                    </w:rPr>
                    <m:t>K</m:t>
                  </m:r>
                  <m:r>
                    <m:rPr>
                      <m:sty m:val="p"/>
                    </m:rP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θ</m:t>
                      </m:r>
                    </m:e>
                    <m:sub>
                      <m:r>
                        <w:rPr>
                          <w:rFonts w:ascii="Cambria Math" w:hAnsi="Cambria Math"/>
                        </w:rPr>
                        <m:t>k</m:t>
                      </m:r>
                    </m:sub>
                  </m:sSub>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acc>
                        <m:accPr>
                          <m:chr m:val="̃"/>
                          <m:ctrlPr>
                            <w:rPr>
                              <w:rFonts w:ascii="Cambria Math" w:hAnsi="Cambria Math"/>
                            </w:rPr>
                          </m:ctrlPr>
                        </m:accPr>
                        <m:e>
                          <m:r>
                            <w:rPr>
                              <w:rFonts w:ascii="Cambria Math" w:hAnsi="Cambria Math"/>
                            </w:rPr>
                            <m:t>L</m:t>
                          </m:r>
                        </m:e>
                      </m:acc>
                    </m:e>
                  </m:d>
                </m:e>
              </m:nary>
              <m:r>
                <w:rPr>
                  <w:rFonts w:ascii="Cambria Math" w:hAnsi="Cambria Math"/>
                </w:rPr>
                <m:t>x</m:t>
              </m:r>
            </m:e>
          </m:d>
        </m:oMath>
      </m:oMathPara>
    </w:p>
    <w:p w14:paraId="225AA173" w14:textId="77777777" w:rsidR="00526E5F" w:rsidRDefault="00F05C3B">
      <w:pPr>
        <w:pStyle w:val="3"/>
      </w:pPr>
      <w:bookmarkStart w:id="21" w:name="结构设计"/>
      <w:bookmarkEnd w:id="20"/>
      <w:r>
        <w:t>结构设计</w:t>
      </w:r>
    </w:p>
    <w:p w14:paraId="225AA174" w14:textId="77777777" w:rsidR="00526E5F" w:rsidRDefault="00F05C3B">
      <w:pPr>
        <w:pStyle w:val="FirstParagraph"/>
      </w:pPr>
      <w:r>
        <w:t>基于切比雪夫层的特点，我们构建如下图神经网络。</w:t>
      </w:r>
    </w:p>
    <w:p w14:paraId="225AA175" w14:textId="77777777" w:rsidR="00526E5F" w:rsidRDefault="00F05C3B">
      <w:pPr>
        <w:numPr>
          <w:ilvl w:val="0"/>
          <w:numId w:val="8"/>
        </w:numPr>
      </w:pPr>
      <w:r>
        <w:t>切比雪夫层</w:t>
      </w:r>
    </w:p>
    <w:p w14:paraId="225AA176" w14:textId="77777777" w:rsidR="00526E5F" w:rsidRDefault="00F05C3B">
      <w:pPr>
        <w:numPr>
          <w:ilvl w:val="0"/>
          <w:numId w:val="8"/>
        </w:numPr>
      </w:pPr>
      <w:r>
        <w:t>切比雪夫层</w:t>
      </w:r>
    </w:p>
    <w:p w14:paraId="225AA177" w14:textId="77777777" w:rsidR="00526E5F" w:rsidRDefault="00F05C3B">
      <w:pPr>
        <w:numPr>
          <w:ilvl w:val="0"/>
          <w:numId w:val="8"/>
        </w:numPr>
      </w:pPr>
      <w:r>
        <w:t>读出层</w:t>
      </w:r>
    </w:p>
    <w:p w14:paraId="225AA178" w14:textId="77777777" w:rsidR="00526E5F" w:rsidRDefault="00F05C3B">
      <w:pPr>
        <w:numPr>
          <w:ilvl w:val="0"/>
          <w:numId w:val="8"/>
        </w:numPr>
      </w:pPr>
      <w:r>
        <w:t>全连接层</w:t>
      </w:r>
    </w:p>
    <w:p w14:paraId="225AA179" w14:textId="77777777" w:rsidR="00526E5F" w:rsidRDefault="00F05C3B">
      <w:pPr>
        <w:pStyle w:val="FirstParagraph"/>
      </w:pPr>
      <w:r>
        <w:t>其中切比雪夫层设置阶数</w:t>
      </w:r>
      <m:oMath>
        <m:r>
          <w:rPr>
            <w:rFonts w:ascii="Cambria Math" w:hAnsi="Cambria Math"/>
          </w:rPr>
          <m:t>k</m:t>
        </m:r>
        <m:r>
          <m:rPr>
            <m:sty m:val="p"/>
          </m:rPr>
          <w:rPr>
            <w:rFonts w:ascii="Cambria Math" w:hAnsi="Cambria Math"/>
          </w:rPr>
          <m:t>=</m:t>
        </m:r>
        <m:r>
          <w:rPr>
            <w:rFonts w:ascii="Cambria Math" w:hAnsi="Cambria Math"/>
          </w:rPr>
          <m:t>1</m:t>
        </m:r>
      </m:oMath>
      <w:r>
        <w:t>，原理上该型卷积核同</w:t>
      </w:r>
      <w:r>
        <w:t>CNN</w:t>
      </w:r>
      <w:r>
        <w:t>中最经典的</w:t>
      </w:r>
      <m:oMath>
        <m:r>
          <w:rPr>
            <w:rFonts w:ascii="Cambria Math" w:hAnsi="Cambria Math"/>
          </w:rPr>
          <m:t>3</m:t>
        </m:r>
        <m:r>
          <m:rPr>
            <m:sty m:val="p"/>
          </m:rPr>
          <w:rPr>
            <w:rFonts w:ascii="Cambria Math" w:hAnsi="Cambria Math"/>
          </w:rPr>
          <m:t>×</m:t>
        </m:r>
        <m:r>
          <w:rPr>
            <w:rFonts w:ascii="Cambria Math" w:hAnsi="Cambria Math"/>
          </w:rPr>
          <m:t>3</m:t>
        </m:r>
      </m:oMath>
      <w:r>
        <w:t>卷积核作用结果相仿。每层切比雪夫层会使节点融合与其相邻节点的信息，增强模型对</w:t>
      </w:r>
      <w:r>
        <w:lastRenderedPageBreak/>
        <w:t>局部信息的处理能力。读出层将进过行卷积操作的图再次转化为无结构数据，再将该数据输入全连接层中用以后续的风险预测。</w:t>
      </w:r>
    </w:p>
    <w:p w14:paraId="225AA17A" w14:textId="77777777" w:rsidR="00526E5F" w:rsidRDefault="00526E5F">
      <w:pPr>
        <w:pStyle w:val="a0"/>
      </w:pPr>
    </w:p>
    <w:p w14:paraId="225AA17B" w14:textId="77777777" w:rsidR="00526E5F" w:rsidRDefault="00F05C3B">
      <w:pPr>
        <w:pStyle w:val="2"/>
      </w:pPr>
      <w:bookmarkStart w:id="22" w:name="表型融合"/>
      <w:bookmarkEnd w:id="18"/>
      <w:bookmarkEnd w:id="21"/>
      <w:r>
        <w:t>表型融合</w:t>
      </w:r>
    </w:p>
    <w:p w14:paraId="225AA17C" w14:textId="77777777" w:rsidR="00526E5F" w:rsidRDefault="00F05C3B">
      <w:pPr>
        <w:pStyle w:val="FirstParagraph"/>
      </w:pPr>
      <w:r>
        <w:t>考虑到骨关节炎作为一种复杂多基因疾病，单纯以基因型为输入可能导致风险预测效果不佳。因此有必要同时融合表型数据。根据</w:t>
      </w:r>
      <w:r>
        <w:t>Boer</w:t>
      </w:r>
      <w:r>
        <w:t>等人的报道，我们选择同骨关节炎密切相关的表型做为协变量并从</w:t>
      </w:r>
      <w:r>
        <w:t>UKB</w:t>
      </w:r>
      <w:r>
        <w:t>数据库中获取相关表型数据。具体表型如下表。</w:t>
      </w:r>
    </w:p>
    <w:tbl>
      <w:tblPr>
        <w:tblStyle w:val="Table"/>
        <w:tblW w:w="0" w:type="auto"/>
        <w:tblLook w:val="0020" w:firstRow="1" w:lastRow="0" w:firstColumn="0" w:lastColumn="0" w:noHBand="0" w:noVBand="0"/>
      </w:tblPr>
      <w:tblGrid>
        <w:gridCol w:w="1625"/>
        <w:gridCol w:w="1896"/>
      </w:tblGrid>
      <w:tr w:rsidR="00526E5F" w14:paraId="225AA17F" w14:textId="77777777" w:rsidTr="00526E5F">
        <w:trPr>
          <w:cnfStyle w:val="100000000000" w:firstRow="1" w:lastRow="0" w:firstColumn="0" w:lastColumn="0" w:oddVBand="0" w:evenVBand="0" w:oddHBand="0" w:evenHBand="0" w:firstRowFirstColumn="0" w:firstRowLastColumn="0" w:lastRowFirstColumn="0" w:lastRowLastColumn="0"/>
          <w:tblHeader/>
        </w:trPr>
        <w:tc>
          <w:tcPr>
            <w:tcW w:w="0" w:type="auto"/>
          </w:tcPr>
          <w:p w14:paraId="225AA17D" w14:textId="77777777" w:rsidR="00526E5F" w:rsidRDefault="00F05C3B">
            <w:pPr>
              <w:pStyle w:val="Compact"/>
            </w:pPr>
            <w:r>
              <w:rPr>
                <w:b/>
                <w:bCs/>
              </w:rPr>
              <w:t>UKBID</w:t>
            </w:r>
          </w:p>
        </w:tc>
        <w:tc>
          <w:tcPr>
            <w:tcW w:w="0" w:type="auto"/>
          </w:tcPr>
          <w:p w14:paraId="225AA17E" w14:textId="77777777" w:rsidR="00526E5F" w:rsidRDefault="00F05C3B">
            <w:pPr>
              <w:pStyle w:val="Compact"/>
            </w:pPr>
            <w:r>
              <w:rPr>
                <w:b/>
                <w:bCs/>
              </w:rPr>
              <w:t>表型</w:t>
            </w:r>
          </w:p>
        </w:tc>
      </w:tr>
      <w:tr w:rsidR="00526E5F" w14:paraId="225AA182" w14:textId="77777777">
        <w:tc>
          <w:tcPr>
            <w:tcW w:w="0" w:type="auto"/>
          </w:tcPr>
          <w:p w14:paraId="225AA180" w14:textId="77777777" w:rsidR="00526E5F" w:rsidRDefault="00F05C3B">
            <w:pPr>
              <w:pStyle w:val="Compact"/>
            </w:pPr>
            <w:r>
              <w:t>32883-31</w:t>
            </w:r>
          </w:p>
        </w:tc>
        <w:tc>
          <w:tcPr>
            <w:tcW w:w="0" w:type="auto"/>
          </w:tcPr>
          <w:p w14:paraId="225AA181" w14:textId="77777777" w:rsidR="00526E5F" w:rsidRDefault="00F05C3B">
            <w:pPr>
              <w:pStyle w:val="Compact"/>
            </w:pPr>
            <w:r>
              <w:t>性别</w:t>
            </w:r>
          </w:p>
        </w:tc>
      </w:tr>
      <w:tr w:rsidR="00526E5F" w14:paraId="225AA185" w14:textId="77777777">
        <w:tc>
          <w:tcPr>
            <w:tcW w:w="0" w:type="auto"/>
          </w:tcPr>
          <w:p w14:paraId="225AA183" w14:textId="77777777" w:rsidR="00526E5F" w:rsidRDefault="00F05C3B">
            <w:pPr>
              <w:pStyle w:val="Compact"/>
            </w:pPr>
            <w:r>
              <w:t>32883-48</w:t>
            </w:r>
          </w:p>
        </w:tc>
        <w:tc>
          <w:tcPr>
            <w:tcW w:w="0" w:type="auto"/>
          </w:tcPr>
          <w:p w14:paraId="225AA184" w14:textId="77777777" w:rsidR="00526E5F" w:rsidRDefault="00F05C3B">
            <w:pPr>
              <w:pStyle w:val="Compact"/>
            </w:pPr>
            <w:r>
              <w:t>髋围</w:t>
            </w:r>
          </w:p>
        </w:tc>
      </w:tr>
      <w:tr w:rsidR="00526E5F" w14:paraId="225AA188" w14:textId="77777777">
        <w:tc>
          <w:tcPr>
            <w:tcW w:w="0" w:type="auto"/>
          </w:tcPr>
          <w:p w14:paraId="225AA186" w14:textId="77777777" w:rsidR="00526E5F" w:rsidRDefault="00F05C3B">
            <w:pPr>
              <w:pStyle w:val="Compact"/>
            </w:pPr>
            <w:r>
              <w:t>3288</w:t>
            </w:r>
            <w:r>
              <w:t>3-49</w:t>
            </w:r>
          </w:p>
        </w:tc>
        <w:tc>
          <w:tcPr>
            <w:tcW w:w="0" w:type="auto"/>
          </w:tcPr>
          <w:p w14:paraId="225AA187" w14:textId="77777777" w:rsidR="00526E5F" w:rsidRDefault="00F05C3B">
            <w:pPr>
              <w:pStyle w:val="Compact"/>
            </w:pPr>
            <w:r>
              <w:t>腕围</w:t>
            </w:r>
          </w:p>
        </w:tc>
      </w:tr>
      <w:tr w:rsidR="00526E5F" w14:paraId="225AA18B" w14:textId="77777777">
        <w:tc>
          <w:tcPr>
            <w:tcW w:w="0" w:type="auto"/>
          </w:tcPr>
          <w:p w14:paraId="225AA189" w14:textId="77777777" w:rsidR="00526E5F" w:rsidRDefault="00F05C3B">
            <w:pPr>
              <w:pStyle w:val="Compact"/>
            </w:pPr>
            <w:r>
              <w:t>32883-2463</w:t>
            </w:r>
          </w:p>
        </w:tc>
        <w:tc>
          <w:tcPr>
            <w:tcW w:w="0" w:type="auto"/>
          </w:tcPr>
          <w:p w14:paraId="225AA18A" w14:textId="77777777" w:rsidR="00526E5F" w:rsidRDefault="00F05C3B">
            <w:pPr>
              <w:pStyle w:val="Compact"/>
            </w:pPr>
            <w:r>
              <w:t>是否发生过骨折</w:t>
            </w:r>
          </w:p>
        </w:tc>
      </w:tr>
      <w:tr w:rsidR="00526E5F" w14:paraId="225AA18E" w14:textId="77777777">
        <w:tc>
          <w:tcPr>
            <w:tcW w:w="0" w:type="auto"/>
          </w:tcPr>
          <w:p w14:paraId="225AA18C" w14:textId="77777777" w:rsidR="00526E5F" w:rsidRDefault="00F05C3B">
            <w:pPr>
              <w:pStyle w:val="Compact"/>
            </w:pPr>
            <w:r>
              <w:t>32883-21001</w:t>
            </w:r>
          </w:p>
        </w:tc>
        <w:tc>
          <w:tcPr>
            <w:tcW w:w="0" w:type="auto"/>
          </w:tcPr>
          <w:p w14:paraId="225AA18D" w14:textId="77777777" w:rsidR="00526E5F" w:rsidRDefault="00F05C3B">
            <w:pPr>
              <w:pStyle w:val="Compact"/>
            </w:pPr>
            <w:r>
              <w:t>BMI</w:t>
            </w:r>
          </w:p>
        </w:tc>
      </w:tr>
      <w:tr w:rsidR="00526E5F" w14:paraId="225AA191" w14:textId="77777777">
        <w:tc>
          <w:tcPr>
            <w:tcW w:w="0" w:type="auto"/>
          </w:tcPr>
          <w:p w14:paraId="225AA18F" w14:textId="77777777" w:rsidR="00526E5F" w:rsidRDefault="00F05C3B">
            <w:pPr>
              <w:pStyle w:val="Compact"/>
            </w:pPr>
            <w:r>
              <w:t>32883-21002</w:t>
            </w:r>
          </w:p>
        </w:tc>
        <w:tc>
          <w:tcPr>
            <w:tcW w:w="0" w:type="auto"/>
          </w:tcPr>
          <w:p w14:paraId="225AA190" w14:textId="77777777" w:rsidR="00526E5F" w:rsidRDefault="00F05C3B">
            <w:pPr>
              <w:pStyle w:val="Compact"/>
            </w:pPr>
            <w:r>
              <w:t>体重</w:t>
            </w:r>
          </w:p>
        </w:tc>
      </w:tr>
      <w:tr w:rsidR="00526E5F" w14:paraId="225AA194" w14:textId="77777777">
        <w:tc>
          <w:tcPr>
            <w:tcW w:w="0" w:type="auto"/>
          </w:tcPr>
          <w:p w14:paraId="225AA192" w14:textId="77777777" w:rsidR="00526E5F" w:rsidRDefault="00F05C3B">
            <w:pPr>
              <w:pStyle w:val="Compact"/>
            </w:pPr>
            <w:r>
              <w:t>32883-21003</w:t>
            </w:r>
          </w:p>
        </w:tc>
        <w:tc>
          <w:tcPr>
            <w:tcW w:w="0" w:type="auto"/>
          </w:tcPr>
          <w:p w14:paraId="225AA193" w14:textId="77777777" w:rsidR="00526E5F" w:rsidRDefault="00F05C3B">
            <w:pPr>
              <w:pStyle w:val="Compact"/>
            </w:pPr>
            <w:r>
              <w:t>年龄</w:t>
            </w:r>
          </w:p>
        </w:tc>
      </w:tr>
    </w:tbl>
    <w:p w14:paraId="225AA195" w14:textId="77777777" w:rsidR="00526E5F" w:rsidRDefault="00F05C3B">
      <w:pPr>
        <w:pStyle w:val="a0"/>
      </w:pPr>
      <w:r>
        <w:t>同时我们选择多模态数据融合中的中间融合法将基因型数据与表型数据相融合。我们将已构建的图神经网络的中间输出层与所获取的表型数据相融合，并输入新的分类器进行训练，最终给出融合表型后的预测结果。</w:t>
      </w:r>
    </w:p>
    <w:p w14:paraId="225AA196" w14:textId="77777777" w:rsidR="00526E5F" w:rsidRDefault="00F05C3B">
      <w:pPr>
        <w:pStyle w:val="3"/>
      </w:pPr>
      <w:bookmarkStart w:id="23" w:name="图解释器"/>
      <w:r>
        <w:t>图解释器</w:t>
      </w:r>
    </w:p>
    <w:p w14:paraId="225AA197" w14:textId="77777777" w:rsidR="00526E5F" w:rsidRDefault="00F05C3B">
      <w:pPr>
        <w:pStyle w:val="FirstParagraph"/>
      </w:pPr>
      <w:r>
        <w:t>图是一种包含了节点信息与节点之间关系的数据结构，但是，本文目前为止建立的模型只能直接给出对患病风险的预测，与传统机器学习方法无异。如果能够充分利用图中的关联信息并对产生该预测结果的原因加以解释，不仅能够增强预测结果可信性，还能根据其解释内容发掘数据中潜藏的其他信息。目前对于图神经网络解释器的研究已有颇多进展，本</w:t>
      </w:r>
      <w:r>
        <w:t>文基于其中备受关注的</w:t>
      </w:r>
      <w:r>
        <w:t>GNNExplainer</w:t>
      </w:r>
      <w:r>
        <w:t>来构建模型解释器。</w:t>
      </w:r>
    </w:p>
    <w:p w14:paraId="225AA198" w14:textId="77777777" w:rsidR="00526E5F" w:rsidRDefault="00F05C3B">
      <w:pPr>
        <w:pStyle w:val="a0"/>
      </w:pPr>
      <w:r>
        <w:t>GNNExplainer</w:t>
      </w:r>
      <w:r>
        <w:t>通过输入的已训练图神经网络模型及其预测结果从输入数据中选择对预测结果影响最大的子图。其数学描述如下</w:t>
      </w:r>
    </w:p>
    <w:p w14:paraId="225AA199" w14:textId="77777777" w:rsidR="00526E5F" w:rsidRDefault="00F05C3B">
      <w:pPr>
        <w:pStyle w:val="a0"/>
      </w:pPr>
      <m:oMathPara>
        <m:oMathParaPr>
          <m:jc m:val="center"/>
        </m:oMathParaPr>
        <m:oMath>
          <m:limLow>
            <m:limLowPr>
              <m:ctrlPr>
                <w:rPr>
                  <w:rFonts w:ascii="Cambria Math" w:hAnsi="Cambria Math"/>
                </w:rPr>
              </m:ctrlPr>
            </m:limLowPr>
            <m:e>
              <m:r>
                <m:rPr>
                  <m:sty m:val="p"/>
                </m:rPr>
                <w:rPr>
                  <w:rFonts w:ascii="Cambria Math" w:hAnsi="Cambria Math"/>
                </w:rPr>
                <m:t>max</m:t>
              </m:r>
            </m:e>
            <m:lim>
              <m:r>
                <w:rPr>
                  <w:rFonts w:ascii="Cambria Math" w:hAnsi="Cambria Math"/>
                </w:rPr>
                <m:t>Gs</m:t>
              </m:r>
            </m:lim>
          </m:limLow>
          <m:r>
            <w:rPr>
              <w:rFonts w:ascii="Cambria Math" w:hAnsi="Cambria Math"/>
            </w:rPr>
            <m:t>MI</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G</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e>
          </m:d>
        </m:oMath>
      </m:oMathPara>
    </w:p>
    <w:p w14:paraId="225AA19A" w14:textId="77777777" w:rsidR="00526E5F" w:rsidRDefault="00F05C3B">
      <w:pPr>
        <w:pStyle w:val="FirstParagraph"/>
      </w:pPr>
      <w:r>
        <w:t>其中</w:t>
      </w:r>
    </w:p>
    <w:p w14:paraId="225AA19B" w14:textId="77777777" w:rsidR="00526E5F" w:rsidRDefault="00F05C3B">
      <w:pPr>
        <w:numPr>
          <w:ilvl w:val="0"/>
          <w:numId w:val="9"/>
        </w:numPr>
      </w:pPr>
      <m:oMath>
        <m:r>
          <w:rPr>
            <w:rFonts w:ascii="Cambria Math" w:hAnsi="Cambria Math"/>
          </w:rPr>
          <m:t>MI</m:t>
        </m:r>
      </m:oMath>
      <w:r>
        <w:t>表示两变量之间的互信息（</w:t>
      </w:r>
      <w:r>
        <w:t>Mutual Information</w:t>
      </w:r>
      <w:r>
        <w:t>），其代表两变量之间相互依赖的程度。</w:t>
      </w:r>
    </w:p>
    <w:p w14:paraId="225AA19C" w14:textId="77777777" w:rsidR="00526E5F" w:rsidRDefault="00F05C3B">
      <w:pPr>
        <w:numPr>
          <w:ilvl w:val="0"/>
          <w:numId w:val="9"/>
        </w:numPr>
      </w:pPr>
      <m:oMath>
        <m:r>
          <w:rPr>
            <w:rFonts w:ascii="Cambria Math" w:hAnsi="Cambria Math"/>
          </w:rPr>
          <w:lastRenderedPageBreak/>
          <m:t>Y</m:t>
        </m:r>
      </m:oMath>
      <w:r>
        <w:t>表示模型给出的预测结果</w:t>
      </w:r>
    </w:p>
    <w:p w14:paraId="225AA19D" w14:textId="77777777" w:rsidR="00526E5F" w:rsidRDefault="00F05C3B">
      <w:pPr>
        <w:numPr>
          <w:ilvl w:val="0"/>
          <w:numId w:val="9"/>
        </w:numPr>
      </w:pPr>
      <m:oMath>
        <m:sSub>
          <m:sSubPr>
            <m:ctrlPr>
              <w:rPr>
                <w:rFonts w:ascii="Cambria Math" w:hAnsi="Cambria Math"/>
              </w:rPr>
            </m:ctrlPr>
          </m:sSubPr>
          <m:e>
            <m:r>
              <w:rPr>
                <w:rFonts w:ascii="Cambria Math" w:hAnsi="Cambria Math"/>
              </w:rPr>
              <m:t>G</m:t>
            </m:r>
          </m:e>
          <m:sub>
            <m:r>
              <w:rPr>
                <w:rFonts w:ascii="Cambria Math" w:hAnsi="Cambria Math"/>
              </w:rPr>
              <m:t>s</m:t>
            </m:r>
          </m:sub>
        </m:sSub>
      </m:oMath>
      <w:r>
        <w:t>表示同预测结果相关的子图</w:t>
      </w:r>
    </w:p>
    <w:p w14:paraId="225AA19E" w14:textId="77777777" w:rsidR="00526E5F" w:rsidRDefault="00F05C3B">
      <w:pPr>
        <w:numPr>
          <w:ilvl w:val="0"/>
          <w:numId w:val="9"/>
        </w:numPr>
      </w:pPr>
      <m:oMath>
        <m:r>
          <w:rPr>
            <w:rFonts w:ascii="Cambria Math" w:hAnsi="Cambria Math"/>
          </w:rPr>
          <m:t>H</m:t>
        </m:r>
      </m:oMath>
      <w:r>
        <w:t>表示变量的信息熵</w:t>
      </w:r>
    </w:p>
    <w:p w14:paraId="225AA19F" w14:textId="77777777" w:rsidR="00526E5F" w:rsidRDefault="00F05C3B">
      <w:pPr>
        <w:pStyle w:val="FirstParagraph"/>
      </w:pPr>
      <w:r>
        <w:t>该文献描述：对于给定的</w:t>
      </w:r>
      <w:r>
        <w:t>GNN</w:t>
      </w:r>
      <w:r>
        <w:t>模型，</w:t>
      </w:r>
      <m:oMath>
        <m:r>
          <w:rPr>
            <w:rFonts w:ascii="Cambria Math" w:hAnsi="Cambria Math"/>
          </w:rPr>
          <m:t>H</m:t>
        </m:r>
        <m:d>
          <m:dPr>
            <m:ctrlPr>
              <w:rPr>
                <w:rFonts w:ascii="Cambria Math" w:hAnsi="Cambria Math"/>
              </w:rPr>
            </m:ctrlPr>
          </m:dPr>
          <m:e>
            <m:r>
              <w:rPr>
                <w:rFonts w:ascii="Cambria Math" w:hAnsi="Cambria Math"/>
              </w:rPr>
              <m:t>Y</m:t>
            </m:r>
          </m:e>
        </m:d>
      </m:oMath>
      <w:r>
        <w:t>恒定，此时只需要最小化</w:t>
      </w:r>
      <m:oMath>
        <m:r>
          <w:rPr>
            <w:rFonts w:ascii="Cambria Math" w:hAnsi="Cambria Math"/>
          </w:rPr>
          <m:t>H</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G</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e>
        </m:d>
      </m:oMath>
      <w:r>
        <w:t>就可达到解释目的。该文献同时描述了一种变分近似方法来实现该优化过程，最终生成了与预测结果相关的最小子图。</w:t>
      </w:r>
    </w:p>
    <w:p w14:paraId="225AA1A0" w14:textId="77777777" w:rsidR="00526E5F" w:rsidRDefault="00F05C3B">
      <w:pPr>
        <w:pStyle w:val="a0"/>
      </w:pPr>
      <w:r>
        <w:t xml:space="preserve">## </w:t>
      </w:r>
      <w:r>
        <w:t>本章小结</w:t>
      </w:r>
    </w:p>
    <w:p w14:paraId="225AA1A1" w14:textId="77777777" w:rsidR="00526E5F" w:rsidRDefault="00F05C3B">
      <w:pPr>
        <w:pStyle w:val="a0"/>
      </w:pPr>
      <w:r>
        <w:t>本章描述了骨关节炎风险预测模型的构建过程与基本模块。本文首先针对现存基因型数据结构缺失的问题基于变分期望最大化算法构建了一个图结构估计器。该估计器能根据神经网络的输出动态更新与预测图结构，同时能够对图中的节点聚类分析。其次，本文根据谱图神经网络中的切比雪夫层构建了包裹卷积层、读出层、全连接层在内的图神</w:t>
      </w:r>
      <w:r>
        <w:t>经网络用于图数据的处理以及患病风险的预测。考虑到单纯通过基因型数据预测患病风险结果可能较差，本文还基于文献描述的同骨关节炎密切相关的表型构建了表型融合风险预测模型。最后，为了尽最大可能挖掘出图数据中的潜藏信息，本文还根据已有的图神经网络解释器构建了预测结果解释器，在给出风险预测结果的同时获取同预测结果相关的子图。以上模块共同构成了本文预期的骨关节炎风险预测模型。</w:t>
      </w:r>
    </w:p>
    <w:p w14:paraId="225AA1A2" w14:textId="77777777" w:rsidR="00526E5F" w:rsidRDefault="00526E5F">
      <w:pPr>
        <w:pStyle w:val="a0"/>
      </w:pPr>
    </w:p>
    <w:p w14:paraId="225AA1A3" w14:textId="77777777" w:rsidR="00526E5F" w:rsidRDefault="00526E5F">
      <w:pPr>
        <w:pStyle w:val="a0"/>
      </w:pPr>
    </w:p>
    <w:p w14:paraId="225AA1A4" w14:textId="77777777" w:rsidR="00526E5F" w:rsidRDefault="00526E5F">
      <w:pPr>
        <w:pStyle w:val="a0"/>
      </w:pPr>
    </w:p>
    <w:p w14:paraId="225AA1A5" w14:textId="77777777" w:rsidR="00526E5F" w:rsidRDefault="00526E5F">
      <w:pPr>
        <w:pStyle w:val="a0"/>
      </w:pPr>
    </w:p>
    <w:p w14:paraId="225AA1A6" w14:textId="77777777" w:rsidR="00526E5F" w:rsidRDefault="00526E5F">
      <w:pPr>
        <w:pStyle w:val="a0"/>
      </w:pPr>
    </w:p>
    <w:p w14:paraId="225AA1A7" w14:textId="77777777" w:rsidR="00526E5F" w:rsidRDefault="00526E5F">
      <w:pPr>
        <w:pStyle w:val="a0"/>
      </w:pPr>
    </w:p>
    <w:p w14:paraId="225AA1A8" w14:textId="77777777" w:rsidR="00526E5F" w:rsidRDefault="00526E5F">
      <w:pPr>
        <w:pStyle w:val="a0"/>
      </w:pPr>
    </w:p>
    <w:p w14:paraId="225AA1A9" w14:textId="77777777" w:rsidR="00526E5F" w:rsidRDefault="00526E5F">
      <w:pPr>
        <w:pStyle w:val="a0"/>
      </w:pPr>
    </w:p>
    <w:p w14:paraId="225AA1AA" w14:textId="77777777" w:rsidR="00526E5F" w:rsidRDefault="00526E5F">
      <w:pPr>
        <w:pStyle w:val="a0"/>
      </w:pPr>
    </w:p>
    <w:p w14:paraId="225AA1AB" w14:textId="77777777" w:rsidR="00526E5F" w:rsidRDefault="00526E5F">
      <w:pPr>
        <w:pStyle w:val="a0"/>
      </w:pPr>
    </w:p>
    <w:p w14:paraId="225AA1AC" w14:textId="77777777" w:rsidR="00526E5F" w:rsidRDefault="00526E5F">
      <w:pPr>
        <w:pStyle w:val="a0"/>
      </w:pPr>
    </w:p>
    <w:p w14:paraId="225AA1AD" w14:textId="77777777" w:rsidR="00526E5F" w:rsidRDefault="00F05C3B">
      <w:pPr>
        <w:pStyle w:val="a0"/>
      </w:pPr>
      <w:r>
        <w:t xml:space="preserve">[1]:Jiafeng Hu, Reynold Cheng, Zhipeng Huang, Yixang Fang, and Siqiang Luo. 2017. On Embedding Uncertain Graphs. In </w:t>
      </w:r>
      <w:r>
        <w:rPr>
          <w:i/>
          <w:iCs/>
        </w:rPr>
        <w:t>Proceedings of the 2017 ACM on Conference on Information and Knowledge Management</w:t>
      </w:r>
      <w:r>
        <w:t xml:space="preserve"> (</w:t>
      </w:r>
      <w:r>
        <w:rPr>
          <w:i/>
          <w:iCs/>
        </w:rPr>
        <w:t>CIKM '17</w:t>
      </w:r>
      <w:r>
        <w:t>). Association for Computing Machinery, New York,</w:t>
      </w:r>
      <w:r>
        <w:t xml:space="preserve"> NY, USA, 157–166. </w:t>
      </w:r>
      <w:hyperlink r:id="rId7">
        <w:r>
          <w:rPr>
            <w:rStyle w:val="ad"/>
          </w:rPr>
          <w:t>https://doi.org/10.1145/3132847.3132885</w:t>
        </w:r>
      </w:hyperlink>
    </w:p>
    <w:p w14:paraId="225AA1AE" w14:textId="77777777" w:rsidR="00526E5F" w:rsidRDefault="00F05C3B">
      <w:pPr>
        <w:pStyle w:val="a0"/>
      </w:pPr>
      <w:r>
        <w:lastRenderedPageBreak/>
        <w:t>[4]: [Preparata and Shamos, 1985] F. P. Preparata and M. I. Shamos. Computational Geometry: An Introduction. Springer, 1985.</w:t>
      </w:r>
    </w:p>
    <w:p w14:paraId="225AA1AF" w14:textId="77777777" w:rsidR="00526E5F" w:rsidRDefault="00F05C3B">
      <w:pPr>
        <w:pStyle w:val="a0"/>
      </w:pPr>
      <w:r>
        <w:t xml:space="preserve">[5]:[Bentley </w:t>
      </w:r>
      <w:r>
        <w:t>et al., 1977] J. L. Bentley, D. F. Stanat, and E. H. Williams Jr. The Complexity of Finding Fixed-Radius Near Neighbors. Inf. Process. Lett., 1977.</w:t>
      </w:r>
    </w:p>
    <w:p w14:paraId="225AA1B0" w14:textId="77777777" w:rsidR="00526E5F" w:rsidRDefault="00F05C3B">
      <w:pPr>
        <w:pStyle w:val="a0"/>
      </w:pPr>
      <w:r>
        <w:t xml:space="preserve">[6]: Holland, Paul W; Laskey, Kathryn Blackmond; Leinhardt, Samuel (1983). </w:t>
      </w:r>
      <w:hyperlink r:id="rId8">
        <w:r>
          <w:rPr>
            <w:rStyle w:val="ad"/>
          </w:rPr>
          <w:t>"Stochastic blockmodels: First steps"</w:t>
        </w:r>
      </w:hyperlink>
      <w:r>
        <w:t xml:space="preserve">. </w:t>
      </w:r>
      <w:hyperlink r:id="rId9">
        <w:r>
          <w:rPr>
            <w:rStyle w:val="ad"/>
            <w:i/>
            <w:iCs/>
          </w:rPr>
          <w:t>Social Networks</w:t>
        </w:r>
      </w:hyperlink>
      <w:r>
        <w:t xml:space="preserve">. </w:t>
      </w:r>
      <w:r>
        <w:rPr>
          <w:b/>
          <w:bCs/>
        </w:rPr>
        <w:t>5</w:t>
      </w:r>
      <w:r>
        <w:t xml:space="preserve"> (2): 109–137. </w:t>
      </w:r>
      <w:hyperlink r:id="rId10">
        <w:r>
          <w:rPr>
            <w:rStyle w:val="ad"/>
          </w:rPr>
          <w:t>doi</w:t>
        </w:r>
      </w:hyperlink>
      <w:r>
        <w:t>:</w:t>
      </w:r>
      <w:hyperlink r:id="rId11">
        <w:r>
          <w:rPr>
            <w:rStyle w:val="ad"/>
          </w:rPr>
          <w:t>10.1016/0378-8733(83)90021-7</w:t>
        </w:r>
      </w:hyperlink>
      <w:r>
        <w:t xml:space="preserve">. </w:t>
      </w:r>
      <w:hyperlink r:id="rId12">
        <w:r>
          <w:rPr>
            <w:rStyle w:val="ad"/>
          </w:rPr>
          <w:t>ISSN</w:t>
        </w:r>
      </w:hyperlink>
      <w:r>
        <w:t xml:space="preserve"> </w:t>
      </w:r>
      <w:hyperlink r:id="rId13">
        <w:r>
          <w:rPr>
            <w:rStyle w:val="ad"/>
          </w:rPr>
          <w:t>0378-8733</w:t>
        </w:r>
      </w:hyperlink>
      <w:r>
        <w:t>. Retrieved 2021-06-16.</w:t>
      </w:r>
    </w:p>
    <w:p w14:paraId="225AA1B1" w14:textId="77777777" w:rsidR="00526E5F" w:rsidRDefault="00F05C3B">
      <w:pPr>
        <w:pStyle w:val="a0"/>
      </w:pPr>
      <w:r>
        <w:t xml:space="preserve">[7]:Y. Zhang, </w:t>
      </w:r>
      <w:r>
        <w:t>S. Pal, M. Coates, and D. Üstebay. Bayesian Graph Convolutional Neural Networks for Semi-Supervised Classification. In AAAI, 2019.</w:t>
      </w:r>
    </w:p>
    <w:p w14:paraId="225AA1B2" w14:textId="77777777" w:rsidR="00526E5F" w:rsidRDefault="00F05C3B">
      <w:pPr>
        <w:pStyle w:val="a0"/>
      </w:pPr>
      <w:r>
        <w:t>[8]:[Elinas et al., 2020] P. Elinas, E. V. Bonilla, and L. C. Tiao. Variational Inference for Graph Convolutional Networks in</w:t>
      </w:r>
      <w:r>
        <w:t xml:space="preserve"> the Absence of Graph Data and Adversarial Settings. In NeurIPS, 2020.</w:t>
      </w:r>
    </w:p>
    <w:p w14:paraId="225AA1B3" w14:textId="77777777" w:rsidR="00526E5F" w:rsidRDefault="00F05C3B">
      <w:pPr>
        <w:pStyle w:val="a0"/>
      </w:pPr>
      <w:r>
        <w:t>[10]:Ruijia Wang, Shuai Mou, Xiao Wang, Wanpeng Xiao, Qi Ju, Chuan Shi, and Xing Xie. 2021. Graph Structure Estimation Neural Networks. In Proceedings of the Web Conference 2021(WWW '21</w:t>
      </w:r>
      <w:r>
        <w:t xml:space="preserve">). Association for Computing Machinery, New York, NY, USA, 342–353. </w:t>
      </w:r>
      <w:hyperlink r:id="rId14">
        <w:r>
          <w:rPr>
            <w:rStyle w:val="ad"/>
          </w:rPr>
          <w:t>https://doi.org/10.1145/3442381.3449952</w:t>
        </w:r>
      </w:hyperlink>
      <w:bookmarkEnd w:id="0"/>
      <w:bookmarkEnd w:id="22"/>
      <w:bookmarkEnd w:id="23"/>
    </w:p>
    <w:sectPr w:rsidR="00526E5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495E1" w14:textId="77777777" w:rsidR="00F05C3B" w:rsidRDefault="00F05C3B">
      <w:pPr>
        <w:spacing w:after="0"/>
      </w:pPr>
      <w:r>
        <w:separator/>
      </w:r>
    </w:p>
  </w:endnote>
  <w:endnote w:type="continuationSeparator" w:id="0">
    <w:p w14:paraId="6E59546D" w14:textId="77777777" w:rsidR="00F05C3B" w:rsidRDefault="00F05C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FD3AA" w14:textId="77777777" w:rsidR="00F05C3B" w:rsidRDefault="00F05C3B">
      <w:r>
        <w:separator/>
      </w:r>
    </w:p>
  </w:footnote>
  <w:footnote w:type="continuationSeparator" w:id="0">
    <w:p w14:paraId="1573DBCE" w14:textId="77777777" w:rsidR="00F05C3B" w:rsidRDefault="00F05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3B08B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602675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092120033">
    <w:abstractNumId w:val="0"/>
  </w:num>
  <w:num w:numId="2" w16cid:durableId="977953661">
    <w:abstractNumId w:val="1"/>
  </w:num>
  <w:num w:numId="3" w16cid:durableId="386999326">
    <w:abstractNumId w:val="1"/>
  </w:num>
  <w:num w:numId="4" w16cid:durableId="891158814">
    <w:abstractNumId w:val="1"/>
  </w:num>
  <w:num w:numId="5" w16cid:durableId="1231498400">
    <w:abstractNumId w:val="1"/>
  </w:num>
  <w:num w:numId="6" w16cid:durableId="299924834">
    <w:abstractNumId w:val="1"/>
  </w:num>
  <w:num w:numId="7" w16cid:durableId="1324042787">
    <w:abstractNumId w:val="1"/>
  </w:num>
  <w:num w:numId="8" w16cid:durableId="325786781">
    <w:abstractNumId w:val="1"/>
  </w:num>
  <w:num w:numId="9" w16cid:durableId="928004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6E5F"/>
    <w:rsid w:val="00526E5F"/>
    <w:rsid w:val="00F05C3B"/>
    <w:rsid w:val="00FA652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AA0D1"/>
  <w15:docId w15:val="{D2257C7D-D9CE-4FEC-83A9-57FE0620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FA6521"/>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FA6521"/>
    <w:rPr>
      <w:sz w:val="18"/>
      <w:szCs w:val="18"/>
    </w:rPr>
  </w:style>
  <w:style w:type="paragraph" w:styleId="af0">
    <w:name w:val="footer"/>
    <w:basedOn w:val="a"/>
    <w:link w:val="af1"/>
    <w:unhideWhenUsed/>
    <w:rsid w:val="00FA6521"/>
    <w:pPr>
      <w:tabs>
        <w:tab w:val="center" w:pos="4153"/>
        <w:tab w:val="right" w:pos="8306"/>
      </w:tabs>
      <w:snapToGrid w:val="0"/>
    </w:pPr>
    <w:rPr>
      <w:sz w:val="18"/>
      <w:szCs w:val="18"/>
    </w:rPr>
  </w:style>
  <w:style w:type="character" w:customStyle="1" w:styleId="af1">
    <w:name w:val="页脚 字符"/>
    <w:basedOn w:val="a1"/>
    <w:link w:val="af0"/>
    <w:rsid w:val="00FA65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0378-8733(83)90021-7" TargetMode="External"/><Relationship Id="rId13" Type="http://schemas.openxmlformats.org/officeDocument/2006/relationships/hyperlink" Target="https://www.worldcat.org/issn/0378-8733" TargetMode="External"/><Relationship Id="rId3" Type="http://schemas.openxmlformats.org/officeDocument/2006/relationships/settings" Target="settings.xml"/><Relationship Id="rId7" Type="http://schemas.openxmlformats.org/officeDocument/2006/relationships/hyperlink" Target="https://doi.org/10.1145/3132847.3132885" TargetMode="External"/><Relationship Id="rId12" Type="http://schemas.openxmlformats.org/officeDocument/2006/relationships/hyperlink" Target="https://en.wikipedia.org/wiki/ISSN_(identifi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2F0378-8733(83)90021-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Doi_(identifier)" TargetMode="External"/><Relationship Id="rId4" Type="http://schemas.openxmlformats.org/officeDocument/2006/relationships/webSettings" Target="webSettings.xml"/><Relationship Id="rId9" Type="http://schemas.openxmlformats.org/officeDocument/2006/relationships/hyperlink" Target="https://en.wikipedia.org/wiki/Social_Networks" TargetMode="External"/><Relationship Id="rId14" Type="http://schemas.openxmlformats.org/officeDocument/2006/relationships/hyperlink" Target="https://doi.org/10.1145/3442381.34499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2214</Words>
  <Characters>12624</Characters>
  <Application>Microsoft Office Word</Application>
  <DocSecurity>0</DocSecurity>
  <Lines>105</Lines>
  <Paragraphs>29</Paragraphs>
  <ScaleCrop>false</ScaleCrop>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guo qirui</cp:lastModifiedBy>
  <cp:revision>2</cp:revision>
  <dcterms:created xsi:type="dcterms:W3CDTF">2022-06-06T07:33:00Z</dcterms:created>
  <dcterms:modified xsi:type="dcterms:W3CDTF">2022-06-06T07:37:00Z</dcterms:modified>
</cp:coreProperties>
</file>