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2.png"/>
            <a:graphic>
              <a:graphicData uri="http://schemas.openxmlformats.org/drawingml/2006/picture">
                <pic:pic>
                  <pic:nvPicPr>
                    <pic:cNvPr descr="Green Pace logo" id="0" name="image2.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eqflbmuxj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dc3slpin2up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m2mx0whdu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lnjic43fim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vbv5qu4xd4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1i3h71s0xx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7nsgfoookz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hcugr1fs39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2en2sq618b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d50t2m9li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3mt5uf149c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e4k1o9gd1iv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2i4gks9yh8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h21009svw4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9ns14vs4n8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go8lmq7eqo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acf7im40ask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bgzzv77v99d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cvrpehstml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ucvrpehstml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_ucvrpehstmlh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6w7ftof4w48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6w7ftof4w48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_6w7ftof4w48n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c4squwckvo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c4squwckvo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_hc4squwckvo6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gu71w69ou4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ggu71w69ou4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_ggu71w69ou40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2ghwbvmjqq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q2ghwbvmjqq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_q2ghwbvmjqq1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6ze0hw7736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m6ze0hw7736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_m6ze0hw7736u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dqs3hld1cn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udqs3hld1cn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_udqs3hld1cnt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lgfg1b3c0o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gd9h316e9y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dl5fuq2o3e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omhprrv9xcy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g99qek7l93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logggx596u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jlw4zzer4v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xzglecdemfv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weqflbmuxjy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c3slpin2upo"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mm2mx0whdu3"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glnjic43fimp"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3vbv5qu4xd4o"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Ensure all input obtained from a user is removed of any contents that could potentially cause crashes, buffer overflows, SQL injections, or other types of attacks. Validating the input involves assuming the input is an attack, and using code to either reject the input, or remove portions of the input to make it safe to run.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You should always handle warnings that the compiler gives you, as it can catch potential vulnerabilities that you would have otherwise missed. The compiler is automatically checking for certain types of problems, and you should handle any warnings it gives to you.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Design your code with security in mind from the start, such as checking permission levels and other core principles. Designing like this early makes it easier to work with the code in the future.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Avoid redundant parts of code, and make sure your code is readable and understandable. Remove all ‘dead code’ such as unused calculations, to reduce potential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Deny all requests by default, and only allow them if specifically needed. The default case for a permission check would be to deny the request.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Only grant the minimum privilege level required to do the task, and no more. The less things people have access to, the less potential attacks there are and less work figuring out who did something.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Ensure all input and output coming from an API or other system is sanitized, similarly to principle #1. Assume the data is malicious or malformed, and perform checks to make sure it is valid.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Use multiple overlapping methods of security to make it more difficult for attackers to breach your system. Adding input validation, a RBAC system, and other validation methods can all help make it harder to breach.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Go through code reviews, and run code testing tools like static and non static testing to check for vulnerabilities, and to stay on top of potential threats. Maven has a static testing tool, and there is also Clang or Cppcheck.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Find a method that works and stick to it. Follow protocols and procedures when writing code, and especially for code that handles sensitive information or operations.</w:t>
            </w:r>
          </w:p>
        </w:tc>
      </w:tr>
    </w:tbl>
    <w:p w:rsidR="00000000" w:rsidDel="00000000" w:rsidP="00000000" w:rsidRDefault="00000000" w:rsidRPr="00000000" w14:paraId="0000004A">
      <w:pPr>
        <w:rPr/>
      </w:pPr>
      <w:bookmarkStart w:colFirst="0" w:colLast="0" w:name="_q861a75v4vuf"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g1i3h71s0xx9"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t7nsgfoookzi"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declare or define a reserved identifier</w:t>
              <w:br w:type="textWrapping"/>
            </w:r>
            <w:hyperlink r:id="rId8">
              <w:r w:rsidDel="00000000" w:rsidR="00000000" w:rsidRPr="00000000">
                <w:rPr>
                  <w:color w:val="1155cc"/>
                  <w:u w:val="single"/>
                  <w:rtl w:val="0"/>
                </w:rPr>
                <w:t xml:space="preserve">https://wiki.sei.cmu.edu/confluence/display/cplusplus/DCL51-CPP.+Do+not+declare+or+define+a+reserved+identifier</w:t>
              </w:r>
            </w:hyperlink>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In this noncompliant code example, a user-defined literal </w:t>
            </w:r>
            <w:r w:rsidDel="00000000" w:rsidR="00000000" w:rsidRPr="00000000">
              <w:rPr>
                <w:rFonts w:ascii="Courier New" w:cs="Courier New" w:eastAsia="Courier New" w:hAnsi="Courier New"/>
                <w:sz w:val="24"/>
                <w:szCs w:val="24"/>
                <w:rtl w:val="0"/>
              </w:rPr>
              <w:t xml:space="preserve">operator"" x</w:t>
            </w:r>
            <w:r w:rsidDel="00000000" w:rsidR="00000000" w:rsidRPr="00000000">
              <w:rPr>
                <w:rtl w:val="0"/>
              </w:rPr>
              <w:t xml:space="preserve"> is declared. However, literal suffix identifiers are required to start with an underscore; literal suffixes without the underscore prefix are reserved for future library implementations.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&lt;cstddef&gt;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operator"" x(const char *, std::size_t);</w:t>
            </w:r>
          </w:p>
        </w:tc>
      </w:tr>
    </w:tbl>
    <w:p w:rsidR="00000000" w:rsidDel="00000000" w:rsidP="00000000" w:rsidRDefault="00000000" w:rsidRPr="00000000" w14:paraId="0000005B">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t xml:space="preserve">In this compliant solution, the user-defined literal is named </w:t>
            </w:r>
            <w:r w:rsidDel="00000000" w:rsidR="00000000" w:rsidRPr="00000000">
              <w:rPr>
                <w:rFonts w:ascii="Courier New" w:cs="Courier New" w:eastAsia="Courier New" w:hAnsi="Courier New"/>
                <w:sz w:val="24"/>
                <w:szCs w:val="24"/>
                <w:rtl w:val="0"/>
              </w:rPr>
              <w:t xml:space="preserve">operator"" _x</w:t>
            </w:r>
            <w:r w:rsidDel="00000000" w:rsidR="00000000" w:rsidRPr="00000000">
              <w:rPr>
                <w:rtl w:val="0"/>
              </w:rPr>
              <w:t xml:space="preserve">, which is not a reserved identifier.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&lt;cstddef&gt;</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int operator"" _x(const char *, std::size_t);</w:t>
            </w:r>
          </w:p>
        </w:tc>
      </w:tr>
    </w:tbl>
    <w:p w:rsidR="00000000" w:rsidDel="00000000" w:rsidP="00000000" w:rsidRDefault="00000000" w:rsidRPr="00000000" w14:paraId="00000061">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the compiler is likely able to determine when a collision like this would happen, and will warn you in the console that these errors are happening. Listening to compiler warnings and fixing them will solve this issue.</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2</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5">
            <w:pPr>
              <w:jc w:val="center"/>
              <w:rPr/>
            </w:pPr>
            <w:r w:rsidDel="00000000" w:rsidR="00000000" w:rsidRPr="00000000">
              <w:rPr>
                <w:rtl w:val="0"/>
              </w:rPr>
              <w:t xml:space="preserve">GDB online Debugger</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web-2025</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[-Wliteral-suffix]</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warning: literal operator suffixes not preceded by ‘_’ are reserved for future standardization </w:t>
            </w:r>
          </w:p>
        </w:tc>
      </w:tr>
    </w:tbl>
    <w:p w:rsidR="00000000" w:rsidDel="00000000" w:rsidP="00000000" w:rsidRDefault="00000000" w:rsidRPr="00000000" w14:paraId="00000079">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4"/>
        <w:rPr/>
      </w:pPr>
      <w:bookmarkStart w:colFirst="0" w:colLast="0" w:name="_ahcugr1fs39e" w:id="8"/>
      <w:bookmarkEnd w:id="8"/>
      <w:r w:rsidDel="00000000" w:rsidR="00000000" w:rsidRPr="00000000">
        <w:rPr>
          <w:rtl w:val="0"/>
        </w:rPr>
        <w:t xml:space="preserve">Coding Standard 2</w:t>
      </w:r>
    </w:p>
    <w:p w:rsidR="00000000" w:rsidDel="00000000" w:rsidP="00000000" w:rsidRDefault="00000000" w:rsidRPr="00000000" w14:paraId="0000007B">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7F">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0">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Do not depend on the order of evaluation for side effects</w:t>
            </w:r>
          </w:p>
          <w:p w:rsidR="00000000" w:rsidDel="00000000" w:rsidP="00000000" w:rsidRDefault="00000000" w:rsidRPr="00000000" w14:paraId="00000082">
            <w:pPr>
              <w:rPr/>
            </w:pPr>
            <w:hyperlink r:id="rId9">
              <w:r w:rsidDel="00000000" w:rsidR="00000000" w:rsidRPr="00000000">
                <w:rPr>
                  <w:color w:val="1155cc"/>
                  <w:u w:val="single"/>
                  <w:rtl w:val="0"/>
                </w:rPr>
                <w:t xml:space="preserve">https://wiki.sei.cmu.edu/confluence/display/cplusplus/EXP50-CPP.+Do+not+depend+on+the+order+of+evaluation+for+side+effects</w:t>
              </w:r>
            </w:hyperlink>
            <w:r w:rsidDel="00000000" w:rsidR="00000000" w:rsidRPr="00000000">
              <w:rPr>
                <w:rtl w:val="0"/>
              </w:rPr>
            </w:r>
          </w:p>
        </w:tc>
      </w:tr>
    </w:tbl>
    <w:p w:rsidR="00000000" w:rsidDel="00000000" w:rsidP="00000000" w:rsidRDefault="00000000" w:rsidRPr="00000000" w14:paraId="00000083">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In this noncompliant code example, </w:t>
            </w:r>
            <w:r w:rsidDel="00000000" w:rsidR="00000000" w:rsidRPr="00000000">
              <w:rPr>
                <w:rFonts w:ascii="Courier New" w:cs="Courier New" w:eastAsia="Courier New" w:hAnsi="Courier New"/>
                <w:sz w:val="24"/>
                <w:szCs w:val="24"/>
                <w:rtl w:val="0"/>
              </w:rPr>
              <w:t xml:space="preserve">i</w:t>
            </w:r>
            <w:r w:rsidDel="00000000" w:rsidR="00000000" w:rsidRPr="00000000">
              <w:rPr>
                <w:rtl w:val="0"/>
              </w:rPr>
              <w:t xml:space="preserve"> is evaluated more than once in an unsequenced manner, so the behavior of the expression is undefined.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 const int *b) {</w:t>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i + b[++i];</w:t>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8A">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tl w:val="0"/>
              </w:rPr>
              <w:t xml:space="preserve">These examples are independent of the order of evaluation of the operands and can each be interpreted in only one way.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 const int *b) {</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i + b[i];</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2">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if the code cannot be easily understood, let alone by the computer, then you are making some mistakes. The code should flow like english, even math operations, avoid nuanced operations like ++i, hard to understand and can cause problems.</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9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9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9F">
            <w:pPr>
              <w:jc w:val="center"/>
              <w:rPr/>
            </w:pPr>
            <w:r w:rsidDel="00000000" w:rsidR="00000000" w:rsidRPr="00000000">
              <w:rPr>
                <w:rtl w:val="0"/>
              </w:rPr>
              <w:t xml:space="preserve">3</w:t>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6">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A7">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unknownEvaluationOrder</w:t>
            </w:r>
          </w:p>
        </w:tc>
        <w:tc>
          <w:tcPr>
            <w:shd w:fill="auto" w:val="clear"/>
          </w:tcPr>
          <w:p w:rsidR="00000000" w:rsidDel="00000000" w:rsidP="00000000" w:rsidRDefault="00000000" w:rsidRPr="00000000" w14:paraId="000000A9">
            <w:pPr>
              <w:jc w:val="center"/>
              <w:rPr/>
            </w:pPr>
            <w:r w:rsidDel="00000000" w:rsidR="00000000" w:rsidRPr="00000000">
              <w:rPr>
                <w:rtl w:val="0"/>
              </w:rPr>
              <w:t xml:space="preserve">Expression ‘i+b[++i]’ depends on order of evaluation of side effects</w:t>
            </w:r>
          </w:p>
        </w:tc>
      </w:tr>
    </w:tbl>
    <w:p w:rsidR="00000000" w:rsidDel="00000000" w:rsidP="00000000" w:rsidRDefault="00000000" w:rsidRPr="00000000" w14:paraId="000000AA">
      <w:pPr>
        <w:pStyle w:val="Heading4"/>
        <w:rPr/>
      </w:pPr>
      <w:bookmarkStart w:colFirst="0" w:colLast="0" w:name="_u2en2sq618br" w:id="9"/>
      <w:bookmarkEnd w:id="9"/>
      <w:r w:rsidDel="00000000" w:rsidR="00000000" w:rsidRPr="00000000">
        <w:rPr>
          <w:rtl w:val="0"/>
        </w:rPr>
        <w:t xml:space="preserve">Coding Standard 3</w:t>
      </w:r>
    </w:p>
    <w:p w:rsidR="00000000" w:rsidDel="00000000" w:rsidP="00000000" w:rsidRDefault="00000000" w:rsidRPr="00000000" w14:paraId="000000AB">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F">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B0">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Do not attempt to create a std::string from a null pointer</w:t>
            </w:r>
          </w:p>
          <w:p w:rsidR="00000000" w:rsidDel="00000000" w:rsidP="00000000" w:rsidRDefault="00000000" w:rsidRPr="00000000" w14:paraId="000000B2">
            <w:pPr>
              <w:rPr/>
            </w:pPr>
            <w:hyperlink r:id="rId10">
              <w:r w:rsidDel="00000000" w:rsidR="00000000" w:rsidRPr="00000000">
                <w:rPr>
                  <w:color w:val="1155cc"/>
                  <w:u w:val="single"/>
                  <w:rtl w:val="0"/>
                </w:rPr>
                <w:t xml:space="preserve">https://wiki.sei.cmu.edu/confluence/display/cplusplus/STR51-CPP.+Do+not+attempt+to+create+a+std%3A%3Astring+from+a+null+pointer</w:t>
              </w:r>
            </w:hyperlink>
            <w:r w:rsidDel="00000000" w:rsidR="00000000" w:rsidRPr="00000000">
              <w:rPr>
                <w:rtl w:val="0"/>
              </w:rPr>
            </w:r>
          </w:p>
        </w:tc>
      </w:tr>
    </w:tbl>
    <w:p w:rsidR="00000000" w:rsidDel="00000000" w:rsidP="00000000" w:rsidRDefault="00000000" w:rsidRPr="00000000" w14:paraId="000000B3">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rtl w:val="0"/>
              </w:rPr>
              <w:t xml:space="preserve">In this noncompliant code example, a </w:t>
            </w:r>
            <w:r w:rsidDel="00000000" w:rsidR="00000000" w:rsidRPr="00000000">
              <w:rPr>
                <w:rFonts w:ascii="Courier New" w:cs="Courier New" w:eastAsia="Courier New" w:hAnsi="Courier New"/>
                <w:sz w:val="24"/>
                <w:szCs w:val="24"/>
                <w:rtl w:val="0"/>
              </w:rPr>
              <w:t xml:space="preserve">std::string</w:t>
            </w:r>
            <w:r w:rsidDel="00000000" w:rsidR="00000000" w:rsidRPr="00000000">
              <w:rPr>
                <w:rtl w:val="0"/>
              </w:rPr>
              <w:t xml:space="preserve"> object is created from the results of a call to </w:t>
            </w:r>
            <w:r w:rsidDel="00000000" w:rsidR="00000000" w:rsidRPr="00000000">
              <w:rPr>
                <w:rFonts w:ascii="Courier New" w:cs="Courier New" w:eastAsia="Courier New" w:hAnsi="Courier New"/>
                <w:sz w:val="24"/>
                <w:szCs w:val="24"/>
                <w:rtl w:val="0"/>
              </w:rPr>
              <w:t xml:space="preserve">std::getenv()</w:t>
            </w:r>
            <w:r w:rsidDel="00000000" w:rsidR="00000000" w:rsidRPr="00000000">
              <w:rPr>
                <w:rtl w:val="0"/>
              </w:rPr>
              <w:t xml:space="preserve">. However, because</w:t>
            </w:r>
            <w:r w:rsidDel="00000000" w:rsidR="00000000" w:rsidRPr="00000000">
              <w:rPr>
                <w:rFonts w:ascii="Courier New" w:cs="Courier New" w:eastAsia="Courier New" w:hAnsi="Courier New"/>
                <w:sz w:val="24"/>
                <w:szCs w:val="24"/>
                <w:rtl w:val="0"/>
              </w:rPr>
              <w:t xml:space="preserve"> std::getenv()</w:t>
            </w:r>
            <w:r w:rsidDel="00000000" w:rsidR="00000000" w:rsidRPr="00000000">
              <w:rPr>
                <w:rtl w:val="0"/>
              </w:rPr>
              <w:t xml:space="preserve"> returns a null pointer on failure, this code can lead to undefined behavior when the environment variable does not exist (or some other error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tmp(std::getenv("TMP"));</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 {</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F">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In this compliant solution, the results from the call to </w:t>
            </w:r>
            <w:r w:rsidDel="00000000" w:rsidR="00000000" w:rsidRPr="00000000">
              <w:rPr>
                <w:rFonts w:ascii="Courier New" w:cs="Courier New" w:eastAsia="Courier New" w:hAnsi="Courier New"/>
                <w:sz w:val="24"/>
                <w:szCs w:val="24"/>
                <w:rtl w:val="0"/>
              </w:rPr>
              <w:t xml:space="preserve">std::getenv()</w:t>
            </w:r>
            <w:r w:rsidDel="00000000" w:rsidR="00000000" w:rsidRPr="00000000">
              <w:rPr>
                <w:rtl w:val="0"/>
              </w:rPr>
              <w:t xml:space="preserve"> are checked for null before the </w:t>
            </w:r>
            <w:r w:rsidDel="00000000" w:rsidR="00000000" w:rsidRPr="00000000">
              <w:rPr>
                <w:rFonts w:ascii="Courier New" w:cs="Courier New" w:eastAsia="Courier New" w:hAnsi="Courier New"/>
                <w:sz w:val="24"/>
                <w:szCs w:val="24"/>
                <w:rtl w:val="0"/>
              </w:rPr>
              <w:t xml:space="preserve">std::string</w:t>
            </w:r>
            <w:r w:rsidDel="00000000" w:rsidR="00000000" w:rsidRPr="00000000">
              <w:rPr>
                <w:rtl w:val="0"/>
              </w:rPr>
              <w:t xml:space="preserve"> object is constructed.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*tmpPtrVal = std::getenv("TMP");</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tmp(tmpPtrVal ? tmpPtrVal : "");</w:t>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 {</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CC">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even if the string is null, any operations that take in strings should expect null values, and find ways to work with them or return an error if they do. 2. Heed Compiler Warnings, oftentimes the compiler can warn you about null strings or uninstantiated values, so be sure to look for these. 10. Adopt a Secure Coding Standard, look out for uninstantiated strings and know how to avoid them all together with coding standards.</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Somewhat Likely</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3</w:t>
            </w:r>
          </w:p>
        </w:tc>
      </w:tr>
    </w:tb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0">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0E4">
      <w:pPr>
        <w:pStyle w:val="Heading4"/>
        <w:rPr/>
      </w:pPr>
      <w:r w:rsidDel="00000000" w:rsidR="00000000" w:rsidRPr="00000000">
        <w:br w:type="page"/>
      </w:r>
      <w:r w:rsidDel="00000000" w:rsidR="00000000" w:rsidRPr="00000000">
        <w:rPr>
          <w:rtl w:val="0"/>
        </w:rPr>
        <w:t xml:space="preserve">C</w:t>
      </w:r>
      <w:r w:rsidDel="00000000" w:rsidR="00000000" w:rsidRPr="00000000">
        <w:rPr>
          <w:rtl w:val="0"/>
        </w:rPr>
        <w:t xml:space="preserve">oding Standard 4</w:t>
      </w:r>
    </w:p>
    <w:p w:rsidR="00000000" w:rsidDel="00000000" w:rsidP="00000000" w:rsidRDefault="00000000" w:rsidRPr="00000000" w14:paraId="000000E5">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9">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EA">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rtl w:val="0"/>
              </w:rPr>
              <w:t xml:space="preserve">Prevent SQL injection</w:t>
              <w:br w:type="textWrapping"/>
            </w:r>
            <w:hyperlink r:id="rId11">
              <w:r w:rsidDel="00000000" w:rsidR="00000000" w:rsidRPr="00000000">
                <w:rPr>
                  <w:color w:val="1155cc"/>
                  <w:u w:val="single"/>
                  <w:rtl w:val="0"/>
                </w:rPr>
                <w:t xml:space="preserve">https://wiki.sei.cmu.edu/confluence/display/java/IDS00-J.+Prevent+SQL+injection</w:t>
              </w:r>
            </w:hyperlink>
            <w:r w:rsidDel="00000000" w:rsidR="00000000" w:rsidRPr="00000000">
              <w:rPr>
                <w:rtl w:val="0"/>
              </w:rPr>
            </w:r>
          </w:p>
        </w:tc>
      </w:tr>
    </w:tbl>
    <w:p w:rsidR="00000000" w:rsidDel="00000000" w:rsidP="00000000" w:rsidRDefault="00000000" w:rsidRPr="00000000" w14:paraId="000000EC">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The JDBC library provides an API for building SQL commands that sanitize untrusted data. The </w:t>
            </w:r>
            <w:r w:rsidDel="00000000" w:rsidR="00000000" w:rsidRPr="00000000">
              <w:rPr>
                <w:rFonts w:ascii="Courier New" w:cs="Courier New" w:eastAsia="Courier New" w:hAnsi="Courier New"/>
                <w:sz w:val="24"/>
                <w:szCs w:val="24"/>
                <w:rtl w:val="0"/>
              </w:rPr>
              <w:t xml:space="preserve">java.sql.PreparedStatement</w:t>
            </w:r>
            <w:r w:rsidDel="00000000" w:rsidR="00000000" w:rsidRPr="00000000">
              <w:rPr>
                <w:rtl w:val="0"/>
              </w:rPr>
              <w:t xml:space="preserve"> class properly escapes input strings, preventing SQL injection when used correctly. This code example modifies the </w:t>
            </w:r>
            <w:r w:rsidDel="00000000" w:rsidR="00000000" w:rsidRPr="00000000">
              <w:rPr>
                <w:rFonts w:ascii="Courier New" w:cs="Courier New" w:eastAsia="Courier New" w:hAnsi="Courier New"/>
                <w:sz w:val="24"/>
                <w:szCs w:val="24"/>
                <w:rtl w:val="0"/>
              </w:rPr>
              <w:t xml:space="preserve">doPrivilegedAction()</w:t>
            </w:r>
            <w:r w:rsidDel="00000000" w:rsidR="00000000" w:rsidRPr="00000000">
              <w:rPr>
                <w:rtl w:val="0"/>
              </w:rPr>
              <w:t xml:space="preserve"> method to use a</w:t>
            </w:r>
            <w:r w:rsidDel="00000000" w:rsidR="00000000" w:rsidRPr="00000000">
              <w:rPr>
                <w:rFonts w:ascii="Courier New" w:cs="Courier New" w:eastAsia="Courier New" w:hAnsi="Courier New"/>
                <w:sz w:val="24"/>
                <w:szCs w:val="24"/>
                <w:rtl w:val="0"/>
              </w:rPr>
              <w:t xml:space="preserve"> PreparedStatement</w:t>
            </w:r>
            <w:r w:rsidDel="00000000" w:rsidR="00000000" w:rsidRPr="00000000">
              <w:rPr>
                <w:rtl w:val="0"/>
              </w:rPr>
              <w:t xml:space="preserve"> instead of </w:t>
            </w:r>
            <w:r w:rsidDel="00000000" w:rsidR="00000000" w:rsidRPr="00000000">
              <w:rPr>
                <w:rFonts w:ascii="Courier New" w:cs="Courier New" w:eastAsia="Courier New" w:hAnsi="Courier New"/>
                <w:sz w:val="24"/>
                <w:szCs w:val="24"/>
                <w:rtl w:val="0"/>
              </w:rPr>
              <w:t xml:space="preserve">java.sql.Statement</w:t>
            </w:r>
            <w:r w:rsidDel="00000000" w:rsidR="00000000" w:rsidRPr="00000000">
              <w:rPr>
                <w:rtl w:val="0"/>
              </w:rPr>
              <w:t xml:space="preserve">. However, the prepared statement still permits a SQL injection attack by incorporating the unsanitized input argument username into the prepared statement.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sqlString = "select * from db_user where username="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 " and password =" + pwd;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PreparedStatement stmt = connection.prepareStatement(sqlString);</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ResultSet rs = stmt.executeQuery();</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(!rs.next())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SecurityException("User name or password incorrect");</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F8">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This compliant solution uses a parametric query with a </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t xml:space="preserve"> character as a placeholder for the argument. This code also validates the length of the </w:t>
            </w:r>
            <w:r w:rsidDel="00000000" w:rsidR="00000000" w:rsidRPr="00000000">
              <w:rPr>
                <w:rFonts w:ascii="Courier New" w:cs="Courier New" w:eastAsia="Courier New" w:hAnsi="Courier New"/>
                <w:sz w:val="24"/>
                <w:szCs w:val="24"/>
                <w:rtl w:val="0"/>
              </w:rPr>
              <w:t xml:space="preserve">username</w:t>
            </w:r>
            <w:r w:rsidDel="00000000" w:rsidR="00000000" w:rsidRPr="00000000">
              <w:rPr>
                <w:rtl w:val="0"/>
              </w:rPr>
              <w:t xml:space="preserve"> argument, preventing an attacker from submitting an arbitrarily long user name.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pwd = hashPassword(password);</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Validate username length</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(username.length() &gt; 8) {</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sqlString =</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db_user where username=? and password=?";</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PreparedStatement stmt = connection.prepareStatement(sqlString);</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stmt.setString(1, username);</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stmt.setString(2, pwd);</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ResultSet rs = stmt.executeQuery();</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(!rs.next()) {</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SecurityException("User name or password incorrect");</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10B">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7. Sanitize Data Sent to Other Systems, database requests are sent to the server, so be sure the request isn’t malicious, which can be through prepared statements for MySQL. 10. Adopt a Secure Coding Standard, knowing ahead of time that SQL injection attacks exist, plan ahead and learn how to avoid them and best common practices used in applications that also avoid them.</w:t>
            </w:r>
          </w:p>
        </w:tc>
      </w:tr>
    </w:tbl>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4">
            <w:pPr>
              <w:jc w:val="center"/>
              <w:rPr/>
            </w:pPr>
            <w:r w:rsidDel="00000000" w:rsidR="00000000" w:rsidRPr="00000000">
              <w:rPr>
                <w:rtl w:val="0"/>
              </w:rPr>
              <w:t xml:space="preserve">Extreme</w:t>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Highest</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5</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F">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120">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21">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12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4"/>
        <w:rPr/>
      </w:pPr>
      <w:bookmarkStart w:colFirst="0" w:colLast="0" w:name="_i3mt5uf149ci" w:id="10"/>
      <w:bookmarkEnd w:id="10"/>
      <w:r w:rsidDel="00000000" w:rsidR="00000000" w:rsidRPr="00000000">
        <w:rPr>
          <w:rtl w:val="0"/>
        </w:rPr>
        <w:t xml:space="preserve">Coding Standard 5</w:t>
      </w:r>
    </w:p>
    <w:p w:rsidR="00000000" w:rsidDel="00000000" w:rsidP="00000000" w:rsidRDefault="00000000" w:rsidRPr="00000000" w14:paraId="00000125">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9">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2A">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Detect and handle memory allocation errors</w:t>
            </w:r>
          </w:p>
          <w:p w:rsidR="00000000" w:rsidDel="00000000" w:rsidP="00000000" w:rsidRDefault="00000000" w:rsidRPr="00000000" w14:paraId="0000012C">
            <w:pPr>
              <w:rPr/>
            </w:pPr>
            <w:hyperlink r:id="rId12">
              <w:r w:rsidDel="00000000" w:rsidR="00000000" w:rsidRPr="00000000">
                <w:rPr>
                  <w:color w:val="1155cc"/>
                  <w:u w:val="single"/>
                  <w:rtl w:val="0"/>
                </w:rPr>
                <w:t xml:space="preserve">https://wiki.sei.cmu.edu/confluence/display/cplusplus/MEM52-CPP.+Detect+and+handle+memory+allocation+errors</w:t>
              </w:r>
            </w:hyperlink>
            <w:r w:rsidDel="00000000" w:rsidR="00000000" w:rsidRPr="00000000">
              <w:rPr>
                <w:rtl w:val="0"/>
              </w:rPr>
            </w:r>
          </w:p>
        </w:tc>
      </w:tr>
    </w:tbl>
    <w:p w:rsidR="00000000" w:rsidDel="00000000" w:rsidP="00000000" w:rsidRDefault="00000000" w:rsidRPr="00000000" w14:paraId="0000012D">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F">
            <w:pPr>
              <w:rPr/>
            </w:pPr>
            <w:r w:rsidDel="00000000" w:rsidR="00000000" w:rsidRPr="00000000">
              <w:rPr>
                <w:rtl w:val="0"/>
              </w:rPr>
              <w:t xml:space="preserve">In this noncompliant code example, two memory allocations are performed within the same expression. Because the memory allocations are passed as arguments to a function call, an exception thrown as a result of one of the calls to </w:t>
            </w:r>
            <w:r w:rsidDel="00000000" w:rsidR="00000000" w:rsidRPr="00000000">
              <w:rPr>
                <w:rFonts w:ascii="Courier New" w:cs="Courier New" w:eastAsia="Courier New" w:hAnsi="Courier New"/>
                <w:sz w:val="24"/>
                <w:szCs w:val="24"/>
                <w:rtl w:val="0"/>
              </w:rPr>
              <w:t xml:space="preserve">new</w:t>
            </w:r>
            <w:r w:rsidDel="00000000" w:rsidR="00000000" w:rsidRPr="00000000">
              <w:rPr>
                <w:rtl w:val="0"/>
              </w:rPr>
              <w:t xml:space="preserve"> could result in a memory leak.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A { /* ... */ };</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 { /* ... */ }; </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g(A *, B *);</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g(new A, new B);</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7">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tl w:val="0"/>
              </w:rPr>
              <w:t xml:space="preserve">In this compliant solution, a </w:t>
            </w:r>
            <w:r w:rsidDel="00000000" w:rsidR="00000000" w:rsidRPr="00000000">
              <w:rPr>
                <w:rFonts w:ascii="Courier New" w:cs="Courier New" w:eastAsia="Courier New" w:hAnsi="Courier New"/>
                <w:sz w:val="24"/>
                <w:szCs w:val="24"/>
                <w:rtl w:val="0"/>
              </w:rPr>
              <w:t xml:space="preserve">std::unique_ptr</w:t>
            </w:r>
            <w:r w:rsidDel="00000000" w:rsidR="00000000" w:rsidRPr="00000000">
              <w:rPr>
                <w:rtl w:val="0"/>
              </w:rPr>
              <w:t xml:space="preserve"> is used to manage the resources for the </w:t>
            </w:r>
            <w:r w:rsidDel="00000000" w:rsidR="00000000" w:rsidRPr="00000000">
              <w:rPr>
                <w:rFonts w:ascii="Courier New" w:cs="Courier New" w:eastAsia="Courier New" w:hAnsi="Courier New"/>
                <w:sz w:val="24"/>
                <w:szCs w:val="24"/>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sz w:val="24"/>
                <w:szCs w:val="24"/>
                <w:rtl w:val="0"/>
              </w:rPr>
              <w:t xml:space="preserve">B</w:t>
            </w:r>
            <w:r w:rsidDel="00000000" w:rsidR="00000000" w:rsidRPr="00000000">
              <w:rPr>
                <w:rtl w:val="0"/>
              </w:rPr>
              <w:t xml:space="preserve"> objects with RAII. In the situation described by the noncompliant code example, </w:t>
            </w:r>
            <w:r w:rsidDel="00000000" w:rsidR="00000000" w:rsidRPr="00000000">
              <w:rPr>
                <w:rFonts w:ascii="Courier New" w:cs="Courier New" w:eastAsia="Courier New" w:hAnsi="Courier New"/>
                <w:sz w:val="24"/>
                <w:szCs w:val="24"/>
                <w:rtl w:val="0"/>
              </w:rPr>
              <w:t xml:space="preserve">B</w:t>
            </w:r>
            <w:r w:rsidDel="00000000" w:rsidR="00000000" w:rsidRPr="00000000">
              <w:rPr>
                <w:rtl w:val="0"/>
              </w:rPr>
              <w:t xml:space="preserve"> throwing an exception would still result in the destruction and deallocation of the </w:t>
            </w:r>
            <w:r w:rsidDel="00000000" w:rsidR="00000000" w:rsidRPr="00000000">
              <w:rPr>
                <w:rFonts w:ascii="Courier New" w:cs="Courier New" w:eastAsia="Courier New" w:hAnsi="Courier New"/>
                <w:sz w:val="24"/>
                <w:szCs w:val="24"/>
                <w:rtl w:val="0"/>
              </w:rPr>
              <w:t xml:space="preserve">A</w:t>
            </w:r>
            <w:r w:rsidDel="00000000" w:rsidR="00000000" w:rsidRPr="00000000">
              <w:rPr>
                <w:rtl w:val="0"/>
              </w:rPr>
              <w:t xml:space="preserve"> object when then </w:t>
            </w:r>
            <w:r w:rsidDel="00000000" w:rsidR="00000000" w:rsidRPr="00000000">
              <w:rPr>
                <w:rFonts w:ascii="Courier New" w:cs="Courier New" w:eastAsia="Courier New" w:hAnsi="Courier New"/>
                <w:sz w:val="24"/>
                <w:szCs w:val="24"/>
                <w:rtl w:val="0"/>
              </w:rPr>
              <w:t xml:space="preserve">std::unique_ptr&lt;A&gt;</w:t>
            </w:r>
            <w:r w:rsidDel="00000000" w:rsidR="00000000" w:rsidRPr="00000000">
              <w:rPr>
                <w:rtl w:val="0"/>
              </w:rPr>
              <w:t xml:space="preserve"> was destroyed.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A { /* ... */ };</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 { /* ... */ };</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g(std::unique_ptr&lt;A&gt; a, std::unique_ptr&lt;B&gt; b);</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g(std::make_unique&lt;A&gt;(), std::make_unique&lt;B&gt;());</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3">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some of these issues can be resolved by reading compiler warnings, they can sometimes determine potential memory allocation errors or leaks, and should not be ignored. 10. Adopt a Secure Coding Standard, learn when potential memory leaks could occur, or adopt a secure way of handling the creation and destruction of data objects.</w:t>
            </w:r>
          </w:p>
        </w:tc>
      </w:tr>
    </w:tbl>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4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3</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7">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15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4"/>
        <w:rPr/>
      </w:pPr>
      <w:bookmarkStart w:colFirst="0" w:colLast="0" w:name="_e4k1o9gd1iv9" w:id="11"/>
      <w:bookmarkEnd w:id="11"/>
      <w:r w:rsidDel="00000000" w:rsidR="00000000" w:rsidRPr="00000000">
        <w:rPr>
          <w:rtl w:val="0"/>
        </w:rPr>
        <w:t xml:space="preserve">Coding Standard 6</w:t>
      </w:r>
    </w:p>
    <w:p w:rsidR="00000000" w:rsidDel="00000000" w:rsidP="00000000" w:rsidRDefault="00000000" w:rsidRPr="00000000" w14:paraId="0000015D">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1">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62">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63">
            <w:pPr>
              <w:rPr/>
            </w:pPr>
            <w:r w:rsidDel="00000000" w:rsidR="00000000" w:rsidRPr="00000000">
              <w:rPr>
                <w:rtl w:val="0"/>
              </w:rPr>
              <w:t xml:space="preserve">Use a static assertion to test the value of a constant expression</w:t>
              <w:br w:type="textWrapping"/>
            </w:r>
            <w:hyperlink r:id="rId13">
              <w:r w:rsidDel="00000000" w:rsidR="00000000" w:rsidRPr="00000000">
                <w:rPr>
                  <w:color w:val="1155cc"/>
                  <w:u w:val="single"/>
                  <w:rtl w:val="0"/>
                </w:rPr>
                <w:t xml:space="preserve">https://wiki.sei.cmu.edu/confluence/display/c/DCL03-C.+Use+a+static+assertion+to+test+the+value+of+a+constant+expression</w:t>
              </w:r>
            </w:hyperlink>
            <w:r w:rsidDel="00000000" w:rsidR="00000000" w:rsidRPr="00000000">
              <w:rPr>
                <w:rtl w:val="0"/>
              </w:rPr>
            </w:r>
          </w:p>
        </w:tc>
      </w:tr>
    </w:tbl>
    <w:p w:rsidR="00000000" w:rsidDel="00000000" w:rsidP="00000000" w:rsidRDefault="00000000" w:rsidRPr="00000000" w14:paraId="00000164">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6">
            <w:pPr>
              <w:rPr/>
            </w:pPr>
            <w:r w:rsidDel="00000000" w:rsidR="00000000" w:rsidRPr="00000000">
              <w:rPr>
                <w:rtl w:val="0"/>
              </w:rPr>
              <w:t xml:space="preserve">This noncompliant code uses the</w:t>
            </w:r>
            <w:r w:rsidDel="00000000" w:rsidR="00000000" w:rsidRPr="00000000">
              <w:rPr>
                <w:rFonts w:ascii="Courier New" w:cs="Courier New" w:eastAsia="Courier New" w:hAnsi="Courier New"/>
                <w:sz w:val="24"/>
                <w:szCs w:val="24"/>
                <w:rtl w:val="0"/>
              </w:rPr>
              <w:t xml:space="preserve"> assert()</w:t>
            </w:r>
            <w:r w:rsidDel="00000000" w:rsidR="00000000" w:rsidRPr="00000000">
              <w:rPr>
                <w:rtl w:val="0"/>
              </w:rPr>
              <w:t xml:space="preserve"> macro to assert a property concerning a memory-mapped structure that is essential for the code to behave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assert(sizeof(struct timer) == sizeof(unsigned char) + sizeof(unsigned int) + sizeof(unsigned int));</w:t>
            </w:r>
          </w:p>
          <w:p w:rsidR="00000000" w:rsidDel="00000000" w:rsidP="00000000" w:rsidRDefault="00000000" w:rsidRPr="00000000" w14:paraId="00000171">
            <w:pPr>
              <w:rPr>
                <w:rFonts w:ascii="Courier New" w:cs="Courier New" w:eastAsia="Courier New" w:hAnsi="Courier New"/>
                <w:sz w:val="26"/>
                <w:szCs w:val="26"/>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172">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4">
            <w:pPr>
              <w:rPr/>
            </w:pPr>
            <w:r w:rsidDel="00000000" w:rsidR="00000000" w:rsidRPr="00000000">
              <w:rPr>
                <w:rtl w:val="0"/>
              </w:rPr>
              <w:t xml:space="preserve">For assertions involving only constant expressions, a preprocessor conditional statement may be used, as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(sizeof(struct timer) != (sizeof(unsigned char) + sizeof(unsigned int) + sizeof(unsigned int)))</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#error "Structure must not have any padding"</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tc>
      </w:tr>
    </w:tbl>
    <w:p w:rsidR="00000000" w:rsidDel="00000000" w:rsidP="00000000" w:rsidRDefault="00000000" w:rsidRPr="00000000" w14:paraId="0000017E">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Adopt a Secure Coding Standard, adopting a standard for assertions of this type would help remove this situation. Protocols and procedures for writing assertion statements can be written, and should be followed.</w:t>
            </w:r>
          </w:p>
        </w:tc>
      </w:tr>
    </w:tbl>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8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2</w:t>
            </w:r>
          </w:p>
        </w:tc>
      </w:tr>
    </w:tbl>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92">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193">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195">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19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4"/>
        <w:rPr/>
      </w:pPr>
      <w:bookmarkStart w:colFirst="0" w:colLast="0" w:name="_g2i4gks9yh82" w:id="12"/>
      <w:bookmarkEnd w:id="12"/>
      <w:r w:rsidDel="00000000" w:rsidR="00000000" w:rsidRPr="00000000">
        <w:rPr>
          <w:rtl w:val="0"/>
        </w:rPr>
        <w:t xml:space="preserve">Coding Standard 7</w:t>
      </w:r>
    </w:p>
    <w:p w:rsidR="00000000" w:rsidDel="00000000" w:rsidP="00000000" w:rsidRDefault="00000000" w:rsidRPr="00000000" w14:paraId="00000198">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C">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9D">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t xml:space="preserve">Handle all exceptions</w:t>
              <w:br w:type="textWrapping"/>
            </w:r>
            <w:hyperlink r:id="rId14">
              <w:r w:rsidDel="00000000" w:rsidR="00000000" w:rsidRPr="00000000">
                <w:rPr>
                  <w:color w:val="1155cc"/>
                  <w:u w:val="single"/>
                  <w:rtl w:val="0"/>
                </w:rPr>
                <w:t xml:space="preserve">https://wiki.sei.cmu.edu/confluence/display/cplusplus/ERR51-CPP.+Handle+all+exceptions</w:t>
              </w:r>
            </w:hyperlink>
            <w:r w:rsidDel="00000000" w:rsidR="00000000" w:rsidRPr="00000000">
              <w:rPr>
                <w:rtl w:val="0"/>
              </w:rPr>
            </w:r>
          </w:p>
        </w:tc>
      </w:tr>
    </w:tbl>
    <w:p w:rsidR="00000000" w:rsidDel="00000000" w:rsidP="00000000" w:rsidRDefault="00000000" w:rsidRPr="00000000" w14:paraId="0000019F">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rtl w:val="0"/>
              </w:rPr>
              <w:t xml:space="preserve">In this noncompliant code example, neither</w:t>
            </w:r>
            <w:r w:rsidDel="00000000" w:rsidR="00000000" w:rsidRPr="00000000">
              <w:rPr>
                <w:rFonts w:ascii="Courier New" w:cs="Courier New" w:eastAsia="Courier New" w:hAnsi="Courier New"/>
                <w:sz w:val="24"/>
                <w:szCs w:val="24"/>
                <w:rtl w:val="0"/>
              </w:rPr>
              <w:t xml:space="preserve"> f()</w:t>
            </w:r>
            <w:r w:rsidDel="00000000" w:rsidR="00000000" w:rsidRPr="00000000">
              <w:rPr>
                <w:rtl w:val="0"/>
              </w:rPr>
              <w:t xml:space="preserve"> nor </w:t>
            </w:r>
            <w:r w:rsidDel="00000000" w:rsidR="00000000" w:rsidRPr="00000000">
              <w:rPr>
                <w:rFonts w:ascii="Courier New" w:cs="Courier New" w:eastAsia="Courier New" w:hAnsi="Courier New"/>
                <w:sz w:val="24"/>
                <w:szCs w:val="24"/>
                <w:rtl w:val="0"/>
              </w:rPr>
              <w:t xml:space="preserve">main()</w:t>
            </w:r>
            <w:r w:rsidDel="00000000" w:rsidR="00000000" w:rsidRPr="00000000">
              <w:rPr>
                <w:rtl w:val="0"/>
              </w:rPr>
              <w:t xml:space="preserve"> catch exceptions thrown by </w:t>
            </w:r>
            <w:r w:rsidDel="00000000" w:rsidR="00000000" w:rsidRPr="00000000">
              <w:rPr>
                <w:rFonts w:ascii="Courier New" w:cs="Courier New" w:eastAsia="Courier New" w:hAnsi="Courier New"/>
                <w:sz w:val="24"/>
                <w:szCs w:val="24"/>
                <w:rtl w:val="0"/>
              </w:rPr>
              <w:t xml:space="preserve">throwing_func()</w:t>
            </w:r>
            <w:r w:rsidDel="00000000" w:rsidR="00000000" w:rsidRPr="00000000">
              <w:rPr>
                <w:rtl w:val="0"/>
              </w:rPr>
              <w:t xml:space="preserve">. Because no matching handler can be found for the exception thrown, </w:t>
            </w:r>
            <w:r w:rsidDel="00000000" w:rsidR="00000000" w:rsidRPr="00000000">
              <w:rPr>
                <w:rFonts w:ascii="Courier New" w:cs="Courier New" w:eastAsia="Courier New" w:hAnsi="Courier New"/>
                <w:sz w:val="24"/>
                <w:szCs w:val="24"/>
                <w:rtl w:val="0"/>
              </w:rPr>
              <w:t xml:space="preserve">std::terminate()</w:t>
            </w:r>
            <w:r w:rsidDel="00000000" w:rsidR="00000000" w:rsidRPr="00000000">
              <w:rPr>
                <w:rtl w:val="0"/>
              </w:rPr>
              <w:t xml:space="preserv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B">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D">
            <w:pPr>
              <w:rPr/>
            </w:pPr>
            <w:r w:rsidDel="00000000" w:rsidR="00000000" w:rsidRPr="00000000">
              <w:rPr>
                <w:rtl w:val="0"/>
              </w:rPr>
              <w:t xml:space="preserve">In this compliant solution, the main entry point handles all exceptions, which ensures that the stack is unwound up to the </w:t>
            </w:r>
            <w:r w:rsidDel="00000000" w:rsidR="00000000" w:rsidRPr="00000000">
              <w:rPr>
                <w:rFonts w:ascii="Courier New" w:cs="Courier New" w:eastAsia="Courier New" w:hAnsi="Courier New"/>
                <w:sz w:val="24"/>
                <w:szCs w:val="24"/>
                <w:rtl w:val="0"/>
              </w:rPr>
              <w:t xml:space="preserve">main()</w:t>
            </w:r>
            <w:r w:rsidDel="00000000" w:rsidR="00000000" w:rsidRPr="00000000">
              <w:rPr>
                <w:rtl w:val="0"/>
              </w:rPr>
              <w:t xml:space="preserve">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B">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input data that could cause unknown crashes should be handled and verified before being used in calculations. 2. Heed Compiler Warnings, sometimes the compiler will tell you when an exception type is unhandled, and this should not be ignored. 10. Adopt a Secure Coding Standard, following procedures for handling errors in try and catch blocks would help make this more consistent.</w:t>
            </w:r>
          </w:p>
        </w:tc>
      </w:tr>
    </w:tbl>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4</w:t>
            </w:r>
          </w:p>
        </w:tc>
      </w:tr>
    </w:tbl>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F">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1D2">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1D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4"/>
        <w:rPr/>
      </w:pPr>
      <w:bookmarkStart w:colFirst="0" w:colLast="0" w:name="_uh21009svw4d" w:id="13"/>
      <w:bookmarkEnd w:id="13"/>
      <w:r w:rsidDel="00000000" w:rsidR="00000000" w:rsidRPr="00000000">
        <w:rPr>
          <w:rtl w:val="0"/>
        </w:rPr>
        <w:t xml:space="preserve">Coding Standard 8</w:t>
      </w:r>
    </w:p>
    <w:p w:rsidR="00000000" w:rsidDel="00000000" w:rsidP="00000000" w:rsidRDefault="00000000" w:rsidRPr="00000000" w14:paraId="000001D5">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9">
            <w:pPr>
              <w:jc w:val="center"/>
              <w:rPr>
                <w:b w:val="1"/>
              </w:rPr>
            </w:pPr>
            <w:r w:rsidDel="00000000" w:rsidR="00000000" w:rsidRPr="00000000">
              <w:rPr>
                <w:b w:val="1"/>
                <w:rtl w:val="0"/>
              </w:rPr>
              <w:t xml:space="preserve">Miscellaneous</w:t>
            </w:r>
          </w:p>
        </w:tc>
        <w:tc>
          <w:tcPr>
            <w:tcMar>
              <w:top w:w="100.0" w:type="dxa"/>
              <w:left w:w="100.0" w:type="dxa"/>
              <w:bottom w:w="100.0" w:type="dxa"/>
              <w:right w:w="100.0" w:type="dxa"/>
            </w:tcMar>
          </w:tcPr>
          <w:p w:rsidR="00000000" w:rsidDel="00000000" w:rsidP="00000000" w:rsidRDefault="00000000" w:rsidRPr="00000000" w14:paraId="000001DA">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1DB">
            <w:pPr>
              <w:rPr/>
            </w:pPr>
            <w:r w:rsidDel="00000000" w:rsidR="00000000" w:rsidRPr="00000000">
              <w:rPr>
                <w:rtl w:val="0"/>
              </w:rPr>
              <w:t xml:space="preserve">Detect and remove unused values</w:t>
              <w:br w:type="textWrapping"/>
            </w:r>
            <w:hyperlink r:id="rId15">
              <w:r w:rsidDel="00000000" w:rsidR="00000000" w:rsidRPr="00000000">
                <w:rPr>
                  <w:color w:val="1155cc"/>
                  <w:u w:val="single"/>
                  <w:rtl w:val="0"/>
                </w:rPr>
                <w:t xml:space="preserve">https://wiki.sei.cmu.edu/confluence/display/c/MSC13-C.+Detect+and+remove+unused+values</w:t>
              </w:r>
            </w:hyperlink>
            <w:r w:rsidDel="00000000" w:rsidR="00000000" w:rsidRPr="00000000">
              <w:rPr>
                <w:rtl w:val="0"/>
              </w:rPr>
            </w:r>
          </w:p>
        </w:tc>
      </w:tr>
    </w:tbl>
    <w:p w:rsidR="00000000" w:rsidDel="00000000" w:rsidP="00000000" w:rsidRDefault="00000000" w:rsidRPr="00000000" w14:paraId="000001DC">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E">
            <w:pPr>
              <w:rPr/>
            </w:pPr>
            <w:r w:rsidDel="00000000" w:rsidR="00000000" w:rsidRPr="00000000">
              <w:rPr>
                <w:rtl w:val="0"/>
              </w:rPr>
              <w:t xml:space="preserve">In this example, </w:t>
            </w:r>
            <w:r w:rsidDel="00000000" w:rsidR="00000000" w:rsidRPr="00000000">
              <w:rPr>
                <w:rFonts w:ascii="Courier New" w:cs="Courier New" w:eastAsia="Courier New" w:hAnsi="Courier New"/>
                <w:sz w:val="24"/>
                <w:szCs w:val="24"/>
                <w:rtl w:val="0"/>
              </w:rPr>
              <w:t xml:space="preserve">p2</w:t>
            </w:r>
            <w:r w:rsidDel="00000000" w:rsidR="00000000" w:rsidRPr="00000000">
              <w:rPr>
                <w:rtl w:val="0"/>
              </w:rPr>
              <w:t xml:space="preserve"> is assigned the value returned by </w:t>
            </w:r>
            <w:r w:rsidDel="00000000" w:rsidR="00000000" w:rsidRPr="00000000">
              <w:rPr>
                <w:rFonts w:ascii="Courier New" w:cs="Courier New" w:eastAsia="Courier New" w:hAnsi="Courier New"/>
                <w:sz w:val="24"/>
                <w:szCs w:val="24"/>
                <w:rtl w:val="0"/>
              </w:rPr>
              <w:t xml:space="preserve">bar()</w:t>
            </w:r>
            <w:r w:rsidDel="00000000" w:rsidR="00000000" w:rsidRPr="00000000">
              <w:rPr>
                <w:rtl w:val="0"/>
              </w:rPr>
              <w:t xml:space="preserve">, but that value is never used. Note this example assumes that</w:t>
            </w:r>
            <w:r w:rsidDel="00000000" w:rsidR="00000000" w:rsidRPr="00000000">
              <w:rPr>
                <w:rtl w:val="0"/>
              </w:rPr>
              <w:t xml:space="preserve"> </w:t>
            </w:r>
            <w:r w:rsidDel="00000000" w:rsidR="00000000" w:rsidRPr="00000000">
              <w:rPr>
                <w:rFonts w:ascii="Courier New" w:cs="Courier New" w:eastAsia="Courier New" w:hAnsi="Courier New"/>
                <w:sz w:val="24"/>
                <w:szCs w:val="24"/>
                <w:rtl w:val="0"/>
              </w:rPr>
              <w:t xml:space="preserve">foo()</w:t>
            </w:r>
            <w:r w:rsidDel="00000000" w:rsidR="00000000" w:rsidRPr="00000000">
              <w:rPr>
                <w:rtl w:val="0"/>
              </w:rPr>
              <w:t xml:space="preserve"> and </w:t>
            </w:r>
            <w:r w:rsidDel="00000000" w:rsidR="00000000" w:rsidRPr="00000000">
              <w:rPr>
                <w:rFonts w:ascii="Courier New" w:cs="Courier New" w:eastAsia="Courier New" w:hAnsi="Courier New"/>
                <w:sz w:val="24"/>
                <w:szCs w:val="24"/>
                <w:rtl w:val="0"/>
              </w:rPr>
              <w:t xml:space="preserve">bar()</w:t>
            </w:r>
            <w:r w:rsidDel="00000000" w:rsidR="00000000" w:rsidRPr="00000000">
              <w:rPr>
                <w:rtl w:val="0"/>
              </w:rPr>
              <w:t xml:space="preserve"> return valid pointers (see DCL30-C. Declare objects with appropriate storage durations).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*p1;</w:t>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*p2;</w:t>
            </w:r>
          </w:p>
          <w:p w:rsidR="00000000" w:rsidDel="00000000" w:rsidP="00000000" w:rsidRDefault="00000000" w:rsidRPr="00000000" w14:paraId="000001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 = foo();</w:t>
            </w:r>
          </w:p>
          <w:p w:rsidR="00000000" w:rsidDel="00000000" w:rsidP="00000000" w:rsidRDefault="00000000" w:rsidRPr="00000000" w14:paraId="000001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 = bar();</w:t>
            </w:r>
          </w:p>
          <w:p w:rsidR="00000000" w:rsidDel="00000000" w:rsidP="00000000" w:rsidRDefault="00000000" w:rsidRPr="00000000" w14:paraId="000001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(baz()) {</w:t>
            </w:r>
          </w:p>
          <w:p w:rsidR="00000000" w:rsidDel="00000000" w:rsidP="00000000" w:rsidRDefault="00000000" w:rsidRPr="00000000" w14:paraId="000001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p1;</w:t>
            </w:r>
          </w:p>
          <w:p w:rsidR="00000000" w:rsidDel="00000000" w:rsidP="00000000" w:rsidRDefault="00000000" w:rsidRPr="00000000" w14:paraId="000001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p2 = p1;</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p2;</w:t>
            </w:r>
          </w:p>
        </w:tc>
      </w:tr>
    </w:tbl>
    <w:p w:rsidR="00000000" w:rsidDel="00000000" w:rsidP="00000000" w:rsidRDefault="00000000" w:rsidRPr="00000000" w14:paraId="000001EB">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rtl w:val="0"/>
              </w:rPr>
              <w:t xml:space="preserve">This example can be corrected in many different ways, depending on the intent of the programmer. In this compliant solution, </w:t>
            </w:r>
            <w:r w:rsidDel="00000000" w:rsidR="00000000" w:rsidRPr="00000000">
              <w:rPr>
                <w:rFonts w:ascii="Courier New" w:cs="Courier New" w:eastAsia="Courier New" w:hAnsi="Courier New"/>
                <w:sz w:val="24"/>
                <w:szCs w:val="24"/>
                <w:rtl w:val="0"/>
              </w:rPr>
              <w:t xml:space="preserve">p2</w:t>
            </w:r>
            <w:r w:rsidDel="00000000" w:rsidR="00000000" w:rsidRPr="00000000">
              <w:rPr>
                <w:rtl w:val="0"/>
              </w:rPr>
              <w:t xml:space="preserve"> is found to be extraneous. The calls to </w:t>
            </w:r>
            <w:r w:rsidDel="00000000" w:rsidR="00000000" w:rsidRPr="00000000">
              <w:rPr>
                <w:rFonts w:ascii="Courier New" w:cs="Courier New" w:eastAsia="Courier New" w:hAnsi="Courier New"/>
                <w:sz w:val="24"/>
                <w:szCs w:val="24"/>
                <w:rtl w:val="0"/>
              </w:rPr>
              <w:t xml:space="preserve">bar()</w:t>
            </w:r>
            <w:r w:rsidDel="00000000" w:rsidR="00000000" w:rsidRPr="00000000">
              <w:rPr>
                <w:rtl w:val="0"/>
              </w:rPr>
              <w:t xml:space="preserve"> and </w:t>
            </w:r>
            <w:r w:rsidDel="00000000" w:rsidR="00000000" w:rsidRPr="00000000">
              <w:rPr>
                <w:rFonts w:ascii="Courier New" w:cs="Courier New" w:eastAsia="Courier New" w:hAnsi="Courier New"/>
                <w:sz w:val="24"/>
                <w:szCs w:val="24"/>
                <w:rtl w:val="0"/>
              </w:rPr>
              <w:t xml:space="preserve">baz()</w:t>
            </w:r>
            <w:r w:rsidDel="00000000" w:rsidR="00000000" w:rsidRPr="00000000">
              <w:rPr>
                <w:rtl w:val="0"/>
              </w:rPr>
              <w:t xml:space="preserve"> can be removed if they do not produce any side effects.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*p1 = foo();</w:t>
            </w:r>
          </w:p>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Removable if bar() does not produce any side effects */</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(void)bar();</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Removable if baz() does not produce any side effects */</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(void)baz();</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p1;</w:t>
            </w:r>
          </w:p>
        </w:tc>
      </w:tr>
    </w:tbl>
    <w:p w:rsidR="00000000" w:rsidDel="00000000" w:rsidP="00000000" w:rsidRDefault="00000000" w:rsidRPr="00000000" w14:paraId="000001F6">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Heed Compiler Warnings, the compiler will tell you if any value is unused, and they should be removed when possible to not waste any resources.</w:t>
            </w:r>
          </w:p>
        </w:tc>
      </w:tr>
    </w:tbl>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1</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A">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0B">
            <w:pPr>
              <w:jc w:val="center"/>
              <w:rPr/>
            </w:pPr>
            <w:r w:rsidDel="00000000" w:rsidR="00000000" w:rsidRPr="00000000">
              <w:rPr>
                <w:rtl w:val="0"/>
              </w:rPr>
              <w:t xml:space="preserve">2.16.0</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unusedFunction</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The function ‘f’ is never used.</w:t>
            </w:r>
          </w:p>
        </w:tc>
      </w:tr>
    </w:tbl>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4"/>
        <w:rPr/>
      </w:pPr>
      <w:bookmarkStart w:colFirst="0" w:colLast="0" w:name="_9ns14vs4n8w" w:id="14"/>
      <w:bookmarkEnd w:id="14"/>
      <w:r w:rsidDel="00000000" w:rsidR="00000000" w:rsidRPr="00000000">
        <w:rPr>
          <w:rtl w:val="0"/>
        </w:rPr>
        <w:t xml:space="preserve">Coding Standard 9 </w:t>
      </w:r>
    </w:p>
    <w:p w:rsidR="00000000" w:rsidDel="00000000" w:rsidP="00000000" w:rsidRDefault="00000000" w:rsidRPr="00000000" w14:paraId="00000210">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4">
            <w:pPr>
              <w:jc w:val="center"/>
              <w:rPr>
                <w:b w:val="1"/>
              </w:rPr>
            </w:pPr>
            <w:r w:rsidDel="00000000" w:rsidR="00000000" w:rsidRPr="00000000">
              <w:rPr>
                <w:b w:val="1"/>
                <w:rtl w:val="0"/>
              </w:rPr>
              <w:t xml:space="preserve">Input Output</w:t>
            </w:r>
          </w:p>
        </w:tc>
        <w:tc>
          <w:tcPr>
            <w:tcMar>
              <w:top w:w="100.0" w:type="dxa"/>
              <w:left w:w="100.0" w:type="dxa"/>
              <w:bottom w:w="100.0" w:type="dxa"/>
              <w:right w:w="100.0" w:type="dxa"/>
            </w:tcMar>
          </w:tcPr>
          <w:p w:rsidR="00000000" w:rsidDel="00000000" w:rsidP="00000000" w:rsidRDefault="00000000" w:rsidRPr="00000000" w14:paraId="00000215">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16">
            <w:pPr>
              <w:rPr/>
            </w:pPr>
            <w:r w:rsidDel="00000000" w:rsidR="00000000" w:rsidRPr="00000000">
              <w:rPr>
                <w:rtl w:val="0"/>
              </w:rPr>
              <w:t xml:space="preserve">Close files when they are no longer needed</w:t>
              <w:br w:type="textWrapping"/>
            </w:r>
            <w:hyperlink r:id="rId16">
              <w:r w:rsidDel="00000000" w:rsidR="00000000" w:rsidRPr="00000000">
                <w:rPr>
                  <w:color w:val="1155cc"/>
                  <w:u w:val="single"/>
                  <w:rtl w:val="0"/>
                </w:rPr>
                <w:t xml:space="preserve">https://wiki.sei.cmu.edu/confluence/display/cplusplus/FIO51-CPP.+Close+files+when+they+are+no+longer+needed</w:t>
              </w:r>
            </w:hyperlink>
            <w:r w:rsidDel="00000000" w:rsidR="00000000" w:rsidRPr="00000000">
              <w:rPr>
                <w:rtl w:val="0"/>
              </w:rPr>
            </w:r>
          </w:p>
        </w:tc>
      </w:tr>
    </w:tbl>
    <w:p w:rsidR="00000000" w:rsidDel="00000000" w:rsidP="00000000" w:rsidRDefault="00000000" w:rsidRPr="00000000" w14:paraId="00000217">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9">
            <w:pPr>
              <w:rPr/>
            </w:pPr>
            <w:r w:rsidDel="00000000" w:rsidR="00000000" w:rsidRPr="00000000">
              <w:rPr>
                <w:rtl w:val="0"/>
              </w:rPr>
              <w:t xml:space="preserve">In this noncompliant code example, a </w:t>
            </w:r>
            <w:r w:rsidDel="00000000" w:rsidR="00000000" w:rsidRPr="00000000">
              <w:rPr>
                <w:rFonts w:ascii="Courier New" w:cs="Courier New" w:eastAsia="Courier New" w:hAnsi="Courier New"/>
                <w:sz w:val="24"/>
                <w:szCs w:val="24"/>
                <w:rtl w:val="0"/>
              </w:rPr>
              <w:t xml:space="preserve">std::fstream</w:t>
            </w:r>
            <w:r w:rsidDel="00000000" w:rsidR="00000000" w:rsidRPr="00000000">
              <w:rPr>
                <w:rtl w:val="0"/>
              </w:rPr>
              <w:t xml:space="preserve"> object file is constructed. The constructor for </w:t>
            </w:r>
            <w:r w:rsidDel="00000000" w:rsidR="00000000" w:rsidRPr="00000000">
              <w:rPr>
                <w:rFonts w:ascii="Courier New" w:cs="Courier New" w:eastAsia="Courier New" w:hAnsi="Courier New"/>
                <w:sz w:val="24"/>
                <w:szCs w:val="24"/>
                <w:rtl w:val="0"/>
              </w:rPr>
              <w:t xml:space="preserve">std::fstream</w:t>
            </w:r>
            <w:r w:rsidDel="00000000" w:rsidR="00000000" w:rsidRPr="00000000">
              <w:rPr>
                <w:rtl w:val="0"/>
              </w:rPr>
              <w:t xml:space="preserve"> calls </w:t>
            </w:r>
            <w:r w:rsidDel="00000000" w:rsidR="00000000" w:rsidRPr="00000000">
              <w:rPr>
                <w:rFonts w:ascii="Courier New" w:cs="Courier New" w:eastAsia="Courier New" w:hAnsi="Courier New"/>
                <w:sz w:val="24"/>
                <w:szCs w:val="24"/>
                <w:rtl w:val="0"/>
              </w:rPr>
              <w:t xml:space="preserve">std::basic_filebuf&lt;T&gt;::open()</w:t>
            </w:r>
            <w:r w:rsidDel="00000000" w:rsidR="00000000" w:rsidRPr="00000000">
              <w:rPr>
                <w:rtl w:val="0"/>
              </w:rPr>
              <w:t xml:space="preserve">, and the default </w:t>
            </w:r>
            <w:r w:rsidDel="00000000" w:rsidR="00000000" w:rsidRPr="00000000">
              <w:rPr>
                <w:rFonts w:ascii="Courier New" w:cs="Courier New" w:eastAsia="Courier New" w:hAnsi="Courier New"/>
                <w:sz w:val="24"/>
                <w:szCs w:val="24"/>
                <w:rtl w:val="0"/>
              </w:rPr>
              <w:t xml:space="preserve">std::terminate_handler</w:t>
            </w:r>
            <w:r w:rsidDel="00000000" w:rsidR="00000000" w:rsidRPr="00000000">
              <w:rPr>
                <w:rtl w:val="0"/>
              </w:rPr>
              <w:t xml:space="preserve"> called by </w:t>
            </w:r>
            <w:r w:rsidDel="00000000" w:rsidR="00000000" w:rsidRPr="00000000">
              <w:rPr>
                <w:rFonts w:ascii="Courier New" w:cs="Courier New" w:eastAsia="Courier New" w:hAnsi="Courier New"/>
                <w:sz w:val="24"/>
                <w:szCs w:val="24"/>
                <w:rtl w:val="0"/>
              </w:rPr>
              <w:t xml:space="preserve">std::terminate()</w:t>
            </w:r>
            <w:r w:rsidDel="00000000" w:rsidR="00000000" w:rsidRPr="00000000">
              <w:rPr>
                <w:rtl w:val="0"/>
              </w:rPr>
              <w:t xml:space="preserve"> is </w:t>
            </w:r>
            <w:r w:rsidDel="00000000" w:rsidR="00000000" w:rsidRPr="00000000">
              <w:rPr>
                <w:rFonts w:ascii="Courier New" w:cs="Courier New" w:eastAsia="Courier New" w:hAnsi="Courier New"/>
                <w:sz w:val="24"/>
                <w:szCs w:val="24"/>
                <w:rtl w:val="0"/>
              </w:rPr>
              <w:t xml:space="preserve">std::abort()</w:t>
            </w:r>
            <w:r w:rsidDel="00000000" w:rsidR="00000000" w:rsidRPr="00000000">
              <w:rPr>
                <w:rtl w:val="0"/>
              </w:rPr>
              <w:t xml:space="preserve">, which does not call destructors. Consequently, the underlying </w:t>
            </w:r>
            <w:r w:rsidDel="00000000" w:rsidR="00000000" w:rsidRPr="00000000">
              <w:rPr>
                <w:rFonts w:ascii="Courier New" w:cs="Courier New" w:eastAsia="Courier New" w:hAnsi="Courier New"/>
                <w:sz w:val="24"/>
                <w:szCs w:val="24"/>
                <w:rtl w:val="0"/>
              </w:rPr>
              <w:t xml:space="preserve">std::basic_filebuf&lt;T&gt;</w:t>
            </w:r>
            <w:r w:rsidDel="00000000" w:rsidR="00000000" w:rsidRPr="00000000">
              <w:rPr>
                <w:rtl w:val="0"/>
              </w:rPr>
              <w:t xml:space="preserve"> object maintained by the object is not properly closed.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&lt;exception&gt;</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&amp;fileName) {</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std::terminate();</w:t>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7">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9">
            <w:pPr>
              <w:rPr/>
            </w:pPr>
            <w:r w:rsidDel="00000000" w:rsidR="00000000" w:rsidRPr="00000000">
              <w:rPr>
                <w:rtl w:val="0"/>
              </w:rPr>
              <w:t xml:space="preserve">In this compliant solution, </w:t>
            </w:r>
            <w:r w:rsidDel="00000000" w:rsidR="00000000" w:rsidRPr="00000000">
              <w:rPr>
                <w:rFonts w:ascii="Courier New" w:cs="Courier New" w:eastAsia="Courier New" w:hAnsi="Courier New"/>
                <w:sz w:val="24"/>
                <w:szCs w:val="24"/>
                <w:rtl w:val="0"/>
              </w:rPr>
              <w:t xml:space="preserve">std::fstream::close()</w:t>
            </w:r>
            <w:r w:rsidDel="00000000" w:rsidR="00000000" w:rsidRPr="00000000">
              <w:rPr>
                <w:rtl w:val="0"/>
              </w:rPr>
              <w:t xml:space="preserve"> is called before </w:t>
            </w:r>
            <w:r w:rsidDel="00000000" w:rsidR="00000000" w:rsidRPr="00000000">
              <w:rPr>
                <w:rFonts w:ascii="Courier New" w:cs="Courier New" w:eastAsia="Courier New" w:hAnsi="Courier New"/>
                <w:sz w:val="24"/>
                <w:szCs w:val="24"/>
                <w:rtl w:val="0"/>
              </w:rPr>
              <w:t xml:space="preserve">std::terminate()</w:t>
            </w:r>
            <w:r w:rsidDel="00000000" w:rsidR="00000000" w:rsidRPr="00000000">
              <w:rPr>
                <w:rtl w:val="0"/>
              </w:rPr>
              <w:t xml:space="preserve"> is called, ensuring that the file resources are properly closed.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&lt;exception&gt;</w:t>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&lt;fstream&gt;</w:t>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void f(const std::string &amp;fileName) {</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std::fstream file(fileName);</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if (!file.is_open()) {</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  file.close();</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  if (file.fail()) {</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error</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  std::terminate();</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3B">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Adopt a Secure Coding Standard, a procedure should be followed when dealing with opening and closing files, to ensure that memory leaks do not occur, and no other security vulnerabilities can happen due to have the file open or loaded in memory.</w:t>
            </w:r>
          </w:p>
        </w:tc>
      </w:tr>
    </w:tbl>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2</w:t>
            </w:r>
          </w:p>
        </w:tc>
      </w:tr>
    </w:tbl>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F">
            <w:pPr>
              <w:jc w:val="center"/>
              <w:rPr/>
            </w:pPr>
            <w:r w:rsidDel="00000000" w:rsidR="00000000" w:rsidRPr="00000000">
              <w:rPr>
                <w:rtl w:val="0"/>
              </w:rPr>
              <w:t xml:space="preserve">none</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No tool I tried was able to automatically discover the noncompliant code</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Tried Clang 6.0.0, CppCheck 2.16.0, Visual Studio Code, GDB Online Debugger, and others</w:t>
            </w:r>
          </w:p>
        </w:tc>
      </w:tr>
    </w:tbl>
    <w:p w:rsidR="00000000" w:rsidDel="00000000" w:rsidP="00000000" w:rsidRDefault="00000000" w:rsidRPr="00000000" w14:paraId="00000253">
      <w:pPr>
        <w:rPr/>
      </w:pPr>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4"/>
        <w:rPr/>
      </w:pPr>
      <w:bookmarkStart w:colFirst="0" w:colLast="0" w:name="_ugo8lmq7eqov" w:id="15"/>
      <w:bookmarkEnd w:id="15"/>
      <w:r w:rsidDel="00000000" w:rsidR="00000000" w:rsidRPr="00000000">
        <w:rPr>
          <w:rtl w:val="0"/>
        </w:rPr>
        <w:t xml:space="preserve">Coding Standard 10</w:t>
      </w:r>
    </w:p>
    <w:p w:rsidR="00000000" w:rsidDel="00000000" w:rsidP="00000000" w:rsidRDefault="00000000" w:rsidRPr="00000000" w14:paraId="00000255">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9">
            <w:pPr>
              <w:jc w:val="center"/>
              <w:rPr>
                <w:b w:val="1"/>
              </w:rPr>
            </w:pPr>
            <w:r w:rsidDel="00000000" w:rsidR="00000000" w:rsidRPr="00000000">
              <w:rPr>
                <w:b w:val="1"/>
                <w:rtl w:val="0"/>
              </w:rPr>
              <w:t xml:space="preserve">Expressions</w:t>
            </w:r>
          </w:p>
        </w:tc>
        <w:tc>
          <w:tcPr>
            <w:tcMar>
              <w:top w:w="100.0" w:type="dxa"/>
              <w:left w:w="100.0" w:type="dxa"/>
              <w:bottom w:w="100.0" w:type="dxa"/>
              <w:right w:w="100.0" w:type="dxa"/>
            </w:tcMar>
          </w:tcPr>
          <w:p w:rsidR="00000000" w:rsidDel="00000000" w:rsidP="00000000" w:rsidRDefault="00000000" w:rsidRPr="00000000" w14:paraId="0000025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5B">
            <w:pPr>
              <w:rPr/>
            </w:pPr>
            <w:r w:rsidDel="00000000" w:rsidR="00000000" w:rsidRPr="00000000">
              <w:rPr>
                <w:rtl w:val="0"/>
              </w:rPr>
              <w:t xml:space="preserve">Do not read uninitialized memory</w:t>
              <w:br w:type="textWrapping"/>
            </w:r>
            <w:hyperlink r:id="rId17">
              <w:r w:rsidDel="00000000" w:rsidR="00000000" w:rsidRPr="00000000">
                <w:rPr>
                  <w:color w:val="1155cc"/>
                  <w:u w:val="single"/>
                  <w:rtl w:val="0"/>
                </w:rPr>
                <w:t xml:space="preserve">https://wiki.sei.cmu.edu/confluence/display/cplusplus/EXP53-CPP.+Do+not+read+uninitialized+memory</w:t>
              </w:r>
            </w:hyperlink>
            <w:r w:rsidDel="00000000" w:rsidR="00000000" w:rsidRPr="00000000">
              <w:rPr>
                <w:rtl w:val="0"/>
              </w:rPr>
            </w:r>
          </w:p>
        </w:tc>
      </w:tr>
    </w:tbl>
    <w:p w:rsidR="00000000" w:rsidDel="00000000" w:rsidP="00000000" w:rsidRDefault="00000000" w:rsidRPr="00000000" w14:paraId="0000025C">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E">
            <w:pPr>
              <w:rPr/>
            </w:pPr>
            <w:r w:rsidDel="00000000" w:rsidR="00000000" w:rsidRPr="00000000">
              <w:rPr>
                <w:rtl w:val="0"/>
              </w:rPr>
              <w:t xml:space="preserve">In this noncompliant code example, an uninitialized local variable is evaluated as part of an expression to print its value,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5">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7">
            <w:pPr>
              <w:rPr/>
            </w:pPr>
            <w:r w:rsidDel="00000000" w:rsidR="00000000" w:rsidRPr="00000000">
              <w:rPr>
                <w:rtl w:val="0"/>
              </w:rPr>
              <w:t xml:space="preserve">In this compliant solution, the object is initialized prior to printing its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 0;</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E">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the data should be validated to make sure this cannot happen or cause an unexpected crash. 2. Heed Compiler Warnings, sometimes the compiler will tell you when you may be reading uninitialized memory, and this should not be ignored.</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7">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7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4</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2">
            <w:pPr>
              <w:jc w:val="center"/>
              <w:rPr/>
            </w:pPr>
            <w:r w:rsidDel="00000000" w:rsidR="00000000" w:rsidRPr="00000000">
              <w:rPr>
                <w:rtl w:val="0"/>
              </w:rPr>
              <w:t xml:space="preserve">Clang C++</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6.0.0  online</w:t>
            </w:r>
          </w:p>
        </w:tc>
        <w:tc>
          <w:tcPr>
            <w:shd w:fill="auto" w:val="clear"/>
          </w:tcPr>
          <w:p w:rsidR="00000000" w:rsidDel="00000000" w:rsidP="00000000" w:rsidRDefault="00000000" w:rsidRPr="00000000" w14:paraId="00000284">
            <w:pPr>
              <w:jc w:val="center"/>
              <w:rPr/>
            </w:pPr>
            <w:r w:rsidDel="00000000" w:rsidR="00000000" w:rsidRPr="00000000">
              <w:rPr>
                <w:rtl w:val="0"/>
              </w:rPr>
              <w:t xml:space="preserve">[-Wuninitialized]</w:t>
            </w:r>
          </w:p>
        </w:tc>
        <w:tc>
          <w:tcPr>
            <w:shd w:fill="auto" w:val="clear"/>
          </w:tcPr>
          <w:p w:rsidR="00000000" w:rsidDel="00000000" w:rsidP="00000000" w:rsidRDefault="00000000" w:rsidRPr="00000000" w14:paraId="00000285">
            <w:pPr>
              <w:jc w:val="center"/>
              <w:rPr/>
            </w:pPr>
            <w:r w:rsidDel="00000000" w:rsidR="00000000" w:rsidRPr="00000000">
              <w:rPr>
                <w:rtl w:val="0"/>
              </w:rPr>
              <w:t xml:space="preserve">warning: variable 'i' is uninitialized when used here</w:t>
            </w:r>
          </w:p>
        </w:tc>
      </w:tr>
    </w:tbl>
    <w:p w:rsidR="00000000" w:rsidDel="00000000" w:rsidP="00000000" w:rsidRDefault="00000000" w:rsidRPr="00000000" w14:paraId="00000286">
      <w:pPr>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3"/>
        <w:rPr/>
      </w:pPr>
      <w:bookmarkStart w:colFirst="0" w:colLast="0" w:name="_acf7im40ask0" w:id="16"/>
      <w:bookmarkEnd w:id="16"/>
      <w:r w:rsidDel="00000000" w:rsidR="00000000" w:rsidRPr="00000000">
        <w:rPr>
          <w:rtl w:val="0"/>
        </w:rPr>
        <w:t xml:space="preserve">Defense-in-Depth Illustration</w:t>
      </w:r>
    </w:p>
    <w:p w:rsidR="00000000" w:rsidDel="00000000" w:rsidP="00000000" w:rsidRDefault="00000000" w:rsidRPr="00000000" w14:paraId="00000288">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1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2"/>
        <w:rPr/>
      </w:pPr>
      <w:bookmarkStart w:colFirst="0" w:colLast="0" w:name="_bgzzv77v99do" w:id="17"/>
      <w:bookmarkEnd w:id="17"/>
      <w:r w:rsidDel="00000000" w:rsidR="00000000" w:rsidRPr="00000000">
        <w:rPr>
          <w:rtl w:val="0"/>
        </w:rPr>
        <w:t xml:space="preserve">Project One</w:t>
      </w:r>
    </w:p>
    <w:p w:rsidR="00000000" w:rsidDel="00000000" w:rsidP="00000000" w:rsidRDefault="00000000" w:rsidRPr="00000000" w14:paraId="0000028D">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8E">
      <w:pPr>
        <w:rPr>
          <w:sz w:val="22"/>
          <w:szCs w:val="22"/>
        </w:rPr>
      </w:pPr>
      <w:r w:rsidDel="00000000" w:rsidR="00000000" w:rsidRPr="00000000">
        <w:rPr>
          <w:rtl w:val="0"/>
        </w:rPr>
      </w:r>
    </w:p>
    <w:p w:rsidR="00000000" w:rsidDel="00000000" w:rsidP="00000000" w:rsidRDefault="00000000" w:rsidRPr="00000000" w14:paraId="0000028F">
      <w:pPr>
        <w:pStyle w:val="Heading3"/>
        <w:rPr/>
      </w:pPr>
      <w:bookmarkStart w:colFirst="0" w:colLast="0" w:name="_ucvrpehstmlh" w:id="18"/>
      <w:bookmarkEnd w:id="18"/>
      <w:r w:rsidDel="00000000" w:rsidR="00000000" w:rsidRPr="00000000">
        <w:rPr>
          <w:rtl w:val="0"/>
        </w:rPr>
        <w:t xml:space="preserve">Revise the C/C++ Standards</w:t>
      </w:r>
    </w:p>
    <w:p w:rsidR="00000000" w:rsidDel="00000000" w:rsidP="00000000" w:rsidRDefault="00000000" w:rsidRPr="00000000" w14:paraId="00000290">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91">
      <w:pPr>
        <w:ind w:left="720" w:firstLine="0"/>
        <w:rPr>
          <w:sz w:val="22"/>
          <w:szCs w:val="22"/>
        </w:rPr>
      </w:pPr>
      <w:r w:rsidDel="00000000" w:rsidR="00000000" w:rsidRPr="00000000">
        <w:rPr>
          <w:rtl w:val="0"/>
        </w:rPr>
      </w:r>
    </w:p>
    <w:p w:rsidR="00000000" w:rsidDel="00000000" w:rsidP="00000000" w:rsidRDefault="00000000" w:rsidRPr="00000000" w14:paraId="00000292">
      <w:pPr>
        <w:pStyle w:val="Heading3"/>
        <w:rPr/>
      </w:pPr>
      <w:bookmarkStart w:colFirst="0" w:colLast="0" w:name="_6w7ftof4w48n" w:id="19"/>
      <w:bookmarkEnd w:id="19"/>
      <w:r w:rsidDel="00000000" w:rsidR="00000000" w:rsidRPr="00000000">
        <w:rPr>
          <w:rtl w:val="0"/>
        </w:rPr>
        <w:t xml:space="preserve">Risk Assessment </w:t>
      </w:r>
    </w:p>
    <w:p w:rsidR="00000000" w:rsidDel="00000000" w:rsidP="00000000" w:rsidRDefault="00000000" w:rsidRPr="00000000" w14:paraId="00000293">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94">
      <w:pPr>
        <w:ind w:left="720" w:firstLine="0"/>
        <w:rPr>
          <w:sz w:val="22"/>
          <w:szCs w:val="22"/>
        </w:rPr>
      </w:pPr>
      <w:r w:rsidDel="00000000" w:rsidR="00000000" w:rsidRPr="00000000">
        <w:rPr>
          <w:rtl w:val="0"/>
        </w:rPr>
      </w:r>
    </w:p>
    <w:p w:rsidR="00000000" w:rsidDel="00000000" w:rsidP="00000000" w:rsidRDefault="00000000" w:rsidRPr="00000000" w14:paraId="00000295">
      <w:pPr>
        <w:pStyle w:val="Heading3"/>
        <w:rPr/>
      </w:pPr>
      <w:bookmarkStart w:colFirst="0" w:colLast="0" w:name="_hc4squwckvo6" w:id="20"/>
      <w:bookmarkEnd w:id="20"/>
      <w:r w:rsidDel="00000000" w:rsidR="00000000" w:rsidRPr="00000000">
        <w:rPr>
          <w:rtl w:val="0"/>
        </w:rPr>
        <w:t xml:space="preserve">Automated Detection</w:t>
      </w:r>
    </w:p>
    <w:p w:rsidR="00000000" w:rsidDel="00000000" w:rsidP="00000000" w:rsidRDefault="00000000" w:rsidRPr="00000000" w14:paraId="00000296">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pStyle w:val="Heading3"/>
        <w:rPr/>
      </w:pPr>
      <w:bookmarkStart w:colFirst="0" w:colLast="0" w:name="_ggu71w69ou40" w:id="21"/>
      <w:bookmarkEnd w:id="21"/>
      <w:r w:rsidDel="00000000" w:rsidR="00000000" w:rsidRPr="00000000">
        <w:rPr>
          <w:rtl w:val="0"/>
        </w:rPr>
        <w:t xml:space="preserve">Automation</w:t>
      </w:r>
    </w:p>
    <w:p w:rsidR="00000000" w:rsidDel="00000000" w:rsidP="00000000" w:rsidRDefault="00000000" w:rsidRPr="00000000" w14:paraId="00000299">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9A">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1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t xml:space="preserve">To modify the current DevOps process to turn it into DevSecOps, various security measures need to be integrated along each step of the current process. This diagram shows how in the “Asses and plan” and “Design” stage, there is responding to new threats and security driven design. In the “Verify and Test” stage, there is vulnerability scanning, and security testing. On the production side, it transitions to health checks and monitoring, which involve penetration testing and log collection. Lastly, in the “Maintain and Stabilize” stage, a security baseline is established, and returned to after an attack or compromise. Implementing these security changes into the DevOps process will move it towards DevSecOps. The cycle of development is a continuous loop, and with DevSecOps in the middle it makes it easier to maintain system integrity and overall security.</w:t>
      </w:r>
    </w:p>
    <w:p w:rsidR="00000000" w:rsidDel="00000000" w:rsidP="00000000" w:rsidRDefault="00000000" w:rsidRPr="00000000" w14:paraId="0000029F">
      <w:pPr>
        <w:ind w:left="720" w:firstLine="0"/>
        <w:rPr/>
      </w:pPr>
      <w:r w:rsidDel="00000000" w:rsidR="00000000" w:rsidRPr="00000000">
        <w:rPr>
          <w:rtl w:val="0"/>
        </w:rPr>
      </w:r>
    </w:p>
    <w:p w:rsidR="00000000" w:rsidDel="00000000" w:rsidP="00000000" w:rsidRDefault="00000000" w:rsidRPr="00000000" w14:paraId="000002A0">
      <w:pPr>
        <w:pStyle w:val="Heading3"/>
        <w:rPr/>
      </w:pPr>
      <w:bookmarkStart w:colFirst="0" w:colLast="0" w:name="_q2ghwbvmjqq1" w:id="22"/>
      <w:bookmarkEnd w:id="22"/>
      <w:r w:rsidDel="00000000" w:rsidR="00000000" w:rsidRPr="00000000">
        <w:rPr>
          <w:rtl w:val="0"/>
        </w:rPr>
        <w:t xml:space="preserve">Summary of Risk Assessments </w:t>
      </w:r>
    </w:p>
    <w:p w:rsidR="00000000" w:rsidDel="00000000" w:rsidP="00000000" w:rsidRDefault="00000000" w:rsidRPr="00000000" w14:paraId="000002A1">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A2">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A3">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A4">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A5">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A6">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A7">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A8">
            <w:pPr>
              <w:rPr/>
            </w:pPr>
            <w:r w:rsidDel="00000000" w:rsidR="00000000" w:rsidRPr="00000000">
              <w:rPr>
                <w:rtl w:val="0"/>
              </w:rPr>
              <w:t xml:space="preserve">STD-001-CPP</w:t>
            </w:r>
          </w:p>
        </w:tc>
        <w:tc>
          <w:tcPr/>
          <w:p w:rsidR="00000000" w:rsidDel="00000000" w:rsidP="00000000" w:rsidRDefault="00000000" w:rsidRPr="00000000" w14:paraId="000002A9">
            <w:pPr>
              <w:rPr/>
            </w:pPr>
            <w:r w:rsidDel="00000000" w:rsidR="00000000" w:rsidRPr="00000000">
              <w:rPr>
                <w:rtl w:val="0"/>
              </w:rPr>
              <w:t xml:space="preserve">High</w:t>
            </w:r>
          </w:p>
        </w:tc>
        <w:tc>
          <w:tcPr/>
          <w:p w:rsidR="00000000" w:rsidDel="00000000" w:rsidP="00000000" w:rsidRDefault="00000000" w:rsidRPr="00000000" w14:paraId="000002AA">
            <w:pPr>
              <w:rPr/>
            </w:pPr>
            <w:r w:rsidDel="00000000" w:rsidR="00000000" w:rsidRPr="00000000">
              <w:rPr>
                <w:rtl w:val="0"/>
              </w:rPr>
              <w:t xml:space="preserve">Unlikely</w:t>
            </w:r>
          </w:p>
        </w:tc>
        <w:tc>
          <w:tcPr/>
          <w:p w:rsidR="00000000" w:rsidDel="00000000" w:rsidP="00000000" w:rsidRDefault="00000000" w:rsidRPr="00000000" w14:paraId="000002AB">
            <w:pPr>
              <w:rPr/>
            </w:pPr>
            <w:r w:rsidDel="00000000" w:rsidR="00000000" w:rsidRPr="00000000">
              <w:rPr>
                <w:rtl w:val="0"/>
              </w:rPr>
              <w:t xml:space="preserve">Medium</w:t>
            </w:r>
          </w:p>
        </w:tc>
        <w:tc>
          <w:tcPr/>
          <w:p w:rsidR="00000000" w:rsidDel="00000000" w:rsidP="00000000" w:rsidRDefault="00000000" w:rsidRPr="00000000" w14:paraId="000002AC">
            <w:pPr>
              <w:rPr/>
            </w:pPr>
            <w:r w:rsidDel="00000000" w:rsidR="00000000" w:rsidRPr="00000000">
              <w:rPr>
                <w:rtl w:val="0"/>
              </w:rPr>
              <w:t xml:space="preserve">High</w:t>
            </w:r>
          </w:p>
        </w:tc>
        <w:tc>
          <w:tcPr/>
          <w:p w:rsidR="00000000" w:rsidDel="00000000" w:rsidP="00000000" w:rsidRDefault="00000000" w:rsidRPr="00000000" w14:paraId="000002AD">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AE">
            <w:pPr>
              <w:jc w:val="center"/>
              <w:rPr/>
            </w:pPr>
            <w:r w:rsidDel="00000000" w:rsidR="00000000" w:rsidRPr="00000000">
              <w:rPr>
                <w:rtl w:val="0"/>
              </w:rPr>
              <w:t xml:space="preserve">STD-002-CPP</w:t>
            </w: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t xml:space="preserve">High</w:t>
            </w:r>
          </w:p>
        </w:tc>
        <w:tc>
          <w:tcPr/>
          <w:p w:rsidR="00000000" w:rsidDel="00000000" w:rsidP="00000000" w:rsidRDefault="00000000" w:rsidRPr="00000000" w14:paraId="000002B0">
            <w:pPr>
              <w:rPr/>
            </w:pPr>
            <w:r w:rsidDel="00000000" w:rsidR="00000000" w:rsidRPr="00000000">
              <w:rPr>
                <w:rtl w:val="0"/>
              </w:rPr>
              <w:t xml:space="preserve">Unlikely</w:t>
            </w:r>
          </w:p>
        </w:tc>
        <w:tc>
          <w:tcPr/>
          <w:p w:rsidR="00000000" w:rsidDel="00000000" w:rsidP="00000000" w:rsidRDefault="00000000" w:rsidRPr="00000000" w14:paraId="000002B1">
            <w:pPr>
              <w:rPr/>
            </w:pPr>
            <w:r w:rsidDel="00000000" w:rsidR="00000000" w:rsidRPr="00000000">
              <w:rPr>
                <w:rtl w:val="0"/>
              </w:rPr>
              <w:t xml:space="preserve">Medium</w:t>
            </w:r>
          </w:p>
        </w:tc>
        <w:tc>
          <w:tcPr/>
          <w:p w:rsidR="00000000" w:rsidDel="00000000" w:rsidP="00000000" w:rsidRDefault="00000000" w:rsidRPr="00000000" w14:paraId="000002B2">
            <w:pPr>
              <w:rPr/>
            </w:pPr>
            <w:r w:rsidDel="00000000" w:rsidR="00000000" w:rsidRPr="00000000">
              <w:rPr>
                <w:rtl w:val="0"/>
              </w:rPr>
              <w:t xml:space="preserve">High</w:t>
            </w:r>
          </w:p>
        </w:tc>
        <w:tc>
          <w:tcPr/>
          <w:p w:rsidR="00000000" w:rsidDel="00000000" w:rsidP="00000000" w:rsidRDefault="00000000" w:rsidRPr="00000000" w14:paraId="000002B3">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2B4">
            <w:pPr>
              <w:jc w:val="center"/>
              <w:rPr/>
            </w:pPr>
            <w:r w:rsidDel="00000000" w:rsidR="00000000" w:rsidRPr="00000000">
              <w:rPr>
                <w:rtl w:val="0"/>
              </w:rPr>
              <w:t xml:space="preserve">STD-003-CPP</w:t>
            </w: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t xml:space="preserve">High</w:t>
            </w:r>
          </w:p>
        </w:tc>
        <w:tc>
          <w:tcPr/>
          <w:p w:rsidR="00000000" w:rsidDel="00000000" w:rsidP="00000000" w:rsidRDefault="00000000" w:rsidRPr="00000000" w14:paraId="000002B6">
            <w:pPr>
              <w:rPr/>
            </w:pPr>
            <w:r w:rsidDel="00000000" w:rsidR="00000000" w:rsidRPr="00000000">
              <w:rPr>
                <w:rtl w:val="0"/>
              </w:rPr>
              <w:t xml:space="preserve">Common</w:t>
            </w:r>
          </w:p>
        </w:tc>
        <w:tc>
          <w:tcPr/>
          <w:p w:rsidR="00000000" w:rsidDel="00000000" w:rsidP="00000000" w:rsidRDefault="00000000" w:rsidRPr="00000000" w14:paraId="000002B7">
            <w:pPr>
              <w:rPr/>
            </w:pPr>
            <w:r w:rsidDel="00000000" w:rsidR="00000000" w:rsidRPr="00000000">
              <w:rPr>
                <w:rtl w:val="0"/>
              </w:rPr>
              <w:t xml:space="preserve">Medium</w:t>
            </w:r>
          </w:p>
        </w:tc>
        <w:tc>
          <w:tcPr/>
          <w:p w:rsidR="00000000" w:rsidDel="00000000" w:rsidP="00000000" w:rsidRDefault="00000000" w:rsidRPr="00000000" w14:paraId="000002B8">
            <w:pPr>
              <w:rPr/>
            </w:pPr>
            <w:r w:rsidDel="00000000" w:rsidR="00000000" w:rsidRPr="00000000">
              <w:rPr>
                <w:rtl w:val="0"/>
              </w:rPr>
              <w:t xml:space="preserve">High</w:t>
            </w:r>
          </w:p>
        </w:tc>
        <w:tc>
          <w:tcPr/>
          <w:p w:rsidR="00000000" w:rsidDel="00000000" w:rsidP="00000000" w:rsidRDefault="00000000" w:rsidRPr="00000000" w14:paraId="000002B9">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A">
            <w:pPr>
              <w:jc w:val="center"/>
              <w:rPr/>
            </w:pPr>
            <w:r w:rsidDel="00000000" w:rsidR="00000000" w:rsidRPr="00000000">
              <w:rPr>
                <w:rtl w:val="0"/>
              </w:rPr>
              <w:t xml:space="preserve">STD-004-CPP</w:t>
            </w:r>
            <w:r w:rsidDel="00000000" w:rsidR="00000000" w:rsidRPr="00000000">
              <w:rPr>
                <w:rtl w:val="0"/>
              </w:rPr>
            </w:r>
          </w:p>
        </w:tc>
        <w:tc>
          <w:tcPr/>
          <w:p w:rsidR="00000000" w:rsidDel="00000000" w:rsidP="00000000" w:rsidRDefault="00000000" w:rsidRPr="00000000" w14:paraId="000002BB">
            <w:pPr>
              <w:rPr/>
            </w:pPr>
            <w:r w:rsidDel="00000000" w:rsidR="00000000" w:rsidRPr="00000000">
              <w:rPr>
                <w:rtl w:val="0"/>
              </w:rPr>
              <w:t xml:space="preserve">Extreme</w:t>
            </w:r>
          </w:p>
        </w:tc>
        <w:tc>
          <w:tcPr/>
          <w:p w:rsidR="00000000" w:rsidDel="00000000" w:rsidP="00000000" w:rsidRDefault="00000000" w:rsidRPr="00000000" w14:paraId="000002BC">
            <w:pPr>
              <w:rPr/>
            </w:pPr>
            <w:r w:rsidDel="00000000" w:rsidR="00000000" w:rsidRPr="00000000">
              <w:rPr>
                <w:rtl w:val="0"/>
              </w:rPr>
              <w:t xml:space="preserve">Very Likely</w:t>
            </w:r>
          </w:p>
        </w:tc>
        <w:tc>
          <w:tcPr/>
          <w:p w:rsidR="00000000" w:rsidDel="00000000" w:rsidP="00000000" w:rsidRDefault="00000000" w:rsidRPr="00000000" w14:paraId="000002BD">
            <w:pPr>
              <w:rPr/>
            </w:pPr>
            <w:r w:rsidDel="00000000" w:rsidR="00000000" w:rsidRPr="00000000">
              <w:rPr>
                <w:rtl w:val="0"/>
              </w:rPr>
              <w:t xml:space="preserve">High</w:t>
            </w:r>
          </w:p>
        </w:tc>
        <w:tc>
          <w:tcPr/>
          <w:p w:rsidR="00000000" w:rsidDel="00000000" w:rsidP="00000000" w:rsidRDefault="00000000" w:rsidRPr="00000000" w14:paraId="000002BE">
            <w:pPr>
              <w:rPr/>
            </w:pPr>
            <w:r w:rsidDel="00000000" w:rsidR="00000000" w:rsidRPr="00000000">
              <w:rPr>
                <w:rtl w:val="0"/>
              </w:rPr>
              <w:t xml:space="preserve">Highest</w:t>
            </w:r>
          </w:p>
        </w:tc>
        <w:tc>
          <w:tcPr/>
          <w:p w:rsidR="00000000" w:rsidDel="00000000" w:rsidP="00000000" w:rsidRDefault="00000000" w:rsidRPr="00000000" w14:paraId="000002BF">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2C0">
            <w:pPr>
              <w:jc w:val="center"/>
              <w:rPr/>
            </w:pPr>
            <w:r w:rsidDel="00000000" w:rsidR="00000000" w:rsidRPr="00000000">
              <w:rPr>
                <w:rtl w:val="0"/>
              </w:rPr>
              <w:t xml:space="preserve">STD-005-CPP</w:t>
            </w:r>
            <w:r w:rsidDel="00000000" w:rsidR="00000000" w:rsidRPr="00000000">
              <w:rPr>
                <w:rtl w:val="0"/>
              </w:rPr>
            </w:r>
          </w:p>
        </w:tc>
        <w:tc>
          <w:tcPr/>
          <w:p w:rsidR="00000000" w:rsidDel="00000000" w:rsidP="00000000" w:rsidRDefault="00000000" w:rsidRPr="00000000" w14:paraId="000002C1">
            <w:pPr>
              <w:rPr/>
            </w:pPr>
            <w:r w:rsidDel="00000000" w:rsidR="00000000" w:rsidRPr="00000000">
              <w:rPr>
                <w:rtl w:val="0"/>
              </w:rPr>
              <w:t xml:space="preserve">High</w:t>
            </w:r>
          </w:p>
        </w:tc>
        <w:tc>
          <w:tcPr/>
          <w:p w:rsidR="00000000" w:rsidDel="00000000" w:rsidP="00000000" w:rsidRDefault="00000000" w:rsidRPr="00000000" w14:paraId="000002C2">
            <w:pPr>
              <w:rPr/>
            </w:pPr>
            <w:r w:rsidDel="00000000" w:rsidR="00000000" w:rsidRPr="00000000">
              <w:rPr>
                <w:rtl w:val="0"/>
              </w:rPr>
              <w:t xml:space="preserve">Unlikely</w:t>
            </w:r>
          </w:p>
        </w:tc>
        <w:tc>
          <w:tcPr/>
          <w:p w:rsidR="00000000" w:rsidDel="00000000" w:rsidP="00000000" w:rsidRDefault="00000000" w:rsidRPr="00000000" w14:paraId="000002C3">
            <w:pPr>
              <w:rPr/>
            </w:pPr>
            <w:r w:rsidDel="00000000" w:rsidR="00000000" w:rsidRPr="00000000">
              <w:rPr>
                <w:rtl w:val="0"/>
              </w:rPr>
              <w:t xml:space="preserve">High</w:t>
            </w:r>
          </w:p>
        </w:tc>
        <w:tc>
          <w:tcPr/>
          <w:p w:rsidR="00000000" w:rsidDel="00000000" w:rsidP="00000000" w:rsidRDefault="00000000" w:rsidRPr="00000000" w14:paraId="000002C4">
            <w:pPr>
              <w:rPr/>
            </w:pPr>
            <w:r w:rsidDel="00000000" w:rsidR="00000000" w:rsidRPr="00000000">
              <w:rPr>
                <w:rtl w:val="0"/>
              </w:rPr>
              <w:t xml:space="preserve">Medium</w:t>
            </w:r>
          </w:p>
        </w:tc>
        <w:tc>
          <w:tcPr/>
          <w:p w:rsidR="00000000" w:rsidDel="00000000" w:rsidP="00000000" w:rsidRDefault="00000000" w:rsidRPr="00000000" w14:paraId="000002C5">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C6">
            <w:pPr>
              <w:jc w:val="center"/>
              <w:rPr/>
            </w:pPr>
            <w:r w:rsidDel="00000000" w:rsidR="00000000" w:rsidRPr="00000000">
              <w:rPr>
                <w:rtl w:val="0"/>
              </w:rPr>
              <w:t xml:space="preserve">STD-006-CPP</w:t>
            </w:r>
            <w:r w:rsidDel="00000000" w:rsidR="00000000" w:rsidRPr="00000000">
              <w:rPr>
                <w:rtl w:val="0"/>
              </w:rPr>
            </w:r>
          </w:p>
        </w:tc>
        <w:tc>
          <w:tcPr/>
          <w:p w:rsidR="00000000" w:rsidDel="00000000" w:rsidP="00000000" w:rsidRDefault="00000000" w:rsidRPr="00000000" w14:paraId="000002C7">
            <w:pPr>
              <w:rPr/>
            </w:pPr>
            <w:r w:rsidDel="00000000" w:rsidR="00000000" w:rsidRPr="00000000">
              <w:rPr>
                <w:rtl w:val="0"/>
              </w:rPr>
              <w:t xml:space="preserve">Medium</w:t>
            </w:r>
          </w:p>
        </w:tc>
        <w:tc>
          <w:tcPr/>
          <w:p w:rsidR="00000000" w:rsidDel="00000000" w:rsidP="00000000" w:rsidRDefault="00000000" w:rsidRPr="00000000" w14:paraId="000002C8">
            <w:pPr>
              <w:rPr/>
            </w:pPr>
            <w:r w:rsidDel="00000000" w:rsidR="00000000" w:rsidRPr="00000000">
              <w:rPr>
                <w:rtl w:val="0"/>
              </w:rPr>
              <w:t xml:space="preserve">Unlikely</w:t>
            </w:r>
          </w:p>
        </w:tc>
        <w:tc>
          <w:tcPr/>
          <w:p w:rsidR="00000000" w:rsidDel="00000000" w:rsidP="00000000" w:rsidRDefault="00000000" w:rsidRPr="00000000" w14:paraId="000002C9">
            <w:pPr>
              <w:rPr/>
            </w:pPr>
            <w:r w:rsidDel="00000000" w:rsidR="00000000" w:rsidRPr="00000000">
              <w:rPr>
                <w:rtl w:val="0"/>
              </w:rPr>
              <w:t xml:space="preserve">Medium</w:t>
            </w:r>
          </w:p>
        </w:tc>
        <w:tc>
          <w:tcPr/>
          <w:p w:rsidR="00000000" w:rsidDel="00000000" w:rsidP="00000000" w:rsidRDefault="00000000" w:rsidRPr="00000000" w14:paraId="000002CA">
            <w:pPr>
              <w:rPr/>
            </w:pPr>
            <w:r w:rsidDel="00000000" w:rsidR="00000000" w:rsidRPr="00000000">
              <w:rPr>
                <w:rtl w:val="0"/>
              </w:rPr>
              <w:t xml:space="preserve">Low</w:t>
            </w:r>
          </w:p>
        </w:tc>
        <w:tc>
          <w:tcPr/>
          <w:p w:rsidR="00000000" w:rsidDel="00000000" w:rsidP="00000000" w:rsidRDefault="00000000" w:rsidRPr="00000000" w14:paraId="000002CB">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2CC">
            <w:pPr>
              <w:jc w:val="center"/>
              <w:rPr/>
            </w:pPr>
            <w:r w:rsidDel="00000000" w:rsidR="00000000" w:rsidRPr="00000000">
              <w:rPr>
                <w:rtl w:val="0"/>
              </w:rPr>
              <w:t xml:space="preserve">STD-007-CPP</w:t>
            </w: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t xml:space="preserve">High</w:t>
            </w:r>
          </w:p>
        </w:tc>
        <w:tc>
          <w:tcPr/>
          <w:p w:rsidR="00000000" w:rsidDel="00000000" w:rsidP="00000000" w:rsidRDefault="00000000" w:rsidRPr="00000000" w14:paraId="000002CE">
            <w:pPr>
              <w:rPr/>
            </w:pPr>
            <w:r w:rsidDel="00000000" w:rsidR="00000000" w:rsidRPr="00000000">
              <w:rPr>
                <w:rtl w:val="0"/>
              </w:rPr>
              <w:t xml:space="preserve">Likely</w:t>
            </w:r>
          </w:p>
        </w:tc>
        <w:tc>
          <w:tcPr/>
          <w:p w:rsidR="00000000" w:rsidDel="00000000" w:rsidP="00000000" w:rsidRDefault="00000000" w:rsidRPr="00000000" w14:paraId="000002CF">
            <w:pPr>
              <w:rPr/>
            </w:pPr>
            <w:r w:rsidDel="00000000" w:rsidR="00000000" w:rsidRPr="00000000">
              <w:rPr>
                <w:rtl w:val="0"/>
              </w:rPr>
              <w:t xml:space="preserve">High</w:t>
            </w:r>
          </w:p>
        </w:tc>
        <w:tc>
          <w:tcPr/>
          <w:p w:rsidR="00000000" w:rsidDel="00000000" w:rsidP="00000000" w:rsidRDefault="00000000" w:rsidRPr="00000000" w14:paraId="000002D0">
            <w:pPr>
              <w:rPr/>
            </w:pPr>
            <w:r w:rsidDel="00000000" w:rsidR="00000000" w:rsidRPr="00000000">
              <w:rPr>
                <w:rtl w:val="0"/>
              </w:rPr>
              <w:t xml:space="preserve">High</w:t>
            </w:r>
          </w:p>
        </w:tc>
        <w:tc>
          <w:tcPr/>
          <w:p w:rsidR="00000000" w:rsidDel="00000000" w:rsidP="00000000" w:rsidRDefault="00000000" w:rsidRPr="00000000" w14:paraId="000002D1">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D2">
            <w:pPr>
              <w:jc w:val="center"/>
              <w:rPr/>
            </w:pPr>
            <w:r w:rsidDel="00000000" w:rsidR="00000000" w:rsidRPr="00000000">
              <w:rPr>
                <w:rtl w:val="0"/>
              </w:rPr>
              <w:t xml:space="preserve">STD-008-CPP</w:t>
            </w:r>
            <w:r w:rsidDel="00000000" w:rsidR="00000000" w:rsidRPr="00000000">
              <w:rPr>
                <w:rtl w:val="0"/>
              </w:rPr>
            </w:r>
          </w:p>
        </w:tc>
        <w:tc>
          <w:tcPr/>
          <w:p w:rsidR="00000000" w:rsidDel="00000000" w:rsidP="00000000" w:rsidRDefault="00000000" w:rsidRPr="00000000" w14:paraId="000002D3">
            <w:pPr>
              <w:rPr/>
            </w:pPr>
            <w:r w:rsidDel="00000000" w:rsidR="00000000" w:rsidRPr="00000000">
              <w:rPr>
                <w:rtl w:val="0"/>
              </w:rPr>
              <w:t xml:space="preserve">Low</w:t>
            </w:r>
          </w:p>
        </w:tc>
        <w:tc>
          <w:tcPr/>
          <w:p w:rsidR="00000000" w:rsidDel="00000000" w:rsidP="00000000" w:rsidRDefault="00000000" w:rsidRPr="00000000" w14:paraId="000002D4">
            <w:pPr>
              <w:rPr/>
            </w:pPr>
            <w:r w:rsidDel="00000000" w:rsidR="00000000" w:rsidRPr="00000000">
              <w:rPr>
                <w:rtl w:val="0"/>
              </w:rPr>
              <w:t xml:space="preserve">Very High</w:t>
            </w:r>
          </w:p>
        </w:tc>
        <w:tc>
          <w:tcPr/>
          <w:p w:rsidR="00000000" w:rsidDel="00000000" w:rsidP="00000000" w:rsidRDefault="00000000" w:rsidRPr="00000000" w14:paraId="000002D5">
            <w:pPr>
              <w:rPr/>
            </w:pPr>
            <w:r w:rsidDel="00000000" w:rsidR="00000000" w:rsidRPr="00000000">
              <w:rPr>
                <w:rtl w:val="0"/>
              </w:rPr>
              <w:t xml:space="preserve">Medium</w:t>
            </w:r>
          </w:p>
        </w:tc>
        <w:tc>
          <w:tcPr/>
          <w:p w:rsidR="00000000" w:rsidDel="00000000" w:rsidP="00000000" w:rsidRDefault="00000000" w:rsidRPr="00000000" w14:paraId="000002D6">
            <w:pPr>
              <w:rPr/>
            </w:pPr>
            <w:r w:rsidDel="00000000" w:rsidR="00000000" w:rsidRPr="00000000">
              <w:rPr>
                <w:rtl w:val="0"/>
              </w:rPr>
              <w:t xml:space="preserve">Medium</w:t>
            </w:r>
          </w:p>
        </w:tc>
        <w:tc>
          <w:tcPr/>
          <w:p w:rsidR="00000000" w:rsidDel="00000000" w:rsidP="00000000" w:rsidRDefault="00000000" w:rsidRPr="00000000" w14:paraId="000002D7">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2D8">
            <w:pPr>
              <w:jc w:val="center"/>
              <w:rPr/>
            </w:pPr>
            <w:r w:rsidDel="00000000" w:rsidR="00000000" w:rsidRPr="00000000">
              <w:rPr>
                <w:rtl w:val="0"/>
              </w:rPr>
              <w:t xml:space="preserve">STD-009-CPP</w:t>
            </w:r>
            <w:r w:rsidDel="00000000" w:rsidR="00000000" w:rsidRPr="00000000">
              <w:rPr>
                <w:rtl w:val="0"/>
              </w:rPr>
            </w:r>
          </w:p>
        </w:tc>
        <w:tc>
          <w:tcPr/>
          <w:p w:rsidR="00000000" w:rsidDel="00000000" w:rsidP="00000000" w:rsidRDefault="00000000" w:rsidRPr="00000000" w14:paraId="000002D9">
            <w:pPr>
              <w:rPr/>
            </w:pPr>
            <w:r w:rsidDel="00000000" w:rsidR="00000000" w:rsidRPr="00000000">
              <w:rPr>
                <w:rtl w:val="0"/>
              </w:rPr>
              <w:t xml:space="preserve">Medium</w:t>
            </w:r>
          </w:p>
        </w:tc>
        <w:tc>
          <w:tcPr/>
          <w:p w:rsidR="00000000" w:rsidDel="00000000" w:rsidP="00000000" w:rsidRDefault="00000000" w:rsidRPr="00000000" w14:paraId="000002DA">
            <w:pPr>
              <w:rPr/>
            </w:pPr>
            <w:r w:rsidDel="00000000" w:rsidR="00000000" w:rsidRPr="00000000">
              <w:rPr>
                <w:rtl w:val="0"/>
              </w:rPr>
              <w:t xml:space="preserve">Unlikely</w:t>
            </w:r>
          </w:p>
        </w:tc>
        <w:tc>
          <w:tcPr/>
          <w:p w:rsidR="00000000" w:rsidDel="00000000" w:rsidP="00000000" w:rsidRDefault="00000000" w:rsidRPr="00000000" w14:paraId="000002DB">
            <w:pPr>
              <w:rPr/>
            </w:pPr>
            <w:r w:rsidDel="00000000" w:rsidR="00000000" w:rsidRPr="00000000">
              <w:rPr>
                <w:rtl w:val="0"/>
              </w:rPr>
              <w:t xml:space="preserve">Medium</w:t>
            </w:r>
          </w:p>
        </w:tc>
        <w:tc>
          <w:tcPr/>
          <w:p w:rsidR="00000000" w:rsidDel="00000000" w:rsidP="00000000" w:rsidRDefault="00000000" w:rsidRPr="00000000" w14:paraId="000002DC">
            <w:pPr>
              <w:rPr/>
            </w:pPr>
            <w:r w:rsidDel="00000000" w:rsidR="00000000" w:rsidRPr="00000000">
              <w:rPr>
                <w:rtl w:val="0"/>
              </w:rPr>
              <w:t xml:space="preserve">Medium</w:t>
            </w:r>
          </w:p>
        </w:tc>
        <w:tc>
          <w:tcPr/>
          <w:p w:rsidR="00000000" w:rsidDel="00000000" w:rsidP="00000000" w:rsidRDefault="00000000" w:rsidRPr="00000000" w14:paraId="000002DD">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DE">
            <w:pPr>
              <w:jc w:val="center"/>
              <w:rPr/>
            </w:pPr>
            <w:r w:rsidDel="00000000" w:rsidR="00000000" w:rsidRPr="00000000">
              <w:rPr>
                <w:rtl w:val="0"/>
              </w:rPr>
              <w:t xml:space="preserve">STD-010-CPP</w:t>
            </w:r>
            <w:r w:rsidDel="00000000" w:rsidR="00000000" w:rsidRPr="00000000">
              <w:rPr>
                <w:rtl w:val="0"/>
              </w:rPr>
            </w:r>
          </w:p>
        </w:tc>
        <w:tc>
          <w:tcPr/>
          <w:p w:rsidR="00000000" w:rsidDel="00000000" w:rsidP="00000000" w:rsidRDefault="00000000" w:rsidRPr="00000000" w14:paraId="000002DF">
            <w:pPr>
              <w:rPr/>
            </w:pPr>
            <w:r w:rsidDel="00000000" w:rsidR="00000000" w:rsidRPr="00000000">
              <w:rPr>
                <w:rtl w:val="0"/>
              </w:rPr>
              <w:t xml:space="preserve">Very High</w:t>
            </w:r>
          </w:p>
        </w:tc>
        <w:tc>
          <w:tcPr/>
          <w:p w:rsidR="00000000" w:rsidDel="00000000" w:rsidP="00000000" w:rsidRDefault="00000000" w:rsidRPr="00000000" w14:paraId="000002E0">
            <w:pPr>
              <w:rPr/>
            </w:pPr>
            <w:r w:rsidDel="00000000" w:rsidR="00000000" w:rsidRPr="00000000">
              <w:rPr>
                <w:rtl w:val="0"/>
              </w:rPr>
              <w:t xml:space="preserve">Unlikely</w:t>
            </w:r>
          </w:p>
        </w:tc>
        <w:tc>
          <w:tcPr/>
          <w:p w:rsidR="00000000" w:rsidDel="00000000" w:rsidP="00000000" w:rsidRDefault="00000000" w:rsidRPr="00000000" w14:paraId="000002E1">
            <w:pPr>
              <w:rPr/>
            </w:pPr>
            <w:r w:rsidDel="00000000" w:rsidR="00000000" w:rsidRPr="00000000">
              <w:rPr>
                <w:rtl w:val="0"/>
              </w:rPr>
              <w:t xml:space="preserve">High</w:t>
            </w:r>
          </w:p>
        </w:tc>
        <w:tc>
          <w:tcPr/>
          <w:p w:rsidR="00000000" w:rsidDel="00000000" w:rsidP="00000000" w:rsidRDefault="00000000" w:rsidRPr="00000000" w14:paraId="000002E2">
            <w:pPr>
              <w:rPr/>
            </w:pPr>
            <w:r w:rsidDel="00000000" w:rsidR="00000000" w:rsidRPr="00000000">
              <w:rPr>
                <w:rtl w:val="0"/>
              </w:rPr>
              <w:t xml:space="preserve">High</w:t>
            </w:r>
          </w:p>
        </w:tc>
        <w:tc>
          <w:tcPr/>
          <w:p w:rsidR="00000000" w:rsidDel="00000000" w:rsidP="00000000" w:rsidRDefault="00000000" w:rsidRPr="00000000" w14:paraId="000002E3">
            <w:pPr>
              <w:rPr/>
            </w:pPr>
            <w:r w:rsidDel="00000000" w:rsidR="00000000" w:rsidRPr="00000000">
              <w:rPr>
                <w:rtl w:val="0"/>
              </w:rPr>
              <w:t xml:space="preserve">4</w:t>
            </w:r>
          </w:p>
        </w:tc>
      </w:tr>
    </w:tbl>
    <w:p w:rsidR="00000000" w:rsidDel="00000000" w:rsidP="00000000" w:rsidRDefault="00000000" w:rsidRPr="00000000" w14:paraId="000002E4">
      <w:pPr>
        <w:rPr/>
      </w:pP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3"/>
        <w:rPr/>
      </w:pPr>
      <w:bookmarkStart w:colFirst="0" w:colLast="0" w:name="_m6ze0hw7736u" w:id="23"/>
      <w:bookmarkEnd w:id="23"/>
      <w:r w:rsidDel="00000000" w:rsidR="00000000" w:rsidRPr="00000000">
        <w:rPr>
          <w:rtl w:val="0"/>
        </w:rPr>
        <w:t xml:space="preserve">Create Policies for Encryption and Triple A </w:t>
      </w: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E6">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E7">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8">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2E9">
            <w:pPr>
              <w:rPr/>
            </w:pPr>
            <w:r w:rsidDel="00000000" w:rsidR="00000000" w:rsidRPr="00000000">
              <w:rPr>
                <w:rtl w:val="0"/>
              </w:rPr>
              <w:t xml:space="preserve">Encryption at rest refers to encrypting data that is in storage. This would include things like hard-drives, cloud storage, photos, and any other sort of data that isn’t actively being used. The policy applies because the system eventually stores user information outside of RAM, and this data should be protected from attackers.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A">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2EB">
            <w:pPr>
              <w:rPr/>
            </w:pPr>
            <w:r w:rsidDel="00000000" w:rsidR="00000000" w:rsidRPr="00000000">
              <w:rPr>
                <w:rtl w:val="0"/>
              </w:rPr>
              <w:t xml:space="preserve">Encryption in flight refers to encrypting data that is crossing between devices or connections. This would include things such as sending messages, emails, or other sorts of requests or packets between devices. The policy applies because the system handles sending and receiving ‘data in flight’, and this data should be safe from attackers with the security policy.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C">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ED">
            <w:pPr>
              <w:rPr/>
            </w:pPr>
            <w:r w:rsidDel="00000000" w:rsidR="00000000" w:rsidRPr="00000000">
              <w:rPr>
                <w:rtl w:val="0"/>
              </w:rPr>
              <w:t xml:space="preserve">Encryption in use refers to data that is actively loaded into a computer's RAM, or things that are actively being edited or worked on. This would include the variables a system uses to operate, or a document that is being edited which was loaded into memory. The policy applies because the system handles user data and other important information, which could potentially be exposed while un-encrypted if an error or leak occurs.</w:t>
            </w:r>
          </w:p>
        </w:tc>
      </w:tr>
    </w:tbl>
    <w:p w:rsidR="00000000" w:rsidDel="00000000" w:rsidP="00000000" w:rsidRDefault="00000000" w:rsidRPr="00000000" w14:paraId="000002E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EF">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t xml:space="preserve">Authentication refers to verifying a user’s identity when they log-in with either a token, password, face-id, 2fa, etc, or other authentication method. The policy applies because it is crucial to confirm a request is from the correct user.</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F4">
            <w:pPr>
              <w:rPr/>
            </w:pPr>
            <w:r w:rsidDel="00000000" w:rsidR="00000000" w:rsidRPr="00000000">
              <w:rPr>
                <w:rtl w:val="0"/>
              </w:rPr>
              <w:t xml:space="preserve">Authorization refers to the privileges a user has or level of access, which determines what actions and operations they can make. This includes which files they can access, what functionalities they can run, and what their priority is over other users. The policy applies because it is crucial to only allow a user access to the minimum systems necessary to accomplish their goal, the principle of least privilege applies here.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Accounting refers to keeping a log of user activity or changes to parts of the system, so that a ‘history’ can be made and traced back to a time or user. The policy applies because it is important to be able to track down changes to a person and time frame, so that things can be ‘rolled back’ or people can be held accountable for past actions.</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3"/>
        <w:rPr/>
      </w:pPr>
      <w:bookmarkStart w:colFirst="0" w:colLast="0" w:name="_udqs3hld1cnt" w:id="24"/>
      <w:bookmarkEnd w:id="24"/>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F9">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2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2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rPr/>
      </w:pPr>
      <w:bookmarkStart w:colFirst="0" w:colLast="0" w:name="_flgfg1b3c0o3" w:id="25"/>
      <w:bookmarkEnd w:id="25"/>
      <w:r w:rsidDel="00000000" w:rsidR="00000000" w:rsidRPr="00000000">
        <w:rPr>
          <w:rtl w:val="0"/>
        </w:rPr>
        <w:t xml:space="preserve">Audit Controls and Management</w:t>
      </w:r>
    </w:p>
    <w:p w:rsidR="00000000" w:rsidDel="00000000" w:rsidP="00000000" w:rsidRDefault="00000000" w:rsidRPr="00000000" w14:paraId="00000303">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Evidence will include the following: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0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0C">
      <w:pPr>
        <w:pStyle w:val="Heading2"/>
        <w:rPr/>
      </w:pPr>
      <w:bookmarkStart w:colFirst="0" w:colLast="0" w:name="_vgd9h316e9y3" w:id="26"/>
      <w:bookmarkEnd w:id="26"/>
      <w:r w:rsidDel="00000000" w:rsidR="00000000" w:rsidRPr="00000000">
        <w:rPr>
          <w:rtl w:val="0"/>
        </w:rPr>
        <w:t xml:space="preserve">Enforcement</w:t>
      </w:r>
    </w:p>
    <w:p w:rsidR="00000000" w:rsidDel="00000000" w:rsidP="00000000" w:rsidRDefault="00000000" w:rsidRPr="00000000" w14:paraId="0000030D">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2"/>
        <w:rPr/>
      </w:pPr>
      <w:bookmarkStart w:colFirst="0" w:colLast="0" w:name="_jdl5fuq2o3er" w:id="27"/>
      <w:bookmarkEnd w:id="27"/>
      <w:r w:rsidDel="00000000" w:rsidR="00000000" w:rsidRPr="00000000">
        <w:rPr>
          <w:rtl w:val="0"/>
        </w:rPr>
        <w:t xml:space="preserve">Exceptions Process</w:t>
      </w:r>
    </w:p>
    <w:p w:rsidR="00000000" w:rsidDel="00000000" w:rsidP="00000000" w:rsidRDefault="00000000" w:rsidRPr="00000000" w14:paraId="00000312">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2"/>
        <w:rPr/>
      </w:pPr>
      <w:bookmarkStart w:colFirst="0" w:colLast="0" w:name="_omhprrv9xcy8" w:id="28"/>
      <w:bookmarkEnd w:id="28"/>
      <w:r w:rsidDel="00000000" w:rsidR="00000000" w:rsidRPr="00000000">
        <w:rPr>
          <w:rtl w:val="0"/>
        </w:rPr>
        <w:t xml:space="preserve">Distribution</w:t>
      </w:r>
    </w:p>
    <w:p w:rsidR="00000000" w:rsidDel="00000000" w:rsidP="00000000" w:rsidRDefault="00000000" w:rsidRPr="00000000" w14:paraId="0000031E">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g99qek7l93v" w:id="29"/>
      <w:bookmarkEnd w:id="29"/>
      <w:r w:rsidDel="00000000" w:rsidR="00000000" w:rsidRPr="00000000">
        <w:rPr>
          <w:rtl w:val="0"/>
        </w:rPr>
        <w:t xml:space="preserve">Policy Change Control</w:t>
      </w:r>
    </w:p>
    <w:p w:rsidR="00000000" w:rsidDel="00000000" w:rsidP="00000000" w:rsidRDefault="00000000" w:rsidRPr="00000000" w14:paraId="00000321">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tlogggx596ub" w:id="30"/>
      <w:bookmarkEnd w:id="30"/>
      <w:r w:rsidDel="00000000" w:rsidR="00000000" w:rsidRPr="00000000">
        <w:rPr>
          <w:rtl w:val="0"/>
        </w:rPr>
        <w:t xml:space="preserve">Policy Version History</w:t>
      </w:r>
    </w:p>
    <w:p w:rsidR="00000000" w:rsidDel="00000000" w:rsidP="00000000" w:rsidRDefault="00000000" w:rsidRPr="00000000" w14:paraId="00000324">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25">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26">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27">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28">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29">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2A">
            <w:pPr>
              <w:rPr/>
            </w:pPr>
            <w:r w:rsidDel="00000000" w:rsidR="00000000" w:rsidRPr="00000000">
              <w:rPr>
                <w:rtl w:val="0"/>
              </w:rPr>
              <w:t xml:space="preserve">1.0</w:t>
            </w:r>
          </w:p>
        </w:tc>
        <w:tc>
          <w:tcPr/>
          <w:p w:rsidR="00000000" w:rsidDel="00000000" w:rsidP="00000000" w:rsidRDefault="00000000" w:rsidRPr="00000000" w14:paraId="0000032B">
            <w:pPr>
              <w:rPr/>
            </w:pPr>
            <w:r w:rsidDel="00000000" w:rsidR="00000000" w:rsidRPr="00000000">
              <w:rPr>
                <w:rtl w:val="0"/>
              </w:rPr>
              <w:t xml:space="preserve">08/05/2020</w:t>
            </w:r>
          </w:p>
        </w:tc>
        <w:tc>
          <w:tcPr/>
          <w:p w:rsidR="00000000" w:rsidDel="00000000" w:rsidP="00000000" w:rsidRDefault="00000000" w:rsidRPr="00000000" w14:paraId="0000032C">
            <w:pPr>
              <w:rPr/>
            </w:pPr>
            <w:r w:rsidDel="00000000" w:rsidR="00000000" w:rsidRPr="00000000">
              <w:rPr>
                <w:rtl w:val="0"/>
              </w:rPr>
              <w:t xml:space="preserve">Initial Template</w:t>
            </w:r>
          </w:p>
        </w:tc>
        <w:tc>
          <w:tcPr/>
          <w:p w:rsidR="00000000" w:rsidDel="00000000" w:rsidP="00000000" w:rsidRDefault="00000000" w:rsidRPr="00000000" w14:paraId="0000032D">
            <w:pPr>
              <w:rPr/>
            </w:pPr>
            <w:r w:rsidDel="00000000" w:rsidR="00000000" w:rsidRPr="00000000">
              <w:rPr>
                <w:rtl w:val="0"/>
              </w:rPr>
              <w:t xml:space="preserve">David Buksbaum</w:t>
            </w:r>
          </w:p>
        </w:tc>
        <w:tc>
          <w:tcPr/>
          <w:p w:rsidR="00000000" w:rsidDel="00000000" w:rsidP="00000000" w:rsidRDefault="00000000" w:rsidRPr="00000000" w14:paraId="0000032E">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F">
            <w:pPr>
              <w:rPr/>
            </w:pPr>
            <w:r w:rsidDel="00000000" w:rsidR="00000000" w:rsidRPr="00000000">
              <w:rPr>
                <w:rtl w:val="0"/>
              </w:rPr>
              <w:t xml:space="preserve">1.1</w:t>
            </w:r>
          </w:p>
        </w:tc>
        <w:tc>
          <w:tcPr/>
          <w:p w:rsidR="00000000" w:rsidDel="00000000" w:rsidP="00000000" w:rsidRDefault="00000000" w:rsidRPr="00000000" w14:paraId="00000330">
            <w:pPr>
              <w:rPr/>
            </w:pPr>
            <w:r w:rsidDel="00000000" w:rsidR="00000000" w:rsidRPr="00000000">
              <w:rPr>
                <w:rtl w:val="0"/>
              </w:rPr>
              <w:t xml:space="preserve">04/04/2025</w:t>
            </w:r>
          </w:p>
        </w:tc>
        <w:tc>
          <w:tcPr/>
          <w:p w:rsidR="00000000" w:rsidDel="00000000" w:rsidP="00000000" w:rsidRDefault="00000000" w:rsidRPr="00000000" w14:paraId="00000331">
            <w:pPr>
              <w:rPr/>
            </w:pPr>
            <w:r w:rsidDel="00000000" w:rsidR="00000000" w:rsidRPr="00000000">
              <w:rPr>
                <w:rtl w:val="0"/>
              </w:rPr>
              <w:t xml:space="preserve">Added Coding Standards</w:t>
            </w:r>
          </w:p>
        </w:tc>
        <w:tc>
          <w:tcPr/>
          <w:p w:rsidR="00000000" w:rsidDel="00000000" w:rsidP="00000000" w:rsidRDefault="00000000" w:rsidRPr="00000000" w14:paraId="00000332">
            <w:pPr>
              <w:rPr/>
            </w:pPr>
            <w:r w:rsidDel="00000000" w:rsidR="00000000" w:rsidRPr="00000000">
              <w:rPr>
                <w:rtl w:val="0"/>
              </w:rPr>
              <w:t xml:space="preserve">Michael Turco</w:t>
            </w:r>
          </w:p>
        </w:tc>
        <w:tc>
          <w:tcPr/>
          <w:p w:rsidR="00000000" w:rsidDel="00000000" w:rsidP="00000000" w:rsidRDefault="00000000" w:rsidRPr="00000000" w14:paraId="00000333">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34">
            <w:pPr>
              <w:rPr/>
            </w:pPr>
            <w:r w:rsidDel="00000000" w:rsidR="00000000" w:rsidRPr="00000000">
              <w:rPr>
                <w:rtl w:val="0"/>
              </w:rPr>
              <w:t xml:space="preserve">1.2</w:t>
            </w:r>
          </w:p>
        </w:tc>
        <w:tc>
          <w:tcPr/>
          <w:p w:rsidR="00000000" w:rsidDel="00000000" w:rsidP="00000000" w:rsidRDefault="00000000" w:rsidRPr="00000000" w14:paraId="00000335">
            <w:pPr>
              <w:rPr/>
            </w:pPr>
            <w:r w:rsidDel="00000000" w:rsidR="00000000" w:rsidRPr="00000000">
              <w:rPr>
                <w:rtl w:val="0"/>
              </w:rPr>
              <w:t xml:space="preserve">04/10/2025</w:t>
            </w:r>
          </w:p>
        </w:tc>
        <w:tc>
          <w:tcPr/>
          <w:p w:rsidR="00000000" w:rsidDel="00000000" w:rsidP="00000000" w:rsidRDefault="00000000" w:rsidRPr="00000000" w14:paraId="00000336">
            <w:pPr>
              <w:rPr/>
            </w:pPr>
            <w:r w:rsidDel="00000000" w:rsidR="00000000" w:rsidRPr="00000000">
              <w:rPr>
                <w:rtl w:val="0"/>
              </w:rPr>
              <w:t xml:space="preserve">Finished all sections in document</w:t>
            </w:r>
          </w:p>
        </w:tc>
        <w:tc>
          <w:tcPr/>
          <w:p w:rsidR="00000000" w:rsidDel="00000000" w:rsidP="00000000" w:rsidRDefault="00000000" w:rsidRPr="00000000" w14:paraId="00000337">
            <w:pPr>
              <w:rPr/>
            </w:pPr>
            <w:r w:rsidDel="00000000" w:rsidR="00000000" w:rsidRPr="00000000">
              <w:rPr>
                <w:rtl w:val="0"/>
              </w:rPr>
              <w:t xml:space="preserve">Michael Turco</w:t>
            </w:r>
          </w:p>
        </w:tc>
        <w:tc>
          <w:tcPr/>
          <w:p w:rsidR="00000000" w:rsidDel="00000000" w:rsidP="00000000" w:rsidRDefault="00000000" w:rsidRPr="00000000" w14:paraId="00000338">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39">
            <w:pPr>
              <w:rPr/>
            </w:pPr>
            <w:r w:rsidDel="00000000" w:rsidR="00000000" w:rsidRPr="00000000">
              <w:rPr>
                <w:rtl w:val="0"/>
              </w:rPr>
              <w:t xml:space="preserve">1.3</w:t>
            </w:r>
          </w:p>
        </w:tc>
        <w:tc>
          <w:tcPr/>
          <w:p w:rsidR="00000000" w:rsidDel="00000000" w:rsidP="00000000" w:rsidRDefault="00000000" w:rsidRPr="00000000" w14:paraId="0000033A">
            <w:pPr>
              <w:rPr/>
            </w:pPr>
            <w:r w:rsidDel="00000000" w:rsidR="00000000" w:rsidRPr="00000000">
              <w:rPr>
                <w:rtl w:val="0"/>
              </w:rPr>
              <w:t xml:space="preserve">04/17/2025</w:t>
            </w:r>
          </w:p>
        </w:tc>
        <w:tc>
          <w:tcPr/>
          <w:p w:rsidR="00000000" w:rsidDel="00000000" w:rsidP="00000000" w:rsidRDefault="00000000" w:rsidRPr="00000000" w14:paraId="0000033B">
            <w:pPr>
              <w:rPr/>
            </w:pPr>
            <w:r w:rsidDel="00000000" w:rsidR="00000000" w:rsidRPr="00000000">
              <w:rPr>
                <w:rtl w:val="0"/>
              </w:rPr>
              <w:t xml:space="preserve">Updated Triple-A policies, minor touch ups</w:t>
            </w:r>
          </w:p>
        </w:tc>
        <w:tc>
          <w:tcPr/>
          <w:p w:rsidR="00000000" w:rsidDel="00000000" w:rsidP="00000000" w:rsidRDefault="00000000" w:rsidRPr="00000000" w14:paraId="0000033C">
            <w:pPr>
              <w:rPr/>
            </w:pPr>
            <w:r w:rsidDel="00000000" w:rsidR="00000000" w:rsidRPr="00000000">
              <w:rPr>
                <w:rtl w:val="0"/>
              </w:rPr>
              <w:t xml:space="preserve">Michael Turco</w:t>
            </w:r>
          </w:p>
        </w:tc>
        <w:tc>
          <w:tcPr/>
          <w:p w:rsidR="00000000" w:rsidDel="00000000" w:rsidP="00000000" w:rsidRDefault="00000000" w:rsidRPr="00000000" w14:paraId="0000033D">
            <w:pPr>
              <w:rPr/>
            </w:pP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bookmarkStart w:colFirst="0" w:colLast="0" w:name="_wjlw4zzer4vm" w:id="31"/>
      <w:bookmarkEnd w:id="31"/>
      <w:r w:rsidDel="00000000" w:rsidR="00000000" w:rsidRPr="00000000">
        <w:rPr>
          <w:rtl w:val="0"/>
        </w:rPr>
        <w:t xml:space="preserve">Appendix A Lookups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3"/>
        <w:rPr/>
      </w:pPr>
      <w:bookmarkStart w:colFirst="0" w:colLast="0" w:name="_xzglecdemfvj" w:id="32"/>
      <w:bookmarkEnd w:id="32"/>
      <w:r w:rsidDel="00000000" w:rsidR="00000000" w:rsidRPr="00000000">
        <w:rPr>
          <w:rtl w:val="0"/>
        </w:rPr>
        <w:t xml:space="preserve">Approved C/C++ Language Acronyms</w:t>
      </w:r>
    </w:p>
    <w:p w:rsidR="00000000" w:rsidDel="00000000" w:rsidP="00000000" w:rsidRDefault="00000000" w:rsidRPr="00000000" w14:paraId="00000342">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3">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44">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45">
            <w:pPr>
              <w:rPr/>
            </w:pPr>
            <w:r w:rsidDel="00000000" w:rsidR="00000000" w:rsidRPr="00000000">
              <w:rPr>
                <w:rtl w:val="0"/>
              </w:rPr>
              <w:t xml:space="preserve">C++</w:t>
            </w:r>
          </w:p>
        </w:tc>
        <w:tc>
          <w:tcPr/>
          <w:p w:rsidR="00000000" w:rsidDel="00000000" w:rsidP="00000000" w:rsidRDefault="00000000" w:rsidRPr="00000000" w14:paraId="00000346">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7">
            <w:pPr>
              <w:rPr/>
            </w:pPr>
            <w:r w:rsidDel="00000000" w:rsidR="00000000" w:rsidRPr="00000000">
              <w:rPr>
                <w:rtl w:val="0"/>
              </w:rPr>
              <w:t xml:space="preserve">C</w:t>
            </w:r>
          </w:p>
        </w:tc>
        <w:tc>
          <w:tcPr/>
          <w:p w:rsidR="00000000" w:rsidDel="00000000" w:rsidP="00000000" w:rsidRDefault="00000000" w:rsidRPr="00000000" w14:paraId="00000348">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49">
            <w:pPr>
              <w:rPr/>
            </w:pPr>
            <w:r w:rsidDel="00000000" w:rsidR="00000000" w:rsidRPr="00000000">
              <w:rPr>
                <w:rtl w:val="0"/>
              </w:rPr>
              <w:t xml:space="preserve">Java</w:t>
            </w:r>
          </w:p>
        </w:tc>
        <w:tc>
          <w:tcPr/>
          <w:p w:rsidR="00000000" w:rsidDel="00000000" w:rsidP="00000000" w:rsidRDefault="00000000" w:rsidRPr="00000000" w14:paraId="0000034A">
            <w:pPr>
              <w:rPr/>
            </w:pPr>
            <w:r w:rsidDel="00000000" w:rsidR="00000000" w:rsidRPr="00000000">
              <w:rPr>
                <w:rtl w:val="0"/>
              </w:rPr>
              <w:t xml:space="preserve">JAV</w:t>
            </w:r>
          </w:p>
        </w:tc>
      </w:tr>
    </w:tbl>
    <w:p w:rsidR="00000000" w:rsidDel="00000000" w:rsidP="00000000" w:rsidRDefault="00000000" w:rsidRPr="00000000" w14:paraId="0000034B">
      <w:pPr>
        <w:rPr/>
      </w:pPr>
      <w:r w:rsidDel="00000000" w:rsidR="00000000" w:rsidRPr="00000000">
        <w:rPr>
          <w:rtl w:val="0"/>
        </w:rPr>
      </w:r>
    </w:p>
    <w:sectPr>
      <w:headerReference r:id="rId20" w:type="default"/>
      <w:footerReference r:id="rId2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iki.sei.cmu.edu/confluence/display/java/IDS00-J.+Prevent+SQL+injection" TargetMode="External"/><Relationship Id="rId10" Type="http://schemas.openxmlformats.org/officeDocument/2006/relationships/hyperlink" Target="https://wiki.sei.cmu.edu/confluence/display/cplusplus/STR51-CPP.+Do+not+attempt+to+create+a+std%3A%3Astring+from+a+null+pointer" TargetMode="External"/><Relationship Id="rId21" Type="http://schemas.openxmlformats.org/officeDocument/2006/relationships/footer" Target="footer1.xml"/><Relationship Id="rId13" Type="http://schemas.openxmlformats.org/officeDocument/2006/relationships/hyperlink" Target="https://wiki.sei.cmu.edu/confluence/display/c/DCL03-C.+Use+a+static+assertion+to+test+the+value+of+a+constant+expression" TargetMode="External"/><Relationship Id="rId12" Type="http://schemas.openxmlformats.org/officeDocument/2006/relationships/hyperlink" Target="https://wiki.sei.cmu.edu/confluence/display/cplusplus/MEM52-CPP.+Detect+and+handle+memory+allocation+err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lusplus/EXP50-CPP.+Do+not+depend+on+the+order+of+evaluation+for+side+effects" TargetMode="External"/><Relationship Id="rId15" Type="http://schemas.openxmlformats.org/officeDocument/2006/relationships/hyperlink" Target="https://wiki.sei.cmu.edu/confluence/display/c/MSC13-C.+Detect+and+remove+unused+values" TargetMode="External"/><Relationship Id="rId14" Type="http://schemas.openxmlformats.org/officeDocument/2006/relationships/hyperlink" Target="https://wiki.sei.cmu.edu/confluence/display/cplusplus/ERR51-CPP.+Handle+all+exceptions" TargetMode="External"/><Relationship Id="rId17" Type="http://schemas.openxmlformats.org/officeDocument/2006/relationships/hyperlink" Target="https://wiki.sei.cmu.edu/confluence/display/cplusplus/EXP53-CPP.+Do+not+read+uninitialized+memory" TargetMode="External"/><Relationship Id="rId16" Type="http://schemas.openxmlformats.org/officeDocument/2006/relationships/hyperlink" Target="https://wiki.sei.cmu.edu/confluence/display/cplusplus/FIO51-CPP.+Close+files+when+they+are+no+longer+needed"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wiki.sei.cmu.edu/confluence/display/cplusplus/DCL51-CPP.+Do+not+declare+or+define+a+reserved+identifi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