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26FC" w14:textId="4121A71B" w:rsidR="007224F1" w:rsidRPr="00CE5053" w:rsidRDefault="00CE5053" w:rsidP="004B6CA5">
      <w:pPr>
        <w:spacing w:after="0" w:line="240" w:lineRule="auto"/>
        <w:jc w:val="center"/>
        <w:rPr>
          <w:b/>
          <w:bCs/>
        </w:rPr>
      </w:pPr>
      <w:r w:rsidRPr="00CE5053">
        <w:rPr>
          <w:b/>
          <w:bCs/>
        </w:rPr>
        <w:t>Can AI Beat Vegas?</w:t>
      </w:r>
    </w:p>
    <w:p w14:paraId="43148A81" w14:textId="06124C96" w:rsidR="00CE5053" w:rsidRDefault="00CE5053" w:rsidP="004B6CA5">
      <w:pPr>
        <w:spacing w:after="0" w:line="240" w:lineRule="auto"/>
        <w:jc w:val="center"/>
      </w:pPr>
    </w:p>
    <w:p w14:paraId="0710C22E" w14:textId="28F60E38" w:rsidR="00CE5053" w:rsidRDefault="00CE5053" w:rsidP="004B6CA5">
      <w:pPr>
        <w:spacing w:after="0" w:line="240" w:lineRule="auto"/>
        <w:jc w:val="center"/>
      </w:pPr>
    </w:p>
    <w:p w14:paraId="028C33F8" w14:textId="7D2A2D24" w:rsidR="00CE5053" w:rsidRDefault="00CE5053" w:rsidP="004B6CA5">
      <w:pPr>
        <w:spacing w:after="0" w:line="240" w:lineRule="auto"/>
        <w:jc w:val="center"/>
      </w:pPr>
      <w:r>
        <w:t>Michael Wynn</w:t>
      </w:r>
    </w:p>
    <w:p w14:paraId="5612A9E6" w14:textId="1C9C997E" w:rsidR="00CE5053" w:rsidRDefault="00CE5053" w:rsidP="004B6CA5">
      <w:pPr>
        <w:spacing w:after="0" w:line="240" w:lineRule="auto"/>
        <w:jc w:val="center"/>
      </w:pPr>
      <w:r>
        <w:t>Computer Science, concentration in Data Science</w:t>
      </w:r>
    </w:p>
    <w:p w14:paraId="3EB93830" w14:textId="5CA8BC85" w:rsidR="00CE5053" w:rsidRDefault="00A27E28" w:rsidP="004B6CA5">
      <w:pPr>
        <w:spacing w:after="0" w:line="240" w:lineRule="auto"/>
        <w:jc w:val="center"/>
      </w:pPr>
      <w:hyperlink r:id="rId4" w:history="1">
        <w:r w:rsidR="00CE5053" w:rsidRPr="00BE1C4E">
          <w:rPr>
            <w:rStyle w:val="Hyperlink"/>
          </w:rPr>
          <w:t>michael.wynn@scranton.edu</w:t>
        </w:r>
      </w:hyperlink>
    </w:p>
    <w:p w14:paraId="22774E29" w14:textId="50553293" w:rsidR="00CE5053" w:rsidRDefault="00CE5053" w:rsidP="004B6CA5">
      <w:pPr>
        <w:spacing w:after="0" w:line="240" w:lineRule="auto"/>
        <w:jc w:val="center"/>
      </w:pPr>
    </w:p>
    <w:p w14:paraId="6F821FB2" w14:textId="31061DEA" w:rsidR="00CE5053" w:rsidRDefault="00CE5053" w:rsidP="004B6CA5">
      <w:pPr>
        <w:spacing w:after="0" w:line="240" w:lineRule="auto"/>
        <w:jc w:val="center"/>
      </w:pPr>
      <w:r>
        <w:t>Research Advisor: Dr. Alex Rudniy</w:t>
      </w:r>
    </w:p>
    <w:p w14:paraId="52B65B92" w14:textId="5410DD3D" w:rsidR="00CE5053" w:rsidRDefault="00CE5053" w:rsidP="004B6CA5">
      <w:pPr>
        <w:spacing w:after="0" w:line="240" w:lineRule="auto"/>
        <w:jc w:val="center"/>
      </w:pPr>
      <w:r>
        <w:t>Assistant Professor of Computing Sciences</w:t>
      </w:r>
    </w:p>
    <w:p w14:paraId="2604486D" w14:textId="65140CC6" w:rsidR="00CE5053" w:rsidRDefault="00A27E28" w:rsidP="004B6CA5">
      <w:pPr>
        <w:spacing w:after="0" w:line="240" w:lineRule="auto"/>
        <w:jc w:val="center"/>
      </w:pPr>
      <w:hyperlink r:id="rId5" w:history="1">
        <w:r w:rsidR="00CE5053" w:rsidRPr="00BE1C4E">
          <w:rPr>
            <w:rStyle w:val="Hyperlink"/>
          </w:rPr>
          <w:t>alexander.rudniy@scranton.edu</w:t>
        </w:r>
      </w:hyperlink>
    </w:p>
    <w:p w14:paraId="786C3D35" w14:textId="68BE804C" w:rsidR="00CE5053" w:rsidRDefault="00CE5053" w:rsidP="004B6CA5">
      <w:pPr>
        <w:spacing w:after="0" w:line="240" w:lineRule="auto"/>
        <w:jc w:val="center"/>
      </w:pPr>
    </w:p>
    <w:p w14:paraId="6F4CDF9D" w14:textId="732B7B79" w:rsidR="00CE5053" w:rsidRDefault="00CE5053" w:rsidP="004B6CA5">
      <w:pPr>
        <w:spacing w:after="0" w:line="240" w:lineRule="auto"/>
        <w:jc w:val="center"/>
      </w:pPr>
    </w:p>
    <w:p w14:paraId="662CD175" w14:textId="3C68744D" w:rsidR="00CE5053" w:rsidRDefault="00CE5053" w:rsidP="004B6CA5">
      <w:pPr>
        <w:spacing w:after="0" w:line="240" w:lineRule="auto"/>
      </w:pPr>
      <w:r w:rsidRPr="00CE5053">
        <w:rPr>
          <w:b/>
          <w:bCs/>
        </w:rPr>
        <w:t>Keywords:</w:t>
      </w:r>
      <w:r>
        <w:t xml:space="preserve"> Machine learning, artificial intelligence, neural networks, NBA game outcomes, gambling point spreads.</w:t>
      </w:r>
    </w:p>
    <w:p w14:paraId="0E42857E" w14:textId="2907EC3F" w:rsidR="00CE5053" w:rsidRDefault="00CE5053" w:rsidP="004B6CA5">
      <w:pPr>
        <w:spacing w:after="0" w:line="240" w:lineRule="auto"/>
      </w:pPr>
    </w:p>
    <w:p w14:paraId="49F9FB88" w14:textId="7EABDE79" w:rsidR="00426B26" w:rsidRDefault="00CE5053" w:rsidP="004B6CA5">
      <w:pPr>
        <w:spacing w:after="0" w:line="240" w:lineRule="auto"/>
      </w:pPr>
      <w:r w:rsidRPr="00CE5053">
        <w:rPr>
          <w:b/>
          <w:bCs/>
        </w:rPr>
        <w:t>Abstract:</w:t>
      </w:r>
      <w:r>
        <w:t xml:space="preserve"> </w:t>
      </w:r>
      <w:r w:rsidR="00800C79">
        <w:t>This project aim</w:t>
      </w:r>
      <w:r w:rsidR="00F333D2">
        <w:t>ed</w:t>
      </w:r>
      <w:r w:rsidR="00800C79">
        <w:t xml:space="preserve"> to construct a machine learning </w:t>
      </w:r>
      <w:r w:rsidR="00F333D2">
        <w:t>model</w:t>
      </w:r>
      <w:r w:rsidR="00800C79">
        <w:t xml:space="preserve"> t</w:t>
      </w:r>
      <w:r w:rsidR="004C0870">
        <w:t>hat</w:t>
      </w:r>
      <w:r w:rsidR="00800C79">
        <w:t xml:space="preserve"> predict</w:t>
      </w:r>
      <w:r w:rsidR="004C0870">
        <w:t>s</w:t>
      </w:r>
      <w:r w:rsidR="00800C79">
        <w:t xml:space="preserve"> the outcome of NBA games, and wagers that may be placed on games though online sportsbooks. </w:t>
      </w:r>
      <w:r w:rsidR="0015248E">
        <w:t xml:space="preserve">To achieve this, a myriad of </w:t>
      </w:r>
      <w:r w:rsidR="00835D64">
        <w:t>game [</w:t>
      </w:r>
      <w:r w:rsidR="00D85893">
        <w:t>2</w:t>
      </w:r>
      <w:r w:rsidR="005348E4">
        <w:t>, 4</w:t>
      </w:r>
      <w:r w:rsidR="00835D64">
        <w:t xml:space="preserve">] </w:t>
      </w:r>
      <w:r w:rsidR="0015248E">
        <w:t>and sports betting</w:t>
      </w:r>
      <w:r w:rsidR="00835D64">
        <w:t xml:space="preserve"> [</w:t>
      </w:r>
      <w:r w:rsidR="00D85893">
        <w:t>3</w:t>
      </w:r>
      <w:r w:rsidR="00835D64">
        <w:t>]</w:t>
      </w:r>
      <w:r w:rsidR="0015248E">
        <w:t xml:space="preserve"> data was collected, processed, and engineered to become acceptable input for </w:t>
      </w:r>
      <w:r w:rsidR="00006BD4">
        <w:t xml:space="preserve">classification </w:t>
      </w:r>
      <w:r w:rsidR="0015248E">
        <w:t>algorithms</w:t>
      </w:r>
      <w:r w:rsidR="00FF77AE">
        <w:t xml:space="preserve"> [</w:t>
      </w:r>
      <w:r w:rsidR="005348E4">
        <w:t>1</w:t>
      </w:r>
      <w:r w:rsidR="00FF77AE">
        <w:t>]</w:t>
      </w:r>
      <w:r w:rsidR="0015248E">
        <w:t xml:space="preserve">. </w:t>
      </w:r>
      <w:r w:rsidR="00A27E28">
        <w:t>The original thesis was that the inclusion of gambling point spreads, due to their recent abundance in digital form and constantly updating nature, would be helpful in creating a predictive model for game outcomes. This quickly failed, and the objective shifted to optimizing predictive models.</w:t>
      </w:r>
      <w:r w:rsidR="00A27E28">
        <w:t xml:space="preserve"> The models, or </w:t>
      </w:r>
      <w:r w:rsidR="00F333D2" w:rsidRPr="00A27E28">
        <w:rPr>
          <w:i/>
          <w:iCs/>
        </w:rPr>
        <w:t>c</w:t>
      </w:r>
      <w:r w:rsidR="003666C0" w:rsidRPr="00A27E28">
        <w:rPr>
          <w:i/>
          <w:iCs/>
        </w:rPr>
        <w:t>lassifiers</w:t>
      </w:r>
      <w:r w:rsidR="00A27E28">
        <w:t>,</w:t>
      </w:r>
      <w:r w:rsidR="003666C0">
        <w:t xml:space="preserve"> </w:t>
      </w:r>
      <w:r w:rsidR="00F333D2">
        <w:t>were used</w:t>
      </w:r>
      <w:r w:rsidR="003666C0">
        <w:t xml:space="preserve"> to predict </w:t>
      </w:r>
      <w:r w:rsidR="00256994">
        <w:t xml:space="preserve">two things: </w:t>
      </w:r>
      <w:r w:rsidR="003666C0">
        <w:t xml:space="preserve">whether </w:t>
      </w:r>
      <w:r w:rsidR="00256994">
        <w:t>the home team will win the game, and whether they will beat the spread.</w:t>
      </w:r>
      <w:r w:rsidR="00835D64">
        <w:t xml:space="preserve"> </w:t>
      </w:r>
      <w:r w:rsidR="00A27E28">
        <w:t>Classifiers</w:t>
      </w:r>
      <w:r w:rsidR="00F333D2">
        <w:t xml:space="preserve"> generated</w:t>
      </w:r>
      <w:r w:rsidR="00835D64">
        <w:t xml:space="preserve"> </w:t>
      </w:r>
      <w:r w:rsidR="00F333D2">
        <w:t xml:space="preserve">were </w:t>
      </w:r>
      <w:r w:rsidR="004C0870">
        <w:t>tested on holdout data, then evaluated</w:t>
      </w:r>
      <w:r w:rsidR="00F333D2">
        <w:t xml:space="preserve"> </w:t>
      </w:r>
      <w:r w:rsidR="004C0870">
        <w:t>using accuracy, precision, and recall. Many models outperformed Vegas when predicting outcome outright; the best of which scored an accuracy of 73% for win predictions. However, models performed worse when predicting gambling outcomes. The best model for spread predictions scored 57% accuracy, which is better than it sounds, given that Vegas intentionally sets point spreads to encourage equal distribu</w:t>
      </w:r>
      <w:r w:rsidR="00FF77AE">
        <w:t>tion of</w:t>
      </w:r>
      <w:r w:rsidR="004C0870">
        <w:t xml:space="preserve"> bets.</w:t>
      </w:r>
    </w:p>
    <w:p w14:paraId="28259C8D" w14:textId="45F3A0D8" w:rsidR="00CE5053" w:rsidRDefault="00CE5053" w:rsidP="004B6CA5">
      <w:pPr>
        <w:spacing w:after="0" w:line="240" w:lineRule="auto"/>
      </w:pPr>
    </w:p>
    <w:p w14:paraId="2E6E4D38" w14:textId="2E375CAA" w:rsidR="00CE5053" w:rsidRPr="0015248E" w:rsidRDefault="00CE5053" w:rsidP="004B6CA5">
      <w:pPr>
        <w:spacing w:after="0" w:line="240" w:lineRule="auto"/>
        <w:rPr>
          <w:b/>
          <w:bCs/>
        </w:rPr>
      </w:pPr>
      <w:r w:rsidRPr="0015248E">
        <w:rPr>
          <w:b/>
          <w:bCs/>
        </w:rPr>
        <w:t>References:</w:t>
      </w:r>
    </w:p>
    <w:p w14:paraId="4B8C7467" w14:textId="29877CD5" w:rsidR="00E858D7" w:rsidRPr="00E858D7" w:rsidRDefault="00E858D7" w:rsidP="00E858D7">
      <w:pPr>
        <w:spacing w:after="0" w:line="240" w:lineRule="auto"/>
        <w:ind w:left="720" w:hanging="720"/>
      </w:pPr>
      <w:r>
        <w:t xml:space="preserve">[1] </w:t>
      </w:r>
      <w:r w:rsidRPr="00E858D7">
        <w:t xml:space="preserve">Brownlee, Jason. </w:t>
      </w:r>
      <w:r w:rsidRPr="00E858D7">
        <w:rPr>
          <w:i/>
          <w:iCs/>
        </w:rPr>
        <w:t>Machine Learning Mastery</w:t>
      </w:r>
      <w:r w:rsidRPr="00E858D7">
        <w:t xml:space="preserve">, 19 Sept. 2019, machinelearningmastery.com/. </w:t>
      </w:r>
    </w:p>
    <w:p w14:paraId="0D1C9591" w14:textId="77777777" w:rsidR="00E858D7" w:rsidRDefault="00E858D7" w:rsidP="00E858D7">
      <w:pPr>
        <w:spacing w:after="0" w:line="240" w:lineRule="auto"/>
        <w:ind w:left="720" w:hanging="720"/>
      </w:pPr>
    </w:p>
    <w:p w14:paraId="753CDB10" w14:textId="150F9523" w:rsidR="00F26430" w:rsidRDefault="00E858D7" w:rsidP="00D85893">
      <w:pPr>
        <w:spacing w:after="0" w:line="240" w:lineRule="auto"/>
        <w:ind w:left="720" w:hanging="720"/>
      </w:pPr>
      <w:r>
        <w:t xml:space="preserve">[2] </w:t>
      </w:r>
      <w:proofErr w:type="spellStart"/>
      <w:r w:rsidR="00D85893">
        <w:t>Lauga</w:t>
      </w:r>
      <w:proofErr w:type="spellEnd"/>
      <w:r w:rsidR="00D85893" w:rsidRPr="00355919">
        <w:t xml:space="preserve">, </w:t>
      </w:r>
      <w:r w:rsidR="00D85893">
        <w:t>N</w:t>
      </w:r>
      <w:r w:rsidR="00D85893" w:rsidRPr="00355919">
        <w:t>. (20</w:t>
      </w:r>
      <w:r w:rsidR="00D85893">
        <w:t>19</w:t>
      </w:r>
      <w:r w:rsidR="00D85893" w:rsidRPr="00355919">
        <w:t xml:space="preserve">, </w:t>
      </w:r>
      <w:r w:rsidR="00D85893">
        <w:t>Decem</w:t>
      </w:r>
      <w:r w:rsidR="00D85893" w:rsidRPr="00355919">
        <w:t xml:space="preserve">ber). </w:t>
      </w:r>
      <w:r w:rsidR="00D85893">
        <w:t>NBA games data</w:t>
      </w:r>
      <w:r w:rsidR="00D85893" w:rsidRPr="00355919">
        <w:t xml:space="preserve">, Version </w:t>
      </w:r>
      <w:r w:rsidR="00D85893">
        <w:t>5</w:t>
      </w:r>
      <w:r w:rsidR="00D85893" w:rsidRPr="00355919">
        <w:t xml:space="preserve">. Retrieved </w:t>
      </w:r>
      <w:r w:rsidR="00D85893">
        <w:t>February</w:t>
      </w:r>
      <w:r w:rsidR="00D85893" w:rsidRPr="00355919">
        <w:t xml:space="preserve"> </w:t>
      </w:r>
      <w:r w:rsidR="00D85893">
        <w:t>18</w:t>
      </w:r>
      <w:r w:rsidR="00D85893" w:rsidRPr="00355919">
        <w:t>, 20</w:t>
      </w:r>
      <w:r w:rsidR="00D85893">
        <w:t>21</w:t>
      </w:r>
      <w:r w:rsidR="00D85893" w:rsidRPr="00355919">
        <w:t xml:space="preserve"> from </w:t>
      </w:r>
      <w:r w:rsidR="00D85893" w:rsidRPr="00E858D7">
        <w:t>https://www.kaggle.com/nathanlauga/nba-games</w:t>
      </w:r>
      <w:r w:rsidR="00D85893">
        <w:t>.</w:t>
      </w:r>
    </w:p>
    <w:p w14:paraId="171579A7" w14:textId="77777777" w:rsidR="00F26430" w:rsidRDefault="00F26430" w:rsidP="00E858D7">
      <w:pPr>
        <w:spacing w:after="0" w:line="240" w:lineRule="auto"/>
        <w:ind w:left="720" w:hanging="720"/>
      </w:pPr>
    </w:p>
    <w:p w14:paraId="4A02D1DA" w14:textId="0AE4DF8E" w:rsidR="00E858D7" w:rsidRDefault="00E858D7" w:rsidP="00E858D7">
      <w:pPr>
        <w:spacing w:after="0" w:line="240" w:lineRule="auto"/>
        <w:ind w:left="720" w:hanging="720"/>
      </w:pPr>
      <w:r>
        <w:t xml:space="preserve">[3] </w:t>
      </w:r>
      <w:r w:rsidR="00D85893">
        <w:t xml:space="preserve">Qui, E. (2020, April). NBA Odds and Scores, Version 3. Retrieved February 18, 2021 from </w:t>
      </w:r>
      <w:r w:rsidR="00D85893" w:rsidRPr="00F26430">
        <w:t>https://www.kaggle.com/erichqiu/nba-odds-and-scores</w:t>
      </w:r>
      <w:r w:rsidR="00D85893">
        <w:t>.</w:t>
      </w:r>
    </w:p>
    <w:p w14:paraId="302B8A4C" w14:textId="77777777" w:rsidR="00E858D7" w:rsidRDefault="00E858D7" w:rsidP="00E858D7">
      <w:pPr>
        <w:spacing w:after="0" w:line="240" w:lineRule="auto"/>
        <w:ind w:left="720" w:hanging="720"/>
      </w:pPr>
    </w:p>
    <w:p w14:paraId="3807F0BC" w14:textId="779F1ED0" w:rsidR="00E858D7" w:rsidRPr="00E858D7" w:rsidRDefault="00E858D7" w:rsidP="00E858D7">
      <w:pPr>
        <w:spacing w:after="0" w:line="240" w:lineRule="auto"/>
        <w:ind w:left="720" w:hanging="720"/>
      </w:pPr>
      <w:r>
        <w:t xml:space="preserve">[4] </w:t>
      </w:r>
      <w:r w:rsidRPr="00E858D7">
        <w:t xml:space="preserve">Sullivan, Ryan. “NBA's Most Valuable Statistic Discovered: How </w:t>
      </w:r>
      <w:proofErr w:type="gramStart"/>
      <w:r w:rsidRPr="00E858D7">
        <w:t>To</w:t>
      </w:r>
      <w:proofErr w:type="gramEnd"/>
      <w:r w:rsidRPr="00E858D7">
        <w:t xml:space="preserve"> Predict Team Wins With 95% Accuracy.” </w:t>
      </w:r>
      <w:r w:rsidRPr="00E858D7">
        <w:rPr>
          <w:i/>
          <w:iCs/>
        </w:rPr>
        <w:t>Sports Gambling Podcast</w:t>
      </w:r>
      <w:r w:rsidRPr="00E858D7">
        <w:t xml:space="preserve">, 20 Apr. 2020, www.sportsgamblingpodcast.com/2020/04/20/nba-most-valuable-statistic/. </w:t>
      </w:r>
    </w:p>
    <w:p w14:paraId="587CDEF2" w14:textId="77777777" w:rsidR="00E858D7" w:rsidRPr="00355919" w:rsidRDefault="00E858D7" w:rsidP="00355919">
      <w:pPr>
        <w:spacing w:after="0" w:line="240" w:lineRule="auto"/>
      </w:pPr>
    </w:p>
    <w:p w14:paraId="42735DD6" w14:textId="77777777" w:rsidR="00355919" w:rsidRDefault="00355919" w:rsidP="004B6CA5">
      <w:pPr>
        <w:spacing w:after="0" w:line="240" w:lineRule="auto"/>
      </w:pPr>
    </w:p>
    <w:sectPr w:rsidR="0035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F1"/>
    <w:rsid w:val="00006BD4"/>
    <w:rsid w:val="0015248E"/>
    <w:rsid w:val="001802B5"/>
    <w:rsid w:val="00256994"/>
    <w:rsid w:val="00355919"/>
    <w:rsid w:val="003666C0"/>
    <w:rsid w:val="00426B26"/>
    <w:rsid w:val="004B6CA5"/>
    <w:rsid w:val="004C0870"/>
    <w:rsid w:val="00507ACD"/>
    <w:rsid w:val="005239F2"/>
    <w:rsid w:val="005348E4"/>
    <w:rsid w:val="006463B0"/>
    <w:rsid w:val="007224F1"/>
    <w:rsid w:val="00730537"/>
    <w:rsid w:val="00800C79"/>
    <w:rsid w:val="00802187"/>
    <w:rsid w:val="00835D64"/>
    <w:rsid w:val="00A27E28"/>
    <w:rsid w:val="00CB4F7D"/>
    <w:rsid w:val="00CE5053"/>
    <w:rsid w:val="00D85893"/>
    <w:rsid w:val="00E35924"/>
    <w:rsid w:val="00E858D7"/>
    <w:rsid w:val="00E90D2E"/>
    <w:rsid w:val="00F26430"/>
    <w:rsid w:val="00F333D2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1A16"/>
  <w15:chartTrackingRefBased/>
  <w15:docId w15:val="{3D2987C4-D696-4C04-9861-91548A19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rudniy@scranton.edu" TargetMode="External"/><Relationship Id="rId4" Type="http://schemas.openxmlformats.org/officeDocument/2006/relationships/hyperlink" Target="mailto:michael.wynn@scran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Michael J. Wynn</dc:creator>
  <cp:keywords/>
  <dc:description/>
  <cp:lastModifiedBy>Mr. Michael J. Wynn</cp:lastModifiedBy>
  <cp:revision>23</cp:revision>
  <dcterms:created xsi:type="dcterms:W3CDTF">2021-04-12T13:09:00Z</dcterms:created>
  <dcterms:modified xsi:type="dcterms:W3CDTF">2021-04-13T19:03:00Z</dcterms:modified>
</cp:coreProperties>
</file>