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C94E86" w:rsidRDefault="009D05DF" w:rsidP="001D41E1">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C94E86" w:rsidRDefault="00415D0C" w:rsidP="001D41E1">
          <w:pPr>
            <w:pStyle w:val="Inhaltsverzeichnisberschrift"/>
            <w:spacing w:line="360" w:lineRule="auto"/>
            <w:rPr>
              <w:rFonts w:ascii="Arial" w:hAnsi="Arial" w:cs="Arial"/>
              <w:color w:val="auto"/>
            </w:rPr>
          </w:pPr>
          <w:r w:rsidRPr="00C94E86">
            <w:rPr>
              <w:rFonts w:ascii="Arial" w:hAnsi="Arial" w:cs="Arial"/>
              <w:color w:val="auto"/>
            </w:rPr>
            <w:t>Inhalt</w:t>
          </w:r>
          <w:r w:rsidR="00464645" w:rsidRPr="00C94E86">
            <w:rPr>
              <w:rFonts w:ascii="Arial" w:hAnsi="Arial" w:cs="Arial"/>
              <w:color w:val="auto"/>
            </w:rPr>
            <w:t>sverzeichnis</w:t>
          </w:r>
        </w:p>
        <w:p w:rsidR="0034319E" w:rsidRDefault="00415D0C">
          <w:pPr>
            <w:pStyle w:val="Verzeichnis1"/>
            <w:rPr>
              <w:noProof/>
            </w:rPr>
          </w:pPr>
          <w:r w:rsidRPr="00C94E86">
            <w:rPr>
              <w:rFonts w:ascii="Arial" w:hAnsi="Arial" w:cs="Arial"/>
            </w:rPr>
            <w:fldChar w:fldCharType="begin"/>
          </w:r>
          <w:r w:rsidRPr="00C94E86">
            <w:rPr>
              <w:rFonts w:ascii="Arial" w:hAnsi="Arial" w:cs="Arial"/>
            </w:rPr>
            <w:instrText xml:space="preserve"> TOC \o "1-3" \h \z \u </w:instrText>
          </w:r>
          <w:r w:rsidRPr="00C94E86">
            <w:rPr>
              <w:rFonts w:ascii="Arial" w:hAnsi="Arial" w:cs="Arial"/>
            </w:rPr>
            <w:fldChar w:fldCharType="separate"/>
          </w:r>
          <w:hyperlink w:anchor="_Toc71371916" w:history="1">
            <w:r w:rsidR="0034319E" w:rsidRPr="005F4A96">
              <w:rPr>
                <w:rStyle w:val="Hyperlink"/>
                <w:rFonts w:ascii="Arial" w:hAnsi="Arial" w:cs="Arial"/>
                <w:noProof/>
              </w:rPr>
              <w:t>1.</w:t>
            </w:r>
            <w:r w:rsidR="0034319E">
              <w:rPr>
                <w:noProof/>
              </w:rPr>
              <w:tab/>
            </w:r>
            <w:r w:rsidR="0034319E" w:rsidRPr="005F4A96">
              <w:rPr>
                <w:rStyle w:val="Hyperlink"/>
                <w:rFonts w:ascii="Arial" w:hAnsi="Arial" w:cs="Arial"/>
                <w:noProof/>
              </w:rPr>
              <w:t>Einleitung</w:t>
            </w:r>
            <w:r w:rsidR="0034319E">
              <w:rPr>
                <w:noProof/>
                <w:webHidden/>
              </w:rPr>
              <w:tab/>
            </w:r>
            <w:r w:rsidR="0034319E">
              <w:rPr>
                <w:noProof/>
                <w:webHidden/>
              </w:rPr>
              <w:fldChar w:fldCharType="begin"/>
            </w:r>
            <w:r w:rsidR="0034319E">
              <w:rPr>
                <w:noProof/>
                <w:webHidden/>
              </w:rPr>
              <w:instrText xml:space="preserve"> PAGEREF _Toc71371916 \h </w:instrText>
            </w:r>
            <w:r w:rsidR="0034319E">
              <w:rPr>
                <w:noProof/>
                <w:webHidden/>
              </w:rPr>
            </w:r>
            <w:r w:rsidR="0034319E">
              <w:rPr>
                <w:noProof/>
                <w:webHidden/>
              </w:rPr>
              <w:fldChar w:fldCharType="separate"/>
            </w:r>
            <w:r w:rsidR="0034319E">
              <w:rPr>
                <w:noProof/>
                <w:webHidden/>
              </w:rPr>
              <w:t>2</w:t>
            </w:r>
            <w:r w:rsidR="0034319E">
              <w:rPr>
                <w:noProof/>
                <w:webHidden/>
              </w:rPr>
              <w:fldChar w:fldCharType="end"/>
            </w:r>
          </w:hyperlink>
        </w:p>
        <w:p w:rsidR="0034319E" w:rsidRDefault="0034319E">
          <w:pPr>
            <w:pStyle w:val="Verzeichnis1"/>
            <w:rPr>
              <w:noProof/>
            </w:rPr>
          </w:pPr>
          <w:hyperlink w:anchor="_Toc71371917" w:history="1">
            <w:r w:rsidRPr="005F4A96">
              <w:rPr>
                <w:rStyle w:val="Hyperlink"/>
                <w:rFonts w:ascii="Arial" w:hAnsi="Arial" w:cs="Arial"/>
                <w:noProof/>
              </w:rPr>
              <w:t>2.</w:t>
            </w:r>
            <w:r>
              <w:rPr>
                <w:noProof/>
              </w:rPr>
              <w:tab/>
            </w:r>
            <w:r w:rsidRPr="005F4A96">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_Toc71371917 \h </w:instrText>
            </w:r>
            <w:r>
              <w:rPr>
                <w:noProof/>
                <w:webHidden/>
              </w:rPr>
            </w:r>
            <w:r>
              <w:rPr>
                <w:noProof/>
                <w:webHidden/>
              </w:rPr>
              <w:fldChar w:fldCharType="separate"/>
            </w:r>
            <w:r>
              <w:rPr>
                <w:noProof/>
                <w:webHidden/>
              </w:rPr>
              <w:t>3</w:t>
            </w:r>
            <w:r>
              <w:rPr>
                <w:noProof/>
                <w:webHidden/>
              </w:rPr>
              <w:fldChar w:fldCharType="end"/>
            </w:r>
          </w:hyperlink>
        </w:p>
        <w:p w:rsidR="0034319E" w:rsidRDefault="0034319E">
          <w:pPr>
            <w:pStyle w:val="Verzeichnis2"/>
            <w:tabs>
              <w:tab w:val="left" w:pos="880"/>
              <w:tab w:val="right" w:leader="dot" w:pos="9062"/>
            </w:tabs>
            <w:rPr>
              <w:noProof/>
            </w:rPr>
          </w:pPr>
          <w:hyperlink w:anchor="_Toc71371918" w:history="1">
            <w:r w:rsidRPr="005F4A96">
              <w:rPr>
                <w:rStyle w:val="Hyperlink"/>
                <w:rFonts w:ascii="Arial" w:hAnsi="Arial" w:cs="Arial"/>
                <w:noProof/>
              </w:rPr>
              <w:t>2.1.</w:t>
            </w:r>
            <w:r>
              <w:rPr>
                <w:noProof/>
              </w:rPr>
              <w:tab/>
            </w:r>
            <w:r w:rsidRPr="005F4A96">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_Toc71371918 \h </w:instrText>
            </w:r>
            <w:r>
              <w:rPr>
                <w:noProof/>
                <w:webHidden/>
              </w:rPr>
            </w:r>
            <w:r>
              <w:rPr>
                <w:noProof/>
                <w:webHidden/>
              </w:rPr>
              <w:fldChar w:fldCharType="separate"/>
            </w:r>
            <w:r>
              <w:rPr>
                <w:noProof/>
                <w:webHidden/>
              </w:rPr>
              <w:t>3</w:t>
            </w:r>
            <w:r>
              <w:rPr>
                <w:noProof/>
                <w:webHidden/>
              </w:rPr>
              <w:fldChar w:fldCharType="end"/>
            </w:r>
          </w:hyperlink>
        </w:p>
        <w:p w:rsidR="0034319E" w:rsidRDefault="0034319E">
          <w:pPr>
            <w:pStyle w:val="Verzeichnis2"/>
            <w:tabs>
              <w:tab w:val="left" w:pos="880"/>
              <w:tab w:val="right" w:leader="dot" w:pos="9062"/>
            </w:tabs>
            <w:rPr>
              <w:noProof/>
            </w:rPr>
          </w:pPr>
          <w:hyperlink w:anchor="_Toc71371919" w:history="1">
            <w:r w:rsidRPr="005F4A96">
              <w:rPr>
                <w:rStyle w:val="Hyperlink"/>
                <w:rFonts w:ascii="Arial" w:hAnsi="Arial" w:cs="Arial"/>
                <w:noProof/>
              </w:rPr>
              <w:t>2.2.</w:t>
            </w:r>
            <w:r>
              <w:rPr>
                <w:noProof/>
              </w:rPr>
              <w:tab/>
            </w:r>
            <w:r w:rsidRPr="005F4A96">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_Toc71371919 \h </w:instrText>
            </w:r>
            <w:r>
              <w:rPr>
                <w:noProof/>
                <w:webHidden/>
              </w:rPr>
            </w:r>
            <w:r>
              <w:rPr>
                <w:noProof/>
                <w:webHidden/>
              </w:rPr>
              <w:fldChar w:fldCharType="separate"/>
            </w:r>
            <w:r>
              <w:rPr>
                <w:noProof/>
                <w:webHidden/>
              </w:rPr>
              <w:t>6</w:t>
            </w:r>
            <w:r>
              <w:rPr>
                <w:noProof/>
                <w:webHidden/>
              </w:rPr>
              <w:fldChar w:fldCharType="end"/>
            </w:r>
          </w:hyperlink>
        </w:p>
        <w:p w:rsidR="0034319E" w:rsidRDefault="0034319E">
          <w:pPr>
            <w:pStyle w:val="Verzeichnis2"/>
            <w:tabs>
              <w:tab w:val="left" w:pos="880"/>
              <w:tab w:val="right" w:leader="dot" w:pos="9062"/>
            </w:tabs>
            <w:rPr>
              <w:noProof/>
            </w:rPr>
          </w:pPr>
          <w:hyperlink w:anchor="_Toc71371920" w:history="1">
            <w:r w:rsidRPr="005F4A96">
              <w:rPr>
                <w:rStyle w:val="Hyperlink"/>
                <w:rFonts w:ascii="Arial" w:hAnsi="Arial" w:cs="Arial"/>
                <w:noProof/>
              </w:rPr>
              <w:t>2.3.</w:t>
            </w:r>
            <w:r>
              <w:rPr>
                <w:noProof/>
              </w:rPr>
              <w:tab/>
            </w:r>
            <w:r w:rsidRPr="005F4A96">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_Toc71371920 \h </w:instrText>
            </w:r>
            <w:r>
              <w:rPr>
                <w:noProof/>
                <w:webHidden/>
              </w:rPr>
            </w:r>
            <w:r>
              <w:rPr>
                <w:noProof/>
                <w:webHidden/>
              </w:rPr>
              <w:fldChar w:fldCharType="separate"/>
            </w:r>
            <w:r>
              <w:rPr>
                <w:noProof/>
                <w:webHidden/>
              </w:rPr>
              <w:t>11</w:t>
            </w:r>
            <w:r>
              <w:rPr>
                <w:noProof/>
                <w:webHidden/>
              </w:rPr>
              <w:fldChar w:fldCharType="end"/>
            </w:r>
          </w:hyperlink>
        </w:p>
        <w:p w:rsidR="0034319E" w:rsidRDefault="0034319E">
          <w:pPr>
            <w:pStyle w:val="Verzeichnis2"/>
            <w:tabs>
              <w:tab w:val="left" w:pos="880"/>
              <w:tab w:val="right" w:leader="dot" w:pos="9062"/>
            </w:tabs>
            <w:rPr>
              <w:noProof/>
            </w:rPr>
          </w:pPr>
          <w:hyperlink w:anchor="_Toc71371921" w:history="1">
            <w:r w:rsidRPr="005F4A96">
              <w:rPr>
                <w:rStyle w:val="Hyperlink"/>
                <w:rFonts w:ascii="Arial" w:hAnsi="Arial" w:cs="Arial"/>
                <w:noProof/>
              </w:rPr>
              <w:t>2.4.</w:t>
            </w:r>
            <w:r>
              <w:rPr>
                <w:noProof/>
              </w:rPr>
              <w:tab/>
            </w:r>
            <w:r w:rsidRPr="005F4A96">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_Toc71371921 \h </w:instrText>
            </w:r>
            <w:r>
              <w:rPr>
                <w:noProof/>
                <w:webHidden/>
              </w:rPr>
            </w:r>
            <w:r>
              <w:rPr>
                <w:noProof/>
                <w:webHidden/>
              </w:rPr>
              <w:fldChar w:fldCharType="separate"/>
            </w:r>
            <w:r>
              <w:rPr>
                <w:noProof/>
                <w:webHidden/>
              </w:rPr>
              <w:t>19</w:t>
            </w:r>
            <w:r>
              <w:rPr>
                <w:noProof/>
                <w:webHidden/>
              </w:rPr>
              <w:fldChar w:fldCharType="end"/>
            </w:r>
          </w:hyperlink>
        </w:p>
        <w:p w:rsidR="0034319E" w:rsidRDefault="0034319E">
          <w:pPr>
            <w:pStyle w:val="Verzeichnis2"/>
            <w:tabs>
              <w:tab w:val="left" w:pos="880"/>
              <w:tab w:val="right" w:leader="dot" w:pos="9062"/>
            </w:tabs>
            <w:rPr>
              <w:noProof/>
            </w:rPr>
          </w:pPr>
          <w:hyperlink w:anchor="_Toc71371922" w:history="1">
            <w:r w:rsidRPr="005F4A96">
              <w:rPr>
                <w:rStyle w:val="Hyperlink"/>
                <w:rFonts w:ascii="Arial" w:hAnsi="Arial" w:cs="Arial"/>
                <w:noProof/>
              </w:rPr>
              <w:t>2.5.</w:t>
            </w:r>
            <w:r>
              <w:rPr>
                <w:noProof/>
              </w:rPr>
              <w:tab/>
            </w:r>
            <w:r w:rsidRPr="005F4A96">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_Toc71371922 \h </w:instrText>
            </w:r>
            <w:r>
              <w:rPr>
                <w:noProof/>
                <w:webHidden/>
              </w:rPr>
            </w:r>
            <w:r>
              <w:rPr>
                <w:noProof/>
                <w:webHidden/>
              </w:rPr>
              <w:fldChar w:fldCharType="separate"/>
            </w:r>
            <w:r>
              <w:rPr>
                <w:noProof/>
                <w:webHidden/>
              </w:rPr>
              <w:t>19</w:t>
            </w:r>
            <w:r>
              <w:rPr>
                <w:noProof/>
                <w:webHidden/>
              </w:rPr>
              <w:fldChar w:fldCharType="end"/>
            </w:r>
          </w:hyperlink>
        </w:p>
        <w:p w:rsidR="0034319E" w:rsidRDefault="0034319E">
          <w:pPr>
            <w:pStyle w:val="Verzeichnis1"/>
            <w:rPr>
              <w:noProof/>
            </w:rPr>
          </w:pPr>
          <w:hyperlink w:anchor="_Toc71371923" w:history="1">
            <w:r w:rsidRPr="005F4A96">
              <w:rPr>
                <w:rStyle w:val="Hyperlink"/>
                <w:rFonts w:ascii="Arial" w:hAnsi="Arial" w:cs="Arial"/>
                <w:noProof/>
              </w:rPr>
              <w:t>3.</w:t>
            </w:r>
            <w:r>
              <w:rPr>
                <w:noProof/>
              </w:rPr>
              <w:tab/>
            </w:r>
            <w:r w:rsidRPr="005F4A96">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_Toc71371923 \h </w:instrText>
            </w:r>
            <w:r>
              <w:rPr>
                <w:noProof/>
                <w:webHidden/>
              </w:rPr>
            </w:r>
            <w:r>
              <w:rPr>
                <w:noProof/>
                <w:webHidden/>
              </w:rPr>
              <w:fldChar w:fldCharType="separate"/>
            </w:r>
            <w:r>
              <w:rPr>
                <w:noProof/>
                <w:webHidden/>
              </w:rPr>
              <w:t>27</w:t>
            </w:r>
            <w:r>
              <w:rPr>
                <w:noProof/>
                <w:webHidden/>
              </w:rPr>
              <w:fldChar w:fldCharType="end"/>
            </w:r>
          </w:hyperlink>
        </w:p>
        <w:p w:rsidR="0034319E" w:rsidRDefault="0034319E">
          <w:pPr>
            <w:pStyle w:val="Verzeichnis1"/>
            <w:rPr>
              <w:noProof/>
            </w:rPr>
          </w:pPr>
          <w:hyperlink w:anchor="_Toc71371924" w:history="1">
            <w:r w:rsidRPr="005F4A96">
              <w:rPr>
                <w:rStyle w:val="Hyperlink"/>
                <w:rFonts w:ascii="Arial" w:hAnsi="Arial" w:cs="Arial"/>
                <w:noProof/>
              </w:rPr>
              <w:t>4.</w:t>
            </w:r>
            <w:r>
              <w:rPr>
                <w:noProof/>
              </w:rPr>
              <w:tab/>
            </w:r>
            <w:r w:rsidRPr="005F4A96">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_Toc71371924 \h </w:instrText>
            </w:r>
            <w:r>
              <w:rPr>
                <w:noProof/>
                <w:webHidden/>
              </w:rPr>
            </w:r>
            <w:r>
              <w:rPr>
                <w:noProof/>
                <w:webHidden/>
              </w:rPr>
              <w:fldChar w:fldCharType="separate"/>
            </w:r>
            <w:r>
              <w:rPr>
                <w:noProof/>
                <w:webHidden/>
              </w:rPr>
              <w:t>28</w:t>
            </w:r>
            <w:r>
              <w:rPr>
                <w:noProof/>
                <w:webHidden/>
              </w:rPr>
              <w:fldChar w:fldCharType="end"/>
            </w:r>
          </w:hyperlink>
        </w:p>
        <w:p w:rsidR="0034319E" w:rsidRDefault="0034319E">
          <w:pPr>
            <w:pStyle w:val="Verzeichnis1"/>
            <w:rPr>
              <w:noProof/>
            </w:rPr>
          </w:pPr>
          <w:hyperlink w:anchor="_Toc71371925" w:history="1">
            <w:r w:rsidRPr="005F4A96">
              <w:rPr>
                <w:rStyle w:val="Hyperlink"/>
                <w:rFonts w:ascii="Arial" w:hAnsi="Arial" w:cs="Arial"/>
                <w:noProof/>
              </w:rPr>
              <w:t>5.</w:t>
            </w:r>
            <w:r>
              <w:rPr>
                <w:noProof/>
              </w:rPr>
              <w:tab/>
            </w:r>
            <w:r w:rsidRPr="005F4A96">
              <w:rPr>
                <w:rStyle w:val="Hyperlink"/>
                <w:rFonts w:ascii="Arial" w:hAnsi="Arial" w:cs="Arial"/>
                <w:noProof/>
              </w:rPr>
              <w:t>Konzept</w:t>
            </w:r>
            <w:r>
              <w:rPr>
                <w:noProof/>
                <w:webHidden/>
              </w:rPr>
              <w:tab/>
            </w:r>
            <w:r>
              <w:rPr>
                <w:noProof/>
                <w:webHidden/>
              </w:rPr>
              <w:fldChar w:fldCharType="begin"/>
            </w:r>
            <w:r>
              <w:rPr>
                <w:noProof/>
                <w:webHidden/>
              </w:rPr>
              <w:instrText xml:space="preserve"> PAGEREF _Toc71371925 \h </w:instrText>
            </w:r>
            <w:r>
              <w:rPr>
                <w:noProof/>
                <w:webHidden/>
              </w:rPr>
            </w:r>
            <w:r>
              <w:rPr>
                <w:noProof/>
                <w:webHidden/>
              </w:rPr>
              <w:fldChar w:fldCharType="separate"/>
            </w:r>
            <w:r>
              <w:rPr>
                <w:noProof/>
                <w:webHidden/>
              </w:rPr>
              <w:t>29</w:t>
            </w:r>
            <w:r>
              <w:rPr>
                <w:noProof/>
                <w:webHidden/>
              </w:rPr>
              <w:fldChar w:fldCharType="end"/>
            </w:r>
          </w:hyperlink>
        </w:p>
        <w:p w:rsidR="0034319E" w:rsidRDefault="0034319E">
          <w:pPr>
            <w:pStyle w:val="Verzeichnis2"/>
            <w:tabs>
              <w:tab w:val="left" w:pos="880"/>
              <w:tab w:val="right" w:leader="dot" w:pos="9062"/>
            </w:tabs>
            <w:rPr>
              <w:noProof/>
            </w:rPr>
          </w:pPr>
          <w:hyperlink w:anchor="_Toc71371926" w:history="1">
            <w:r w:rsidRPr="005F4A96">
              <w:rPr>
                <w:rStyle w:val="Hyperlink"/>
                <w:rFonts w:ascii="Arial" w:hAnsi="Arial" w:cs="Arial"/>
                <w:noProof/>
              </w:rPr>
              <w:t>5.1.</w:t>
            </w:r>
            <w:r>
              <w:rPr>
                <w:noProof/>
              </w:rPr>
              <w:tab/>
            </w:r>
            <w:r w:rsidRPr="005F4A96">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_Toc71371926 \h </w:instrText>
            </w:r>
            <w:r>
              <w:rPr>
                <w:noProof/>
                <w:webHidden/>
              </w:rPr>
            </w:r>
            <w:r>
              <w:rPr>
                <w:noProof/>
                <w:webHidden/>
              </w:rPr>
              <w:fldChar w:fldCharType="separate"/>
            </w:r>
            <w:r>
              <w:rPr>
                <w:noProof/>
                <w:webHidden/>
              </w:rPr>
              <w:t>29</w:t>
            </w:r>
            <w:r>
              <w:rPr>
                <w:noProof/>
                <w:webHidden/>
              </w:rPr>
              <w:fldChar w:fldCharType="end"/>
            </w:r>
          </w:hyperlink>
        </w:p>
        <w:p w:rsidR="0034319E" w:rsidRDefault="0034319E">
          <w:pPr>
            <w:pStyle w:val="Verzeichnis2"/>
            <w:tabs>
              <w:tab w:val="left" w:pos="880"/>
              <w:tab w:val="right" w:leader="dot" w:pos="9062"/>
            </w:tabs>
            <w:rPr>
              <w:noProof/>
            </w:rPr>
          </w:pPr>
          <w:hyperlink w:anchor="_Toc71371927" w:history="1">
            <w:r w:rsidRPr="005F4A96">
              <w:rPr>
                <w:rStyle w:val="Hyperlink"/>
                <w:rFonts w:ascii="Arial" w:hAnsi="Arial" w:cs="Arial"/>
                <w:noProof/>
              </w:rPr>
              <w:t>5.2.</w:t>
            </w:r>
            <w:r>
              <w:rPr>
                <w:noProof/>
              </w:rPr>
              <w:tab/>
            </w:r>
            <w:r w:rsidRPr="005F4A96">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_Toc71371927 \h </w:instrText>
            </w:r>
            <w:r>
              <w:rPr>
                <w:noProof/>
                <w:webHidden/>
              </w:rPr>
            </w:r>
            <w:r>
              <w:rPr>
                <w:noProof/>
                <w:webHidden/>
              </w:rPr>
              <w:fldChar w:fldCharType="separate"/>
            </w:r>
            <w:r>
              <w:rPr>
                <w:noProof/>
                <w:webHidden/>
              </w:rPr>
              <w:t>30</w:t>
            </w:r>
            <w:r>
              <w:rPr>
                <w:noProof/>
                <w:webHidden/>
              </w:rPr>
              <w:fldChar w:fldCharType="end"/>
            </w:r>
          </w:hyperlink>
        </w:p>
        <w:p w:rsidR="0034319E" w:rsidRDefault="0034319E">
          <w:pPr>
            <w:pStyle w:val="Verzeichnis2"/>
            <w:tabs>
              <w:tab w:val="left" w:pos="880"/>
              <w:tab w:val="right" w:leader="dot" w:pos="9062"/>
            </w:tabs>
            <w:rPr>
              <w:noProof/>
            </w:rPr>
          </w:pPr>
          <w:hyperlink w:anchor="_Toc71371928" w:history="1">
            <w:r w:rsidRPr="005F4A96">
              <w:rPr>
                <w:rStyle w:val="Hyperlink"/>
                <w:rFonts w:ascii="Arial" w:hAnsi="Arial" w:cs="Arial"/>
                <w:noProof/>
              </w:rPr>
              <w:t>5.3.</w:t>
            </w:r>
            <w:r>
              <w:rPr>
                <w:noProof/>
              </w:rPr>
              <w:tab/>
            </w:r>
            <w:r w:rsidRPr="005F4A96">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_Toc71371928 \h </w:instrText>
            </w:r>
            <w:r>
              <w:rPr>
                <w:noProof/>
                <w:webHidden/>
              </w:rPr>
            </w:r>
            <w:r>
              <w:rPr>
                <w:noProof/>
                <w:webHidden/>
              </w:rPr>
              <w:fldChar w:fldCharType="separate"/>
            </w:r>
            <w:r>
              <w:rPr>
                <w:noProof/>
                <w:webHidden/>
              </w:rPr>
              <w:t>31</w:t>
            </w:r>
            <w:r>
              <w:rPr>
                <w:noProof/>
                <w:webHidden/>
              </w:rPr>
              <w:fldChar w:fldCharType="end"/>
            </w:r>
          </w:hyperlink>
        </w:p>
        <w:p w:rsidR="0034319E" w:rsidRDefault="0034319E">
          <w:pPr>
            <w:pStyle w:val="Verzeichnis2"/>
            <w:tabs>
              <w:tab w:val="left" w:pos="880"/>
              <w:tab w:val="right" w:leader="dot" w:pos="9062"/>
            </w:tabs>
            <w:rPr>
              <w:noProof/>
            </w:rPr>
          </w:pPr>
          <w:hyperlink w:anchor="_Toc71371929" w:history="1">
            <w:r w:rsidRPr="005F4A96">
              <w:rPr>
                <w:rStyle w:val="Hyperlink"/>
                <w:rFonts w:ascii="Arial" w:hAnsi="Arial" w:cs="Arial"/>
                <w:noProof/>
              </w:rPr>
              <w:t>5.4.</w:t>
            </w:r>
            <w:r>
              <w:rPr>
                <w:noProof/>
              </w:rPr>
              <w:tab/>
            </w:r>
            <w:r w:rsidRPr="005F4A96">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_Toc71371929 \h </w:instrText>
            </w:r>
            <w:r>
              <w:rPr>
                <w:noProof/>
                <w:webHidden/>
              </w:rPr>
            </w:r>
            <w:r>
              <w:rPr>
                <w:noProof/>
                <w:webHidden/>
              </w:rPr>
              <w:fldChar w:fldCharType="separate"/>
            </w:r>
            <w:r>
              <w:rPr>
                <w:noProof/>
                <w:webHidden/>
              </w:rPr>
              <w:t>33</w:t>
            </w:r>
            <w:r>
              <w:rPr>
                <w:noProof/>
                <w:webHidden/>
              </w:rPr>
              <w:fldChar w:fldCharType="end"/>
            </w:r>
          </w:hyperlink>
        </w:p>
        <w:p w:rsidR="0034319E" w:rsidRDefault="0034319E">
          <w:pPr>
            <w:pStyle w:val="Verzeichnis1"/>
            <w:rPr>
              <w:noProof/>
            </w:rPr>
          </w:pPr>
          <w:hyperlink w:anchor="_Toc71371930" w:history="1">
            <w:r w:rsidRPr="005F4A96">
              <w:rPr>
                <w:rStyle w:val="Hyperlink"/>
                <w:rFonts w:ascii="Arial" w:hAnsi="Arial" w:cs="Arial"/>
                <w:noProof/>
              </w:rPr>
              <w:t>5.5.</w:t>
            </w:r>
            <w:r>
              <w:rPr>
                <w:noProof/>
              </w:rPr>
              <w:tab/>
            </w:r>
            <w:r w:rsidRPr="005F4A96">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_Toc71371930 \h </w:instrText>
            </w:r>
            <w:r>
              <w:rPr>
                <w:noProof/>
                <w:webHidden/>
              </w:rPr>
            </w:r>
            <w:r>
              <w:rPr>
                <w:noProof/>
                <w:webHidden/>
              </w:rPr>
              <w:fldChar w:fldCharType="separate"/>
            </w:r>
            <w:r>
              <w:rPr>
                <w:noProof/>
                <w:webHidden/>
              </w:rPr>
              <w:t>35</w:t>
            </w:r>
            <w:r>
              <w:rPr>
                <w:noProof/>
                <w:webHidden/>
              </w:rPr>
              <w:fldChar w:fldCharType="end"/>
            </w:r>
          </w:hyperlink>
        </w:p>
        <w:p w:rsidR="0034319E" w:rsidRDefault="0034319E">
          <w:pPr>
            <w:pStyle w:val="Verzeichnis1"/>
            <w:rPr>
              <w:noProof/>
            </w:rPr>
          </w:pPr>
          <w:hyperlink w:anchor="_Toc71371931" w:history="1">
            <w:r w:rsidRPr="005F4A96">
              <w:rPr>
                <w:rStyle w:val="Hyperlink"/>
                <w:rFonts w:ascii="Arial" w:hAnsi="Arial" w:cs="Arial"/>
                <w:noProof/>
              </w:rPr>
              <w:t>6.</w:t>
            </w:r>
            <w:r>
              <w:rPr>
                <w:noProof/>
              </w:rPr>
              <w:tab/>
            </w:r>
            <w:r w:rsidRPr="005F4A96">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_Toc71371931 \h </w:instrText>
            </w:r>
            <w:r>
              <w:rPr>
                <w:noProof/>
                <w:webHidden/>
              </w:rPr>
            </w:r>
            <w:r>
              <w:rPr>
                <w:noProof/>
                <w:webHidden/>
              </w:rPr>
              <w:fldChar w:fldCharType="separate"/>
            </w:r>
            <w:r>
              <w:rPr>
                <w:noProof/>
                <w:webHidden/>
              </w:rPr>
              <w:t>38</w:t>
            </w:r>
            <w:r>
              <w:rPr>
                <w:noProof/>
                <w:webHidden/>
              </w:rPr>
              <w:fldChar w:fldCharType="end"/>
            </w:r>
          </w:hyperlink>
        </w:p>
        <w:p w:rsidR="0034319E" w:rsidRDefault="0034319E">
          <w:pPr>
            <w:pStyle w:val="Verzeichnis2"/>
            <w:tabs>
              <w:tab w:val="left" w:pos="880"/>
              <w:tab w:val="right" w:leader="dot" w:pos="9062"/>
            </w:tabs>
            <w:rPr>
              <w:noProof/>
            </w:rPr>
          </w:pPr>
          <w:hyperlink w:anchor="_Toc71371932" w:history="1">
            <w:r w:rsidRPr="005F4A96">
              <w:rPr>
                <w:rStyle w:val="Hyperlink"/>
                <w:rFonts w:ascii="Arial" w:hAnsi="Arial" w:cs="Arial"/>
                <w:noProof/>
              </w:rPr>
              <w:t>6.1.</w:t>
            </w:r>
            <w:r>
              <w:rPr>
                <w:noProof/>
              </w:rPr>
              <w:tab/>
            </w:r>
            <w:r w:rsidRPr="005F4A96">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_Toc71371932 \h </w:instrText>
            </w:r>
            <w:r>
              <w:rPr>
                <w:noProof/>
                <w:webHidden/>
              </w:rPr>
            </w:r>
            <w:r>
              <w:rPr>
                <w:noProof/>
                <w:webHidden/>
              </w:rPr>
              <w:fldChar w:fldCharType="separate"/>
            </w:r>
            <w:r>
              <w:rPr>
                <w:noProof/>
                <w:webHidden/>
              </w:rPr>
              <w:t>38</w:t>
            </w:r>
            <w:r>
              <w:rPr>
                <w:noProof/>
                <w:webHidden/>
              </w:rPr>
              <w:fldChar w:fldCharType="end"/>
            </w:r>
          </w:hyperlink>
        </w:p>
        <w:p w:rsidR="0034319E" w:rsidRDefault="0034319E">
          <w:pPr>
            <w:pStyle w:val="Verzeichnis2"/>
            <w:tabs>
              <w:tab w:val="left" w:pos="880"/>
              <w:tab w:val="right" w:leader="dot" w:pos="9062"/>
            </w:tabs>
            <w:rPr>
              <w:noProof/>
            </w:rPr>
          </w:pPr>
          <w:hyperlink w:anchor="_Toc71371933" w:history="1">
            <w:r w:rsidRPr="005F4A96">
              <w:rPr>
                <w:rStyle w:val="Hyperlink"/>
                <w:rFonts w:ascii="Arial" w:hAnsi="Arial" w:cs="Arial"/>
                <w:noProof/>
              </w:rPr>
              <w:t>6.2.</w:t>
            </w:r>
            <w:r>
              <w:rPr>
                <w:noProof/>
              </w:rPr>
              <w:tab/>
            </w:r>
            <w:r w:rsidRPr="005F4A96">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_Toc71371933 \h </w:instrText>
            </w:r>
            <w:r>
              <w:rPr>
                <w:noProof/>
                <w:webHidden/>
              </w:rPr>
            </w:r>
            <w:r>
              <w:rPr>
                <w:noProof/>
                <w:webHidden/>
              </w:rPr>
              <w:fldChar w:fldCharType="separate"/>
            </w:r>
            <w:r>
              <w:rPr>
                <w:noProof/>
                <w:webHidden/>
              </w:rPr>
              <w:t>38</w:t>
            </w:r>
            <w:r>
              <w:rPr>
                <w:noProof/>
                <w:webHidden/>
              </w:rPr>
              <w:fldChar w:fldCharType="end"/>
            </w:r>
          </w:hyperlink>
        </w:p>
        <w:p w:rsidR="0034319E" w:rsidRDefault="0034319E">
          <w:pPr>
            <w:pStyle w:val="Verzeichnis2"/>
            <w:tabs>
              <w:tab w:val="left" w:pos="880"/>
              <w:tab w:val="right" w:leader="dot" w:pos="9062"/>
            </w:tabs>
            <w:rPr>
              <w:noProof/>
            </w:rPr>
          </w:pPr>
          <w:hyperlink w:anchor="_Toc71371934" w:history="1">
            <w:r w:rsidRPr="005F4A96">
              <w:rPr>
                <w:rStyle w:val="Hyperlink"/>
                <w:rFonts w:ascii="Arial" w:hAnsi="Arial" w:cs="Arial"/>
                <w:noProof/>
              </w:rPr>
              <w:t>6.3.</w:t>
            </w:r>
            <w:r>
              <w:rPr>
                <w:noProof/>
              </w:rPr>
              <w:tab/>
            </w:r>
            <w:r w:rsidRPr="005F4A96">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_Toc71371934 \h </w:instrText>
            </w:r>
            <w:r>
              <w:rPr>
                <w:noProof/>
                <w:webHidden/>
              </w:rPr>
            </w:r>
            <w:r>
              <w:rPr>
                <w:noProof/>
                <w:webHidden/>
              </w:rPr>
              <w:fldChar w:fldCharType="separate"/>
            </w:r>
            <w:r>
              <w:rPr>
                <w:noProof/>
                <w:webHidden/>
              </w:rPr>
              <w:t>38</w:t>
            </w:r>
            <w:r>
              <w:rPr>
                <w:noProof/>
                <w:webHidden/>
              </w:rPr>
              <w:fldChar w:fldCharType="end"/>
            </w:r>
          </w:hyperlink>
        </w:p>
        <w:p w:rsidR="0034319E" w:rsidRDefault="0034319E">
          <w:pPr>
            <w:pStyle w:val="Verzeichnis2"/>
            <w:tabs>
              <w:tab w:val="left" w:pos="880"/>
              <w:tab w:val="right" w:leader="dot" w:pos="9062"/>
            </w:tabs>
            <w:rPr>
              <w:noProof/>
            </w:rPr>
          </w:pPr>
          <w:hyperlink w:anchor="_Toc71371935" w:history="1">
            <w:r w:rsidRPr="005F4A96">
              <w:rPr>
                <w:rStyle w:val="Hyperlink"/>
                <w:rFonts w:ascii="Arial" w:hAnsi="Arial" w:cs="Arial"/>
                <w:noProof/>
              </w:rPr>
              <w:t>6.4.</w:t>
            </w:r>
            <w:r>
              <w:rPr>
                <w:noProof/>
              </w:rPr>
              <w:tab/>
            </w:r>
            <w:r w:rsidRPr="005F4A96">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_Toc71371935 \h </w:instrText>
            </w:r>
            <w:r>
              <w:rPr>
                <w:noProof/>
                <w:webHidden/>
              </w:rPr>
            </w:r>
            <w:r>
              <w:rPr>
                <w:noProof/>
                <w:webHidden/>
              </w:rPr>
              <w:fldChar w:fldCharType="separate"/>
            </w:r>
            <w:r>
              <w:rPr>
                <w:noProof/>
                <w:webHidden/>
              </w:rPr>
              <w:t>38</w:t>
            </w:r>
            <w:r>
              <w:rPr>
                <w:noProof/>
                <w:webHidden/>
              </w:rPr>
              <w:fldChar w:fldCharType="end"/>
            </w:r>
          </w:hyperlink>
        </w:p>
        <w:p w:rsidR="0034319E" w:rsidRDefault="0034319E">
          <w:pPr>
            <w:pStyle w:val="Verzeichnis2"/>
            <w:tabs>
              <w:tab w:val="left" w:pos="880"/>
              <w:tab w:val="right" w:leader="dot" w:pos="9062"/>
            </w:tabs>
            <w:rPr>
              <w:noProof/>
            </w:rPr>
          </w:pPr>
          <w:hyperlink w:anchor="_Toc71371936" w:history="1">
            <w:r w:rsidRPr="005F4A96">
              <w:rPr>
                <w:rStyle w:val="Hyperlink"/>
                <w:rFonts w:ascii="Arial" w:hAnsi="Arial" w:cs="Arial"/>
                <w:noProof/>
              </w:rPr>
              <w:t>6.5.</w:t>
            </w:r>
            <w:r>
              <w:rPr>
                <w:noProof/>
              </w:rPr>
              <w:tab/>
            </w:r>
            <w:r w:rsidRPr="005F4A96">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_Toc71371936 \h </w:instrText>
            </w:r>
            <w:r>
              <w:rPr>
                <w:noProof/>
                <w:webHidden/>
              </w:rPr>
            </w:r>
            <w:r>
              <w:rPr>
                <w:noProof/>
                <w:webHidden/>
              </w:rPr>
              <w:fldChar w:fldCharType="separate"/>
            </w:r>
            <w:r>
              <w:rPr>
                <w:noProof/>
                <w:webHidden/>
              </w:rPr>
              <w:t>38</w:t>
            </w:r>
            <w:r>
              <w:rPr>
                <w:noProof/>
                <w:webHidden/>
              </w:rPr>
              <w:fldChar w:fldCharType="end"/>
            </w:r>
          </w:hyperlink>
        </w:p>
        <w:p w:rsidR="0034319E" w:rsidRDefault="0034319E">
          <w:pPr>
            <w:pStyle w:val="Verzeichnis1"/>
            <w:rPr>
              <w:noProof/>
            </w:rPr>
          </w:pPr>
          <w:hyperlink w:anchor="_Toc71371937" w:history="1">
            <w:r w:rsidRPr="005F4A96">
              <w:rPr>
                <w:rStyle w:val="Hyperlink"/>
                <w:rFonts w:ascii="Arial" w:hAnsi="Arial" w:cs="Arial"/>
                <w:noProof/>
              </w:rPr>
              <w:t>7.</w:t>
            </w:r>
            <w:r>
              <w:rPr>
                <w:noProof/>
              </w:rPr>
              <w:tab/>
            </w:r>
            <w:r w:rsidRPr="005F4A96">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_Toc71371937 \h </w:instrText>
            </w:r>
            <w:r>
              <w:rPr>
                <w:noProof/>
                <w:webHidden/>
              </w:rPr>
            </w:r>
            <w:r>
              <w:rPr>
                <w:noProof/>
                <w:webHidden/>
              </w:rPr>
              <w:fldChar w:fldCharType="separate"/>
            </w:r>
            <w:r>
              <w:rPr>
                <w:noProof/>
                <w:webHidden/>
              </w:rPr>
              <w:t>39</w:t>
            </w:r>
            <w:r>
              <w:rPr>
                <w:noProof/>
                <w:webHidden/>
              </w:rPr>
              <w:fldChar w:fldCharType="end"/>
            </w:r>
          </w:hyperlink>
        </w:p>
        <w:p w:rsidR="0034319E" w:rsidRDefault="0034319E">
          <w:pPr>
            <w:pStyle w:val="Verzeichnis1"/>
            <w:rPr>
              <w:noProof/>
            </w:rPr>
          </w:pPr>
          <w:hyperlink w:anchor="_Toc71371938" w:history="1">
            <w:r w:rsidRPr="005F4A96">
              <w:rPr>
                <w:rStyle w:val="Hyperlink"/>
                <w:rFonts w:ascii="Arial" w:hAnsi="Arial" w:cs="Arial"/>
                <w:noProof/>
              </w:rPr>
              <w:t>8.</w:t>
            </w:r>
            <w:r>
              <w:rPr>
                <w:noProof/>
              </w:rPr>
              <w:tab/>
            </w:r>
            <w:r w:rsidRPr="005F4A96">
              <w:rPr>
                <w:rStyle w:val="Hyperlink"/>
                <w:rFonts w:ascii="Arial" w:hAnsi="Arial" w:cs="Arial"/>
                <w:noProof/>
              </w:rPr>
              <w:t>Ausblick</w:t>
            </w:r>
            <w:r>
              <w:rPr>
                <w:noProof/>
                <w:webHidden/>
              </w:rPr>
              <w:tab/>
            </w:r>
            <w:r>
              <w:rPr>
                <w:noProof/>
                <w:webHidden/>
              </w:rPr>
              <w:fldChar w:fldCharType="begin"/>
            </w:r>
            <w:r>
              <w:rPr>
                <w:noProof/>
                <w:webHidden/>
              </w:rPr>
              <w:instrText xml:space="preserve"> PAGEREF _Toc71371938 \h </w:instrText>
            </w:r>
            <w:r>
              <w:rPr>
                <w:noProof/>
                <w:webHidden/>
              </w:rPr>
            </w:r>
            <w:r>
              <w:rPr>
                <w:noProof/>
                <w:webHidden/>
              </w:rPr>
              <w:fldChar w:fldCharType="separate"/>
            </w:r>
            <w:r>
              <w:rPr>
                <w:noProof/>
                <w:webHidden/>
              </w:rPr>
              <w:t>40</w:t>
            </w:r>
            <w:r>
              <w:rPr>
                <w:noProof/>
                <w:webHidden/>
              </w:rPr>
              <w:fldChar w:fldCharType="end"/>
            </w:r>
          </w:hyperlink>
        </w:p>
        <w:p w:rsidR="0034319E" w:rsidRDefault="0034319E">
          <w:pPr>
            <w:pStyle w:val="Verzeichnis1"/>
            <w:rPr>
              <w:noProof/>
            </w:rPr>
          </w:pPr>
          <w:hyperlink w:anchor="_Toc71371939" w:history="1">
            <w:r w:rsidRPr="005F4A96">
              <w:rPr>
                <w:rStyle w:val="Hyperlink"/>
                <w:rFonts w:ascii="Arial" w:hAnsi="Arial" w:cs="Arial"/>
                <w:noProof/>
              </w:rPr>
              <w:t>9.</w:t>
            </w:r>
            <w:r>
              <w:rPr>
                <w:noProof/>
              </w:rPr>
              <w:tab/>
            </w:r>
            <w:r w:rsidRPr="005F4A96">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_Toc71371939 \h </w:instrText>
            </w:r>
            <w:r>
              <w:rPr>
                <w:noProof/>
                <w:webHidden/>
              </w:rPr>
            </w:r>
            <w:r>
              <w:rPr>
                <w:noProof/>
                <w:webHidden/>
              </w:rPr>
              <w:fldChar w:fldCharType="separate"/>
            </w:r>
            <w:r>
              <w:rPr>
                <w:noProof/>
                <w:webHidden/>
              </w:rPr>
              <w:t>41</w:t>
            </w:r>
            <w:r>
              <w:rPr>
                <w:noProof/>
                <w:webHidden/>
              </w:rPr>
              <w:fldChar w:fldCharType="end"/>
            </w:r>
          </w:hyperlink>
        </w:p>
        <w:p w:rsidR="0034319E" w:rsidRDefault="0034319E">
          <w:pPr>
            <w:pStyle w:val="Verzeichnis1"/>
            <w:rPr>
              <w:noProof/>
            </w:rPr>
          </w:pPr>
          <w:hyperlink w:anchor="_Toc71371940" w:history="1">
            <w:r w:rsidRPr="005F4A96">
              <w:rPr>
                <w:rStyle w:val="Hyperlink"/>
                <w:rFonts w:ascii="Arial" w:hAnsi="Arial" w:cs="Arial"/>
                <w:noProof/>
              </w:rPr>
              <w:t>10.</w:t>
            </w:r>
            <w:r>
              <w:rPr>
                <w:noProof/>
              </w:rPr>
              <w:tab/>
            </w:r>
            <w:r w:rsidRPr="005F4A96">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_Toc71371940 \h </w:instrText>
            </w:r>
            <w:r>
              <w:rPr>
                <w:noProof/>
                <w:webHidden/>
              </w:rPr>
            </w:r>
            <w:r>
              <w:rPr>
                <w:noProof/>
                <w:webHidden/>
              </w:rPr>
              <w:fldChar w:fldCharType="separate"/>
            </w:r>
            <w:r>
              <w:rPr>
                <w:noProof/>
                <w:webHidden/>
              </w:rPr>
              <w:t>42</w:t>
            </w:r>
            <w:r>
              <w:rPr>
                <w:noProof/>
                <w:webHidden/>
              </w:rPr>
              <w:fldChar w:fldCharType="end"/>
            </w:r>
          </w:hyperlink>
        </w:p>
        <w:p w:rsidR="0034319E" w:rsidRDefault="0034319E">
          <w:pPr>
            <w:pStyle w:val="Verzeichnis1"/>
            <w:rPr>
              <w:noProof/>
            </w:rPr>
          </w:pPr>
          <w:hyperlink w:anchor="_Toc71371941" w:history="1">
            <w:r w:rsidRPr="005F4A96">
              <w:rPr>
                <w:rStyle w:val="Hyperlink"/>
                <w:rFonts w:ascii="Arial" w:hAnsi="Arial" w:cs="Arial"/>
                <w:noProof/>
              </w:rPr>
              <w:t>11.</w:t>
            </w:r>
            <w:r>
              <w:rPr>
                <w:noProof/>
              </w:rPr>
              <w:tab/>
            </w:r>
            <w:r w:rsidRPr="005F4A96">
              <w:rPr>
                <w:rStyle w:val="Hyperlink"/>
                <w:rFonts w:ascii="Arial" w:hAnsi="Arial" w:cs="Arial"/>
                <w:noProof/>
              </w:rPr>
              <w:t>Formelverzeichnis</w:t>
            </w:r>
            <w:r>
              <w:rPr>
                <w:noProof/>
                <w:webHidden/>
              </w:rPr>
              <w:tab/>
            </w:r>
            <w:r>
              <w:rPr>
                <w:noProof/>
                <w:webHidden/>
              </w:rPr>
              <w:fldChar w:fldCharType="begin"/>
            </w:r>
            <w:r>
              <w:rPr>
                <w:noProof/>
                <w:webHidden/>
              </w:rPr>
              <w:instrText xml:space="preserve"> PAGEREF _Toc71371941 \h </w:instrText>
            </w:r>
            <w:r>
              <w:rPr>
                <w:noProof/>
                <w:webHidden/>
              </w:rPr>
            </w:r>
            <w:r>
              <w:rPr>
                <w:noProof/>
                <w:webHidden/>
              </w:rPr>
              <w:fldChar w:fldCharType="separate"/>
            </w:r>
            <w:r>
              <w:rPr>
                <w:noProof/>
                <w:webHidden/>
              </w:rPr>
              <w:t>43</w:t>
            </w:r>
            <w:r>
              <w:rPr>
                <w:noProof/>
                <w:webHidden/>
              </w:rPr>
              <w:fldChar w:fldCharType="end"/>
            </w:r>
          </w:hyperlink>
        </w:p>
        <w:p w:rsidR="0034319E" w:rsidRDefault="0034319E">
          <w:pPr>
            <w:pStyle w:val="Verzeichnis1"/>
            <w:rPr>
              <w:noProof/>
            </w:rPr>
          </w:pPr>
          <w:hyperlink w:anchor="_Toc71371942" w:history="1">
            <w:r w:rsidRPr="005F4A96">
              <w:rPr>
                <w:rStyle w:val="Hyperlink"/>
                <w:rFonts w:ascii="Arial" w:hAnsi="Arial" w:cs="Arial"/>
                <w:noProof/>
              </w:rPr>
              <w:t>12.</w:t>
            </w:r>
            <w:r>
              <w:rPr>
                <w:noProof/>
              </w:rPr>
              <w:tab/>
            </w:r>
            <w:r w:rsidRPr="005F4A96">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_Toc71371942 \h </w:instrText>
            </w:r>
            <w:r>
              <w:rPr>
                <w:noProof/>
                <w:webHidden/>
              </w:rPr>
            </w:r>
            <w:r>
              <w:rPr>
                <w:noProof/>
                <w:webHidden/>
              </w:rPr>
              <w:fldChar w:fldCharType="separate"/>
            </w:r>
            <w:r>
              <w:rPr>
                <w:noProof/>
                <w:webHidden/>
              </w:rPr>
              <w:t>43</w:t>
            </w:r>
            <w:r>
              <w:rPr>
                <w:noProof/>
                <w:webHidden/>
              </w:rPr>
              <w:fldChar w:fldCharType="end"/>
            </w:r>
          </w:hyperlink>
        </w:p>
        <w:p w:rsidR="0034319E" w:rsidRDefault="0034319E">
          <w:pPr>
            <w:pStyle w:val="Verzeichnis1"/>
            <w:rPr>
              <w:noProof/>
            </w:rPr>
          </w:pPr>
          <w:hyperlink w:anchor="_Toc71371943" w:history="1">
            <w:r w:rsidRPr="005F4A96">
              <w:rPr>
                <w:rStyle w:val="Hyperlink"/>
                <w:rFonts w:ascii="Arial" w:hAnsi="Arial" w:cs="Arial"/>
                <w:noProof/>
              </w:rPr>
              <w:t>13.</w:t>
            </w:r>
            <w:r>
              <w:rPr>
                <w:noProof/>
              </w:rPr>
              <w:tab/>
            </w:r>
            <w:r w:rsidRPr="005F4A96">
              <w:rPr>
                <w:rStyle w:val="Hyperlink"/>
                <w:rFonts w:ascii="Arial" w:hAnsi="Arial" w:cs="Arial"/>
                <w:noProof/>
              </w:rPr>
              <w:t>Anhang</w:t>
            </w:r>
            <w:r>
              <w:rPr>
                <w:noProof/>
                <w:webHidden/>
              </w:rPr>
              <w:tab/>
            </w:r>
            <w:r>
              <w:rPr>
                <w:noProof/>
                <w:webHidden/>
              </w:rPr>
              <w:fldChar w:fldCharType="begin"/>
            </w:r>
            <w:r>
              <w:rPr>
                <w:noProof/>
                <w:webHidden/>
              </w:rPr>
              <w:instrText xml:space="preserve"> PAGEREF _Toc71371943 \h </w:instrText>
            </w:r>
            <w:r>
              <w:rPr>
                <w:noProof/>
                <w:webHidden/>
              </w:rPr>
            </w:r>
            <w:r>
              <w:rPr>
                <w:noProof/>
                <w:webHidden/>
              </w:rPr>
              <w:fldChar w:fldCharType="separate"/>
            </w:r>
            <w:r>
              <w:rPr>
                <w:noProof/>
                <w:webHidden/>
              </w:rPr>
              <w:t>43</w:t>
            </w:r>
            <w:r>
              <w:rPr>
                <w:noProof/>
                <w:webHidden/>
              </w:rPr>
              <w:fldChar w:fldCharType="end"/>
            </w:r>
          </w:hyperlink>
        </w:p>
        <w:p w:rsidR="00415D0C" w:rsidRPr="00C94E86" w:rsidRDefault="00415D0C" w:rsidP="001D41E1">
          <w:pPr>
            <w:spacing w:line="360" w:lineRule="auto"/>
            <w:rPr>
              <w:rFonts w:ascii="Arial" w:hAnsi="Arial" w:cs="Arial"/>
            </w:rPr>
          </w:pPr>
          <w:r w:rsidRPr="00C94E86">
            <w:rPr>
              <w:rFonts w:ascii="Arial" w:hAnsi="Arial" w:cs="Arial"/>
              <w:b/>
              <w:bCs/>
            </w:rPr>
            <w:fldChar w:fldCharType="end"/>
          </w:r>
        </w:p>
      </w:sdtContent>
    </w:sdt>
    <w:p w:rsidR="00A808F4" w:rsidRPr="00C94E86" w:rsidRDefault="00A808F4" w:rsidP="001D41E1">
      <w:pPr>
        <w:pStyle w:val="Listenabsatz"/>
        <w:numPr>
          <w:ilvl w:val="0"/>
          <w:numId w:val="1"/>
        </w:numPr>
        <w:spacing w:after="120" w:line="360" w:lineRule="auto"/>
        <w:jc w:val="both"/>
        <w:rPr>
          <w:rFonts w:ascii="Arial" w:hAnsi="Arial" w:cs="Arial"/>
          <w:sz w:val="28"/>
          <w:szCs w:val="24"/>
        </w:rPr>
        <w:sectPr w:rsidR="00A808F4" w:rsidRPr="00C94E86">
          <w:footerReference w:type="default" r:id="rId8"/>
          <w:pgSz w:w="11906" w:h="16838"/>
          <w:pgMar w:top="1417" w:right="1417" w:bottom="1134" w:left="1417" w:header="708" w:footer="708" w:gutter="0"/>
          <w:cols w:space="708"/>
          <w:docGrid w:linePitch="360"/>
        </w:sectPr>
      </w:pPr>
    </w:p>
    <w:p w:rsidR="00240A1A" w:rsidRPr="00C94E86" w:rsidRDefault="00C94D52" w:rsidP="001D41E1">
      <w:pPr>
        <w:pStyle w:val="Listenabsatz"/>
        <w:numPr>
          <w:ilvl w:val="0"/>
          <w:numId w:val="1"/>
        </w:numPr>
        <w:spacing w:after="120" w:line="360" w:lineRule="auto"/>
        <w:jc w:val="both"/>
        <w:outlineLvl w:val="0"/>
        <w:rPr>
          <w:rFonts w:ascii="Arial" w:hAnsi="Arial" w:cs="Arial"/>
          <w:sz w:val="28"/>
          <w:szCs w:val="24"/>
        </w:rPr>
      </w:pPr>
      <w:bookmarkStart w:id="0" w:name="_Toc71371916"/>
      <w:r w:rsidRPr="00C94E86">
        <w:rPr>
          <w:rFonts w:ascii="Arial" w:hAnsi="Arial" w:cs="Arial"/>
          <w:sz w:val="28"/>
          <w:szCs w:val="24"/>
        </w:rPr>
        <w:lastRenderedPageBreak/>
        <w:t>Einleitung</w:t>
      </w:r>
      <w:bookmarkEnd w:id="0"/>
    </w:p>
    <w:p w:rsidR="00240A1A" w:rsidRPr="00C94E86" w:rsidRDefault="00240A1A" w:rsidP="001D41E1">
      <w:pPr>
        <w:spacing w:after="120" w:line="360" w:lineRule="auto"/>
        <w:jc w:val="both"/>
        <w:rPr>
          <w:rFonts w:ascii="Arial" w:hAnsi="Arial" w:cs="Arial"/>
          <w:sz w:val="24"/>
          <w:szCs w:val="24"/>
        </w:rPr>
      </w:pPr>
      <w:r w:rsidRPr="00C94E86">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C94E86" w:rsidRDefault="00240A1A" w:rsidP="001D41E1">
      <w:pPr>
        <w:spacing w:after="120" w:line="360" w:lineRule="auto"/>
        <w:jc w:val="both"/>
        <w:rPr>
          <w:rFonts w:ascii="Arial" w:hAnsi="Arial" w:cs="Arial"/>
          <w:sz w:val="24"/>
          <w:szCs w:val="24"/>
        </w:rPr>
      </w:pPr>
      <w:r w:rsidRPr="00C94E86">
        <w:rPr>
          <w:rFonts w:ascii="Arial" w:hAnsi="Arial" w:cs="Arial"/>
          <w:sz w:val="24"/>
          <w:szCs w:val="24"/>
        </w:rPr>
        <w:t xml:space="preserve">Sehen </w:t>
      </w:r>
      <w:r w:rsidR="005E2332" w:rsidRPr="00C94E86">
        <w:rPr>
          <w:rFonts w:ascii="Arial" w:hAnsi="Arial" w:cs="Arial"/>
          <w:sz w:val="24"/>
          <w:szCs w:val="24"/>
        </w:rPr>
        <w:t xml:space="preserve">ist das Erkennen von Farben und Formen von Objekten. [QUELLE?] Es </w:t>
      </w:r>
      <w:r w:rsidRPr="00C94E86">
        <w:rPr>
          <w:rFonts w:ascii="Arial" w:hAnsi="Arial" w:cs="Arial"/>
          <w:sz w:val="24"/>
          <w:szCs w:val="24"/>
        </w:rPr>
        <w:t xml:space="preserve">soll auch bei schlechten </w:t>
      </w:r>
      <w:r w:rsidR="00F87F03" w:rsidRPr="00C94E86">
        <w:rPr>
          <w:rFonts w:ascii="Arial" w:hAnsi="Arial" w:cs="Arial"/>
          <w:sz w:val="24"/>
          <w:szCs w:val="24"/>
        </w:rPr>
        <w:t>Lichtverhältnissen</w:t>
      </w:r>
      <w:r w:rsidRPr="00C94E86">
        <w:rPr>
          <w:rFonts w:ascii="Arial" w:hAnsi="Arial" w:cs="Arial"/>
          <w:sz w:val="24"/>
          <w:szCs w:val="24"/>
        </w:rPr>
        <w:t xml:space="preserve"> verfügbar sein, was den Einsatz von künstlicher Beleuchtung notwendig macht. Wo kein oder zu wenig Tageslicht vorhanden ist, </w:t>
      </w:r>
      <w:r w:rsidR="00D734B0" w:rsidRPr="00C94E86">
        <w:rPr>
          <w:rFonts w:ascii="Arial" w:hAnsi="Arial" w:cs="Arial"/>
          <w:sz w:val="24"/>
          <w:szCs w:val="24"/>
        </w:rPr>
        <w:t>muss auf de</w:t>
      </w:r>
      <w:r w:rsidRPr="00C94E86">
        <w:rPr>
          <w:rFonts w:ascii="Arial" w:hAnsi="Arial" w:cs="Arial"/>
          <w:sz w:val="24"/>
          <w:szCs w:val="24"/>
        </w:rPr>
        <w:t xml:space="preserve">n Einsatz von künstlichem Licht gesetzt werden. </w:t>
      </w:r>
      <w:r w:rsidR="00195608" w:rsidRPr="00C94E86">
        <w:rPr>
          <w:rFonts w:ascii="Arial" w:hAnsi="Arial" w:cs="Arial"/>
          <w:sz w:val="24"/>
          <w:szCs w:val="24"/>
        </w:rPr>
        <w:t>[2</w:t>
      </w:r>
      <w:r w:rsidR="00E93FC7" w:rsidRPr="00C94E86">
        <w:rPr>
          <w:rFonts w:ascii="Arial" w:hAnsi="Arial" w:cs="Arial"/>
          <w:sz w:val="24"/>
          <w:szCs w:val="24"/>
        </w:rPr>
        <w:t>, S. 162f.</w:t>
      </w:r>
      <w:r w:rsidR="00195608" w:rsidRPr="00C94E86">
        <w:rPr>
          <w:rFonts w:ascii="Arial" w:hAnsi="Arial" w:cs="Arial"/>
          <w:sz w:val="24"/>
          <w:szCs w:val="24"/>
        </w:rPr>
        <w:t>]</w:t>
      </w:r>
    </w:p>
    <w:p w:rsidR="007A255A" w:rsidRPr="00C94E86" w:rsidRDefault="007A255A" w:rsidP="001D41E1">
      <w:pPr>
        <w:spacing w:after="120" w:line="360" w:lineRule="auto"/>
        <w:jc w:val="both"/>
        <w:rPr>
          <w:rFonts w:ascii="Arial" w:hAnsi="Arial" w:cs="Arial"/>
          <w:sz w:val="24"/>
          <w:szCs w:val="24"/>
        </w:rPr>
      </w:pPr>
      <w:r w:rsidRPr="00C94E86">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Pr="00C94E86" w:rsidRDefault="007A255A" w:rsidP="001D41E1">
      <w:pPr>
        <w:spacing w:after="120" w:line="360" w:lineRule="auto"/>
        <w:jc w:val="center"/>
        <w:rPr>
          <w:rFonts w:ascii="Arial" w:hAnsi="Arial" w:cs="Arial"/>
          <w:sz w:val="24"/>
          <w:szCs w:val="24"/>
        </w:rPr>
      </w:pPr>
      <w:bookmarkStart w:id="1" w:name="_Ref71138975"/>
      <w:bookmarkStart w:id="2" w:name="_Toc71372808"/>
      <w:r w:rsidRPr="00C94E86">
        <w:rPr>
          <w:rFonts w:ascii="Arial" w:hAnsi="Arial" w:cs="Arial"/>
          <w:sz w:val="24"/>
          <w:szCs w:val="24"/>
        </w:rPr>
        <w:t xml:space="preserve">Abbildung </w:t>
      </w:r>
      <w:r w:rsidRPr="00C94E86">
        <w:rPr>
          <w:rFonts w:ascii="Arial" w:hAnsi="Arial" w:cs="Arial"/>
          <w:sz w:val="24"/>
          <w:szCs w:val="24"/>
        </w:rPr>
        <w:fldChar w:fldCharType="begin"/>
      </w:r>
      <w:r w:rsidRPr="00C94E86">
        <w:rPr>
          <w:rFonts w:ascii="Arial" w:hAnsi="Arial" w:cs="Arial"/>
          <w:sz w:val="24"/>
          <w:szCs w:val="24"/>
        </w:rPr>
        <w:instrText xml:space="preserve"> SEQ Abbildung \* ARABIC </w:instrText>
      </w:r>
      <w:r w:rsidRPr="00C94E86">
        <w:rPr>
          <w:rFonts w:ascii="Arial" w:hAnsi="Arial" w:cs="Arial"/>
          <w:sz w:val="24"/>
          <w:szCs w:val="24"/>
        </w:rPr>
        <w:fldChar w:fldCharType="separate"/>
      </w:r>
      <w:r w:rsidR="0047736B">
        <w:rPr>
          <w:rFonts w:ascii="Arial" w:hAnsi="Arial" w:cs="Arial"/>
          <w:noProof/>
          <w:sz w:val="24"/>
          <w:szCs w:val="24"/>
        </w:rPr>
        <w:t>1</w:t>
      </w:r>
      <w:r w:rsidRPr="00C94E86">
        <w:rPr>
          <w:rFonts w:ascii="Arial" w:hAnsi="Arial" w:cs="Arial"/>
          <w:sz w:val="24"/>
          <w:szCs w:val="24"/>
        </w:rPr>
        <w:fldChar w:fldCharType="end"/>
      </w:r>
      <w:bookmarkEnd w:id="1"/>
      <w:r w:rsidRPr="00C94E86">
        <w:rPr>
          <w:rFonts w:ascii="Arial" w:hAnsi="Arial" w:cs="Arial"/>
          <w:sz w:val="24"/>
          <w:szCs w:val="24"/>
        </w:rPr>
        <w:t>: Stromverbrauch der Haushalte in Deutschland</w:t>
      </w:r>
      <w:bookmarkEnd w:id="2"/>
    </w:p>
    <w:p w:rsidR="00240A1A" w:rsidRPr="00C94E86" w:rsidRDefault="007A255A" w:rsidP="001D41E1">
      <w:pPr>
        <w:spacing w:after="120" w:line="360" w:lineRule="auto"/>
        <w:jc w:val="both"/>
        <w:rPr>
          <w:rFonts w:ascii="Arial" w:hAnsi="Arial" w:cs="Arial"/>
          <w:sz w:val="24"/>
          <w:szCs w:val="24"/>
        </w:rPr>
      </w:pPr>
      <w:r w:rsidRPr="00C94E86">
        <w:rPr>
          <w:rFonts w:ascii="Arial" w:hAnsi="Arial" w:cs="Arial"/>
          <w:sz w:val="24"/>
          <w:szCs w:val="24"/>
        </w:rPr>
        <w:t xml:space="preserve">Aus </w:t>
      </w:r>
      <w:r w:rsidRPr="00C94E86">
        <w:rPr>
          <w:rFonts w:ascii="Arial" w:hAnsi="Arial" w:cs="Arial"/>
          <w:sz w:val="24"/>
          <w:szCs w:val="24"/>
        </w:rPr>
        <w:fldChar w:fldCharType="begin"/>
      </w:r>
      <w:r w:rsidRPr="00C94E86">
        <w:rPr>
          <w:rFonts w:ascii="Arial" w:hAnsi="Arial" w:cs="Arial"/>
          <w:sz w:val="24"/>
          <w:szCs w:val="24"/>
        </w:rPr>
        <w:instrText xml:space="preserve"> REF _Ref71138975 \h </w:instrText>
      </w:r>
      <w:r w:rsidR="00C412BB"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noProof/>
          <w:sz w:val="24"/>
          <w:szCs w:val="24"/>
        </w:rPr>
        <w:t>1</w:t>
      </w:r>
      <w:r w:rsidRPr="00C94E86">
        <w:rPr>
          <w:rFonts w:ascii="Arial" w:hAnsi="Arial" w:cs="Arial"/>
          <w:sz w:val="24"/>
          <w:szCs w:val="24"/>
        </w:rPr>
        <w:fldChar w:fldCharType="end"/>
      </w:r>
      <w:r w:rsidRPr="00C94E86">
        <w:rPr>
          <w:rFonts w:ascii="Arial" w:hAnsi="Arial" w:cs="Arial"/>
          <w:sz w:val="24"/>
          <w:szCs w:val="24"/>
        </w:rPr>
        <w:t xml:space="preserve"> ist zu entnehmen, dass </w:t>
      </w:r>
      <w:r w:rsidR="000D63B0" w:rsidRPr="00C94E86">
        <w:rPr>
          <w:rFonts w:ascii="Arial" w:hAnsi="Arial" w:cs="Arial"/>
          <w:sz w:val="24"/>
          <w:szCs w:val="24"/>
        </w:rPr>
        <w:t xml:space="preserve">Licht in deutschen </w:t>
      </w:r>
      <w:r w:rsidR="00240A1A" w:rsidRPr="00C94E86">
        <w:rPr>
          <w:rFonts w:ascii="Arial" w:hAnsi="Arial" w:cs="Arial"/>
          <w:sz w:val="24"/>
          <w:szCs w:val="24"/>
        </w:rPr>
        <w:t>Privathaushalt</w:t>
      </w:r>
      <w:r w:rsidR="000D63B0" w:rsidRPr="00C94E86">
        <w:rPr>
          <w:rFonts w:ascii="Arial" w:hAnsi="Arial" w:cs="Arial"/>
          <w:sz w:val="24"/>
          <w:szCs w:val="24"/>
        </w:rPr>
        <w:t xml:space="preserve">en </w:t>
      </w:r>
      <w:r w:rsidR="00240A1A" w:rsidRPr="00C94E86">
        <w:rPr>
          <w:rFonts w:ascii="Arial" w:hAnsi="Arial" w:cs="Arial"/>
          <w:sz w:val="24"/>
          <w:szCs w:val="24"/>
        </w:rPr>
        <w:t xml:space="preserve">mit </w:t>
      </w:r>
      <w:r w:rsidR="002D6D0C" w:rsidRPr="00C94E86">
        <w:rPr>
          <w:rFonts w:ascii="Arial" w:hAnsi="Arial" w:cs="Arial"/>
          <w:sz w:val="24"/>
          <w:szCs w:val="24"/>
        </w:rPr>
        <w:t>etwa 3.</w:t>
      </w:r>
      <w:r w:rsidR="00B54537" w:rsidRPr="00C94E86">
        <w:rPr>
          <w:rFonts w:ascii="Arial" w:hAnsi="Arial" w:cs="Arial"/>
          <w:sz w:val="24"/>
          <w:szCs w:val="24"/>
        </w:rPr>
        <w:t>028</w:t>
      </w:r>
      <w:r w:rsidR="002D6D0C" w:rsidRPr="00C94E86">
        <w:rPr>
          <w:rFonts w:ascii="Arial" w:hAnsi="Arial" w:cs="Arial"/>
          <w:sz w:val="24"/>
          <w:szCs w:val="24"/>
        </w:rPr>
        <w:t xml:space="preserve"> k</w:t>
      </w:r>
      <w:r w:rsidR="00B54537" w:rsidRPr="00C94E86">
        <w:rPr>
          <w:rFonts w:ascii="Arial" w:hAnsi="Arial" w:cs="Arial"/>
          <w:sz w:val="24"/>
          <w:szCs w:val="24"/>
        </w:rPr>
        <w:t>Wh pro Jahr (Stand 2019</w:t>
      </w:r>
      <w:r w:rsidR="002D6D0C" w:rsidRPr="00C94E86">
        <w:rPr>
          <w:rFonts w:ascii="Arial" w:hAnsi="Arial" w:cs="Arial"/>
          <w:sz w:val="24"/>
          <w:szCs w:val="24"/>
        </w:rPr>
        <w:t xml:space="preserve">) </w:t>
      </w:r>
      <w:r w:rsidR="00240A1A" w:rsidRPr="00C94E86">
        <w:rPr>
          <w:rFonts w:ascii="Arial" w:hAnsi="Arial" w:cs="Arial"/>
          <w:sz w:val="24"/>
          <w:szCs w:val="24"/>
        </w:rPr>
        <w:t xml:space="preserve">bis zu </w:t>
      </w:r>
      <w:r w:rsidR="002D6D0C" w:rsidRPr="00C94E86">
        <w:rPr>
          <w:rFonts w:ascii="Arial" w:hAnsi="Arial" w:cs="Arial"/>
          <w:sz w:val="24"/>
          <w:szCs w:val="24"/>
        </w:rPr>
        <w:t>8</w:t>
      </w:r>
      <w:r w:rsidR="00240A1A" w:rsidRPr="00C94E86">
        <w:rPr>
          <w:rFonts w:ascii="Arial" w:hAnsi="Arial" w:cs="Arial"/>
          <w:sz w:val="24"/>
          <w:szCs w:val="24"/>
        </w:rPr>
        <w:t xml:space="preserve">% des </w:t>
      </w:r>
      <w:r w:rsidR="000D63B0" w:rsidRPr="00C94E86">
        <w:rPr>
          <w:rFonts w:ascii="Arial" w:hAnsi="Arial" w:cs="Arial"/>
          <w:sz w:val="24"/>
          <w:szCs w:val="24"/>
        </w:rPr>
        <w:t xml:space="preserve">gesamten </w:t>
      </w:r>
      <w:r w:rsidR="00240A1A" w:rsidRPr="00C94E86">
        <w:rPr>
          <w:rFonts w:ascii="Arial" w:hAnsi="Arial" w:cs="Arial"/>
          <w:sz w:val="24"/>
          <w:szCs w:val="24"/>
        </w:rPr>
        <w:t>Stromverbrauchs</w:t>
      </w:r>
      <w:r w:rsidRPr="00C94E86">
        <w:rPr>
          <w:rFonts w:ascii="Arial" w:hAnsi="Arial" w:cs="Arial"/>
          <w:sz w:val="24"/>
          <w:szCs w:val="24"/>
        </w:rPr>
        <w:t xml:space="preserve"> bildet</w:t>
      </w:r>
      <w:r w:rsidR="00503C1F" w:rsidRPr="00C94E86">
        <w:rPr>
          <w:rFonts w:ascii="Arial" w:hAnsi="Arial" w:cs="Arial"/>
          <w:sz w:val="24"/>
          <w:szCs w:val="24"/>
        </w:rPr>
        <w:t>.</w:t>
      </w:r>
      <w:r w:rsidR="00F87F03" w:rsidRPr="00C94E86">
        <w:rPr>
          <w:rFonts w:ascii="Arial" w:hAnsi="Arial" w:cs="Arial"/>
          <w:sz w:val="24"/>
          <w:szCs w:val="24"/>
        </w:rPr>
        <w:t xml:space="preserve"> Dieser kann um bis zu </w:t>
      </w:r>
      <w:r w:rsidR="00503C1F" w:rsidRPr="00C94E86">
        <w:rPr>
          <w:rFonts w:ascii="Arial" w:hAnsi="Arial" w:cs="Arial"/>
          <w:sz w:val="24"/>
          <w:szCs w:val="24"/>
        </w:rPr>
        <w:t xml:space="preserve">25 bis 58% </w:t>
      </w:r>
      <w:r w:rsidR="00F87F03" w:rsidRPr="00C94E86">
        <w:rPr>
          <w:rFonts w:ascii="Arial" w:hAnsi="Arial" w:cs="Arial"/>
          <w:sz w:val="24"/>
          <w:szCs w:val="24"/>
        </w:rPr>
        <w:t>eingespart werden, wenn Licht nur eingesetzt wird, um die Sehaufgabe bei nicht ausreichendem Tageslicht zu erfüllen</w:t>
      </w:r>
      <w:r w:rsidR="00E32566" w:rsidRPr="00C94E86">
        <w:rPr>
          <w:rFonts w:ascii="Arial" w:hAnsi="Arial" w:cs="Arial"/>
          <w:sz w:val="24"/>
          <w:szCs w:val="24"/>
        </w:rPr>
        <w:t>,</w:t>
      </w:r>
      <w:r w:rsidR="00503C1F" w:rsidRPr="00C94E86">
        <w:rPr>
          <w:rFonts w:ascii="Arial" w:hAnsi="Arial" w:cs="Arial"/>
          <w:sz w:val="24"/>
          <w:szCs w:val="24"/>
        </w:rPr>
        <w:t xml:space="preserve"> sowie </w:t>
      </w:r>
      <w:r w:rsidR="00E32566" w:rsidRPr="00C94E86">
        <w:rPr>
          <w:rFonts w:ascii="Arial" w:hAnsi="Arial" w:cs="Arial"/>
          <w:sz w:val="24"/>
          <w:szCs w:val="24"/>
        </w:rPr>
        <w:t>durch den</w:t>
      </w:r>
      <w:r w:rsidR="00503C1F" w:rsidRPr="00C94E86">
        <w:rPr>
          <w:rFonts w:ascii="Arial" w:hAnsi="Arial" w:cs="Arial"/>
          <w:sz w:val="24"/>
          <w:szCs w:val="24"/>
        </w:rPr>
        <w:t xml:space="preserve"> Einsatz moderner Elektroinstallationssysteme</w:t>
      </w:r>
      <w:r w:rsidR="00F87F03" w:rsidRPr="00C94E86">
        <w:rPr>
          <w:rFonts w:ascii="Arial" w:hAnsi="Arial" w:cs="Arial"/>
          <w:sz w:val="24"/>
          <w:szCs w:val="24"/>
        </w:rPr>
        <w:t>.</w:t>
      </w:r>
      <w:r w:rsidR="00503C1F" w:rsidRPr="00C94E86">
        <w:rPr>
          <w:rFonts w:ascii="Arial" w:hAnsi="Arial" w:cs="Arial"/>
          <w:sz w:val="24"/>
          <w:szCs w:val="24"/>
        </w:rPr>
        <w:t xml:space="preserve"> [7, S. 56ff.]</w:t>
      </w:r>
      <w:r w:rsidR="00F87F03" w:rsidRPr="00C94E86">
        <w:rPr>
          <w:rFonts w:ascii="Arial" w:hAnsi="Arial" w:cs="Arial"/>
          <w:sz w:val="24"/>
          <w:szCs w:val="24"/>
        </w:rPr>
        <w:t xml:space="preserve"> </w:t>
      </w:r>
    </w:p>
    <w:p w:rsidR="00A808F4" w:rsidRPr="00C94E86" w:rsidRDefault="00A808F4" w:rsidP="001D41E1">
      <w:pPr>
        <w:spacing w:after="120" w:line="360" w:lineRule="auto"/>
        <w:jc w:val="both"/>
        <w:rPr>
          <w:rFonts w:ascii="Arial" w:hAnsi="Arial" w:cs="Arial"/>
          <w:sz w:val="28"/>
          <w:szCs w:val="24"/>
        </w:rPr>
      </w:pPr>
    </w:p>
    <w:p w:rsidR="007A255A" w:rsidRPr="00C94E86" w:rsidRDefault="007A255A" w:rsidP="001D41E1">
      <w:pPr>
        <w:keepNext/>
        <w:spacing w:after="120" w:line="360" w:lineRule="auto"/>
        <w:jc w:val="center"/>
      </w:pPr>
    </w:p>
    <w:p w:rsidR="007A255A" w:rsidRPr="00C94E86" w:rsidRDefault="007A255A" w:rsidP="001D41E1">
      <w:pPr>
        <w:spacing w:line="360" w:lineRule="auto"/>
        <w:jc w:val="center"/>
        <w:rPr>
          <w:rFonts w:ascii="Arial" w:hAnsi="Arial" w:cs="Arial"/>
          <w:sz w:val="24"/>
          <w:szCs w:val="24"/>
        </w:rPr>
        <w:sectPr w:rsidR="007A255A" w:rsidRPr="00C94E86">
          <w:pgSz w:w="11906" w:h="16838"/>
          <w:pgMar w:top="1417" w:right="1417" w:bottom="1134" w:left="1417" w:header="708" w:footer="708" w:gutter="0"/>
          <w:cols w:space="708"/>
          <w:docGrid w:linePitch="360"/>
        </w:sectPr>
      </w:pPr>
    </w:p>
    <w:p w:rsidR="00144DD9" w:rsidRPr="00C94E86" w:rsidRDefault="00144DD9" w:rsidP="001D41E1">
      <w:pPr>
        <w:pStyle w:val="Listenabsatz"/>
        <w:numPr>
          <w:ilvl w:val="0"/>
          <w:numId w:val="1"/>
        </w:numPr>
        <w:spacing w:after="120" w:line="360" w:lineRule="auto"/>
        <w:jc w:val="both"/>
        <w:outlineLvl w:val="0"/>
        <w:rPr>
          <w:rFonts w:ascii="Arial" w:hAnsi="Arial" w:cs="Arial"/>
          <w:sz w:val="28"/>
          <w:szCs w:val="24"/>
        </w:rPr>
      </w:pPr>
      <w:bookmarkStart w:id="3" w:name="_Toc71371917"/>
      <w:r w:rsidRPr="00C94E86">
        <w:rPr>
          <w:rFonts w:ascii="Arial" w:hAnsi="Arial" w:cs="Arial"/>
          <w:sz w:val="28"/>
          <w:szCs w:val="24"/>
        </w:rPr>
        <w:lastRenderedPageBreak/>
        <w:t>Grundlagen</w:t>
      </w:r>
      <w:bookmarkEnd w:id="3"/>
    </w:p>
    <w:p w:rsidR="00195608" w:rsidRPr="00C94E86" w:rsidRDefault="00195608" w:rsidP="001D41E1">
      <w:pPr>
        <w:spacing w:after="120" w:line="360" w:lineRule="auto"/>
        <w:jc w:val="both"/>
        <w:rPr>
          <w:rFonts w:ascii="Arial" w:hAnsi="Arial" w:cs="Arial"/>
          <w:sz w:val="24"/>
          <w:szCs w:val="24"/>
        </w:rPr>
      </w:pPr>
      <w:r w:rsidRPr="00C94E86">
        <w:rPr>
          <w:rFonts w:ascii="Arial" w:hAnsi="Arial" w:cs="Arial"/>
          <w:sz w:val="24"/>
          <w:szCs w:val="24"/>
        </w:rPr>
        <w:t>Mit den Grundlagen wird die Basis geschaffen, auf der ein Entwicklungsprojekt entstehen kann. Nachfolgend sollen die Bedi</w:t>
      </w:r>
      <w:r w:rsidR="002552EF" w:rsidRPr="00C94E86">
        <w:rPr>
          <w:rFonts w:ascii="Arial" w:hAnsi="Arial" w:cs="Arial"/>
          <w:sz w:val="24"/>
          <w:szCs w:val="24"/>
        </w:rPr>
        <w:t xml:space="preserve">ngungen und Voraussetzungen der </w:t>
      </w:r>
      <w:r w:rsidRPr="00C94E86">
        <w:rPr>
          <w:rFonts w:ascii="Arial" w:hAnsi="Arial" w:cs="Arial"/>
          <w:sz w:val="24"/>
          <w:szCs w:val="24"/>
        </w:rPr>
        <w:t>Anwendung dargestellt werden.</w:t>
      </w:r>
    </w:p>
    <w:p w:rsidR="00144DD9" w:rsidRPr="00C94E86" w:rsidRDefault="00144DD9" w:rsidP="001D41E1">
      <w:pPr>
        <w:pStyle w:val="Listenabsatz"/>
        <w:numPr>
          <w:ilvl w:val="1"/>
          <w:numId w:val="1"/>
        </w:numPr>
        <w:spacing w:after="120" w:line="360" w:lineRule="auto"/>
        <w:jc w:val="both"/>
        <w:outlineLvl w:val="1"/>
        <w:rPr>
          <w:rFonts w:ascii="Arial" w:hAnsi="Arial" w:cs="Arial"/>
          <w:sz w:val="24"/>
          <w:szCs w:val="24"/>
        </w:rPr>
      </w:pPr>
      <w:bookmarkStart w:id="4" w:name="_Toc71371918"/>
      <w:r w:rsidRPr="00C94E86">
        <w:rPr>
          <w:rFonts w:ascii="Arial" w:hAnsi="Arial" w:cs="Arial"/>
          <w:sz w:val="24"/>
          <w:szCs w:val="24"/>
        </w:rPr>
        <w:t>Bedeutung von Helligkeit</w:t>
      </w:r>
      <w:bookmarkEnd w:id="4"/>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C94E86">
        <w:rPr>
          <w:rFonts w:ascii="Arial" w:hAnsi="Arial" w:cs="Arial"/>
          <w:sz w:val="24"/>
          <w:szCs w:val="24"/>
        </w:rPr>
        <w:t>Absolutvergleich</w:t>
      </w:r>
      <w:proofErr w:type="spellEnd"/>
      <w:r w:rsidRPr="00C94E86">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Leuchtdichte</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C94E86">
        <w:rPr>
          <w:rFonts w:ascii="Arial" w:hAnsi="Arial" w:cs="Arial"/>
          <w:sz w:val="24"/>
          <w:szCs w:val="24"/>
        </w:rPr>
        <w:t>warmrot</w:t>
      </w:r>
      <w:proofErr w:type="spellEnd"/>
      <w:r w:rsidRPr="00C94E86">
        <w:rPr>
          <w:rFonts w:ascii="Arial" w:hAnsi="Arial" w:cs="Arial"/>
          <w:sz w:val="24"/>
          <w:szCs w:val="24"/>
        </w:rPr>
        <w:t xml:space="preserve"> für Entspannung, Blauanteile sorgen mittags für Aktivität. [8, S. 202f.]</w:t>
      </w:r>
    </w:p>
    <w:p w:rsidR="00E82F77" w:rsidRPr="00C94E86" w:rsidRDefault="000C0EC4" w:rsidP="001D41E1">
      <w:pPr>
        <w:keepNext/>
        <w:spacing w:line="360" w:lineRule="auto"/>
        <w:jc w:val="both"/>
      </w:pPr>
      <w:r w:rsidRPr="00C94E86">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C94E86" w:rsidRDefault="00E82F77" w:rsidP="001D41E1">
      <w:pPr>
        <w:spacing w:line="360" w:lineRule="auto"/>
        <w:jc w:val="both"/>
        <w:rPr>
          <w:rFonts w:ascii="Arial" w:hAnsi="Arial" w:cs="Arial"/>
          <w:sz w:val="24"/>
          <w:szCs w:val="24"/>
        </w:rPr>
      </w:pPr>
      <w:bookmarkStart w:id="5" w:name="_Ref70298158"/>
      <w:bookmarkStart w:id="6" w:name="_Toc71372809"/>
      <w:r w:rsidRPr="00C94E86">
        <w:rPr>
          <w:rFonts w:ascii="Arial" w:hAnsi="Arial" w:cs="Arial"/>
          <w:sz w:val="24"/>
          <w:szCs w:val="24"/>
        </w:rPr>
        <w:t xml:space="preserve">Abbildung </w:t>
      </w:r>
      <w:r w:rsidRPr="00C94E86">
        <w:rPr>
          <w:rFonts w:ascii="Arial" w:hAnsi="Arial" w:cs="Arial"/>
          <w:sz w:val="24"/>
          <w:szCs w:val="24"/>
        </w:rPr>
        <w:fldChar w:fldCharType="begin"/>
      </w:r>
      <w:r w:rsidRPr="00C94E86">
        <w:rPr>
          <w:rFonts w:ascii="Arial" w:hAnsi="Arial" w:cs="Arial"/>
          <w:sz w:val="24"/>
          <w:szCs w:val="24"/>
        </w:rPr>
        <w:instrText xml:space="preserve"> SEQ Abbildung \* ARABIC </w:instrText>
      </w:r>
      <w:r w:rsidRPr="00C94E86">
        <w:rPr>
          <w:rFonts w:ascii="Arial" w:hAnsi="Arial" w:cs="Arial"/>
          <w:sz w:val="24"/>
          <w:szCs w:val="24"/>
        </w:rPr>
        <w:fldChar w:fldCharType="separate"/>
      </w:r>
      <w:r w:rsidR="0047736B">
        <w:rPr>
          <w:rFonts w:ascii="Arial" w:hAnsi="Arial" w:cs="Arial"/>
          <w:noProof/>
          <w:sz w:val="24"/>
          <w:szCs w:val="24"/>
        </w:rPr>
        <w:t>2</w:t>
      </w:r>
      <w:r w:rsidRPr="00C94E86">
        <w:rPr>
          <w:rFonts w:ascii="Arial" w:hAnsi="Arial" w:cs="Arial"/>
          <w:sz w:val="24"/>
          <w:szCs w:val="24"/>
        </w:rPr>
        <w:fldChar w:fldCharType="end"/>
      </w:r>
      <w:bookmarkEnd w:id="5"/>
      <w:r w:rsidRPr="00C94E86">
        <w:rPr>
          <w:rFonts w:ascii="Arial" w:hAnsi="Arial" w:cs="Arial"/>
          <w:sz w:val="24"/>
          <w:szCs w:val="24"/>
        </w:rPr>
        <w:t xml:space="preserve">: Verhältnis der Leuchtdichte zwischen </w:t>
      </w:r>
      <w:proofErr w:type="spellStart"/>
      <w:r w:rsidRPr="00C94E86">
        <w:rPr>
          <w:rFonts w:ascii="Arial" w:hAnsi="Arial" w:cs="Arial"/>
          <w:sz w:val="24"/>
          <w:szCs w:val="24"/>
        </w:rPr>
        <w:t>Infeld</w:t>
      </w:r>
      <w:proofErr w:type="spellEnd"/>
      <w:r w:rsidRPr="00C94E86">
        <w:rPr>
          <w:rFonts w:ascii="Arial" w:hAnsi="Arial" w:cs="Arial"/>
          <w:sz w:val="24"/>
          <w:szCs w:val="24"/>
        </w:rPr>
        <w:t xml:space="preserve"> und Umfeld</w:t>
      </w:r>
      <w:bookmarkEnd w:id="6"/>
    </w:p>
    <w:p w:rsidR="000C0EC4" w:rsidRPr="00C94E86" w:rsidRDefault="00E82F77" w:rsidP="001D41E1">
      <w:pPr>
        <w:spacing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_Ref70298158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sz w:val="24"/>
          <w:szCs w:val="24"/>
        </w:rPr>
        <w:t>2</w:t>
      </w:r>
      <w:r w:rsidRPr="00C94E86">
        <w:rPr>
          <w:rFonts w:ascii="Arial" w:hAnsi="Arial" w:cs="Arial"/>
          <w:sz w:val="24"/>
          <w:szCs w:val="24"/>
        </w:rPr>
        <w:fldChar w:fldCharType="end"/>
      </w:r>
      <w:r w:rsidR="000C0EC4" w:rsidRPr="00C94E86">
        <w:rPr>
          <w:rFonts w:ascii="Arial" w:hAnsi="Arial" w:cs="Arial"/>
          <w:sz w:val="24"/>
          <w:szCs w:val="24"/>
        </w:rPr>
        <w:t xml:space="preserve"> zeigt die Beziehung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0C0EC4" w:rsidRPr="00C94E86">
        <w:rPr>
          <w:rFonts w:ascii="Arial" w:hAnsi="Arial" w:cs="Arial"/>
          <w:sz w:val="24"/>
          <w:szCs w:val="24"/>
        </w:rPr>
        <w:t xml:space="preserve">, die einen eindeutigen Zusammenhang zwischen der Lichtleistung der Infeldleuchtdichte </w:t>
      </w:r>
      <m:oMath>
        <m:r>
          <m:rPr>
            <m:sty m:val="p"/>
          </m:rPr>
          <w:rPr>
            <w:rFonts w:ascii="Cambria Math" w:hAnsi="Cambria Math" w:cs="Arial"/>
            <w:sz w:val="24"/>
            <w:szCs w:val="24"/>
          </w:rPr>
          <m:t>L</m:t>
        </m:r>
        <m:r>
          <m:rPr>
            <m:sty m:val="p"/>
          </m:rPr>
          <w:rPr>
            <w:rFonts w:ascii="Cambria Math" w:hAnsi="Cambria Math" w:cs="Arial"/>
            <w:sz w:val="24"/>
            <w:szCs w:val="24"/>
            <w:vertAlign w:val="subscript"/>
          </w:rPr>
          <m:t>i</m:t>
        </m:r>
      </m:oMath>
      <w:r w:rsidR="008B2DC7" w:rsidRPr="00C94E86">
        <w:rPr>
          <w:rFonts w:ascii="Arial" w:hAnsi="Arial" w:cs="Arial"/>
          <w:sz w:val="24"/>
          <w:szCs w:val="24"/>
        </w:rPr>
        <w:t xml:space="preserve"> </w:t>
      </w:r>
      <w:r w:rsidR="000C0EC4" w:rsidRPr="00C94E86">
        <w:rPr>
          <w:rFonts w:ascii="Arial" w:hAnsi="Arial" w:cs="Arial"/>
          <w:sz w:val="24"/>
          <w:szCs w:val="24"/>
        </w:rPr>
        <w:t xml:space="preserve">und der </w:t>
      </w:r>
      <w:proofErr w:type="spellStart"/>
      <w:r w:rsidR="000C0EC4" w:rsidRPr="00C94E86">
        <w:rPr>
          <w:rFonts w:ascii="Arial" w:hAnsi="Arial" w:cs="Arial"/>
          <w:sz w:val="24"/>
          <w:szCs w:val="24"/>
        </w:rPr>
        <w:t>Umfeldleuchtdichte</w:t>
      </w:r>
      <w:proofErr w:type="spellEnd"/>
      <w:r w:rsidR="000C0EC4" w:rsidRPr="00C94E86">
        <w:rPr>
          <w:rFonts w:ascii="Arial" w:hAnsi="Arial" w:cs="Arial"/>
          <w:sz w:val="24"/>
          <w:szCs w:val="24"/>
        </w:rPr>
        <w:t xml:space="preserve"> </w:t>
      </w:r>
      <m:oMath>
        <m:r>
          <m:rPr>
            <m:sty m:val="p"/>
          </m:rPr>
          <w:rPr>
            <w:rFonts w:ascii="Cambria Math" w:hAnsi="Cambria Math" w:cs="Arial"/>
            <w:sz w:val="24"/>
            <w:szCs w:val="24"/>
          </w:rPr>
          <m:t>L</m:t>
        </m:r>
        <m:r>
          <m:rPr>
            <m:sty m:val="p"/>
          </m:rPr>
          <w:rPr>
            <w:rFonts w:ascii="Cambria Math" w:hAnsi="Cambria Math" w:cs="Arial"/>
            <w:sz w:val="24"/>
            <w:szCs w:val="24"/>
            <w:vertAlign w:val="subscript"/>
          </w:rPr>
          <m:t>u</m:t>
        </m:r>
      </m:oMath>
      <w:r w:rsidR="008B2DC7" w:rsidRPr="00C94E86">
        <w:rPr>
          <w:rFonts w:ascii="Arial" w:hAnsi="Arial" w:cs="Arial"/>
          <w:sz w:val="24"/>
          <w:szCs w:val="24"/>
        </w:rPr>
        <w:t xml:space="preserve"> </w:t>
      </w:r>
      <w:r w:rsidR="000C0EC4" w:rsidRPr="00C94E86">
        <w:rPr>
          <w:rFonts w:ascii="Arial" w:hAnsi="Arial" w:cs="Arial"/>
          <w:sz w:val="24"/>
          <w:szCs w:val="24"/>
        </w:rPr>
        <w:t xml:space="preserve">herstellt. Um stabile Sehbedingungen zu schaffen, muss die Beziehung im ausgewogenen Verhältnis von </w:t>
      </w:r>
      <w:proofErr w:type="spellStart"/>
      <w:r w:rsidR="000C0EC4" w:rsidRPr="00C94E86">
        <w:rPr>
          <w:rFonts w:ascii="Arial" w:hAnsi="Arial" w:cs="Arial"/>
          <w:sz w:val="24"/>
          <w:szCs w:val="24"/>
        </w:rPr>
        <w:t>Infeld</w:t>
      </w:r>
      <w:proofErr w:type="spellEnd"/>
      <w:r w:rsidR="000C0EC4" w:rsidRPr="00C94E86">
        <w:rPr>
          <w:rFonts w:ascii="Arial" w:hAnsi="Arial" w:cs="Arial"/>
          <w:sz w:val="24"/>
          <w:szCs w:val="24"/>
        </w:rPr>
        <w:t xml:space="preserve"> und Umfeld liegen. Diese liegt bei etwa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oMath>
      <w:r w:rsidR="000C0EC4" w:rsidRPr="00C94E86">
        <w:rPr>
          <w:rFonts w:ascii="Arial" w:hAnsi="Arial" w:cs="Arial"/>
          <w:sz w:val="24"/>
          <w:szCs w:val="24"/>
        </w:rPr>
        <w:t xml:space="preserve"> oder </w:t>
      </w:r>
      <m:oMath>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3</m:t>
            </m:r>
          </m:den>
        </m:f>
      </m:oMath>
      <w:r w:rsidR="000C0EC4" w:rsidRPr="00C94E86">
        <w:rPr>
          <w:rFonts w:ascii="Arial" w:hAnsi="Arial" w:cs="Arial"/>
          <w:sz w:val="24"/>
          <w:szCs w:val="24"/>
        </w:rPr>
        <w:t xml:space="preserve"> der Infeldleuchtdichte. [6, S. 145]</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Menschliches Auge</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Wirkungsbereiche</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C94E86">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C94E86">
        <w:rPr>
          <w:rFonts w:ascii="Arial" w:hAnsi="Arial" w:cs="Arial"/>
          <w:sz w:val="24"/>
          <w:szCs w:val="24"/>
        </w:rPr>
        <w:t>circadiandes</w:t>
      </w:r>
      <w:proofErr w:type="spellEnd"/>
      <w:r w:rsidRPr="00C94E86">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Tageslicht</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m:rPr>
            <m:sty m:val="p"/>
          </m:rPr>
          <w:rPr>
            <w:rFonts w:ascii="Cambria Math" w:hAnsi="Cambria Math" w:cs="Arial"/>
            <w:sz w:val="24"/>
            <w:szCs w:val="24"/>
          </w:rPr>
          <m:t>D</m:t>
        </m:r>
      </m:oMath>
      <w:r w:rsidRPr="00C94E86">
        <w:rPr>
          <w:rFonts w:ascii="Arial" w:hAnsi="Arial" w:cs="Arial"/>
          <w:sz w:val="24"/>
          <w:szCs w:val="24"/>
        </w:rPr>
        <w:t xml:space="preserve"> anteilig nach proz</w:t>
      </w:r>
      <w:proofErr w:type="spellStart"/>
      <w:r w:rsidRPr="00C94E86">
        <w:rPr>
          <w:rFonts w:ascii="Arial" w:hAnsi="Arial" w:cs="Arial"/>
          <w:sz w:val="24"/>
          <w:szCs w:val="24"/>
        </w:rPr>
        <w:t>entualer</w:t>
      </w:r>
      <w:proofErr w:type="spellEnd"/>
      <w:r w:rsidRPr="00C94E86">
        <w:rPr>
          <w:rFonts w:ascii="Arial" w:hAnsi="Arial" w:cs="Arial"/>
          <w:sz w:val="24"/>
          <w:szCs w:val="24"/>
        </w:rPr>
        <w:t xml:space="preserve">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Kombination</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Wohlbefinden</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C94E86" w:rsidRDefault="00144DD9" w:rsidP="001D41E1">
      <w:pPr>
        <w:pStyle w:val="Listenabsatz"/>
        <w:numPr>
          <w:ilvl w:val="1"/>
          <w:numId w:val="1"/>
        </w:numPr>
        <w:spacing w:after="120" w:line="360" w:lineRule="auto"/>
        <w:jc w:val="both"/>
        <w:outlineLvl w:val="1"/>
        <w:rPr>
          <w:rFonts w:ascii="Arial" w:hAnsi="Arial" w:cs="Arial"/>
          <w:sz w:val="24"/>
          <w:szCs w:val="24"/>
        </w:rPr>
      </w:pPr>
      <w:bookmarkStart w:id="7" w:name="_Toc71371919"/>
      <w:r w:rsidRPr="00C94E86">
        <w:rPr>
          <w:rFonts w:ascii="Arial" w:hAnsi="Arial" w:cs="Arial"/>
          <w:sz w:val="24"/>
          <w:szCs w:val="24"/>
        </w:rPr>
        <w:t>Bedeutung von Farbempfinden</w:t>
      </w:r>
      <w:bookmarkEnd w:id="7"/>
    </w:p>
    <w:p w:rsidR="007504F1" w:rsidRPr="00C94E86" w:rsidRDefault="007504F1" w:rsidP="001D41E1">
      <w:pPr>
        <w:spacing w:line="360" w:lineRule="auto"/>
        <w:jc w:val="both"/>
        <w:rPr>
          <w:rFonts w:ascii="Arial" w:hAnsi="Arial" w:cs="Arial"/>
          <w:sz w:val="24"/>
          <w:szCs w:val="24"/>
        </w:rPr>
      </w:pPr>
      <w:r w:rsidRPr="00C94E86">
        <w:rPr>
          <w:rFonts w:ascii="Arial" w:hAnsi="Arial" w:cs="Arial"/>
          <w:sz w:val="24"/>
          <w:szCs w:val="24"/>
        </w:rPr>
        <w:t xml:space="preserve">Durch die Berücksichtigung der mittleren Helligkeit entstehen Farbeindrücke im menschlichen Gehirn. Diese entstehen durch die </w:t>
      </w:r>
      <w:proofErr w:type="spellStart"/>
      <w:r w:rsidRPr="00C94E86">
        <w:rPr>
          <w:rFonts w:ascii="Arial" w:hAnsi="Arial" w:cs="Arial"/>
          <w:sz w:val="24"/>
          <w:szCs w:val="24"/>
        </w:rPr>
        <w:t>Farbkonstanzleistungen</w:t>
      </w:r>
      <w:proofErr w:type="spellEnd"/>
      <w:r w:rsidRPr="00C94E86">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C94E86">
        <w:rPr>
          <w:rFonts w:ascii="Arial" w:hAnsi="Arial" w:cs="Arial"/>
          <w:sz w:val="24"/>
          <w:szCs w:val="24"/>
        </w:rPr>
        <w:t>metamere</w:t>
      </w:r>
      <w:proofErr w:type="spellEnd"/>
      <w:r w:rsidRPr="00C94E86">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C94E86">
        <w:rPr>
          <w:rFonts w:ascii="Arial" w:hAnsi="Arial" w:cs="Arial"/>
          <w:sz w:val="24"/>
          <w:szCs w:val="24"/>
        </w:rPr>
        <w:t>schmalbandigen</w:t>
      </w:r>
      <w:proofErr w:type="spellEnd"/>
      <w:r w:rsidRPr="00C94E86">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C94E86">
        <w:rPr>
          <w:rFonts w:ascii="Arial" w:hAnsi="Arial" w:cs="Arial"/>
          <w:sz w:val="24"/>
          <w:szCs w:val="24"/>
        </w:rPr>
        <w:t>Sonnenauf</w:t>
      </w:r>
      <w:proofErr w:type="spellEnd"/>
      <w:r w:rsidRPr="00C94E86">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C94E86" w:rsidRDefault="007504F1" w:rsidP="001D41E1">
      <w:pPr>
        <w:spacing w:line="360" w:lineRule="auto"/>
        <w:jc w:val="both"/>
        <w:rPr>
          <w:rFonts w:ascii="Arial" w:hAnsi="Arial" w:cs="Arial"/>
          <w:sz w:val="24"/>
          <w:szCs w:val="24"/>
        </w:rPr>
      </w:pPr>
      <w:r w:rsidRPr="00C94E86">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C94E86">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C94E86">
        <w:rPr>
          <w:rFonts w:ascii="Arial" w:hAnsi="Arial" w:cs="Arial"/>
          <w:sz w:val="24"/>
          <w:szCs w:val="24"/>
        </w:rPr>
        <w:t xml:space="preserve"> </w:t>
      </w:r>
      <w:r w:rsidR="00CB2E9D" w:rsidRPr="00C94E86">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C94E86">
        <w:rPr>
          <w:rFonts w:ascii="Arial" w:hAnsi="Arial" w:cs="Arial"/>
          <w:sz w:val="24"/>
          <w:szCs w:val="24"/>
        </w:rPr>
        <w:t xml:space="preserve"> Der CIE-Lab-Farbraum wurde von der </w:t>
      </w:r>
      <w:proofErr w:type="spellStart"/>
      <w:r w:rsidR="00EC7B6F" w:rsidRPr="00C94E86">
        <w:rPr>
          <w:rFonts w:ascii="Arial" w:hAnsi="Arial" w:cs="Arial"/>
          <w:sz w:val="24"/>
          <w:szCs w:val="24"/>
        </w:rPr>
        <w:t>Commission</w:t>
      </w:r>
      <w:proofErr w:type="spellEnd"/>
      <w:r w:rsidR="00EC7B6F" w:rsidRPr="00C94E86">
        <w:rPr>
          <w:rFonts w:ascii="Arial" w:hAnsi="Arial" w:cs="Arial"/>
          <w:sz w:val="24"/>
          <w:szCs w:val="24"/>
        </w:rPr>
        <w:t xml:space="preserve"> Internationale </w:t>
      </w:r>
      <w:proofErr w:type="spellStart"/>
      <w:r w:rsidR="00EC7B6F" w:rsidRPr="00C94E86">
        <w:rPr>
          <w:rFonts w:ascii="Arial" w:hAnsi="Arial" w:cs="Arial"/>
          <w:sz w:val="24"/>
          <w:szCs w:val="24"/>
        </w:rPr>
        <w:t>d’Eclairage</w:t>
      </w:r>
      <w:proofErr w:type="spellEnd"/>
      <w:r w:rsidR="00EC7B6F" w:rsidRPr="00C94E86">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C94E86">
        <w:rPr>
          <w:rFonts w:ascii="Arial" w:hAnsi="Arial" w:cs="Arial"/>
          <w:sz w:val="24"/>
          <w:szCs w:val="24"/>
        </w:rPr>
        <w:t xml:space="preserve"> </w:t>
      </w:r>
    </w:p>
    <w:p w:rsidR="007B3D52" w:rsidRPr="00C94E86" w:rsidRDefault="007B3D52" w:rsidP="001D41E1">
      <w:pPr>
        <w:spacing w:line="360" w:lineRule="auto"/>
        <w:jc w:val="both"/>
        <w:rPr>
          <w:rFonts w:ascii="Arial" w:hAnsi="Arial" w:cs="Arial"/>
          <w:sz w:val="24"/>
          <w:szCs w:val="24"/>
        </w:rPr>
      </w:pPr>
      <w:r w:rsidRPr="00C94E86">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C94E86">
        <w:rPr>
          <w:rFonts w:ascii="Arial" w:hAnsi="Arial" w:cs="Arial"/>
          <w:sz w:val="24"/>
          <w:szCs w:val="24"/>
        </w:rPr>
        <w:t>Farbkonstanzleistung</w:t>
      </w:r>
      <w:proofErr w:type="spellEnd"/>
      <w:r w:rsidRPr="00C94E86">
        <w:rPr>
          <w:rFonts w:ascii="Arial" w:hAnsi="Arial" w:cs="Arial"/>
          <w:sz w:val="24"/>
          <w:szCs w:val="24"/>
        </w:rPr>
        <w:t xml:space="preserve"> die Farbeindrücke in drei Parameter um: Weiß, schwarz, rot, grün, blau, gelb. Der 3D-Farbraum kommt der subjektiven menschlichen </w:t>
      </w:r>
      <w:r w:rsidRPr="00C94E86">
        <w:rPr>
          <w:rFonts w:ascii="Arial" w:hAnsi="Arial" w:cs="Arial"/>
          <w:sz w:val="24"/>
          <w:szCs w:val="24"/>
        </w:rPr>
        <w:lastRenderedPageBreak/>
        <w:t>Wahrnehmung am nächsten. Die darin erhaltenen Farben werden von Menschen als die reinsten empfunden.</w:t>
      </w:r>
    </w:p>
    <w:p w:rsidR="00A75C26" w:rsidRPr="00C94E86" w:rsidRDefault="007B3D52" w:rsidP="001D41E1">
      <w:pPr>
        <w:spacing w:line="360" w:lineRule="auto"/>
        <w:jc w:val="both"/>
        <w:rPr>
          <w:rFonts w:ascii="Arial" w:hAnsi="Arial" w:cs="Arial"/>
          <w:sz w:val="24"/>
          <w:szCs w:val="24"/>
        </w:rPr>
      </w:pPr>
      <w:r w:rsidRPr="00C94E86">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C94E86">
        <w:rPr>
          <w:rFonts w:ascii="Arial" w:hAnsi="Arial" w:cs="Arial"/>
          <w:sz w:val="24"/>
          <w:szCs w:val="24"/>
        </w:rPr>
        <w:t>Fotopische</w:t>
      </w:r>
      <w:proofErr w:type="spellEnd"/>
      <w:r w:rsidRPr="00C94E86">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C94E86">
        <w:rPr>
          <w:rFonts w:ascii="Arial" w:hAnsi="Arial" w:cs="Arial"/>
          <w:sz w:val="24"/>
          <w:szCs w:val="24"/>
        </w:rPr>
        <w:t>nm</w:t>
      </w:r>
      <w:proofErr w:type="spellEnd"/>
      <w:r w:rsidRPr="00C94E86">
        <w:rPr>
          <w:rFonts w:ascii="Arial" w:hAnsi="Arial" w:cs="Arial"/>
          <w:sz w:val="24"/>
          <w:szCs w:val="24"/>
        </w:rPr>
        <w:t xml:space="preserve">), bei der Farbe Grün. Das </w:t>
      </w:r>
      <w:proofErr w:type="spellStart"/>
      <w:r w:rsidRPr="00C94E86">
        <w:rPr>
          <w:rFonts w:ascii="Arial" w:hAnsi="Arial" w:cs="Arial"/>
          <w:sz w:val="24"/>
          <w:szCs w:val="24"/>
        </w:rPr>
        <w:t>Skotopische</w:t>
      </w:r>
      <w:proofErr w:type="spellEnd"/>
      <w:r w:rsidRPr="00C94E86">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C94E86">
        <w:rPr>
          <w:rFonts w:ascii="Arial" w:hAnsi="Arial" w:cs="Arial"/>
          <w:sz w:val="24"/>
          <w:szCs w:val="24"/>
        </w:rPr>
        <w:t xml:space="preserve">, während rotes Licht fast ausschließlich durch </w:t>
      </w:r>
      <w:proofErr w:type="spellStart"/>
      <w:r w:rsidR="00A75C26" w:rsidRPr="00C94E86">
        <w:rPr>
          <w:rFonts w:ascii="Arial" w:hAnsi="Arial" w:cs="Arial"/>
          <w:sz w:val="24"/>
          <w:szCs w:val="24"/>
        </w:rPr>
        <w:t>Fotopisches</w:t>
      </w:r>
      <w:proofErr w:type="spellEnd"/>
      <w:r w:rsidR="00A75C26" w:rsidRPr="00C94E86">
        <w:rPr>
          <w:rFonts w:ascii="Arial" w:hAnsi="Arial" w:cs="Arial"/>
          <w:sz w:val="24"/>
          <w:szCs w:val="24"/>
        </w:rPr>
        <w:t xml:space="preserve"> Sehen wahrgenommen wird. Das </w:t>
      </w:r>
      <w:proofErr w:type="spellStart"/>
      <w:r w:rsidR="00A75C26" w:rsidRPr="00C94E86">
        <w:rPr>
          <w:rFonts w:ascii="Arial" w:hAnsi="Arial" w:cs="Arial"/>
          <w:sz w:val="24"/>
          <w:szCs w:val="24"/>
        </w:rPr>
        <w:t>Mesopische</w:t>
      </w:r>
      <w:proofErr w:type="spellEnd"/>
      <w:r w:rsidR="00A75C26" w:rsidRPr="00C94E86">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C94E86" w:rsidRDefault="00A75C26" w:rsidP="001D41E1">
      <w:pPr>
        <w:spacing w:line="360" w:lineRule="auto"/>
        <w:jc w:val="both"/>
        <w:rPr>
          <w:rFonts w:ascii="Arial" w:hAnsi="Arial" w:cs="Arial"/>
          <w:sz w:val="24"/>
          <w:szCs w:val="24"/>
        </w:rPr>
      </w:pPr>
      <w:r w:rsidRPr="00C94E86">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C94E86">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C94E86">
        <w:rPr>
          <w:rFonts w:ascii="Arial" w:hAnsi="Arial" w:cs="Arial"/>
          <w:sz w:val="24"/>
          <w:szCs w:val="24"/>
        </w:rPr>
        <w:t>Lightness</w:t>
      </w:r>
      <w:proofErr w:type="spellEnd"/>
      <w:r w:rsidR="00A27D16" w:rsidRPr="00C94E86">
        <w:rPr>
          <w:rFonts w:ascii="Arial" w:hAnsi="Arial" w:cs="Arial"/>
          <w:sz w:val="24"/>
          <w:szCs w:val="24"/>
        </w:rPr>
        <w:t xml:space="preserve">, Helligkeit) und abstrakte Werte a und b. Die Achse a </w:t>
      </w:r>
      <w:r w:rsidR="00A27D16" w:rsidRPr="00C94E86">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C94E86" w:rsidRDefault="00A27D16" w:rsidP="001D41E1">
      <w:pPr>
        <w:spacing w:line="360" w:lineRule="auto"/>
        <w:jc w:val="both"/>
        <w:rPr>
          <w:rFonts w:ascii="Arial" w:hAnsi="Arial" w:cs="Arial"/>
          <w:sz w:val="24"/>
          <w:szCs w:val="24"/>
        </w:rPr>
      </w:pPr>
      <w:r w:rsidRPr="00C94E86">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C94E86">
        <w:rPr>
          <w:rFonts w:ascii="Arial" w:hAnsi="Arial" w:cs="Arial"/>
          <w:sz w:val="24"/>
          <w:szCs w:val="24"/>
        </w:rPr>
        <w:t>Metamere</w:t>
      </w:r>
      <w:proofErr w:type="spellEnd"/>
      <w:r w:rsidRPr="00C94E86">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C94E86" w:rsidRDefault="00DB42B8" w:rsidP="001D41E1">
      <w:pPr>
        <w:spacing w:line="360" w:lineRule="auto"/>
        <w:jc w:val="both"/>
        <w:rPr>
          <w:rFonts w:ascii="Arial" w:hAnsi="Arial" w:cs="Arial"/>
          <w:sz w:val="24"/>
          <w:szCs w:val="24"/>
        </w:rPr>
      </w:pPr>
      <w:r w:rsidRPr="00C94E86">
        <w:rPr>
          <w:rFonts w:ascii="Arial" w:hAnsi="Arial" w:cs="Arial"/>
          <w:sz w:val="24"/>
          <w:szCs w:val="24"/>
        </w:rPr>
        <w:t xml:space="preserve">Der Farbeindruck verändert sich ebenfalls mit dem Verwenden der künstlichen Beleuchtung. </w:t>
      </w:r>
      <w:r w:rsidR="00CB541A" w:rsidRPr="00C94E86">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C94E86" w:rsidRDefault="00CB541A" w:rsidP="001D41E1">
      <w:pPr>
        <w:spacing w:line="360" w:lineRule="auto"/>
        <w:jc w:val="both"/>
        <w:rPr>
          <w:rFonts w:ascii="Arial" w:hAnsi="Arial" w:cs="Arial"/>
          <w:sz w:val="24"/>
          <w:szCs w:val="24"/>
        </w:rPr>
      </w:pPr>
      <w:r w:rsidRPr="00C94E86">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C94E86">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C94E86">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C94E86">
        <w:rPr>
          <w:rFonts w:ascii="Arial" w:hAnsi="Arial" w:cs="Arial"/>
          <w:sz w:val="24"/>
          <w:szCs w:val="24"/>
        </w:rPr>
        <w:t>Lichtgebung</w:t>
      </w:r>
      <w:proofErr w:type="spellEnd"/>
      <w:r w:rsidR="002D1EEA" w:rsidRPr="00C94E86">
        <w:rPr>
          <w:rFonts w:ascii="Arial" w:hAnsi="Arial" w:cs="Arial"/>
          <w:sz w:val="24"/>
          <w:szCs w:val="24"/>
        </w:rPr>
        <w:t xml:space="preserve"> entscheidend.</w:t>
      </w:r>
    </w:p>
    <w:p w:rsidR="00F43131" w:rsidRPr="00C94E86" w:rsidRDefault="00CA3308" w:rsidP="001D41E1">
      <w:pPr>
        <w:spacing w:line="360" w:lineRule="auto"/>
        <w:jc w:val="both"/>
        <w:rPr>
          <w:rFonts w:ascii="Arial" w:hAnsi="Arial" w:cs="Arial"/>
          <w:sz w:val="24"/>
          <w:szCs w:val="24"/>
        </w:rPr>
      </w:pPr>
      <w:r w:rsidRPr="00C94E86">
        <w:rPr>
          <w:rFonts w:ascii="Arial" w:hAnsi="Arial" w:cs="Arial"/>
          <w:sz w:val="24"/>
          <w:szCs w:val="24"/>
        </w:rPr>
        <w:t>Nicht jedes weiße Licht ist weiß. Es gibt ein gelbliches Weiß, rötliches Weiß, Weiß, bläuliches Weiß und grünliches Weiß. [5, S. 21ff.]</w:t>
      </w:r>
      <w:r w:rsidR="001E1811" w:rsidRPr="00C94E86">
        <w:rPr>
          <w:rFonts w:ascii="Arial" w:hAnsi="Arial" w:cs="Arial"/>
          <w:sz w:val="24"/>
          <w:szCs w:val="24"/>
        </w:rPr>
        <w:t xml:space="preserve"> </w:t>
      </w:r>
    </w:p>
    <w:p w:rsidR="00144DD9" w:rsidRPr="00C94E86" w:rsidRDefault="00144DD9" w:rsidP="001D41E1">
      <w:pPr>
        <w:spacing w:line="360" w:lineRule="auto"/>
        <w:jc w:val="both"/>
        <w:rPr>
          <w:rFonts w:ascii="Arial" w:hAnsi="Arial" w:cs="Arial"/>
          <w:sz w:val="24"/>
          <w:szCs w:val="24"/>
        </w:rPr>
      </w:pPr>
      <w:r w:rsidRPr="00C94E86">
        <w:rPr>
          <w:rFonts w:ascii="Arial" w:hAnsi="Arial" w:cs="Arial"/>
          <w:sz w:val="24"/>
          <w:szCs w:val="24"/>
        </w:rPr>
        <w:t xml:space="preserve">Bedeutung der </w:t>
      </w:r>
      <w:proofErr w:type="spellStart"/>
      <w:r w:rsidRPr="00C94E86">
        <w:rPr>
          <w:rFonts w:ascii="Arial" w:hAnsi="Arial" w:cs="Arial"/>
          <w:sz w:val="24"/>
          <w:szCs w:val="24"/>
        </w:rPr>
        <w:t>Leuchtenauswahl</w:t>
      </w:r>
      <w:proofErr w:type="spellEnd"/>
    </w:p>
    <w:p w:rsidR="00064E87" w:rsidRPr="00C94E86" w:rsidRDefault="00064E87" w:rsidP="001D41E1">
      <w:pPr>
        <w:spacing w:line="360" w:lineRule="auto"/>
        <w:jc w:val="both"/>
        <w:rPr>
          <w:rFonts w:ascii="Arial" w:hAnsi="Arial" w:cs="Arial"/>
          <w:sz w:val="24"/>
          <w:szCs w:val="24"/>
        </w:rPr>
      </w:pPr>
      <w:r w:rsidRPr="00C94E86">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C94E86">
        <w:rPr>
          <w:rFonts w:ascii="Arial" w:hAnsi="Arial" w:cs="Arial"/>
          <w:sz w:val="24"/>
          <w:szCs w:val="24"/>
        </w:rPr>
        <w:t xml:space="preserve"> </w:t>
      </w:r>
      <w:r w:rsidR="00AC1463" w:rsidRPr="00C94E86">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C94E86">
        <w:rPr>
          <w:rFonts w:ascii="Arial" w:hAnsi="Arial" w:cs="Arial"/>
          <w:sz w:val="24"/>
          <w:szCs w:val="24"/>
        </w:rPr>
        <w:t>den selben</w:t>
      </w:r>
      <w:proofErr w:type="spellEnd"/>
      <w:r w:rsidR="00AC1463" w:rsidRPr="00C94E86">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C94E86">
        <w:rPr>
          <w:rFonts w:ascii="Arial" w:hAnsi="Arial" w:cs="Arial"/>
          <w:sz w:val="24"/>
          <w:szCs w:val="24"/>
        </w:rPr>
        <w:t>[</w:t>
      </w:r>
      <w:r w:rsidR="00AB2941" w:rsidRPr="00C94E86">
        <w:rPr>
          <w:rFonts w:ascii="Arial" w:hAnsi="Arial" w:cs="Arial"/>
          <w:sz w:val="24"/>
          <w:szCs w:val="24"/>
        </w:rPr>
        <w:t>6, S. 4</w:t>
      </w:r>
      <w:r w:rsidR="00F43131" w:rsidRPr="00C94E86">
        <w:rPr>
          <w:rFonts w:ascii="Arial" w:hAnsi="Arial" w:cs="Arial"/>
          <w:sz w:val="24"/>
          <w:szCs w:val="24"/>
        </w:rPr>
        <w:t>7]</w:t>
      </w:r>
    </w:p>
    <w:p w:rsidR="00196684" w:rsidRPr="00C94E86" w:rsidRDefault="00944A60" w:rsidP="001D41E1">
      <w:pPr>
        <w:spacing w:line="360" w:lineRule="auto"/>
        <w:jc w:val="both"/>
        <w:rPr>
          <w:rFonts w:ascii="Arial" w:hAnsi="Arial" w:cs="Arial"/>
          <w:sz w:val="24"/>
          <w:szCs w:val="24"/>
        </w:rPr>
      </w:pPr>
      <w:r w:rsidRPr="00C94E86">
        <w:rPr>
          <w:rFonts w:ascii="Arial" w:hAnsi="Arial" w:cs="Arial"/>
          <w:sz w:val="24"/>
          <w:szCs w:val="24"/>
        </w:rPr>
        <w:t>Die</w:t>
      </w:r>
      <w:r w:rsidR="00196684" w:rsidRPr="00C94E86">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C94E86">
        <w:rPr>
          <w:rFonts w:ascii="Arial" w:hAnsi="Arial" w:cs="Arial"/>
          <w:sz w:val="24"/>
          <w:szCs w:val="24"/>
        </w:rPr>
        <w:t xml:space="preserve"> achten.</w:t>
      </w:r>
      <w:r w:rsidR="00196684" w:rsidRPr="00C94E86">
        <w:rPr>
          <w:rFonts w:ascii="Arial" w:hAnsi="Arial" w:cs="Arial"/>
          <w:sz w:val="24"/>
          <w:szCs w:val="24"/>
        </w:rPr>
        <w:t xml:space="preserve"> </w:t>
      </w:r>
      <w:r w:rsidR="00E7332E" w:rsidRPr="00C94E86">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C94E86">
        <w:rPr>
          <w:rFonts w:ascii="Arial" w:hAnsi="Arial" w:cs="Arial"/>
          <w:sz w:val="24"/>
          <w:szCs w:val="24"/>
        </w:rPr>
        <w:t xml:space="preserve"> [6, S. 47f.] Ein Lichtplaner bringt großes Wissen und Erfahrung in die tätigkeitsspezifische und ökonomische Optimierung einer Beleuchtungsanlage ein.</w:t>
      </w:r>
      <w:r w:rsidR="009E4F3C" w:rsidRPr="00C94E86">
        <w:rPr>
          <w:rFonts w:ascii="Arial" w:hAnsi="Arial" w:cs="Arial"/>
          <w:sz w:val="24"/>
          <w:szCs w:val="24"/>
        </w:rPr>
        <w:t xml:space="preserve"> Es existieren keine verbindlichen Regeln, da jeder Raum einzeln</w:t>
      </w:r>
      <w:r w:rsidR="00BD4A61" w:rsidRPr="00C94E86">
        <w:rPr>
          <w:rFonts w:ascii="Arial" w:hAnsi="Arial" w:cs="Arial"/>
          <w:sz w:val="24"/>
          <w:szCs w:val="24"/>
        </w:rPr>
        <w:t xml:space="preserve"> abzustimmen ist.</w:t>
      </w:r>
      <w:r w:rsidR="0084375B" w:rsidRPr="00C94E86">
        <w:rPr>
          <w:rFonts w:ascii="Arial" w:hAnsi="Arial" w:cs="Arial"/>
          <w:sz w:val="24"/>
          <w:szCs w:val="24"/>
        </w:rPr>
        <w:t xml:space="preserve"> [6, S. 48]</w:t>
      </w:r>
      <w:r w:rsidR="00E7332E" w:rsidRPr="00C94E86">
        <w:rPr>
          <w:rFonts w:ascii="Arial" w:hAnsi="Arial" w:cs="Arial"/>
          <w:sz w:val="24"/>
          <w:szCs w:val="24"/>
        </w:rPr>
        <w:t xml:space="preserve"> </w:t>
      </w:r>
    </w:p>
    <w:p w:rsidR="00D43E41" w:rsidRPr="00C94E86" w:rsidRDefault="00D43E41" w:rsidP="001D41E1">
      <w:pPr>
        <w:spacing w:line="360" w:lineRule="auto"/>
        <w:jc w:val="both"/>
        <w:rPr>
          <w:rFonts w:ascii="Arial" w:hAnsi="Arial" w:cs="Arial"/>
          <w:sz w:val="24"/>
          <w:szCs w:val="24"/>
        </w:rPr>
      </w:pPr>
      <w:r w:rsidRPr="00C94E86">
        <w:rPr>
          <w:rFonts w:ascii="Arial" w:hAnsi="Arial" w:cs="Arial"/>
          <w:sz w:val="24"/>
          <w:szCs w:val="24"/>
        </w:rPr>
        <w:lastRenderedPageBreak/>
        <w:t>Charakter der Leuchten</w:t>
      </w:r>
    </w:p>
    <w:p w:rsidR="00D43E41" w:rsidRPr="00C94E86" w:rsidRDefault="00D43E41" w:rsidP="001D41E1">
      <w:pPr>
        <w:spacing w:line="360" w:lineRule="auto"/>
        <w:jc w:val="both"/>
        <w:rPr>
          <w:rFonts w:ascii="Arial" w:hAnsi="Arial" w:cs="Arial"/>
          <w:sz w:val="24"/>
          <w:szCs w:val="24"/>
        </w:rPr>
      </w:pPr>
      <w:r w:rsidRPr="00C94E86">
        <w:rPr>
          <w:rFonts w:ascii="Arial" w:hAnsi="Arial" w:cs="Arial"/>
          <w:sz w:val="24"/>
          <w:szCs w:val="24"/>
        </w:rPr>
        <w:t>Lichtstärkeverteilungskurve [LVK] gibt Strahlungscharakteristik der Leuchte an.</w:t>
      </w:r>
      <w:r w:rsidR="00F251CA" w:rsidRPr="00C94E86">
        <w:rPr>
          <w:rFonts w:ascii="Arial" w:hAnsi="Arial" w:cs="Arial"/>
          <w:sz w:val="24"/>
          <w:szCs w:val="24"/>
        </w:rPr>
        <w:t xml:space="preserve"> [6, S. 22]</w:t>
      </w:r>
    </w:p>
    <w:p w:rsidR="000C0EC4" w:rsidRPr="00C94E86" w:rsidRDefault="00144DD9" w:rsidP="001D41E1">
      <w:pPr>
        <w:pStyle w:val="Listenabsatz"/>
        <w:numPr>
          <w:ilvl w:val="1"/>
          <w:numId w:val="1"/>
        </w:numPr>
        <w:spacing w:after="120" w:line="360" w:lineRule="auto"/>
        <w:jc w:val="both"/>
        <w:outlineLvl w:val="1"/>
        <w:rPr>
          <w:rFonts w:ascii="Arial" w:hAnsi="Arial" w:cs="Arial"/>
          <w:sz w:val="24"/>
          <w:szCs w:val="24"/>
        </w:rPr>
      </w:pPr>
      <w:bookmarkStart w:id="8" w:name="_Toc71371920"/>
      <w:r w:rsidRPr="00C94E86">
        <w:rPr>
          <w:rFonts w:ascii="Arial" w:hAnsi="Arial" w:cs="Arial"/>
          <w:sz w:val="24"/>
          <w:szCs w:val="24"/>
        </w:rPr>
        <w:t>Raumgröße, Lichteinfall/Raumnutzung</w:t>
      </w:r>
      <w:bookmarkEnd w:id="8"/>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Licht bildet in einem Raum die vierte Dimension. Nur durch Licht entfaltet sich die </w:t>
      </w:r>
      <w:proofErr w:type="spellStart"/>
      <w:r w:rsidRPr="00C94E86">
        <w:rPr>
          <w:rFonts w:ascii="Arial" w:hAnsi="Arial" w:cs="Arial"/>
          <w:sz w:val="24"/>
          <w:szCs w:val="24"/>
        </w:rPr>
        <w:t>Dreidimensionalität</w:t>
      </w:r>
      <w:proofErr w:type="spellEnd"/>
      <w:r w:rsidRPr="00C94E86">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Lichtgestaltung</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Es werden drei Komponenten des Lichtes im Wohnraum unterschieden: Raum-, Zonen- und Stimmungslicht.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lastRenderedPageBreak/>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Nachfolgend sollen die unterschiedlichen Anforderungen an den Raum und die Lichttechnik zeigen. Das erfolgt anhand der privaten Räume Arbeitszimmer, Bad und Küche.</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w:t>
      </w:r>
      <w:r w:rsidRPr="00C94E86">
        <w:rPr>
          <w:rFonts w:ascii="Arial" w:hAnsi="Arial" w:cs="Arial"/>
          <w:sz w:val="24"/>
          <w:szCs w:val="24"/>
        </w:rPr>
        <w:lastRenderedPageBreak/>
        <w:t>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C94E86">
        <w:rPr>
          <w:rFonts w:ascii="Arial" w:hAnsi="Arial" w:cs="Arial"/>
          <w:sz w:val="24"/>
          <w:szCs w:val="24"/>
        </w:rPr>
        <w:t>warmweiß</w:t>
      </w:r>
      <w:proofErr w:type="spellEnd"/>
      <w:r w:rsidRPr="00C94E86">
        <w:rPr>
          <w:rFonts w:ascii="Arial" w:hAnsi="Arial" w:cs="Arial"/>
          <w:sz w:val="24"/>
          <w:szCs w:val="24"/>
        </w:rPr>
        <w:t xml:space="preserve"> trägt zu einer wohnlichen Atmosphäre bei. Brandvorschriften und Zulassungen der Leuchten müssen bei Unterbauanordnungen beachtet werden. [8, S. 102]</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Farbgestaltung</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Orange beschreibt Heiterkeit, Wärme und Lebensfreude. Die Farbe wirkt ebenfalls gesprächsfördernd und trägt zu einem angenehmen Raumklima bei.</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Weiß steht für Reinheit und Transparenz, Helligkeit und Einfachheit. Die Farbe ist kombinationsfreundlich, jedoch wirkt sie kontaktarm und freudlos. [8, S. 93ff., 9, S. 15]</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lastRenderedPageBreak/>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Materialien und Oberflächen</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Die nachfolgende </w:t>
      </w:r>
      <w:r w:rsidR="00BF492E" w:rsidRPr="00C94E86">
        <w:rPr>
          <w:rFonts w:ascii="Arial" w:hAnsi="Arial" w:cs="Arial"/>
          <w:sz w:val="24"/>
          <w:szCs w:val="24"/>
        </w:rPr>
        <w:fldChar w:fldCharType="begin"/>
      </w:r>
      <w:r w:rsidR="00BF492E" w:rsidRPr="00C94E86">
        <w:rPr>
          <w:rFonts w:ascii="Arial" w:hAnsi="Arial" w:cs="Arial"/>
          <w:sz w:val="24"/>
          <w:szCs w:val="24"/>
        </w:rPr>
        <w:instrText xml:space="preserve"> REF _Ref70298109 \h  \* MERGEFORMAT </w:instrText>
      </w:r>
      <w:r w:rsidR="00BF492E" w:rsidRPr="00C94E86">
        <w:rPr>
          <w:rFonts w:ascii="Arial" w:hAnsi="Arial" w:cs="Arial"/>
          <w:sz w:val="24"/>
          <w:szCs w:val="24"/>
        </w:rPr>
      </w:r>
      <w:r w:rsidR="00BF492E" w:rsidRPr="00C94E86">
        <w:rPr>
          <w:rFonts w:ascii="Arial" w:hAnsi="Arial" w:cs="Arial"/>
          <w:sz w:val="24"/>
          <w:szCs w:val="24"/>
        </w:rPr>
        <w:fldChar w:fldCharType="separate"/>
      </w:r>
      <w:r w:rsidR="0034319E" w:rsidRPr="00C94E86">
        <w:rPr>
          <w:rFonts w:ascii="Arial" w:hAnsi="Arial" w:cs="Arial"/>
          <w:iCs/>
          <w:sz w:val="24"/>
          <w:szCs w:val="24"/>
        </w:rPr>
        <w:t xml:space="preserve">Abbildung </w:t>
      </w:r>
      <w:r w:rsidR="0034319E" w:rsidRPr="0034319E">
        <w:rPr>
          <w:rFonts w:ascii="Arial" w:hAnsi="Arial" w:cs="Arial"/>
          <w:iCs/>
          <w:sz w:val="24"/>
          <w:szCs w:val="24"/>
        </w:rPr>
        <w:t>3</w:t>
      </w:r>
      <w:r w:rsidR="00BF492E" w:rsidRPr="00C94E86">
        <w:rPr>
          <w:rFonts w:ascii="Arial" w:hAnsi="Arial" w:cs="Arial"/>
          <w:sz w:val="24"/>
          <w:szCs w:val="24"/>
        </w:rPr>
        <w:fldChar w:fldCharType="end"/>
      </w:r>
      <w:r w:rsidR="00BF492E" w:rsidRPr="00C94E86">
        <w:rPr>
          <w:rFonts w:ascii="Arial" w:hAnsi="Arial" w:cs="Arial"/>
          <w:sz w:val="24"/>
          <w:szCs w:val="24"/>
        </w:rPr>
        <w:t xml:space="preserve"> </w:t>
      </w:r>
      <w:r w:rsidRPr="00C94E86">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Pr="00C94E86" w:rsidRDefault="008B2DC7" w:rsidP="001D41E1">
      <w:pPr>
        <w:keepNext/>
        <w:spacing w:line="360" w:lineRule="auto"/>
        <w:jc w:val="center"/>
      </w:pPr>
      <w:r w:rsidRPr="00C94E86">
        <w:rPr>
          <w:rFonts w:ascii="Arial" w:hAnsi="Arial" w:cs="Arial"/>
          <w:noProof/>
          <w:sz w:val="24"/>
          <w:szCs w:val="24"/>
        </w:rPr>
        <w:lastRenderedPageBreak/>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C94E86" w:rsidRDefault="00A22F6D" w:rsidP="001D41E1">
      <w:pPr>
        <w:pStyle w:val="Beschriftung"/>
        <w:spacing w:line="360" w:lineRule="auto"/>
        <w:jc w:val="center"/>
        <w:rPr>
          <w:rFonts w:ascii="Arial" w:hAnsi="Arial" w:cs="Arial"/>
          <w:i w:val="0"/>
          <w:iCs w:val="0"/>
          <w:color w:val="auto"/>
          <w:sz w:val="24"/>
          <w:szCs w:val="24"/>
        </w:rPr>
      </w:pPr>
      <w:bookmarkStart w:id="9" w:name="_Ref70298109"/>
      <w:bookmarkStart w:id="10" w:name="_Toc71372810"/>
      <w:r w:rsidRPr="00C94E86">
        <w:rPr>
          <w:rFonts w:ascii="Arial" w:hAnsi="Arial" w:cs="Arial"/>
          <w:i w:val="0"/>
          <w:iCs w:val="0"/>
          <w:color w:val="auto"/>
          <w:sz w:val="24"/>
          <w:szCs w:val="24"/>
        </w:rPr>
        <w:t xml:space="preserve">Abbildung </w:t>
      </w:r>
      <w:r w:rsidRPr="00C94E86">
        <w:rPr>
          <w:rFonts w:ascii="Arial" w:hAnsi="Arial" w:cs="Arial"/>
          <w:i w:val="0"/>
          <w:iCs w:val="0"/>
          <w:color w:val="auto"/>
          <w:sz w:val="24"/>
          <w:szCs w:val="24"/>
        </w:rPr>
        <w:fldChar w:fldCharType="begin"/>
      </w:r>
      <w:r w:rsidRPr="00C94E86">
        <w:rPr>
          <w:rFonts w:ascii="Arial" w:hAnsi="Arial" w:cs="Arial"/>
          <w:i w:val="0"/>
          <w:iCs w:val="0"/>
          <w:color w:val="auto"/>
          <w:sz w:val="24"/>
          <w:szCs w:val="24"/>
        </w:rPr>
        <w:instrText xml:space="preserve"> SEQ Abbildung \* ARABIC </w:instrText>
      </w:r>
      <w:r w:rsidRPr="00C94E86">
        <w:rPr>
          <w:rFonts w:ascii="Arial" w:hAnsi="Arial" w:cs="Arial"/>
          <w:i w:val="0"/>
          <w:iCs w:val="0"/>
          <w:color w:val="auto"/>
          <w:sz w:val="24"/>
          <w:szCs w:val="24"/>
        </w:rPr>
        <w:fldChar w:fldCharType="separate"/>
      </w:r>
      <w:r w:rsidR="0047736B">
        <w:rPr>
          <w:rFonts w:ascii="Arial" w:hAnsi="Arial" w:cs="Arial"/>
          <w:i w:val="0"/>
          <w:iCs w:val="0"/>
          <w:noProof/>
          <w:color w:val="auto"/>
          <w:sz w:val="24"/>
          <w:szCs w:val="24"/>
        </w:rPr>
        <w:t>3</w:t>
      </w:r>
      <w:r w:rsidRPr="00C94E86">
        <w:rPr>
          <w:rFonts w:ascii="Arial" w:hAnsi="Arial" w:cs="Arial"/>
          <w:i w:val="0"/>
          <w:iCs w:val="0"/>
          <w:color w:val="auto"/>
          <w:sz w:val="24"/>
          <w:szCs w:val="24"/>
        </w:rPr>
        <w:fldChar w:fldCharType="end"/>
      </w:r>
      <w:bookmarkEnd w:id="9"/>
      <w:r w:rsidRPr="00C94E86">
        <w:rPr>
          <w:rFonts w:ascii="Arial" w:hAnsi="Arial" w:cs="Arial"/>
          <w:i w:val="0"/>
          <w:iCs w:val="0"/>
          <w:color w:val="auto"/>
          <w:sz w:val="24"/>
          <w:szCs w:val="24"/>
        </w:rPr>
        <w:t>: Vergleich von Lichteinfall, Material und resultierenden Kosten</w:t>
      </w:r>
      <w:bookmarkEnd w:id="10"/>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C94E86">
        <w:rPr>
          <w:rFonts w:ascii="Arial" w:hAnsi="Arial" w:cs="Arial"/>
          <w:sz w:val="24"/>
          <w:szCs w:val="24"/>
        </w:rPr>
        <w:t>Leuchtenbaustoffe</w:t>
      </w:r>
      <w:proofErr w:type="spellEnd"/>
      <w:r w:rsidRPr="00C94E86">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Die Oberfläche des Materials hat einen großen Einfluss auf die optische Wahrnehmung. Die Strahlung von Licht trifft mit einer bestimmten Beleuchtungsstärke </w:t>
      </w:r>
      <w:r w:rsidRPr="00C94E86">
        <w:rPr>
          <w:rFonts w:ascii="Arial" w:hAnsi="Arial" w:cs="Arial"/>
          <w:sz w:val="24"/>
          <w:szCs w:val="24"/>
        </w:rPr>
        <w:lastRenderedPageBreak/>
        <w:t xml:space="preserve">an Oberflächen auf. Diese modulieren die Strahlen und trifft als reflektiertes Licht als Leuchtdichte L auf die Augen des Betrachters. </w:t>
      </w:r>
    </w:p>
    <w:p w:rsidR="000C0EC4" w:rsidRPr="00C94E86" w:rsidRDefault="00C94E86" w:rsidP="001D41E1">
      <w:pPr>
        <w:spacing w:line="360" w:lineRule="auto"/>
        <w:jc w:val="both"/>
        <w:rPr>
          <w:rFonts w:ascii="Arial" w:hAnsi="Arial" w:cs="Arial"/>
          <w:sz w:val="24"/>
          <w:szCs w:val="24"/>
        </w:rPr>
      </w:pPr>
      <m:oMathPara>
        <m:oMath>
          <m:r>
            <m:rPr>
              <m:sty m:val="p"/>
            </m:rPr>
            <w:rPr>
              <w:rFonts w:ascii="Cambria Math" w:hAnsi="Cambria Math" w:cs="Arial"/>
              <w:sz w:val="24"/>
              <w:szCs w:val="24"/>
            </w:rPr>
            <m:t>L=</m:t>
          </m:r>
          <m:f>
            <m:fPr>
              <m:ctrlPr>
                <w:rPr>
                  <w:rFonts w:ascii="Cambria Math" w:hAnsi="Cambria Math" w:cs="Arial"/>
                  <w:sz w:val="24"/>
                  <w:szCs w:val="24"/>
                </w:rPr>
              </m:ctrlPr>
            </m:fPr>
            <m:num>
              <m:r>
                <m:rPr>
                  <m:sty m:val="p"/>
                </m:rPr>
                <w:rPr>
                  <w:rFonts w:ascii="Cambria Math" w:hAnsi="Cambria Math" w:cs="Arial"/>
                  <w:sz w:val="24"/>
                  <w:szCs w:val="24"/>
                </w:rPr>
                <m:t>E*ρ</m:t>
              </m:r>
            </m:num>
            <m:den>
              <m:r>
                <m:rPr>
                  <m:sty m:val="p"/>
                </m:rPr>
                <w:rPr>
                  <w:rFonts w:ascii="Cambria Math" w:hAnsi="Cambria Math" w:cs="Arial"/>
                  <w:sz w:val="24"/>
                  <w:szCs w:val="24"/>
                </w:rPr>
                <m:t>π</m:t>
              </m:r>
            </m:den>
          </m:f>
        </m:oMath>
      </m:oMathPara>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Die Formel beschreibt die Leuchtdichte </w:t>
      </w:r>
      <m:oMath>
        <m:r>
          <m:rPr>
            <m:sty m:val="p"/>
          </m:rPr>
          <w:rPr>
            <w:rFonts w:ascii="Cambria Math" w:hAnsi="Cambria Math" w:cs="Arial"/>
            <w:sz w:val="24"/>
            <w:szCs w:val="24"/>
          </w:rPr>
          <m:t>L</m:t>
        </m:r>
      </m:oMath>
      <w:r w:rsidRPr="00C94E86">
        <w:rPr>
          <w:rFonts w:ascii="Arial" w:hAnsi="Arial" w:cs="Arial"/>
          <w:sz w:val="24"/>
          <w:szCs w:val="24"/>
        </w:rPr>
        <w:t xml:space="preserve"> [in cd/m²] über die Multiplikation der Beleuchtungsstärke </w:t>
      </w:r>
      <m:oMath>
        <m:r>
          <m:rPr>
            <m:sty m:val="p"/>
          </m:rPr>
          <w:rPr>
            <w:rFonts w:ascii="Cambria Math" w:hAnsi="Cambria Math" w:cs="Arial"/>
            <w:sz w:val="24"/>
            <w:szCs w:val="24"/>
          </w:rPr>
          <m:t>E</m:t>
        </m:r>
      </m:oMath>
      <w:r w:rsidRPr="00C94E86">
        <w:rPr>
          <w:rFonts w:ascii="Arial" w:hAnsi="Arial" w:cs="Arial"/>
          <w:sz w:val="24"/>
          <w:szCs w:val="24"/>
        </w:rPr>
        <w:t xml:space="preserve"> [in Lux] mit dem Reflexionsgrad </w:t>
      </w:r>
      <m:oMath>
        <m:r>
          <m:rPr>
            <m:sty m:val="p"/>
          </m:rPr>
          <w:rPr>
            <w:rFonts w:ascii="Cambria Math" w:hAnsi="Cambria Math" w:cs="Arial"/>
            <w:sz w:val="24"/>
            <w:szCs w:val="24"/>
          </w:rPr>
          <m:t>ρ</m:t>
        </m:r>
      </m:oMath>
      <w:r w:rsidRPr="00C94E86">
        <w:rPr>
          <w:rFonts w:ascii="Arial" w:hAnsi="Arial" w:cs="Arial"/>
          <w:sz w:val="24"/>
          <w:szCs w:val="24"/>
        </w:rPr>
        <w:t xml:space="preserve">, dessen Produkt durch </w:t>
      </w:r>
      <m:oMath>
        <m:r>
          <m:rPr>
            <m:sty m:val="p"/>
          </m:rPr>
          <w:rPr>
            <w:rFonts w:ascii="Cambria Math" w:hAnsi="Cambria Math" w:cs="Arial"/>
            <w:sz w:val="24"/>
            <w:szCs w:val="24"/>
          </w:rPr>
          <m:t>π</m:t>
        </m:r>
      </m:oMath>
      <w:r w:rsidRPr="00C94E86">
        <w:rPr>
          <w:rFonts w:ascii="Arial" w:hAnsi="Arial" w:cs="Arial"/>
          <w:sz w:val="24"/>
          <w:szCs w:val="24"/>
        </w:rPr>
        <w:t xml:space="preserve"> dividiert wird.</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Ökologische Optik</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Licht wurde 1982 von James J. Gibson durch drei Teilbereiche definiert: </w:t>
      </w:r>
    </w:p>
    <w:p w:rsidR="000C0EC4" w:rsidRPr="00C94E86" w:rsidRDefault="000C0EC4" w:rsidP="001D41E1">
      <w:pPr>
        <w:pStyle w:val="Listenabsatz"/>
        <w:numPr>
          <w:ilvl w:val="0"/>
          <w:numId w:val="11"/>
        </w:numPr>
        <w:spacing w:line="360" w:lineRule="auto"/>
        <w:jc w:val="both"/>
        <w:rPr>
          <w:rFonts w:ascii="Arial" w:hAnsi="Arial" w:cs="Arial"/>
          <w:sz w:val="24"/>
          <w:szCs w:val="24"/>
        </w:rPr>
      </w:pPr>
      <w:r w:rsidRPr="00C94E86">
        <w:rPr>
          <w:rFonts w:ascii="Arial" w:hAnsi="Arial" w:cs="Arial"/>
          <w:sz w:val="24"/>
          <w:szCs w:val="24"/>
        </w:rPr>
        <w:t>Als physikalische Energie, Licht als Strahlung</w:t>
      </w:r>
    </w:p>
    <w:p w:rsidR="000C0EC4" w:rsidRPr="00C94E86" w:rsidRDefault="000C0EC4" w:rsidP="001D41E1">
      <w:pPr>
        <w:pStyle w:val="Listenabsatz"/>
        <w:numPr>
          <w:ilvl w:val="0"/>
          <w:numId w:val="11"/>
        </w:numPr>
        <w:spacing w:line="360" w:lineRule="auto"/>
        <w:jc w:val="both"/>
        <w:rPr>
          <w:rFonts w:ascii="Arial" w:hAnsi="Arial" w:cs="Arial"/>
          <w:sz w:val="24"/>
          <w:szCs w:val="24"/>
        </w:rPr>
      </w:pPr>
      <w:r w:rsidRPr="00C94E86">
        <w:rPr>
          <w:rFonts w:ascii="Arial" w:hAnsi="Arial" w:cs="Arial"/>
          <w:sz w:val="24"/>
          <w:szCs w:val="24"/>
        </w:rPr>
        <w:t>Als Reiz zum Sehen, Licht als Empfindung</w:t>
      </w:r>
    </w:p>
    <w:p w:rsidR="000C0EC4" w:rsidRPr="00C94E86" w:rsidRDefault="000C0EC4" w:rsidP="001D41E1">
      <w:pPr>
        <w:pStyle w:val="Listenabsatz"/>
        <w:numPr>
          <w:ilvl w:val="0"/>
          <w:numId w:val="11"/>
        </w:numPr>
        <w:spacing w:line="360" w:lineRule="auto"/>
        <w:jc w:val="both"/>
        <w:rPr>
          <w:rFonts w:ascii="Arial" w:hAnsi="Arial" w:cs="Arial"/>
          <w:sz w:val="24"/>
          <w:szCs w:val="24"/>
        </w:rPr>
      </w:pPr>
      <w:r w:rsidRPr="00C94E86">
        <w:rPr>
          <w:rFonts w:ascii="Arial" w:hAnsi="Arial" w:cs="Arial"/>
          <w:sz w:val="24"/>
          <w:szCs w:val="24"/>
        </w:rPr>
        <w:t>Als Parameter der Umwelt, Licht als Information [6, S. 164]</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Wahrnehmung</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Durch die Verwendung heller Materialien können der Raum erhöht und Energiekosten niedrig gehalten werden.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lastRenderedPageBreak/>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Pr="00C94E86" w:rsidRDefault="008B2DC7" w:rsidP="001D41E1">
      <w:pPr>
        <w:keepNext/>
        <w:spacing w:line="360" w:lineRule="auto"/>
        <w:jc w:val="center"/>
      </w:pPr>
      <w:r w:rsidRPr="00C94E86">
        <w:rPr>
          <w:rFonts w:ascii="Arial" w:hAnsi="Arial" w:cs="Arial"/>
          <w:noProof/>
          <w:sz w:val="24"/>
          <w:szCs w:val="24"/>
        </w:rPr>
        <w:drawing>
          <wp:inline distT="0" distB="0" distL="0" distR="0" wp14:anchorId="03E49EB2" wp14:editId="74A8B7AD">
            <wp:extent cx="3582649" cy="3355900"/>
            <wp:effectExtent l="19050" t="19050" r="1841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solidFill>
                        <a:schemeClr val="tx1"/>
                      </a:solidFill>
                    </a:ln>
                  </pic:spPr>
                </pic:pic>
              </a:graphicData>
            </a:graphic>
          </wp:inline>
        </w:drawing>
      </w:r>
    </w:p>
    <w:p w:rsidR="000C0EC4" w:rsidRPr="00C94E86" w:rsidRDefault="00FF3413" w:rsidP="001D41E1">
      <w:pPr>
        <w:spacing w:line="360" w:lineRule="auto"/>
        <w:jc w:val="center"/>
        <w:rPr>
          <w:rFonts w:ascii="Arial" w:hAnsi="Arial" w:cs="Arial"/>
          <w:sz w:val="24"/>
          <w:szCs w:val="24"/>
        </w:rPr>
      </w:pPr>
      <w:bookmarkStart w:id="11" w:name="_Ref70297990"/>
      <w:bookmarkStart w:id="12" w:name="_Toc71372811"/>
      <w:r w:rsidRPr="00C94E86">
        <w:rPr>
          <w:rFonts w:ascii="Arial" w:hAnsi="Arial" w:cs="Arial"/>
          <w:sz w:val="24"/>
          <w:szCs w:val="24"/>
        </w:rPr>
        <w:t xml:space="preserve">Abbildung </w:t>
      </w:r>
      <w:r w:rsidRPr="00C94E86">
        <w:rPr>
          <w:rFonts w:ascii="Arial" w:hAnsi="Arial" w:cs="Arial"/>
          <w:sz w:val="24"/>
          <w:szCs w:val="24"/>
        </w:rPr>
        <w:fldChar w:fldCharType="begin"/>
      </w:r>
      <w:r w:rsidRPr="00C94E86">
        <w:rPr>
          <w:rFonts w:ascii="Arial" w:hAnsi="Arial" w:cs="Arial"/>
          <w:sz w:val="24"/>
          <w:szCs w:val="24"/>
        </w:rPr>
        <w:instrText xml:space="preserve"> SEQ Abbildung \* ARABIC </w:instrText>
      </w:r>
      <w:r w:rsidRPr="00C94E86">
        <w:rPr>
          <w:rFonts w:ascii="Arial" w:hAnsi="Arial" w:cs="Arial"/>
          <w:sz w:val="24"/>
          <w:szCs w:val="24"/>
        </w:rPr>
        <w:fldChar w:fldCharType="separate"/>
      </w:r>
      <w:r w:rsidR="0047736B">
        <w:rPr>
          <w:rFonts w:ascii="Arial" w:hAnsi="Arial" w:cs="Arial"/>
          <w:noProof/>
          <w:sz w:val="24"/>
          <w:szCs w:val="24"/>
        </w:rPr>
        <w:t>4</w:t>
      </w:r>
      <w:r w:rsidRPr="00C94E86">
        <w:rPr>
          <w:rFonts w:ascii="Arial" w:hAnsi="Arial" w:cs="Arial"/>
          <w:sz w:val="24"/>
          <w:szCs w:val="24"/>
        </w:rPr>
        <w:fldChar w:fldCharType="end"/>
      </w:r>
      <w:bookmarkEnd w:id="11"/>
      <w:r w:rsidRPr="00C94E86">
        <w:rPr>
          <w:rFonts w:ascii="Arial" w:hAnsi="Arial" w:cs="Arial"/>
          <w:sz w:val="24"/>
          <w:szCs w:val="24"/>
        </w:rPr>
        <w:t>: Dunkle Bestuhlung gibt wenig indirektes Licht ab</w:t>
      </w:r>
      <w:bookmarkEnd w:id="12"/>
    </w:p>
    <w:p w:rsidR="00FF3413" w:rsidRPr="00C94E86" w:rsidRDefault="008B2DC7" w:rsidP="001D41E1">
      <w:pPr>
        <w:keepNext/>
        <w:spacing w:line="360" w:lineRule="auto"/>
        <w:jc w:val="center"/>
      </w:pPr>
      <w:r w:rsidRPr="00C94E86">
        <w:rPr>
          <w:rFonts w:ascii="Arial" w:hAnsi="Arial" w:cs="Arial"/>
          <w:noProof/>
          <w:sz w:val="24"/>
          <w:szCs w:val="24"/>
        </w:rPr>
        <w:drawing>
          <wp:inline distT="0" distB="0" distL="0" distR="0" wp14:anchorId="76CBB8DD" wp14:editId="007FFC56">
            <wp:extent cx="3537065" cy="3313200"/>
            <wp:effectExtent l="19050" t="19050" r="2540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solidFill>
                        <a:schemeClr val="tx1"/>
                      </a:solidFill>
                    </a:ln>
                  </pic:spPr>
                </pic:pic>
              </a:graphicData>
            </a:graphic>
          </wp:inline>
        </w:drawing>
      </w:r>
    </w:p>
    <w:p w:rsidR="000C0EC4" w:rsidRPr="00C94E86" w:rsidRDefault="00FF3413" w:rsidP="001D41E1">
      <w:pPr>
        <w:spacing w:line="360" w:lineRule="auto"/>
        <w:jc w:val="center"/>
        <w:rPr>
          <w:rFonts w:ascii="Arial" w:hAnsi="Arial" w:cs="Arial"/>
          <w:sz w:val="24"/>
          <w:szCs w:val="24"/>
        </w:rPr>
      </w:pPr>
      <w:bookmarkStart w:id="13" w:name="_Ref70297997"/>
      <w:bookmarkStart w:id="14" w:name="_Toc71372812"/>
      <w:r w:rsidRPr="00C94E86">
        <w:rPr>
          <w:rFonts w:ascii="Arial" w:hAnsi="Arial" w:cs="Arial"/>
          <w:sz w:val="24"/>
          <w:szCs w:val="24"/>
        </w:rPr>
        <w:t xml:space="preserve">Abbildung </w:t>
      </w:r>
      <w:r w:rsidRPr="00C94E86">
        <w:rPr>
          <w:rFonts w:ascii="Arial" w:hAnsi="Arial" w:cs="Arial"/>
          <w:sz w:val="24"/>
          <w:szCs w:val="24"/>
        </w:rPr>
        <w:fldChar w:fldCharType="begin"/>
      </w:r>
      <w:r w:rsidRPr="00C94E86">
        <w:rPr>
          <w:rFonts w:ascii="Arial" w:hAnsi="Arial" w:cs="Arial"/>
          <w:sz w:val="24"/>
          <w:szCs w:val="24"/>
        </w:rPr>
        <w:instrText xml:space="preserve"> SEQ Abbildung \* ARABIC </w:instrText>
      </w:r>
      <w:r w:rsidRPr="00C94E86">
        <w:rPr>
          <w:rFonts w:ascii="Arial" w:hAnsi="Arial" w:cs="Arial"/>
          <w:sz w:val="24"/>
          <w:szCs w:val="24"/>
        </w:rPr>
        <w:fldChar w:fldCharType="separate"/>
      </w:r>
      <w:r w:rsidR="0047736B">
        <w:rPr>
          <w:rFonts w:ascii="Arial" w:hAnsi="Arial" w:cs="Arial"/>
          <w:noProof/>
          <w:sz w:val="24"/>
          <w:szCs w:val="24"/>
        </w:rPr>
        <w:t>5</w:t>
      </w:r>
      <w:r w:rsidRPr="00C94E86">
        <w:rPr>
          <w:rFonts w:ascii="Arial" w:hAnsi="Arial" w:cs="Arial"/>
          <w:sz w:val="24"/>
          <w:szCs w:val="24"/>
        </w:rPr>
        <w:fldChar w:fldCharType="end"/>
      </w:r>
      <w:bookmarkEnd w:id="13"/>
      <w:r w:rsidRPr="00C94E86">
        <w:rPr>
          <w:rFonts w:ascii="Arial" w:hAnsi="Arial" w:cs="Arial"/>
          <w:sz w:val="24"/>
          <w:szCs w:val="24"/>
        </w:rPr>
        <w:t>: Helle Bestuhlung gibt viel indirektes Licht ab</w:t>
      </w:r>
      <w:bookmarkEnd w:id="14"/>
    </w:p>
    <w:p w:rsidR="000C0EC4" w:rsidRPr="00C94E86" w:rsidRDefault="00FF3413" w:rsidP="001D41E1">
      <w:pPr>
        <w:spacing w:line="360" w:lineRule="auto"/>
        <w:jc w:val="both"/>
        <w:rPr>
          <w:rFonts w:ascii="Arial" w:hAnsi="Arial" w:cs="Arial"/>
          <w:sz w:val="24"/>
          <w:szCs w:val="24"/>
        </w:rPr>
      </w:pPr>
      <w:r w:rsidRPr="00C94E86">
        <w:rPr>
          <w:rFonts w:ascii="Arial" w:hAnsi="Arial" w:cs="Arial"/>
          <w:sz w:val="24"/>
          <w:szCs w:val="24"/>
        </w:rPr>
        <w:lastRenderedPageBreak/>
        <w:fldChar w:fldCharType="begin"/>
      </w:r>
      <w:r w:rsidRPr="00C94E86">
        <w:rPr>
          <w:rFonts w:ascii="Arial" w:hAnsi="Arial" w:cs="Arial"/>
          <w:sz w:val="24"/>
          <w:szCs w:val="24"/>
        </w:rPr>
        <w:instrText xml:space="preserve"> REF _Ref70297990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noProof/>
          <w:sz w:val="24"/>
          <w:szCs w:val="24"/>
        </w:rPr>
        <w:t>4</w:t>
      </w:r>
      <w:r w:rsidRPr="00C94E86">
        <w:rPr>
          <w:rFonts w:ascii="Arial" w:hAnsi="Arial" w:cs="Arial"/>
          <w:sz w:val="24"/>
          <w:szCs w:val="24"/>
        </w:rPr>
        <w:fldChar w:fldCharType="end"/>
      </w:r>
      <w:r w:rsidRPr="00C94E86">
        <w:rPr>
          <w:rFonts w:ascii="Arial" w:hAnsi="Arial" w:cs="Arial"/>
          <w:sz w:val="24"/>
          <w:szCs w:val="24"/>
        </w:rPr>
        <w:t xml:space="preserve"> zeigt </w:t>
      </w:r>
      <w:r w:rsidR="000C0EC4" w:rsidRPr="00C94E86">
        <w:rPr>
          <w:rFonts w:ascii="Arial" w:hAnsi="Arial" w:cs="Arial"/>
          <w:sz w:val="24"/>
          <w:szCs w:val="24"/>
        </w:rPr>
        <w:t xml:space="preserve">die Bestuhlung im Raum mit schwarzen Stühlen. Der Raum wirkt düster. Bei gleichbleibender Bestrahlungsstärke wurden in </w:t>
      </w:r>
      <w:r w:rsidRPr="00C94E86">
        <w:rPr>
          <w:rFonts w:ascii="Arial" w:hAnsi="Arial" w:cs="Arial"/>
          <w:sz w:val="24"/>
          <w:szCs w:val="24"/>
        </w:rPr>
        <w:fldChar w:fldCharType="begin"/>
      </w:r>
      <w:r w:rsidRPr="00C94E86">
        <w:rPr>
          <w:rFonts w:ascii="Arial" w:hAnsi="Arial" w:cs="Arial"/>
          <w:sz w:val="24"/>
          <w:szCs w:val="24"/>
        </w:rPr>
        <w:instrText xml:space="preserve"> REF _Ref70297997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sz w:val="24"/>
          <w:szCs w:val="24"/>
        </w:rPr>
        <w:t>5</w:t>
      </w:r>
      <w:r w:rsidRPr="00C94E86">
        <w:rPr>
          <w:rFonts w:ascii="Arial" w:hAnsi="Arial" w:cs="Arial"/>
          <w:sz w:val="24"/>
          <w:szCs w:val="24"/>
        </w:rPr>
        <w:fldChar w:fldCharType="end"/>
      </w:r>
      <w:r w:rsidR="000C0EC4" w:rsidRPr="00C94E86">
        <w:rPr>
          <w:rFonts w:ascii="Arial" w:hAnsi="Arial" w:cs="Arial"/>
          <w:sz w:val="24"/>
          <w:szCs w:val="24"/>
        </w:rPr>
        <w:t xml:space="preserve"> weiße Stühle, als starken Kontrast zum vorherigen Test eingesetzt. Das Ergebnis führt zu einem einladender wirkenden Raummilieu, das ohne zusätzlichen Einsatz von Primärlicht den Raum deutlich erhellt. [6, S. 166f.]</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Gestaltung</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C94E86">
        <w:rPr>
          <w:rFonts w:ascii="Arial" w:hAnsi="Arial" w:cs="Arial"/>
          <w:sz w:val="24"/>
          <w:szCs w:val="24"/>
        </w:rPr>
        <w:t>Infeld</w:t>
      </w:r>
      <w:proofErr w:type="spellEnd"/>
      <w:r w:rsidRPr="00C94E86">
        <w:rPr>
          <w:rFonts w:ascii="Arial" w:hAnsi="Arial" w:cs="Arial"/>
          <w:sz w:val="24"/>
          <w:szCs w:val="24"/>
        </w:rPr>
        <w:t xml:space="preserve">-Umfeld-Hierarchie des Arbeitsplatzes dar. Das </w:t>
      </w:r>
      <w:proofErr w:type="spellStart"/>
      <w:r w:rsidRPr="00C94E86">
        <w:rPr>
          <w:rFonts w:ascii="Arial" w:hAnsi="Arial" w:cs="Arial"/>
          <w:sz w:val="24"/>
          <w:szCs w:val="24"/>
        </w:rPr>
        <w:t>Infeld</w:t>
      </w:r>
      <w:proofErr w:type="spellEnd"/>
      <w:r w:rsidRPr="00C94E86">
        <w:rPr>
          <w:rFonts w:ascii="Arial" w:hAnsi="Arial" w:cs="Arial"/>
          <w:sz w:val="24"/>
          <w:szCs w:val="24"/>
        </w:rPr>
        <w:t xml:space="preserve"> beschreibt das fokussierte Sichtfeld, der Sichtbereich, in dem sich die eigentliche Sehaufgabe befindet. Das Umfeld beschreibt den direkt dazu angrenzenden Bereich. In diesem soll darauf geachtet werden, einen möglichst geringen Einfluss auf das </w:t>
      </w:r>
      <w:proofErr w:type="spellStart"/>
      <w:r w:rsidRPr="00C94E86">
        <w:rPr>
          <w:rFonts w:ascii="Arial" w:hAnsi="Arial" w:cs="Arial"/>
          <w:sz w:val="24"/>
          <w:szCs w:val="24"/>
        </w:rPr>
        <w:t>Infeld</w:t>
      </w:r>
      <w:proofErr w:type="spellEnd"/>
      <w:r w:rsidRPr="00C94E86">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C94E86">
        <w:rPr>
          <w:rFonts w:ascii="Arial" w:hAnsi="Arial" w:cs="Arial"/>
          <w:sz w:val="24"/>
          <w:szCs w:val="24"/>
        </w:rPr>
        <w:t>fähigkeit</w:t>
      </w:r>
      <w:proofErr w:type="spellEnd"/>
      <w:r w:rsidRPr="00C94E86">
        <w:rPr>
          <w:rFonts w:ascii="Arial" w:hAnsi="Arial" w:cs="Arial"/>
          <w:sz w:val="24"/>
          <w:szCs w:val="24"/>
        </w:rPr>
        <w:t xml:space="preserve">. [6, S. 186] </w:t>
      </w:r>
    </w:p>
    <w:p w:rsidR="000C0EC4" w:rsidRPr="00C94E86" w:rsidRDefault="000C0EC4" w:rsidP="001D41E1">
      <w:pPr>
        <w:spacing w:line="360" w:lineRule="auto"/>
        <w:jc w:val="both"/>
        <w:rPr>
          <w:rFonts w:ascii="Arial" w:hAnsi="Arial" w:cs="Arial"/>
          <w:sz w:val="24"/>
          <w:szCs w:val="24"/>
        </w:rPr>
      </w:pPr>
      <w:r w:rsidRPr="00C94E86">
        <w:rPr>
          <w:rFonts w:ascii="Arial" w:hAnsi="Arial" w:cs="Arial"/>
          <w:sz w:val="24"/>
          <w:szCs w:val="24"/>
        </w:rPr>
        <w:t xml:space="preserve">Das Theoretische Leuchtdichte-Modell beschreibt die Abstimmung der Helligkeitsproportionen zwischen </w:t>
      </w:r>
      <w:proofErr w:type="spellStart"/>
      <w:r w:rsidRPr="00C94E86">
        <w:rPr>
          <w:rFonts w:ascii="Arial" w:hAnsi="Arial" w:cs="Arial"/>
          <w:sz w:val="24"/>
          <w:szCs w:val="24"/>
        </w:rPr>
        <w:t>Infeldern</w:t>
      </w:r>
      <w:proofErr w:type="spellEnd"/>
      <w:r w:rsidRPr="00C94E86">
        <w:rPr>
          <w:rFonts w:ascii="Arial" w:hAnsi="Arial" w:cs="Arial"/>
          <w:sz w:val="24"/>
          <w:szCs w:val="24"/>
        </w:rPr>
        <w:t xml:space="preserve"> und Umfeldern, damit belastungsfreie Wahrnehmungsbedingungen gewährleistet sind. [6, S. 188] Zur Bestimmung der Leuchtdichte im </w:t>
      </w:r>
      <w:proofErr w:type="spellStart"/>
      <w:r w:rsidRPr="00C94E86">
        <w:rPr>
          <w:rFonts w:ascii="Arial" w:hAnsi="Arial" w:cs="Arial"/>
          <w:sz w:val="24"/>
          <w:szCs w:val="24"/>
        </w:rPr>
        <w:t>Infeld</w:t>
      </w:r>
      <w:proofErr w:type="spellEnd"/>
      <w:r w:rsidRPr="00C94E86">
        <w:rPr>
          <w:rFonts w:ascii="Arial" w:hAnsi="Arial" w:cs="Arial"/>
          <w:sz w:val="24"/>
          <w:szCs w:val="24"/>
        </w:rPr>
        <w:t xml:space="preserve"> werden meistens Nennbeleuchtungsstärken für Sehleistungskriterien aus den Normen DIN 3053 Teil 1 und 2 herangezogen. Da die </w:t>
      </w:r>
      <w:r w:rsidRPr="00C94E86">
        <w:rPr>
          <w:rFonts w:ascii="Arial" w:hAnsi="Arial" w:cs="Arial"/>
          <w:sz w:val="24"/>
          <w:szCs w:val="24"/>
        </w:rPr>
        <w:lastRenderedPageBreak/>
        <w:t>Länder sehr große Unterschiede in diesen Angaben der Normen haben, sind diese Vorgaben nur als Richtwerte zu sehen, konkrete und individuelle Lösungen sind nicht mit einbezogen.</w:t>
      </w:r>
    </w:p>
    <w:p w:rsidR="00144DD9" w:rsidRPr="00C94E86" w:rsidRDefault="00144DD9" w:rsidP="001D41E1">
      <w:pPr>
        <w:pStyle w:val="Listenabsatz"/>
        <w:numPr>
          <w:ilvl w:val="1"/>
          <w:numId w:val="1"/>
        </w:numPr>
        <w:spacing w:after="120" w:line="360" w:lineRule="auto"/>
        <w:jc w:val="both"/>
        <w:outlineLvl w:val="1"/>
        <w:rPr>
          <w:rFonts w:ascii="Arial" w:hAnsi="Arial" w:cs="Arial"/>
          <w:sz w:val="24"/>
          <w:szCs w:val="24"/>
        </w:rPr>
      </w:pPr>
      <w:bookmarkStart w:id="15" w:name="_Toc71371921"/>
      <w:r w:rsidRPr="00C94E86">
        <w:rPr>
          <w:rFonts w:ascii="Arial" w:hAnsi="Arial" w:cs="Arial"/>
          <w:sz w:val="24"/>
          <w:szCs w:val="24"/>
        </w:rPr>
        <w:t>Europäische, Deutsche Standards DIN EN</w:t>
      </w:r>
      <w:bookmarkEnd w:id="15"/>
    </w:p>
    <w:p w:rsidR="00BA6765" w:rsidRPr="00C94E86" w:rsidRDefault="00BA6765" w:rsidP="001D41E1">
      <w:pPr>
        <w:spacing w:line="360" w:lineRule="auto"/>
        <w:jc w:val="both"/>
        <w:rPr>
          <w:rFonts w:ascii="Arial" w:hAnsi="Arial" w:cs="Arial"/>
          <w:sz w:val="24"/>
          <w:szCs w:val="24"/>
        </w:rPr>
      </w:pPr>
      <w:r w:rsidRPr="00C94E86">
        <w:rPr>
          <w:rFonts w:ascii="Arial" w:hAnsi="Arial" w:cs="Arial"/>
          <w:sz w:val="24"/>
          <w:szCs w:val="24"/>
        </w:rPr>
        <w:t xml:space="preserve">Für die Entwicklung einer Anwendung zur Beleuchtung im privaten Innenraum gehören die nachfolgenden Normen. </w:t>
      </w:r>
    </w:p>
    <w:p w:rsidR="00BA6765" w:rsidRPr="00C94E86" w:rsidRDefault="00954914" w:rsidP="001D41E1">
      <w:pPr>
        <w:spacing w:line="360" w:lineRule="auto"/>
        <w:jc w:val="both"/>
        <w:rPr>
          <w:rFonts w:ascii="Arial" w:hAnsi="Arial" w:cs="Arial"/>
          <w:sz w:val="24"/>
          <w:szCs w:val="24"/>
        </w:rPr>
      </w:pPr>
      <w:r w:rsidRPr="00C94E86">
        <w:rPr>
          <w:rFonts w:ascii="Arial" w:hAnsi="Arial" w:cs="Arial"/>
          <w:sz w:val="24"/>
          <w:szCs w:val="24"/>
        </w:rPr>
        <w:t xml:space="preserve">DIN 5035-1 </w:t>
      </w:r>
      <w:r w:rsidR="00BA6765" w:rsidRPr="00C94E86">
        <w:rPr>
          <w:rFonts w:ascii="Arial" w:hAnsi="Arial" w:cs="Arial"/>
          <w:sz w:val="24"/>
          <w:szCs w:val="24"/>
        </w:rPr>
        <w:t xml:space="preserve">Beleuchtung mit künstlichem Licht, </w:t>
      </w:r>
      <w:r w:rsidRPr="00C94E86">
        <w:rPr>
          <w:rFonts w:ascii="Arial" w:hAnsi="Arial" w:cs="Arial"/>
          <w:sz w:val="24"/>
          <w:szCs w:val="24"/>
        </w:rPr>
        <w:t>Teil 1: Begriffe und allgemeine Anforderungen, seit 2002 durch DIN EN 12665 ersetzt</w:t>
      </w:r>
    </w:p>
    <w:p w:rsidR="00954914" w:rsidRPr="00C94E86" w:rsidRDefault="00954914" w:rsidP="001D41E1">
      <w:pPr>
        <w:spacing w:line="360" w:lineRule="auto"/>
        <w:jc w:val="both"/>
        <w:rPr>
          <w:rFonts w:ascii="Arial" w:hAnsi="Arial" w:cs="Arial"/>
          <w:sz w:val="24"/>
          <w:szCs w:val="24"/>
        </w:rPr>
      </w:pPr>
      <w:r w:rsidRPr="00C94E86">
        <w:rPr>
          <w:rFonts w:ascii="Arial" w:hAnsi="Arial" w:cs="Arial"/>
          <w:sz w:val="24"/>
          <w:szCs w:val="24"/>
        </w:rPr>
        <w:t>DIN 5035-2 Beleuchtung mit künstlichem Licht, Teil 2: Richtwerte für Arbeitsstätten in Innenräumen und im Freien, seit 2003 durch DIN EN 12646-1 ersetzt</w:t>
      </w:r>
    </w:p>
    <w:p w:rsidR="00BA6765" w:rsidRPr="00C94E86" w:rsidRDefault="00BA6765" w:rsidP="001D41E1">
      <w:pPr>
        <w:spacing w:line="360" w:lineRule="auto"/>
        <w:jc w:val="both"/>
        <w:rPr>
          <w:rFonts w:ascii="Arial" w:hAnsi="Arial" w:cs="Arial"/>
          <w:sz w:val="24"/>
          <w:szCs w:val="24"/>
        </w:rPr>
      </w:pPr>
      <w:r w:rsidRPr="00C94E86">
        <w:rPr>
          <w:rFonts w:ascii="Arial" w:hAnsi="Arial" w:cs="Arial"/>
          <w:sz w:val="24"/>
          <w:szCs w:val="24"/>
        </w:rPr>
        <w:t>DIN 5035-3 Beleuchtung mit künstlichem Licht, Teil 3: Beleuchtung im Gesundheitswesen</w:t>
      </w:r>
    </w:p>
    <w:p w:rsidR="00BA6765" w:rsidRPr="00C94E86" w:rsidRDefault="00BA6765" w:rsidP="001D41E1">
      <w:pPr>
        <w:spacing w:line="360" w:lineRule="auto"/>
        <w:jc w:val="both"/>
        <w:rPr>
          <w:rFonts w:ascii="Arial" w:hAnsi="Arial" w:cs="Arial"/>
          <w:sz w:val="24"/>
          <w:szCs w:val="24"/>
        </w:rPr>
      </w:pPr>
      <w:r w:rsidRPr="00C94E86">
        <w:rPr>
          <w:rFonts w:ascii="Arial" w:hAnsi="Arial" w:cs="Arial"/>
          <w:sz w:val="24"/>
          <w:szCs w:val="24"/>
        </w:rPr>
        <w:t>DIN 5035-7 Beleuchtung mit künstlichen Licht, Teil 7: Beleuchtung von Räumen mit Bildschirmarbeitsplätzen.</w:t>
      </w:r>
    </w:p>
    <w:p w:rsidR="00BA6765" w:rsidRPr="00C94E86" w:rsidRDefault="00BA6765" w:rsidP="001D41E1">
      <w:pPr>
        <w:spacing w:line="360" w:lineRule="auto"/>
        <w:jc w:val="both"/>
        <w:rPr>
          <w:rFonts w:ascii="Arial" w:hAnsi="Arial" w:cs="Arial"/>
          <w:sz w:val="24"/>
          <w:szCs w:val="24"/>
        </w:rPr>
      </w:pPr>
      <w:r w:rsidRPr="00C94E86">
        <w:rPr>
          <w:rFonts w:ascii="Arial" w:hAnsi="Arial" w:cs="Arial"/>
          <w:sz w:val="24"/>
          <w:szCs w:val="24"/>
        </w:rPr>
        <w:t>DIN EN 12646-1 Licht und Beleuchtung, Beleuchtung von Arbeitsstätten, Teil 1: Arbeitsstätten im Innenraum</w:t>
      </w:r>
    </w:p>
    <w:p w:rsidR="00BA6765" w:rsidRPr="00C94E86" w:rsidRDefault="00BA6765" w:rsidP="001D41E1">
      <w:pPr>
        <w:spacing w:line="360" w:lineRule="auto"/>
        <w:jc w:val="both"/>
        <w:rPr>
          <w:rFonts w:ascii="Arial" w:hAnsi="Arial" w:cs="Arial"/>
          <w:sz w:val="24"/>
          <w:szCs w:val="24"/>
        </w:rPr>
      </w:pPr>
      <w:r w:rsidRPr="00C94E86">
        <w:rPr>
          <w:rFonts w:ascii="Arial" w:hAnsi="Arial" w:cs="Arial"/>
          <w:sz w:val="24"/>
          <w:szCs w:val="24"/>
        </w:rPr>
        <w:t>DIN EN 12665 Licht und Beleuchtung, Grundlegenge Begriffe und Kriterien für die Festlegung von Anforderungen an die Beleuchtung [8, S. 205ff.]</w:t>
      </w:r>
    </w:p>
    <w:p w:rsidR="00144DD9" w:rsidRPr="00C94E86" w:rsidRDefault="00144DD9" w:rsidP="001D41E1">
      <w:pPr>
        <w:pStyle w:val="Listenabsatz"/>
        <w:numPr>
          <w:ilvl w:val="1"/>
          <w:numId w:val="1"/>
        </w:numPr>
        <w:spacing w:after="120" w:line="360" w:lineRule="auto"/>
        <w:jc w:val="both"/>
        <w:outlineLvl w:val="1"/>
        <w:rPr>
          <w:rFonts w:ascii="Arial" w:hAnsi="Arial" w:cs="Arial"/>
          <w:sz w:val="24"/>
          <w:szCs w:val="24"/>
        </w:rPr>
      </w:pPr>
      <w:bookmarkStart w:id="16" w:name="_Toc71371922"/>
      <w:r w:rsidRPr="00C94E86">
        <w:rPr>
          <w:rFonts w:ascii="Arial" w:hAnsi="Arial" w:cs="Arial"/>
          <w:sz w:val="24"/>
          <w:szCs w:val="24"/>
        </w:rPr>
        <w:t>KNX-Standard und vergleichbare Standards</w:t>
      </w:r>
      <w:bookmarkEnd w:id="16"/>
    </w:p>
    <w:p w:rsidR="00AA504B" w:rsidRPr="00C94E86" w:rsidRDefault="00AA504B" w:rsidP="001D41E1">
      <w:pPr>
        <w:spacing w:line="360" w:lineRule="auto"/>
        <w:jc w:val="both"/>
        <w:rPr>
          <w:rFonts w:ascii="Arial" w:hAnsi="Arial" w:cs="Arial"/>
          <w:sz w:val="24"/>
          <w:szCs w:val="24"/>
        </w:rPr>
      </w:pPr>
      <w:r w:rsidRPr="00C94E86">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C94E86">
        <w:rPr>
          <w:rFonts w:ascii="Arial" w:hAnsi="Arial" w:cs="Arial"/>
          <w:sz w:val="24"/>
          <w:szCs w:val="24"/>
        </w:rPr>
        <w:t xml:space="preserve"> Über Smart </w:t>
      </w:r>
      <w:proofErr w:type="spellStart"/>
      <w:r w:rsidR="002D6D0C" w:rsidRPr="00C94E86">
        <w:rPr>
          <w:rFonts w:ascii="Arial" w:hAnsi="Arial" w:cs="Arial"/>
          <w:sz w:val="24"/>
          <w:szCs w:val="24"/>
        </w:rPr>
        <w:t>Metering</w:t>
      </w:r>
      <w:proofErr w:type="spellEnd"/>
      <w:r w:rsidR="002D6D0C" w:rsidRPr="00C94E86">
        <w:rPr>
          <w:rFonts w:ascii="Arial" w:hAnsi="Arial" w:cs="Arial"/>
          <w:sz w:val="24"/>
          <w:szCs w:val="24"/>
        </w:rPr>
        <w:t xml:space="preserve"> wird herausgefunden, wo und wann Energie verbraucht oder verschwendet wird. [7, S. 56ff.]</w:t>
      </w:r>
    </w:p>
    <w:p w:rsidR="006A19E7" w:rsidRPr="00C94E86" w:rsidRDefault="006A19E7" w:rsidP="001D41E1">
      <w:pPr>
        <w:spacing w:line="360" w:lineRule="auto"/>
        <w:jc w:val="both"/>
        <w:rPr>
          <w:rFonts w:ascii="Arial" w:hAnsi="Arial" w:cs="Arial"/>
          <w:sz w:val="24"/>
          <w:szCs w:val="24"/>
        </w:rPr>
      </w:pPr>
      <w:r w:rsidRPr="00C94E86">
        <w:rPr>
          <w:rFonts w:ascii="Arial" w:hAnsi="Arial" w:cs="Arial"/>
          <w:sz w:val="24"/>
          <w:szCs w:val="24"/>
        </w:rPr>
        <w:t>Grundlagen zur Gebäudeautomatisierung</w:t>
      </w:r>
    </w:p>
    <w:p w:rsidR="00B21C90" w:rsidRPr="00C94E86" w:rsidRDefault="006A19E7" w:rsidP="001D41E1">
      <w:pPr>
        <w:spacing w:line="360" w:lineRule="auto"/>
        <w:jc w:val="both"/>
        <w:rPr>
          <w:rFonts w:ascii="Arial" w:hAnsi="Arial" w:cs="Arial"/>
          <w:sz w:val="24"/>
          <w:szCs w:val="24"/>
        </w:rPr>
      </w:pPr>
      <w:r w:rsidRPr="00C94E86">
        <w:rPr>
          <w:rFonts w:ascii="Arial" w:hAnsi="Arial" w:cs="Arial"/>
          <w:sz w:val="24"/>
          <w:szCs w:val="24"/>
        </w:rPr>
        <w:t xml:space="preserve">Heute muss ein Gebäude Komfort, Flexibilität, eine intelligente Verknüpfung von Systemen, sowie Energie- und Betriebskostenminimierung bieten. [11, S. 8] Für den </w:t>
      </w:r>
      <w:r w:rsidRPr="00C94E86">
        <w:rPr>
          <w:rFonts w:ascii="Arial" w:hAnsi="Arial" w:cs="Arial"/>
          <w:sz w:val="24"/>
          <w:szCs w:val="24"/>
        </w:rPr>
        <w:lastRenderedPageBreak/>
        <w:t>Einsatz von einer Beleuchtungssteuerung muss ein System vorhanden sein, das befehlsgebende und befehlsempfangende Geräte, also Sensoren und Aktoren besitzt.</w:t>
      </w:r>
      <w:r w:rsidR="00B21C90" w:rsidRPr="00C94E86">
        <w:rPr>
          <w:rFonts w:ascii="Arial" w:hAnsi="Arial" w:cs="Arial"/>
          <w:sz w:val="24"/>
          <w:szCs w:val="24"/>
        </w:rPr>
        <w:t xml:space="preserve"> Die Wahl eines solchen Systems basiert auf den folgenden Kriterien: </w:t>
      </w:r>
    </w:p>
    <w:p w:rsidR="00B21C90" w:rsidRPr="00C94E86" w:rsidRDefault="00B21C90" w:rsidP="001D41E1">
      <w:pPr>
        <w:pStyle w:val="Listenabsatz"/>
        <w:numPr>
          <w:ilvl w:val="0"/>
          <w:numId w:val="12"/>
        </w:numPr>
        <w:spacing w:line="360" w:lineRule="auto"/>
        <w:jc w:val="both"/>
        <w:rPr>
          <w:rFonts w:ascii="Arial" w:hAnsi="Arial" w:cs="Arial"/>
          <w:sz w:val="24"/>
          <w:szCs w:val="24"/>
        </w:rPr>
      </w:pPr>
      <w:r w:rsidRPr="00C94E86">
        <w:rPr>
          <w:rFonts w:ascii="Arial" w:hAnsi="Arial" w:cs="Arial"/>
          <w:sz w:val="24"/>
          <w:szCs w:val="24"/>
        </w:rPr>
        <w:t>Flexibilität</w:t>
      </w:r>
    </w:p>
    <w:p w:rsidR="00B21C90" w:rsidRPr="00C94E86" w:rsidRDefault="00B21C90" w:rsidP="001D41E1">
      <w:pPr>
        <w:pStyle w:val="Listenabsatz"/>
        <w:numPr>
          <w:ilvl w:val="0"/>
          <w:numId w:val="12"/>
        </w:numPr>
        <w:spacing w:line="360" w:lineRule="auto"/>
        <w:jc w:val="both"/>
        <w:rPr>
          <w:rFonts w:ascii="Arial" w:hAnsi="Arial" w:cs="Arial"/>
          <w:sz w:val="24"/>
          <w:szCs w:val="24"/>
        </w:rPr>
      </w:pPr>
      <w:r w:rsidRPr="00C94E86">
        <w:rPr>
          <w:rFonts w:ascii="Arial" w:hAnsi="Arial" w:cs="Arial"/>
          <w:sz w:val="24"/>
          <w:szCs w:val="24"/>
        </w:rPr>
        <w:t>Dezentrale oder zentrale Steuerung</w:t>
      </w:r>
    </w:p>
    <w:p w:rsidR="006A19E7" w:rsidRPr="00C94E86" w:rsidRDefault="00B21C90" w:rsidP="001D41E1">
      <w:pPr>
        <w:pStyle w:val="Listenabsatz"/>
        <w:numPr>
          <w:ilvl w:val="0"/>
          <w:numId w:val="12"/>
        </w:numPr>
        <w:spacing w:line="360" w:lineRule="auto"/>
        <w:jc w:val="both"/>
        <w:rPr>
          <w:rFonts w:ascii="Arial" w:hAnsi="Arial" w:cs="Arial"/>
          <w:sz w:val="24"/>
          <w:szCs w:val="24"/>
        </w:rPr>
      </w:pPr>
      <w:r w:rsidRPr="00C94E86">
        <w:rPr>
          <w:rFonts w:ascii="Arial" w:hAnsi="Arial" w:cs="Arial"/>
          <w:sz w:val="24"/>
          <w:szCs w:val="24"/>
        </w:rPr>
        <w:t>Verkabelungsaufwand</w:t>
      </w:r>
    </w:p>
    <w:p w:rsidR="00B21C90" w:rsidRPr="00C94E86" w:rsidRDefault="00B21C90" w:rsidP="001D41E1">
      <w:pPr>
        <w:pStyle w:val="Listenabsatz"/>
        <w:numPr>
          <w:ilvl w:val="0"/>
          <w:numId w:val="12"/>
        </w:numPr>
        <w:spacing w:line="360" w:lineRule="auto"/>
        <w:jc w:val="both"/>
        <w:rPr>
          <w:rFonts w:ascii="Arial" w:hAnsi="Arial" w:cs="Arial"/>
          <w:sz w:val="24"/>
          <w:szCs w:val="24"/>
        </w:rPr>
      </w:pPr>
      <w:r w:rsidRPr="00C94E86">
        <w:rPr>
          <w:rFonts w:ascii="Arial" w:hAnsi="Arial" w:cs="Arial"/>
          <w:sz w:val="24"/>
          <w:szCs w:val="24"/>
        </w:rPr>
        <w:t>Funktionalität und Funktionsweisen</w:t>
      </w:r>
    </w:p>
    <w:p w:rsidR="00B21C90" w:rsidRPr="00C94E86" w:rsidRDefault="00B21C90" w:rsidP="001D41E1">
      <w:pPr>
        <w:pStyle w:val="Listenabsatz"/>
        <w:numPr>
          <w:ilvl w:val="0"/>
          <w:numId w:val="12"/>
        </w:numPr>
        <w:spacing w:line="360" w:lineRule="auto"/>
        <w:jc w:val="both"/>
        <w:rPr>
          <w:rFonts w:ascii="Arial" w:hAnsi="Arial" w:cs="Arial"/>
          <w:sz w:val="24"/>
          <w:szCs w:val="24"/>
        </w:rPr>
      </w:pPr>
      <w:r w:rsidRPr="00C94E86">
        <w:rPr>
          <w:rFonts w:ascii="Arial" w:hAnsi="Arial" w:cs="Arial"/>
          <w:sz w:val="24"/>
          <w:szCs w:val="24"/>
        </w:rPr>
        <w:t>Herstellerneutrales oder herstellerabhängiges System</w:t>
      </w:r>
    </w:p>
    <w:p w:rsidR="00B21C90" w:rsidRPr="00C94E86" w:rsidRDefault="00B21C90" w:rsidP="001D41E1">
      <w:pPr>
        <w:spacing w:line="360" w:lineRule="auto"/>
        <w:jc w:val="both"/>
        <w:rPr>
          <w:rFonts w:ascii="Arial" w:hAnsi="Arial" w:cs="Arial"/>
          <w:sz w:val="24"/>
          <w:szCs w:val="24"/>
        </w:rPr>
      </w:pPr>
      <w:r w:rsidRPr="00C94E86">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sidRPr="00C94E86">
        <w:rPr>
          <w:rFonts w:ascii="Arial" w:hAnsi="Arial" w:cs="Arial"/>
          <w:sz w:val="24"/>
          <w:szCs w:val="24"/>
        </w:rPr>
        <w:t xml:space="preserve"> [11, S. 8f.]</w:t>
      </w:r>
    </w:p>
    <w:p w:rsidR="00B21C90" w:rsidRPr="00C94E86" w:rsidRDefault="00B21C90" w:rsidP="001D41E1">
      <w:pPr>
        <w:spacing w:line="360" w:lineRule="auto"/>
        <w:jc w:val="both"/>
        <w:rPr>
          <w:rFonts w:ascii="Arial" w:hAnsi="Arial" w:cs="Arial"/>
          <w:sz w:val="24"/>
          <w:szCs w:val="24"/>
        </w:rPr>
      </w:pPr>
      <w:r w:rsidRPr="00C94E86">
        <w:rPr>
          <w:rFonts w:ascii="Arial" w:hAnsi="Arial" w:cs="Arial"/>
          <w:sz w:val="24"/>
          <w:szCs w:val="24"/>
        </w:rPr>
        <w:t>Installationsbus</w:t>
      </w:r>
    </w:p>
    <w:p w:rsidR="00B21C90" w:rsidRPr="00C94E86" w:rsidRDefault="00B21C90" w:rsidP="001D41E1">
      <w:pPr>
        <w:spacing w:line="360" w:lineRule="auto"/>
        <w:jc w:val="both"/>
        <w:rPr>
          <w:rFonts w:ascii="Arial" w:hAnsi="Arial" w:cs="Arial"/>
          <w:sz w:val="24"/>
          <w:szCs w:val="24"/>
        </w:rPr>
      </w:pPr>
      <w:r w:rsidRPr="00C94E86">
        <w:rPr>
          <w:rFonts w:ascii="Arial" w:hAnsi="Arial" w:cs="Arial"/>
          <w:sz w:val="24"/>
          <w:szCs w:val="24"/>
        </w:rPr>
        <w:t xml:space="preserve">Home Electronic System [HES] wurde speziell für das private Wohnhaus entwickelt. </w:t>
      </w:r>
      <w:r w:rsidR="00C12AA1" w:rsidRPr="00C94E86">
        <w:rPr>
          <w:rFonts w:ascii="Arial" w:hAnsi="Arial" w:cs="Arial"/>
          <w:sz w:val="24"/>
          <w:szCs w:val="24"/>
        </w:rPr>
        <w:t xml:space="preserve">Es verläuft über eine separate </w:t>
      </w:r>
      <w:proofErr w:type="spellStart"/>
      <w:r w:rsidR="00C12AA1" w:rsidRPr="00C94E86">
        <w:rPr>
          <w:rFonts w:ascii="Arial" w:hAnsi="Arial" w:cs="Arial"/>
          <w:sz w:val="24"/>
          <w:szCs w:val="24"/>
        </w:rPr>
        <w:t>Twisted</w:t>
      </w:r>
      <w:proofErr w:type="spellEnd"/>
      <w:r w:rsidR="00C12AA1" w:rsidRPr="00C94E86">
        <w:rPr>
          <w:rFonts w:ascii="Arial" w:hAnsi="Arial" w:cs="Arial"/>
          <w:sz w:val="24"/>
          <w:szCs w:val="24"/>
        </w:rPr>
        <w:t xml:space="preserve">-Pair-Verkabelung. </w:t>
      </w:r>
      <w:r w:rsidRPr="00C94E86">
        <w:rPr>
          <w:rFonts w:ascii="Arial" w:hAnsi="Arial" w:cs="Arial"/>
          <w:sz w:val="24"/>
          <w:szCs w:val="24"/>
        </w:rPr>
        <w:t>Hiermit ist eine vollständige Automatisierung gewährleistet durch Heizungs-, Beleuchtungs-, Jalousiesteuerung und viele weitere Überwachungsfunktionen.</w:t>
      </w:r>
    </w:p>
    <w:p w:rsidR="00B21C90" w:rsidRPr="00C94E86" w:rsidRDefault="00731DCA" w:rsidP="001D41E1">
      <w:pPr>
        <w:spacing w:line="360" w:lineRule="auto"/>
        <w:jc w:val="both"/>
        <w:rPr>
          <w:rFonts w:ascii="Arial" w:hAnsi="Arial" w:cs="Arial"/>
          <w:sz w:val="24"/>
          <w:szCs w:val="24"/>
        </w:rPr>
      </w:pPr>
      <w:r w:rsidRPr="00C94E86">
        <w:rPr>
          <w:rFonts w:ascii="Arial" w:hAnsi="Arial" w:cs="Arial"/>
          <w:sz w:val="24"/>
          <w:szCs w:val="24"/>
        </w:rPr>
        <w:t>Powerline</w:t>
      </w:r>
      <w:r w:rsidR="00B21C90" w:rsidRPr="00C94E86">
        <w:rPr>
          <w:rFonts w:ascii="Arial" w:hAnsi="Arial" w:cs="Arial"/>
          <w:sz w:val="24"/>
          <w:szCs w:val="24"/>
        </w:rPr>
        <w:t xml:space="preserve"> überträgt die Kommunikation mit seinen Endgeräten vollständig über die vorhandene 230/400-Volt Installationsleitung. </w:t>
      </w:r>
      <w:r w:rsidR="00C12AA1" w:rsidRPr="00C94E86">
        <w:rPr>
          <w:rFonts w:ascii="Arial" w:hAnsi="Arial" w:cs="Arial"/>
          <w:sz w:val="24"/>
          <w:szCs w:val="24"/>
        </w:rPr>
        <w:t>Kommt b</w:t>
      </w:r>
      <w:r w:rsidR="00B21C90" w:rsidRPr="00C94E86">
        <w:rPr>
          <w:rFonts w:ascii="Arial" w:hAnsi="Arial" w:cs="Arial"/>
          <w:sz w:val="24"/>
          <w:szCs w:val="24"/>
        </w:rPr>
        <w:t>esonders bei einer nachträglichen Integration, aber auch bei Neuinstallation</w:t>
      </w:r>
      <w:r w:rsidR="00C12AA1" w:rsidRPr="00C94E86">
        <w:rPr>
          <w:rFonts w:ascii="Arial" w:hAnsi="Arial" w:cs="Arial"/>
          <w:sz w:val="24"/>
          <w:szCs w:val="24"/>
        </w:rPr>
        <w:t xml:space="preserve"> zum Einsatz. </w:t>
      </w:r>
    </w:p>
    <w:p w:rsidR="00C12AA1" w:rsidRPr="00C94E86" w:rsidRDefault="00C12AA1" w:rsidP="001D41E1">
      <w:pPr>
        <w:spacing w:line="360" w:lineRule="auto"/>
        <w:jc w:val="both"/>
        <w:rPr>
          <w:rFonts w:ascii="Arial" w:hAnsi="Arial" w:cs="Arial"/>
          <w:sz w:val="24"/>
          <w:szCs w:val="24"/>
        </w:rPr>
      </w:pPr>
      <w:r w:rsidRPr="00C94E86">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Pr="00C94E86" w:rsidRDefault="00CF3912" w:rsidP="001D41E1">
      <w:pPr>
        <w:spacing w:line="360" w:lineRule="auto"/>
        <w:jc w:val="both"/>
        <w:rPr>
          <w:rFonts w:ascii="Arial" w:hAnsi="Arial" w:cs="Arial"/>
          <w:sz w:val="24"/>
          <w:szCs w:val="24"/>
        </w:rPr>
      </w:pPr>
      <w:r w:rsidRPr="00C94E86">
        <w:rPr>
          <w:rFonts w:ascii="Arial" w:hAnsi="Arial" w:cs="Arial"/>
          <w:sz w:val="24"/>
          <w:szCs w:val="24"/>
        </w:rPr>
        <w:t>Installationsbus-Systeme</w:t>
      </w:r>
    </w:p>
    <w:p w:rsidR="004B5DF0" w:rsidRPr="00C94E86" w:rsidRDefault="004B5DF0" w:rsidP="001D41E1">
      <w:pPr>
        <w:spacing w:line="360" w:lineRule="auto"/>
        <w:jc w:val="both"/>
        <w:rPr>
          <w:rFonts w:ascii="Arial" w:hAnsi="Arial" w:cs="Arial"/>
          <w:sz w:val="24"/>
          <w:szCs w:val="24"/>
        </w:rPr>
      </w:pPr>
      <w:r w:rsidRPr="00C94E86">
        <w:rPr>
          <w:rFonts w:ascii="Arial" w:hAnsi="Arial" w:cs="Arial"/>
          <w:sz w:val="24"/>
          <w:szCs w:val="24"/>
        </w:rPr>
        <w:t>Nachfolgend sollen ausgewählte Installationsbus-Systeme kurz vorgestellt werden. Es sollen ihre Eigenschaften und ihre Vorteile umrissen werden.</w:t>
      </w:r>
    </w:p>
    <w:p w:rsidR="00CF3912" w:rsidRPr="00C94E86" w:rsidRDefault="00CF3912" w:rsidP="001D41E1">
      <w:pPr>
        <w:spacing w:line="360" w:lineRule="auto"/>
        <w:jc w:val="both"/>
        <w:rPr>
          <w:rFonts w:ascii="Arial" w:hAnsi="Arial" w:cs="Arial"/>
          <w:sz w:val="24"/>
          <w:szCs w:val="24"/>
        </w:rPr>
      </w:pPr>
      <w:r w:rsidRPr="00C94E86">
        <w:rPr>
          <w:rFonts w:ascii="Arial" w:hAnsi="Arial" w:cs="Arial"/>
          <w:sz w:val="24"/>
          <w:szCs w:val="24"/>
        </w:rPr>
        <w:t>Der EIB-Bus wurde ursprünglich für Zweckbauten entwickelt. Heute ist er in vielen Anwendungen enthalten, wie in Schaltern, Lichtsteuerungen und Jalousiesteuerungen.</w:t>
      </w:r>
      <w:r w:rsidR="005163E9" w:rsidRPr="00C94E86">
        <w:rPr>
          <w:rFonts w:ascii="Arial" w:hAnsi="Arial" w:cs="Arial"/>
          <w:sz w:val="24"/>
          <w:szCs w:val="24"/>
        </w:rPr>
        <w:t xml:space="preserve"> </w:t>
      </w:r>
      <w:r w:rsidR="005163E9" w:rsidRPr="00C94E86">
        <w:rPr>
          <w:rFonts w:ascii="Arial" w:hAnsi="Arial" w:cs="Arial"/>
          <w:sz w:val="24"/>
          <w:szCs w:val="24"/>
        </w:rPr>
        <w:lastRenderedPageBreak/>
        <w:t>Die Dachorganisation des offenen Standards ist EIBA mit Sitz in Brüssel. Verfügbare Geräte und Software-Werkzeuge zur Programmierung sind für die Zertifizierung von Anwendungen nach dem EIB-Standard wichtig. [11, S. 7]</w:t>
      </w:r>
      <w:r w:rsidR="00DA31F3" w:rsidRPr="00C94E86">
        <w:rPr>
          <w:rFonts w:ascii="Arial" w:hAnsi="Arial" w:cs="Arial"/>
          <w:sz w:val="24"/>
          <w:szCs w:val="24"/>
        </w:rPr>
        <w:t xml:space="preserve"> Der Bus hat eine 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Pr="00C94E86" w:rsidRDefault="00596136" w:rsidP="001D41E1">
      <w:pPr>
        <w:spacing w:line="360" w:lineRule="auto"/>
        <w:jc w:val="both"/>
        <w:rPr>
          <w:rFonts w:ascii="Arial" w:hAnsi="Arial" w:cs="Arial"/>
          <w:sz w:val="24"/>
          <w:szCs w:val="24"/>
        </w:rPr>
      </w:pPr>
      <w:r w:rsidRPr="00C94E86">
        <w:rPr>
          <w:rFonts w:ascii="Arial" w:hAnsi="Arial" w:cs="Arial"/>
          <w:sz w:val="24"/>
          <w:szCs w:val="24"/>
        </w:rPr>
        <w:t xml:space="preserve">Der </w:t>
      </w:r>
      <w:proofErr w:type="spellStart"/>
      <w:r w:rsidRPr="00C94E86">
        <w:rPr>
          <w:rFonts w:ascii="Arial" w:hAnsi="Arial" w:cs="Arial"/>
          <w:sz w:val="24"/>
          <w:szCs w:val="24"/>
        </w:rPr>
        <w:t>Local</w:t>
      </w:r>
      <w:proofErr w:type="spellEnd"/>
      <w:r w:rsidRPr="00C94E86">
        <w:rPr>
          <w:rFonts w:ascii="Arial" w:hAnsi="Arial" w:cs="Arial"/>
          <w:sz w:val="24"/>
          <w:szCs w:val="24"/>
        </w:rPr>
        <w:t xml:space="preserve">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sidRPr="00C94E86">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Pr="00C94E86" w:rsidRDefault="002F4BD3" w:rsidP="001D41E1">
      <w:pPr>
        <w:spacing w:line="360" w:lineRule="auto"/>
        <w:jc w:val="both"/>
        <w:rPr>
          <w:rFonts w:ascii="Arial" w:hAnsi="Arial" w:cs="Arial"/>
          <w:sz w:val="24"/>
          <w:szCs w:val="24"/>
        </w:rPr>
      </w:pPr>
      <w:r w:rsidRPr="00C94E86">
        <w:rPr>
          <w:rFonts w:ascii="Arial" w:hAnsi="Arial" w:cs="Arial"/>
          <w:sz w:val="24"/>
          <w:szCs w:val="24"/>
        </w:rPr>
        <w:t xml:space="preserve">Das </w:t>
      </w:r>
      <w:proofErr w:type="spellStart"/>
      <w:r w:rsidRPr="00C94E86">
        <w:rPr>
          <w:rFonts w:ascii="Arial" w:hAnsi="Arial" w:cs="Arial"/>
          <w:sz w:val="24"/>
          <w:szCs w:val="24"/>
        </w:rPr>
        <w:t>Homeputer</w:t>
      </w:r>
      <w:proofErr w:type="spellEnd"/>
      <w:r w:rsidRPr="00C94E86">
        <w:rPr>
          <w:rFonts w:ascii="Arial" w:hAnsi="Arial" w:cs="Arial"/>
          <w:sz w:val="24"/>
          <w:szCs w:val="24"/>
        </w:rPr>
        <w:t xml:space="preserve">-Netzwerk zeichnet sich durch seine einfache Bedienbarkeit und geringen Kosten aus. </w:t>
      </w:r>
      <w:r w:rsidR="00177350" w:rsidRPr="00C94E86">
        <w:rPr>
          <w:rFonts w:ascii="Arial" w:hAnsi="Arial" w:cs="Arial"/>
          <w:sz w:val="24"/>
          <w:szCs w:val="24"/>
        </w:rPr>
        <w:t>Durch eine zentrale Steuereinheit sollen unterschiedliche Komponenten im Haushalt verknüpft werden. Sie verwenden als Übertragungsmedium das 230-Volt Wechselstromnetz.</w:t>
      </w:r>
    </w:p>
    <w:p w:rsidR="00177350" w:rsidRPr="00C94E86" w:rsidRDefault="00177350" w:rsidP="001D41E1">
      <w:pPr>
        <w:spacing w:line="360" w:lineRule="auto"/>
        <w:jc w:val="both"/>
        <w:rPr>
          <w:rFonts w:ascii="Arial" w:hAnsi="Arial" w:cs="Arial"/>
          <w:sz w:val="24"/>
          <w:szCs w:val="24"/>
        </w:rPr>
      </w:pPr>
      <w:r w:rsidRPr="00C94E86">
        <w:rPr>
          <w:rFonts w:ascii="Arial" w:hAnsi="Arial" w:cs="Arial"/>
          <w:sz w:val="24"/>
          <w:szCs w:val="24"/>
        </w:rPr>
        <w:t xml:space="preserve">Der </w:t>
      </w:r>
      <w:proofErr w:type="spellStart"/>
      <w:r w:rsidRPr="00C94E86">
        <w:rPr>
          <w:rFonts w:ascii="Arial" w:hAnsi="Arial" w:cs="Arial"/>
          <w:sz w:val="24"/>
          <w:szCs w:val="24"/>
        </w:rPr>
        <w:t>Local</w:t>
      </w:r>
      <w:proofErr w:type="spellEnd"/>
      <w:r w:rsidRPr="00C94E86">
        <w:rPr>
          <w:rFonts w:ascii="Arial" w:hAnsi="Arial" w:cs="Arial"/>
          <w:sz w:val="24"/>
          <w:szCs w:val="24"/>
        </w:rPr>
        <w:t xml:space="preserve"> Control Netzwerk [LCN]-Bus arbeitet dezentral wie EIB und LON. </w:t>
      </w:r>
      <w:r w:rsidR="007B0702" w:rsidRPr="00C94E86">
        <w:rPr>
          <w:rFonts w:ascii="Arial" w:hAnsi="Arial" w:cs="Arial"/>
          <w:sz w:val="24"/>
          <w:szCs w:val="24"/>
        </w:rPr>
        <w:t xml:space="preserve">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w:t>
      </w:r>
      <w:proofErr w:type="spellStart"/>
      <w:r w:rsidR="007B0702" w:rsidRPr="00C94E86">
        <w:rPr>
          <w:rFonts w:ascii="Arial" w:hAnsi="Arial" w:cs="Arial"/>
          <w:sz w:val="24"/>
          <w:szCs w:val="24"/>
        </w:rPr>
        <w:t>Blendzeiten</w:t>
      </w:r>
      <w:proofErr w:type="spellEnd"/>
      <w:r w:rsidR="007B0702" w:rsidRPr="00C94E86">
        <w:rPr>
          <w:rFonts w:ascii="Arial" w:hAnsi="Arial" w:cs="Arial"/>
          <w:sz w:val="24"/>
          <w:szCs w:val="24"/>
        </w:rPr>
        <w:t xml:space="preserve"> zu bedienen.</w:t>
      </w:r>
      <w:r w:rsidR="004B5DF0" w:rsidRPr="00C94E86">
        <w:rPr>
          <w:rFonts w:ascii="Arial" w:hAnsi="Arial" w:cs="Arial"/>
          <w:sz w:val="24"/>
          <w:szCs w:val="24"/>
        </w:rPr>
        <w:t xml:space="preserve"> [11, S. 33ff.]</w:t>
      </w:r>
    </w:p>
    <w:p w:rsidR="004B5DF0" w:rsidRPr="00C94E86" w:rsidRDefault="004B5DF0" w:rsidP="001D41E1">
      <w:pPr>
        <w:spacing w:line="360" w:lineRule="auto"/>
        <w:jc w:val="both"/>
        <w:rPr>
          <w:rFonts w:ascii="Arial" w:hAnsi="Arial" w:cs="Arial"/>
          <w:sz w:val="24"/>
          <w:szCs w:val="24"/>
        </w:rPr>
      </w:pPr>
      <w:r w:rsidRPr="00C94E86">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w:t>
      </w:r>
      <w:r w:rsidRPr="00C94E86">
        <w:rPr>
          <w:rFonts w:ascii="Arial" w:hAnsi="Arial" w:cs="Arial"/>
          <w:sz w:val="24"/>
          <w:szCs w:val="24"/>
        </w:rPr>
        <w:lastRenderedPageBreak/>
        <w:t>Minimum. Das offene System hat zum einen den Nachteil, durch ein breitbandigen Störsender von außerhalb des Gebäudes außer Betrieb geschalten werden zu können, zum anderen sind die Aktoren und Sensoren derzeit vergleichsweise teuer. [11, S. 44ff.]</w:t>
      </w:r>
    </w:p>
    <w:p w:rsidR="002E2B2A" w:rsidRPr="00C94E86" w:rsidRDefault="002E2B2A" w:rsidP="001D41E1">
      <w:pPr>
        <w:spacing w:line="360" w:lineRule="auto"/>
        <w:jc w:val="both"/>
        <w:rPr>
          <w:rFonts w:ascii="Arial" w:hAnsi="Arial" w:cs="Arial"/>
          <w:sz w:val="24"/>
          <w:szCs w:val="24"/>
        </w:rPr>
      </w:pPr>
      <w:r w:rsidRPr="00C94E86">
        <w:rPr>
          <w:rFonts w:ascii="Arial" w:hAnsi="Arial" w:cs="Arial"/>
          <w:sz w:val="24"/>
          <w:szCs w:val="24"/>
        </w:rPr>
        <w:t xml:space="preserve">Kommerzielle Lösungen wie X10, </w:t>
      </w:r>
      <w:proofErr w:type="spellStart"/>
      <w:r w:rsidRPr="00C94E86">
        <w:rPr>
          <w:rFonts w:ascii="Arial" w:hAnsi="Arial" w:cs="Arial"/>
          <w:sz w:val="24"/>
          <w:szCs w:val="24"/>
        </w:rPr>
        <w:t>CEBus</w:t>
      </w:r>
      <w:proofErr w:type="spellEnd"/>
      <w:r w:rsidRPr="00C94E86">
        <w:rPr>
          <w:rFonts w:ascii="Arial" w:hAnsi="Arial" w:cs="Arial"/>
          <w:sz w:val="24"/>
          <w:szCs w:val="24"/>
        </w:rPr>
        <w:t xml:space="preserve"> und </w:t>
      </w:r>
      <w:proofErr w:type="spellStart"/>
      <w:r w:rsidRPr="00C94E86">
        <w:rPr>
          <w:rFonts w:ascii="Arial" w:hAnsi="Arial" w:cs="Arial"/>
          <w:sz w:val="24"/>
          <w:szCs w:val="24"/>
        </w:rPr>
        <w:t>Insteon</w:t>
      </w:r>
      <w:proofErr w:type="spellEnd"/>
      <w:r w:rsidRPr="00C94E86">
        <w:rPr>
          <w:rFonts w:ascii="Arial" w:hAnsi="Arial" w:cs="Arial"/>
          <w:sz w:val="24"/>
          <w:szCs w:val="24"/>
        </w:rPr>
        <w:t xml:space="preserve"> haben einen geringeren Erfolg in der Heimautomation. Grund sind bislang die fehlenden Haushaltsgeräte und fehlende Schnittstellen gewesen. Auch Google Android-Betriebssysteme sollen in Haushaltsgeräten implementiert werden. [14, S. 4]</w:t>
      </w:r>
    </w:p>
    <w:p w:rsidR="004B5DF0" w:rsidRPr="00C94E86" w:rsidRDefault="004B5DF0" w:rsidP="001D41E1">
      <w:pPr>
        <w:spacing w:line="360" w:lineRule="auto"/>
        <w:jc w:val="both"/>
        <w:rPr>
          <w:rFonts w:ascii="Arial" w:hAnsi="Arial" w:cs="Arial"/>
          <w:sz w:val="24"/>
          <w:szCs w:val="24"/>
        </w:rPr>
      </w:pPr>
      <w:r w:rsidRPr="00C94E86">
        <w:rPr>
          <w:rFonts w:ascii="Arial" w:hAnsi="Arial" w:cs="Arial"/>
          <w:sz w:val="24"/>
          <w:szCs w:val="24"/>
        </w:rPr>
        <w:t>Integrale Planung [IP]</w:t>
      </w:r>
    </w:p>
    <w:p w:rsidR="002E2B2A" w:rsidRPr="00C94E86" w:rsidRDefault="004B5DF0" w:rsidP="001D41E1">
      <w:pPr>
        <w:spacing w:line="360" w:lineRule="auto"/>
        <w:jc w:val="both"/>
        <w:rPr>
          <w:rFonts w:ascii="Arial" w:hAnsi="Arial" w:cs="Arial"/>
          <w:sz w:val="24"/>
          <w:szCs w:val="24"/>
        </w:rPr>
      </w:pPr>
      <w:r w:rsidRPr="00C94E86">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sidRPr="00C94E86">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Pr="00C94E86" w:rsidRDefault="00092E82" w:rsidP="001D41E1">
      <w:pPr>
        <w:spacing w:line="360" w:lineRule="auto"/>
        <w:jc w:val="both"/>
        <w:rPr>
          <w:rFonts w:ascii="Arial" w:hAnsi="Arial" w:cs="Arial"/>
          <w:sz w:val="24"/>
          <w:szCs w:val="24"/>
        </w:rPr>
      </w:pPr>
      <w:r w:rsidRPr="00C94E86">
        <w:rPr>
          <w:rFonts w:ascii="Arial" w:hAnsi="Arial" w:cs="Arial"/>
          <w:sz w:val="24"/>
          <w:szCs w:val="24"/>
        </w:rPr>
        <w:t>Zur IP gehören auch softwareseitige Planungsmöglichkeiten</w:t>
      </w:r>
      <w:r w:rsidR="00360B5D" w:rsidRPr="00C94E86">
        <w:rPr>
          <w:rFonts w:ascii="Arial" w:hAnsi="Arial" w:cs="Arial"/>
          <w:sz w:val="24"/>
          <w:szCs w:val="24"/>
        </w:rPr>
        <w:t xml:space="preserve">. </w:t>
      </w:r>
      <w:r w:rsidR="002E2B2A" w:rsidRPr="00C94E86">
        <w:rPr>
          <w:rFonts w:ascii="Arial" w:hAnsi="Arial" w:cs="Arial"/>
          <w:sz w:val="24"/>
          <w:szCs w:val="24"/>
        </w:rPr>
        <w:t xml:space="preserve">Der Einsatz von freien, plattformunabhängigen Anwendungen wie </w:t>
      </w:r>
      <w:proofErr w:type="spellStart"/>
      <w:r w:rsidR="002E2B2A" w:rsidRPr="00C94E86">
        <w:rPr>
          <w:rFonts w:ascii="Arial" w:hAnsi="Arial" w:cs="Arial"/>
          <w:sz w:val="24"/>
          <w:szCs w:val="24"/>
        </w:rPr>
        <w:t>Freemind</w:t>
      </w:r>
      <w:proofErr w:type="spellEnd"/>
      <w:r w:rsidR="002E2B2A" w:rsidRPr="00C94E86">
        <w:rPr>
          <w:rFonts w:ascii="Arial" w:hAnsi="Arial" w:cs="Arial"/>
          <w:sz w:val="24"/>
          <w:szCs w:val="24"/>
        </w:rPr>
        <w:t xml:space="preserve"> und </w:t>
      </w:r>
      <w:proofErr w:type="spellStart"/>
      <w:r w:rsidR="002E2B2A" w:rsidRPr="00C94E86">
        <w:rPr>
          <w:rFonts w:ascii="Arial" w:hAnsi="Arial" w:cs="Arial"/>
          <w:sz w:val="24"/>
          <w:szCs w:val="24"/>
        </w:rPr>
        <w:t>Inkscape</w:t>
      </w:r>
      <w:proofErr w:type="spellEnd"/>
      <w:r w:rsidR="002E2B2A" w:rsidRPr="00C94E86">
        <w:rPr>
          <w:rFonts w:ascii="Arial" w:hAnsi="Arial" w:cs="Arial"/>
          <w:sz w:val="24"/>
          <w:szCs w:val="24"/>
        </w:rPr>
        <w:t xml:space="preserve">, </w:t>
      </w:r>
      <w:proofErr w:type="spellStart"/>
      <w:r w:rsidR="002E2B2A" w:rsidRPr="00C94E86">
        <w:rPr>
          <w:rFonts w:ascii="Arial" w:hAnsi="Arial" w:cs="Arial"/>
          <w:sz w:val="24"/>
          <w:szCs w:val="24"/>
        </w:rPr>
        <w:t>miniDraw</w:t>
      </w:r>
      <w:proofErr w:type="spellEnd"/>
      <w:r w:rsidR="002E2B2A" w:rsidRPr="00C94E86">
        <w:rPr>
          <w:rFonts w:ascii="Arial" w:hAnsi="Arial" w:cs="Arial"/>
          <w:sz w:val="24"/>
          <w:szCs w:val="24"/>
        </w:rPr>
        <w:t xml:space="preserve"> und </w:t>
      </w:r>
      <w:proofErr w:type="spellStart"/>
      <w:r w:rsidR="002E2B2A" w:rsidRPr="00C94E86">
        <w:rPr>
          <w:rFonts w:ascii="Arial" w:hAnsi="Arial" w:cs="Arial"/>
          <w:sz w:val="24"/>
          <w:szCs w:val="24"/>
        </w:rPr>
        <w:t>iThoughts</w:t>
      </w:r>
      <w:proofErr w:type="spellEnd"/>
      <w:r w:rsidR="002E2B2A" w:rsidRPr="00C94E86">
        <w:rPr>
          <w:rFonts w:ascii="Arial" w:hAnsi="Arial" w:cs="Arial"/>
          <w:sz w:val="24"/>
          <w:szCs w:val="24"/>
        </w:rPr>
        <w:t xml:space="preserve"> HD können zur Skizzierung von Ideen verwendet werden. </w:t>
      </w:r>
    </w:p>
    <w:p w:rsidR="00092E82" w:rsidRPr="00C94E86" w:rsidRDefault="00360B5D" w:rsidP="001D41E1">
      <w:pPr>
        <w:spacing w:line="360" w:lineRule="auto"/>
        <w:jc w:val="both"/>
        <w:rPr>
          <w:rFonts w:ascii="Arial" w:hAnsi="Arial" w:cs="Arial"/>
          <w:sz w:val="24"/>
          <w:szCs w:val="24"/>
        </w:rPr>
      </w:pPr>
      <w:r w:rsidRPr="00C94E86">
        <w:rPr>
          <w:rFonts w:ascii="Arial" w:hAnsi="Arial" w:cs="Arial"/>
          <w:sz w:val="24"/>
          <w:szCs w:val="24"/>
        </w:rPr>
        <w:t xml:space="preserve">Das Angebot </w:t>
      </w:r>
      <w:r w:rsidR="009F2749" w:rsidRPr="00C94E86">
        <w:rPr>
          <w:rFonts w:ascii="Arial" w:hAnsi="Arial" w:cs="Arial"/>
          <w:sz w:val="24"/>
          <w:szCs w:val="24"/>
        </w:rPr>
        <w:t xml:space="preserve">simulationsbasierten, </w:t>
      </w:r>
      <w:r w:rsidRPr="00C94E86">
        <w:rPr>
          <w:rFonts w:ascii="Arial" w:hAnsi="Arial" w:cs="Arial"/>
          <w:sz w:val="24"/>
          <w:szCs w:val="24"/>
        </w:rPr>
        <w:t>digitalen Planung, die vom Bauherrn selbst durchgeführt werden kann, hat sich</w:t>
      </w:r>
      <w:r w:rsidR="002E2B2A" w:rsidRPr="00C94E86">
        <w:rPr>
          <w:rFonts w:ascii="Arial" w:hAnsi="Arial" w:cs="Arial"/>
          <w:sz w:val="24"/>
          <w:szCs w:val="24"/>
        </w:rPr>
        <w:t xml:space="preserve"> in den letzten Jahren</w:t>
      </w:r>
      <w:r w:rsidRPr="00C94E86">
        <w:rPr>
          <w:rFonts w:ascii="Arial" w:hAnsi="Arial" w:cs="Arial"/>
          <w:sz w:val="24"/>
          <w:szCs w:val="24"/>
        </w:rPr>
        <w:t xml:space="preserve"> erhöht. [11, S. 106ff.] Ein Beispiel für die Erstellung des Bades oder der Küche bietet der Hersteller </w:t>
      </w:r>
      <w:proofErr w:type="spellStart"/>
      <w:r w:rsidRPr="00C94E86">
        <w:rPr>
          <w:rFonts w:ascii="Arial" w:hAnsi="Arial" w:cs="Arial"/>
          <w:sz w:val="24"/>
          <w:szCs w:val="24"/>
        </w:rPr>
        <w:t>Compusoft</w:t>
      </w:r>
      <w:proofErr w:type="spellEnd"/>
      <w:r w:rsidRPr="00C94E86">
        <w:rPr>
          <w:rFonts w:ascii="Arial" w:hAnsi="Arial" w:cs="Arial"/>
          <w:sz w:val="24"/>
          <w:szCs w:val="24"/>
        </w:rPr>
        <w:t xml:space="preserve"> Group aus Großbritannien an. </w:t>
      </w:r>
      <w:r w:rsidR="0052684A" w:rsidRPr="00C94E86">
        <w:rPr>
          <w:rFonts w:ascii="Arial" w:hAnsi="Arial" w:cs="Arial"/>
          <w:sz w:val="24"/>
          <w:szCs w:val="24"/>
        </w:rPr>
        <w:t xml:space="preserve">Wie in </w:t>
      </w:r>
      <w:r w:rsidR="0052684A" w:rsidRPr="00C94E86">
        <w:rPr>
          <w:rFonts w:ascii="Arial" w:hAnsi="Arial" w:cs="Arial"/>
          <w:sz w:val="24"/>
          <w:szCs w:val="24"/>
        </w:rPr>
        <w:fldChar w:fldCharType="begin"/>
      </w:r>
      <w:r w:rsidR="0052684A" w:rsidRPr="00C94E86">
        <w:rPr>
          <w:rFonts w:ascii="Arial" w:hAnsi="Arial" w:cs="Arial"/>
          <w:sz w:val="24"/>
          <w:szCs w:val="24"/>
        </w:rPr>
        <w:instrText xml:space="preserve"> REF _Ref71190623 \h  \* MERGEFORMAT </w:instrText>
      </w:r>
      <w:r w:rsidR="0052684A" w:rsidRPr="00C94E86">
        <w:rPr>
          <w:rFonts w:ascii="Arial" w:hAnsi="Arial" w:cs="Arial"/>
          <w:sz w:val="24"/>
          <w:szCs w:val="24"/>
        </w:rPr>
      </w:r>
      <w:r w:rsidR="0052684A" w:rsidRPr="00C94E86">
        <w:rPr>
          <w:rFonts w:ascii="Arial" w:hAnsi="Arial" w:cs="Arial"/>
          <w:sz w:val="24"/>
          <w:szCs w:val="24"/>
        </w:rPr>
        <w:fldChar w:fldCharType="separate"/>
      </w:r>
      <w:r w:rsidR="0034319E" w:rsidRPr="00C94E86">
        <w:rPr>
          <w:rFonts w:ascii="Arial" w:hAnsi="Arial" w:cs="Arial"/>
          <w:sz w:val="24"/>
          <w:szCs w:val="20"/>
        </w:rPr>
        <w:t xml:space="preserve">Abbildung </w:t>
      </w:r>
      <w:r w:rsidR="0034319E">
        <w:rPr>
          <w:rFonts w:ascii="Arial" w:hAnsi="Arial" w:cs="Arial"/>
          <w:noProof/>
          <w:sz w:val="24"/>
          <w:szCs w:val="20"/>
        </w:rPr>
        <w:t>6</w:t>
      </w:r>
      <w:r w:rsidR="0052684A" w:rsidRPr="00C94E86">
        <w:rPr>
          <w:rFonts w:ascii="Arial" w:hAnsi="Arial" w:cs="Arial"/>
          <w:sz w:val="24"/>
          <w:szCs w:val="24"/>
        </w:rPr>
        <w:fldChar w:fldCharType="end"/>
      </w:r>
      <w:r w:rsidR="0052684A" w:rsidRPr="00C94E86">
        <w:rPr>
          <w:rFonts w:ascii="Arial" w:hAnsi="Arial" w:cs="Arial"/>
          <w:sz w:val="24"/>
          <w:szCs w:val="24"/>
        </w:rPr>
        <w:t xml:space="preserve"> exemplarisch dargestellt, können </w:t>
      </w:r>
      <w:r w:rsidRPr="00C94E86">
        <w:rPr>
          <w:rFonts w:ascii="Arial" w:hAnsi="Arial" w:cs="Arial"/>
          <w:sz w:val="24"/>
          <w:szCs w:val="24"/>
        </w:rPr>
        <w:t xml:space="preserve">diese beiden Räume online erstellt werden und ein anschließender virtueller </w:t>
      </w:r>
      <w:r w:rsidRPr="00C94E86">
        <w:rPr>
          <w:rFonts w:ascii="Arial" w:hAnsi="Arial" w:cs="Arial"/>
          <w:sz w:val="24"/>
          <w:szCs w:val="24"/>
        </w:rPr>
        <w:lastRenderedPageBreak/>
        <w:t xml:space="preserve">Rundgang über den Windows-basierten Computer durchführen. [12] Hierbei kann der Bauherr selbst Kreativität und Eigenleistung miteinbringen. </w:t>
      </w:r>
    </w:p>
    <w:p w:rsidR="0052684A" w:rsidRPr="00C94E86" w:rsidRDefault="0052684A" w:rsidP="001D41E1">
      <w:pPr>
        <w:spacing w:line="360" w:lineRule="auto"/>
        <w:jc w:val="center"/>
      </w:pPr>
      <w:r w:rsidRPr="00C94E86">
        <w:rPr>
          <w:rFonts w:ascii="Arial" w:hAnsi="Arial" w:cs="Arial"/>
          <w:noProof/>
          <w:sz w:val="24"/>
          <w:szCs w:val="24"/>
        </w:rPr>
        <w:drawing>
          <wp:inline distT="0" distB="0" distL="0" distR="0" wp14:anchorId="51BC4D31" wp14:editId="278DA870">
            <wp:extent cx="5061210" cy="3060857"/>
            <wp:effectExtent l="19050" t="19050" r="25400" b="2540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a:ln>
                      <a:solidFill>
                        <a:schemeClr val="tx1"/>
                      </a:solidFill>
                    </a:ln>
                  </pic:spPr>
                </pic:pic>
              </a:graphicData>
            </a:graphic>
          </wp:inline>
        </w:drawing>
      </w:r>
    </w:p>
    <w:p w:rsidR="0052684A" w:rsidRPr="00C94E86" w:rsidRDefault="0052684A" w:rsidP="001D41E1">
      <w:pPr>
        <w:spacing w:line="360" w:lineRule="auto"/>
        <w:jc w:val="center"/>
        <w:rPr>
          <w:rFonts w:ascii="Arial" w:hAnsi="Arial" w:cs="Arial"/>
          <w:sz w:val="24"/>
          <w:szCs w:val="20"/>
        </w:rPr>
      </w:pPr>
      <w:bookmarkStart w:id="17" w:name="_Ref71190623"/>
      <w:bookmarkStart w:id="18" w:name="_Toc71372813"/>
      <w:r w:rsidRPr="00C94E86">
        <w:rPr>
          <w:rFonts w:ascii="Arial" w:hAnsi="Arial" w:cs="Arial"/>
          <w:sz w:val="24"/>
          <w:szCs w:val="20"/>
        </w:rPr>
        <w:t xml:space="preserve">Abbildung </w:t>
      </w:r>
      <w:r w:rsidRPr="00C94E86">
        <w:rPr>
          <w:rFonts w:ascii="Arial" w:hAnsi="Arial" w:cs="Arial"/>
          <w:sz w:val="24"/>
          <w:szCs w:val="20"/>
        </w:rPr>
        <w:fldChar w:fldCharType="begin"/>
      </w:r>
      <w:r w:rsidRPr="00C94E86">
        <w:rPr>
          <w:rFonts w:ascii="Arial" w:hAnsi="Arial" w:cs="Arial"/>
          <w:sz w:val="24"/>
          <w:szCs w:val="20"/>
        </w:rPr>
        <w:instrText xml:space="preserve"> SEQ Abbildung \* ARABIC </w:instrText>
      </w:r>
      <w:r w:rsidRPr="00C94E86">
        <w:rPr>
          <w:rFonts w:ascii="Arial" w:hAnsi="Arial" w:cs="Arial"/>
          <w:sz w:val="24"/>
          <w:szCs w:val="20"/>
        </w:rPr>
        <w:fldChar w:fldCharType="separate"/>
      </w:r>
      <w:r w:rsidR="0047736B">
        <w:rPr>
          <w:rFonts w:ascii="Arial" w:hAnsi="Arial" w:cs="Arial"/>
          <w:noProof/>
          <w:sz w:val="24"/>
          <w:szCs w:val="20"/>
        </w:rPr>
        <w:t>6</w:t>
      </w:r>
      <w:r w:rsidRPr="00C94E86">
        <w:rPr>
          <w:rFonts w:ascii="Arial" w:hAnsi="Arial" w:cs="Arial"/>
          <w:sz w:val="24"/>
          <w:szCs w:val="20"/>
        </w:rPr>
        <w:fldChar w:fldCharType="end"/>
      </w:r>
      <w:bookmarkEnd w:id="17"/>
      <w:r w:rsidRPr="00C94E86">
        <w:rPr>
          <w:rFonts w:ascii="Arial" w:hAnsi="Arial" w:cs="Arial"/>
          <w:sz w:val="24"/>
          <w:szCs w:val="20"/>
        </w:rPr>
        <w:t xml:space="preserve">: Simulation einer geplanten Küche mit </w:t>
      </w:r>
      <w:r w:rsidR="007C1E22" w:rsidRPr="00C94E86">
        <w:rPr>
          <w:rFonts w:ascii="Arial" w:hAnsi="Arial" w:cs="Arial"/>
          <w:sz w:val="24"/>
          <w:szCs w:val="20"/>
        </w:rPr>
        <w:t>virtuellem Rundgan</w:t>
      </w:r>
      <w:r w:rsidRPr="00C94E86">
        <w:rPr>
          <w:rFonts w:ascii="Arial" w:hAnsi="Arial" w:cs="Arial"/>
          <w:sz w:val="24"/>
          <w:szCs w:val="20"/>
        </w:rPr>
        <w:t>g</w:t>
      </w:r>
      <w:bookmarkEnd w:id="18"/>
    </w:p>
    <w:p w:rsidR="009F2749" w:rsidRPr="00C94E86" w:rsidRDefault="009F2749" w:rsidP="001D41E1">
      <w:pPr>
        <w:spacing w:line="360" w:lineRule="auto"/>
        <w:jc w:val="both"/>
        <w:rPr>
          <w:rFonts w:ascii="Arial" w:hAnsi="Arial" w:cs="Arial"/>
          <w:sz w:val="24"/>
          <w:szCs w:val="24"/>
        </w:rPr>
      </w:pPr>
      <w:r w:rsidRPr="00C94E86">
        <w:rPr>
          <w:rFonts w:ascii="Arial" w:hAnsi="Arial" w:cs="Arial"/>
          <w:sz w:val="24"/>
          <w:szCs w:val="24"/>
        </w:rPr>
        <w:t xml:space="preserve">Weitere Anwendungen sind </w:t>
      </w:r>
      <w:r w:rsidR="00C8376D">
        <w:rPr>
          <w:rFonts w:ascii="Arial" w:hAnsi="Arial" w:cs="Arial"/>
          <w:sz w:val="24"/>
          <w:szCs w:val="24"/>
        </w:rPr>
        <w:t>„</w:t>
      </w:r>
      <w:proofErr w:type="spellStart"/>
      <w:r w:rsidRPr="00C94E86">
        <w:rPr>
          <w:rFonts w:ascii="Arial" w:hAnsi="Arial" w:cs="Arial"/>
          <w:sz w:val="24"/>
          <w:szCs w:val="24"/>
        </w:rPr>
        <w:t>DIALux</w:t>
      </w:r>
      <w:proofErr w:type="spellEnd"/>
      <w:r w:rsidRPr="00C94E86">
        <w:rPr>
          <w:rFonts w:ascii="Arial" w:hAnsi="Arial" w:cs="Arial"/>
          <w:sz w:val="24"/>
          <w:szCs w:val="24"/>
        </w:rPr>
        <w:t xml:space="preserve"> </w:t>
      </w:r>
      <w:proofErr w:type="spellStart"/>
      <w:r w:rsidRPr="00C94E86">
        <w:rPr>
          <w:rFonts w:ascii="Arial" w:hAnsi="Arial" w:cs="Arial"/>
          <w:sz w:val="24"/>
          <w:szCs w:val="24"/>
        </w:rPr>
        <w:t>evo</w:t>
      </w:r>
      <w:proofErr w:type="spellEnd"/>
      <w:r w:rsidR="00C8376D">
        <w:rPr>
          <w:rFonts w:ascii="Arial" w:hAnsi="Arial" w:cs="Arial"/>
          <w:sz w:val="24"/>
          <w:szCs w:val="24"/>
        </w:rPr>
        <w:t>“</w:t>
      </w:r>
      <w:r w:rsidRPr="00C94E86">
        <w:rPr>
          <w:rFonts w:ascii="Arial" w:hAnsi="Arial" w:cs="Arial"/>
          <w:sz w:val="24"/>
          <w:szCs w:val="24"/>
        </w:rPr>
        <w:t xml:space="preserve"> [15] und </w:t>
      </w:r>
      <w:r w:rsidR="00C8376D">
        <w:rPr>
          <w:rFonts w:ascii="Arial" w:hAnsi="Arial" w:cs="Arial"/>
          <w:sz w:val="24"/>
          <w:szCs w:val="24"/>
        </w:rPr>
        <w:t>„</w:t>
      </w:r>
      <w:proofErr w:type="spellStart"/>
      <w:r w:rsidRPr="00C94E86">
        <w:rPr>
          <w:rFonts w:ascii="Arial" w:hAnsi="Arial" w:cs="Arial"/>
          <w:sz w:val="24"/>
          <w:szCs w:val="24"/>
        </w:rPr>
        <w:t>Relux</w:t>
      </w:r>
      <w:r w:rsidR="00A10456">
        <w:rPr>
          <w:rFonts w:ascii="Arial" w:hAnsi="Arial" w:cs="Arial"/>
          <w:sz w:val="24"/>
          <w:szCs w:val="24"/>
        </w:rPr>
        <w:t>Desktop</w:t>
      </w:r>
      <w:proofErr w:type="spellEnd"/>
      <w:r w:rsidR="00C8376D">
        <w:rPr>
          <w:rFonts w:ascii="Arial" w:hAnsi="Arial" w:cs="Arial"/>
          <w:sz w:val="24"/>
          <w:szCs w:val="24"/>
        </w:rPr>
        <w:t>“</w:t>
      </w:r>
      <w:r w:rsidRPr="00C94E86">
        <w:rPr>
          <w:rFonts w:ascii="Arial" w:hAnsi="Arial" w:cs="Arial"/>
          <w:sz w:val="24"/>
          <w:szCs w:val="24"/>
        </w:rPr>
        <w:t xml:space="preserve"> [16]. Beide Programme bieten die Möglichkeit der Lichtplanung, wie sie für die vorliegende Projektarbeit vorgesehen sind. Bei </w:t>
      </w:r>
      <w:proofErr w:type="spellStart"/>
      <w:r w:rsidRPr="00C94E86">
        <w:rPr>
          <w:rFonts w:ascii="Arial" w:hAnsi="Arial" w:cs="Arial"/>
          <w:sz w:val="24"/>
          <w:szCs w:val="24"/>
        </w:rPr>
        <w:t>DIALux</w:t>
      </w:r>
      <w:proofErr w:type="spellEnd"/>
      <w:r w:rsidRPr="00C94E86">
        <w:rPr>
          <w:rFonts w:ascii="Arial" w:hAnsi="Arial" w:cs="Arial"/>
          <w:sz w:val="24"/>
          <w:szCs w:val="24"/>
        </w:rPr>
        <w:t xml:space="preserve"> </w:t>
      </w:r>
      <w:proofErr w:type="spellStart"/>
      <w:r w:rsidRPr="00C94E86">
        <w:rPr>
          <w:rFonts w:ascii="Arial" w:hAnsi="Arial" w:cs="Arial"/>
          <w:sz w:val="24"/>
          <w:szCs w:val="24"/>
        </w:rPr>
        <w:t>evo</w:t>
      </w:r>
      <w:proofErr w:type="spellEnd"/>
      <w:r w:rsidRPr="00C94E86">
        <w:rPr>
          <w:rFonts w:ascii="Arial" w:hAnsi="Arial" w:cs="Arial"/>
          <w:sz w:val="24"/>
          <w:szCs w:val="24"/>
        </w:rPr>
        <w:t xml:space="preserve"> sowie </w:t>
      </w:r>
      <w:proofErr w:type="spellStart"/>
      <w:r w:rsidRPr="00C94E86">
        <w:rPr>
          <w:rFonts w:ascii="Arial" w:hAnsi="Arial" w:cs="Arial"/>
          <w:sz w:val="24"/>
          <w:szCs w:val="24"/>
        </w:rPr>
        <w:t>Relux</w:t>
      </w:r>
      <w:r w:rsidR="00F53726">
        <w:rPr>
          <w:rFonts w:ascii="Arial" w:hAnsi="Arial" w:cs="Arial"/>
          <w:sz w:val="24"/>
          <w:szCs w:val="24"/>
        </w:rPr>
        <w:t>Desktop</w:t>
      </w:r>
      <w:proofErr w:type="spellEnd"/>
      <w:r w:rsidRPr="00C94E86">
        <w:rPr>
          <w:rFonts w:ascii="Arial" w:hAnsi="Arial" w:cs="Arial"/>
          <w:sz w:val="24"/>
          <w:szCs w:val="24"/>
        </w:rPr>
        <w:t xml:space="preserve"> steht die Beleuchtung im Fokus der Raumplanung. </w:t>
      </w:r>
    </w:p>
    <w:p w:rsidR="00844F46" w:rsidRPr="00C94E86" w:rsidRDefault="009F2749" w:rsidP="001D41E1">
      <w:pPr>
        <w:keepNext/>
        <w:spacing w:line="360" w:lineRule="auto"/>
        <w:jc w:val="both"/>
        <w:rPr>
          <w:rFonts w:ascii="Arial" w:hAnsi="Arial" w:cs="Arial"/>
          <w:sz w:val="24"/>
          <w:szCs w:val="24"/>
        </w:rPr>
      </w:pPr>
      <w:proofErr w:type="spellStart"/>
      <w:r w:rsidRPr="00C94E86">
        <w:rPr>
          <w:rFonts w:ascii="Arial" w:hAnsi="Arial" w:cs="Arial"/>
          <w:sz w:val="24"/>
          <w:szCs w:val="24"/>
        </w:rPr>
        <w:t>DIALux</w:t>
      </w:r>
      <w:proofErr w:type="spellEnd"/>
      <w:r w:rsidRPr="00C94E86">
        <w:rPr>
          <w:rFonts w:ascii="Arial" w:hAnsi="Arial" w:cs="Arial"/>
          <w:sz w:val="24"/>
          <w:szCs w:val="24"/>
        </w:rPr>
        <w:t xml:space="preserve"> </w:t>
      </w:r>
      <w:proofErr w:type="spellStart"/>
      <w:r w:rsidRPr="00C94E86">
        <w:rPr>
          <w:rFonts w:ascii="Arial" w:hAnsi="Arial" w:cs="Arial"/>
          <w:sz w:val="24"/>
          <w:szCs w:val="24"/>
        </w:rPr>
        <w:t>evo</w:t>
      </w:r>
      <w:proofErr w:type="spellEnd"/>
      <w:r w:rsidRPr="00C94E86">
        <w:rPr>
          <w:rFonts w:ascii="Arial" w:hAnsi="Arial" w:cs="Arial"/>
          <w:sz w:val="24"/>
          <w:szCs w:val="24"/>
        </w:rPr>
        <w:t xml:space="preserve"> ist eine kostenfreie und offene Software zur Planung, Berechnung und Visualisierung von Licht für Einzelräumen und Gebäuden, aber auch für Außenanlagen </w:t>
      </w:r>
      <w:r w:rsidRPr="00C94E86">
        <w:rPr>
          <w:rFonts w:ascii="Arial" w:hAnsi="Arial" w:cs="Arial"/>
          <w:sz w:val="24"/>
          <w:szCs w:val="24"/>
        </w:rPr>
        <w:lastRenderedPageBreak/>
        <w:t>und Tageslicht. Sie wird vom Deutschen Institut für angewandte Lichttechnik [DIAL] entwickelt, das im Gebiet der Lichtplanung und Gebäudeautomatisierung</w:t>
      </w:r>
      <w:r w:rsidR="00CC25C4" w:rsidRPr="00C94E86">
        <w:rPr>
          <w:rFonts w:ascii="Arial" w:hAnsi="Arial" w:cs="Arial"/>
          <w:sz w:val="24"/>
          <w:szCs w:val="24"/>
        </w:rPr>
        <w:t xml:space="preserve"> agiert</w:t>
      </w:r>
      <w:r w:rsidRPr="00C94E86">
        <w:rPr>
          <w:rFonts w:ascii="Arial" w:hAnsi="Arial" w:cs="Arial"/>
          <w:sz w:val="24"/>
          <w:szCs w:val="24"/>
        </w:rPr>
        <w:t>.</w:t>
      </w:r>
      <w:r w:rsidR="005F0920" w:rsidRPr="00C94E86">
        <w:rPr>
          <w:rFonts w:ascii="Arial" w:hAnsi="Arial" w:cs="Arial"/>
          <w:sz w:val="24"/>
          <w:szCs w:val="24"/>
        </w:rPr>
        <w:t xml:space="preserve"> [15]</w:t>
      </w:r>
    </w:p>
    <w:p w:rsidR="00844F46" w:rsidRPr="00C94E86" w:rsidRDefault="00844F46" w:rsidP="001D41E1">
      <w:pPr>
        <w:keepNext/>
        <w:spacing w:line="360" w:lineRule="auto"/>
        <w:jc w:val="center"/>
      </w:pPr>
      <w:r w:rsidRPr="00C94E86">
        <w:rPr>
          <w:rFonts w:ascii="Arial" w:hAnsi="Arial" w:cs="Arial"/>
          <w:noProof/>
          <w:sz w:val="24"/>
          <w:szCs w:val="24"/>
        </w:rPr>
        <w:drawing>
          <wp:inline distT="0" distB="0" distL="0" distR="0" wp14:anchorId="5AA562AA" wp14:editId="15C6F611">
            <wp:extent cx="5760720" cy="2933700"/>
            <wp:effectExtent l="19050" t="19050" r="11430" b="190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0920" w:rsidRPr="00C94E86" w:rsidRDefault="00844F46" w:rsidP="001D41E1">
      <w:pPr>
        <w:pStyle w:val="Beschriftung"/>
        <w:spacing w:line="360" w:lineRule="auto"/>
        <w:jc w:val="center"/>
        <w:rPr>
          <w:rFonts w:ascii="Arial" w:hAnsi="Arial" w:cs="Arial"/>
          <w:i w:val="0"/>
          <w:color w:val="auto"/>
          <w:sz w:val="24"/>
          <w:szCs w:val="24"/>
        </w:rPr>
      </w:pPr>
      <w:bookmarkStart w:id="19" w:name="_Ref71192530"/>
      <w:bookmarkStart w:id="20" w:name="_Toc71372814"/>
      <w:r w:rsidRPr="00C94E86">
        <w:rPr>
          <w:rFonts w:ascii="Arial" w:hAnsi="Arial" w:cs="Arial"/>
          <w:i w:val="0"/>
          <w:color w:val="auto"/>
          <w:sz w:val="24"/>
          <w:szCs w:val="24"/>
        </w:rPr>
        <w:t xml:space="preserve">Abbildung </w:t>
      </w:r>
      <w:r w:rsidRPr="00C94E86">
        <w:rPr>
          <w:rFonts w:ascii="Arial" w:hAnsi="Arial" w:cs="Arial"/>
          <w:i w:val="0"/>
          <w:color w:val="auto"/>
          <w:sz w:val="24"/>
          <w:szCs w:val="24"/>
        </w:rPr>
        <w:fldChar w:fldCharType="begin"/>
      </w:r>
      <w:r w:rsidRPr="00C94E86">
        <w:rPr>
          <w:rFonts w:ascii="Arial" w:hAnsi="Arial" w:cs="Arial"/>
          <w:i w:val="0"/>
          <w:color w:val="auto"/>
          <w:sz w:val="24"/>
          <w:szCs w:val="24"/>
        </w:rPr>
        <w:instrText xml:space="preserve"> SEQ Abbildung \* ARABIC </w:instrText>
      </w:r>
      <w:r w:rsidRPr="00C94E86">
        <w:rPr>
          <w:rFonts w:ascii="Arial" w:hAnsi="Arial" w:cs="Arial"/>
          <w:i w:val="0"/>
          <w:color w:val="auto"/>
          <w:sz w:val="24"/>
          <w:szCs w:val="24"/>
        </w:rPr>
        <w:fldChar w:fldCharType="separate"/>
      </w:r>
      <w:r w:rsidR="0047736B">
        <w:rPr>
          <w:rFonts w:ascii="Arial" w:hAnsi="Arial" w:cs="Arial"/>
          <w:i w:val="0"/>
          <w:noProof/>
          <w:color w:val="auto"/>
          <w:sz w:val="24"/>
          <w:szCs w:val="24"/>
        </w:rPr>
        <w:t>7</w:t>
      </w:r>
      <w:r w:rsidRPr="00C94E86">
        <w:rPr>
          <w:rFonts w:ascii="Arial" w:hAnsi="Arial" w:cs="Arial"/>
          <w:i w:val="0"/>
          <w:color w:val="auto"/>
          <w:sz w:val="24"/>
          <w:szCs w:val="24"/>
        </w:rPr>
        <w:fldChar w:fldCharType="end"/>
      </w:r>
      <w:bookmarkEnd w:id="19"/>
      <w:r w:rsidRPr="00C94E86">
        <w:rPr>
          <w:rFonts w:ascii="Arial" w:hAnsi="Arial" w:cs="Arial"/>
          <w:i w:val="0"/>
          <w:color w:val="auto"/>
          <w:sz w:val="24"/>
          <w:szCs w:val="24"/>
        </w:rPr>
        <w:t xml:space="preserve">: Ansicht auf die Anwendung </w:t>
      </w:r>
      <w:proofErr w:type="spellStart"/>
      <w:r w:rsidRPr="00C94E86">
        <w:rPr>
          <w:rFonts w:ascii="Arial" w:hAnsi="Arial" w:cs="Arial"/>
          <w:i w:val="0"/>
          <w:color w:val="auto"/>
          <w:sz w:val="24"/>
          <w:szCs w:val="24"/>
        </w:rPr>
        <w:t>DIALux</w:t>
      </w:r>
      <w:proofErr w:type="spellEnd"/>
      <w:r w:rsidRPr="00C94E86">
        <w:rPr>
          <w:rFonts w:ascii="Arial" w:hAnsi="Arial" w:cs="Arial"/>
          <w:i w:val="0"/>
          <w:color w:val="auto"/>
          <w:sz w:val="24"/>
          <w:szCs w:val="24"/>
        </w:rPr>
        <w:t xml:space="preserve"> </w:t>
      </w:r>
      <w:proofErr w:type="spellStart"/>
      <w:r w:rsidRPr="00C94E86">
        <w:rPr>
          <w:rFonts w:ascii="Arial" w:hAnsi="Arial" w:cs="Arial"/>
          <w:i w:val="0"/>
          <w:color w:val="auto"/>
          <w:sz w:val="24"/>
          <w:szCs w:val="24"/>
        </w:rPr>
        <w:t>evo</w:t>
      </w:r>
      <w:bookmarkEnd w:id="20"/>
      <w:proofErr w:type="spellEnd"/>
    </w:p>
    <w:p w:rsidR="00844F46" w:rsidRPr="00C94E86" w:rsidRDefault="00844F46" w:rsidP="001D41E1">
      <w:pPr>
        <w:spacing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_Ref71192530 \h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7</w:t>
      </w:r>
      <w:r w:rsidRPr="00C94E86">
        <w:rPr>
          <w:rFonts w:ascii="Arial" w:hAnsi="Arial" w:cs="Arial"/>
          <w:sz w:val="24"/>
          <w:szCs w:val="24"/>
        </w:rPr>
        <w:fldChar w:fldCharType="end"/>
      </w:r>
      <w:r w:rsidRPr="00C94E86">
        <w:rPr>
          <w:rFonts w:ascii="Arial" w:hAnsi="Arial" w:cs="Arial"/>
          <w:sz w:val="24"/>
          <w:szCs w:val="24"/>
        </w:rPr>
        <w:t xml:space="preserve"> zeigt die Ansicht auf die Anwendung </w:t>
      </w:r>
      <w:proofErr w:type="spellStart"/>
      <w:r w:rsidRPr="00C94E86">
        <w:rPr>
          <w:rFonts w:ascii="Arial" w:hAnsi="Arial" w:cs="Arial"/>
          <w:sz w:val="24"/>
          <w:szCs w:val="24"/>
        </w:rPr>
        <w:t>DIALux</w:t>
      </w:r>
      <w:proofErr w:type="spellEnd"/>
      <w:r w:rsidRPr="00C94E86">
        <w:rPr>
          <w:rFonts w:ascii="Arial" w:hAnsi="Arial" w:cs="Arial"/>
          <w:sz w:val="24"/>
          <w:szCs w:val="24"/>
        </w:rPr>
        <w:t xml:space="preserve"> </w:t>
      </w:r>
      <w:proofErr w:type="spellStart"/>
      <w:r w:rsidRPr="00C94E86">
        <w:rPr>
          <w:rFonts w:ascii="Arial" w:hAnsi="Arial" w:cs="Arial"/>
          <w:sz w:val="24"/>
          <w:szCs w:val="24"/>
        </w:rPr>
        <w:t>evo</w:t>
      </w:r>
      <w:proofErr w:type="spellEnd"/>
      <w:r w:rsidRPr="00C94E86">
        <w:rPr>
          <w:rFonts w:ascii="Arial" w:hAnsi="Arial" w:cs="Arial"/>
          <w:sz w:val="24"/>
          <w:szCs w:val="24"/>
        </w:rPr>
        <w:t xml:space="preserve">. Es wurde ein exemplarischer Raum „Raum 1“ erstellt, dem zwei Leuchten hinzugefügt wurden. Es ist möglich, die Leuchten vom Programm automatisch anordnen zu lassen, Leuchten auszuwählen und </w:t>
      </w:r>
      <w:r w:rsidR="00AA5E44" w:rsidRPr="00C94E86">
        <w:rPr>
          <w:rFonts w:ascii="Arial" w:hAnsi="Arial" w:cs="Arial"/>
          <w:sz w:val="24"/>
          <w:szCs w:val="24"/>
        </w:rPr>
        <w:t xml:space="preserve">sich eine Dokumentation aus dem selbst konstruierten Raum erstellen zu lassen. </w:t>
      </w:r>
    </w:p>
    <w:p w:rsidR="009F2749" w:rsidRPr="00C94E86" w:rsidRDefault="005F0920" w:rsidP="001D41E1">
      <w:pPr>
        <w:spacing w:line="360" w:lineRule="auto"/>
        <w:jc w:val="both"/>
        <w:rPr>
          <w:rFonts w:ascii="Arial" w:hAnsi="Arial" w:cs="Arial"/>
          <w:sz w:val="24"/>
          <w:szCs w:val="24"/>
        </w:rPr>
      </w:pPr>
      <w:proofErr w:type="spellStart"/>
      <w:r w:rsidRPr="00C94E86">
        <w:rPr>
          <w:rFonts w:ascii="Arial" w:hAnsi="Arial" w:cs="Arial"/>
          <w:sz w:val="24"/>
          <w:szCs w:val="24"/>
        </w:rPr>
        <w:t>Relux</w:t>
      </w:r>
      <w:r w:rsidR="00630C0B" w:rsidRPr="00C94E86">
        <w:rPr>
          <w:rFonts w:ascii="Arial" w:hAnsi="Arial" w:cs="Arial"/>
          <w:sz w:val="24"/>
          <w:szCs w:val="24"/>
        </w:rPr>
        <w:t>Desktop</w:t>
      </w:r>
      <w:proofErr w:type="spellEnd"/>
      <w:r w:rsidRPr="00C94E86">
        <w:rPr>
          <w:rFonts w:ascii="Arial" w:hAnsi="Arial" w:cs="Arial"/>
          <w:sz w:val="24"/>
          <w:szCs w:val="24"/>
        </w:rPr>
        <w:t xml:space="preserve"> ist ebenfalls eine Anwendung zur Lichtplanung, die </w:t>
      </w:r>
      <w:r w:rsidR="00844F46" w:rsidRPr="00C94E86">
        <w:rPr>
          <w:rFonts w:ascii="Arial" w:hAnsi="Arial" w:cs="Arial"/>
          <w:sz w:val="24"/>
          <w:szCs w:val="24"/>
        </w:rPr>
        <w:t xml:space="preserve">von </w:t>
      </w:r>
      <w:proofErr w:type="spellStart"/>
      <w:r w:rsidRPr="00C94E86">
        <w:rPr>
          <w:rFonts w:ascii="Arial" w:hAnsi="Arial" w:cs="Arial"/>
          <w:sz w:val="24"/>
          <w:szCs w:val="24"/>
        </w:rPr>
        <w:t>Relux</w:t>
      </w:r>
      <w:proofErr w:type="spellEnd"/>
      <w:r w:rsidRPr="00C94E86">
        <w:rPr>
          <w:rFonts w:ascii="Arial" w:hAnsi="Arial" w:cs="Arial"/>
          <w:sz w:val="24"/>
          <w:szCs w:val="24"/>
        </w:rPr>
        <w:t xml:space="preserve"> Informatik AG in der Schweiz entwickelt wird.</w:t>
      </w:r>
      <w:r w:rsidR="00844F46" w:rsidRPr="00C94E86">
        <w:rPr>
          <w:rFonts w:ascii="Arial" w:hAnsi="Arial" w:cs="Arial"/>
          <w:sz w:val="24"/>
          <w:szCs w:val="24"/>
        </w:rPr>
        <w:t xml:space="preserve"> Sie sind ein etabliertes Unternehmen in der Entwicklung von Lichtplanungs- und Produktpräsentationssoftware.</w:t>
      </w:r>
      <w:r w:rsidR="009F2749" w:rsidRPr="00C94E86">
        <w:rPr>
          <w:rFonts w:ascii="Arial" w:hAnsi="Arial" w:cs="Arial"/>
          <w:sz w:val="24"/>
          <w:szCs w:val="24"/>
        </w:rPr>
        <w:t xml:space="preserve"> </w:t>
      </w:r>
      <w:r w:rsidR="00844F46" w:rsidRPr="00C94E86">
        <w:rPr>
          <w:rFonts w:ascii="Arial" w:hAnsi="Arial" w:cs="Arial"/>
          <w:sz w:val="24"/>
          <w:szCs w:val="24"/>
        </w:rPr>
        <w:t>[16]</w:t>
      </w:r>
    </w:p>
    <w:p w:rsidR="00630C0B" w:rsidRPr="00C94E86" w:rsidRDefault="00630C0B" w:rsidP="001D41E1">
      <w:pPr>
        <w:keepNext/>
        <w:spacing w:line="360" w:lineRule="auto"/>
        <w:jc w:val="center"/>
      </w:pPr>
      <w:r w:rsidRPr="00C94E86">
        <w:rPr>
          <w:rFonts w:ascii="Arial" w:hAnsi="Arial" w:cs="Arial"/>
          <w:noProof/>
          <w:sz w:val="24"/>
          <w:szCs w:val="24"/>
        </w:rPr>
        <w:lastRenderedPageBreak/>
        <w:drawing>
          <wp:inline distT="0" distB="0" distL="0" distR="0">
            <wp:extent cx="5760720" cy="3061620"/>
            <wp:effectExtent l="19050" t="19050" r="11430" b="2476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solidFill>
                        <a:schemeClr val="tx1"/>
                      </a:solidFill>
                    </a:ln>
                  </pic:spPr>
                </pic:pic>
              </a:graphicData>
            </a:graphic>
          </wp:inline>
        </w:drawing>
      </w:r>
    </w:p>
    <w:p w:rsidR="00630C0B" w:rsidRPr="00C94E86" w:rsidRDefault="00630C0B" w:rsidP="001D41E1">
      <w:pPr>
        <w:pStyle w:val="Beschriftung"/>
        <w:spacing w:line="360" w:lineRule="auto"/>
        <w:jc w:val="center"/>
        <w:rPr>
          <w:rFonts w:ascii="Arial" w:hAnsi="Arial" w:cs="Arial"/>
          <w:i w:val="0"/>
          <w:color w:val="auto"/>
          <w:sz w:val="24"/>
          <w:szCs w:val="24"/>
        </w:rPr>
      </w:pPr>
      <w:bookmarkStart w:id="21" w:name="_Ref71192918"/>
      <w:bookmarkStart w:id="22" w:name="_Toc71372815"/>
      <w:r w:rsidRPr="00C94E86">
        <w:rPr>
          <w:rFonts w:ascii="Arial" w:hAnsi="Arial" w:cs="Arial"/>
          <w:i w:val="0"/>
          <w:color w:val="auto"/>
          <w:sz w:val="24"/>
          <w:szCs w:val="24"/>
        </w:rPr>
        <w:t xml:space="preserve">Abbildung </w:t>
      </w:r>
      <w:r w:rsidRPr="00C94E86">
        <w:rPr>
          <w:rFonts w:ascii="Arial" w:hAnsi="Arial" w:cs="Arial"/>
          <w:i w:val="0"/>
          <w:color w:val="auto"/>
          <w:sz w:val="24"/>
          <w:szCs w:val="24"/>
        </w:rPr>
        <w:fldChar w:fldCharType="begin"/>
      </w:r>
      <w:r w:rsidRPr="00C94E86">
        <w:rPr>
          <w:rFonts w:ascii="Arial" w:hAnsi="Arial" w:cs="Arial"/>
          <w:i w:val="0"/>
          <w:color w:val="auto"/>
          <w:sz w:val="24"/>
          <w:szCs w:val="24"/>
        </w:rPr>
        <w:instrText xml:space="preserve"> SEQ Abbildung \* ARABIC </w:instrText>
      </w:r>
      <w:r w:rsidRPr="00C94E86">
        <w:rPr>
          <w:rFonts w:ascii="Arial" w:hAnsi="Arial" w:cs="Arial"/>
          <w:i w:val="0"/>
          <w:color w:val="auto"/>
          <w:sz w:val="24"/>
          <w:szCs w:val="24"/>
        </w:rPr>
        <w:fldChar w:fldCharType="separate"/>
      </w:r>
      <w:r w:rsidR="0047736B">
        <w:rPr>
          <w:rFonts w:ascii="Arial" w:hAnsi="Arial" w:cs="Arial"/>
          <w:i w:val="0"/>
          <w:noProof/>
          <w:color w:val="auto"/>
          <w:sz w:val="24"/>
          <w:szCs w:val="24"/>
        </w:rPr>
        <w:t>8</w:t>
      </w:r>
      <w:r w:rsidRPr="00C94E86">
        <w:rPr>
          <w:rFonts w:ascii="Arial" w:hAnsi="Arial" w:cs="Arial"/>
          <w:i w:val="0"/>
          <w:color w:val="auto"/>
          <w:sz w:val="24"/>
          <w:szCs w:val="24"/>
        </w:rPr>
        <w:fldChar w:fldCharType="end"/>
      </w:r>
      <w:bookmarkEnd w:id="21"/>
      <w:r w:rsidRPr="00C94E86">
        <w:rPr>
          <w:rFonts w:ascii="Arial" w:hAnsi="Arial" w:cs="Arial"/>
          <w:i w:val="0"/>
          <w:color w:val="auto"/>
          <w:sz w:val="24"/>
          <w:szCs w:val="24"/>
        </w:rPr>
        <w:t xml:space="preserve">: Ansicht auf die Anwendung </w:t>
      </w:r>
      <w:proofErr w:type="spellStart"/>
      <w:r w:rsidRPr="00C94E86">
        <w:rPr>
          <w:rFonts w:ascii="Arial" w:hAnsi="Arial" w:cs="Arial"/>
          <w:i w:val="0"/>
          <w:color w:val="auto"/>
          <w:sz w:val="24"/>
          <w:szCs w:val="24"/>
        </w:rPr>
        <w:t>ReluxDesktop</w:t>
      </w:r>
      <w:bookmarkEnd w:id="22"/>
      <w:proofErr w:type="spellEnd"/>
    </w:p>
    <w:p w:rsidR="00630C0B" w:rsidRPr="00C94E86" w:rsidRDefault="00630C0B" w:rsidP="001D41E1">
      <w:pPr>
        <w:spacing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_Ref71192918 \h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8</w:t>
      </w:r>
      <w:r w:rsidRPr="00C94E86">
        <w:rPr>
          <w:rFonts w:ascii="Arial" w:hAnsi="Arial" w:cs="Arial"/>
          <w:sz w:val="24"/>
          <w:szCs w:val="24"/>
        </w:rPr>
        <w:fldChar w:fldCharType="end"/>
      </w:r>
      <w:r w:rsidRPr="00C94E86">
        <w:rPr>
          <w:rFonts w:ascii="Arial" w:hAnsi="Arial" w:cs="Arial"/>
          <w:sz w:val="24"/>
          <w:szCs w:val="24"/>
        </w:rPr>
        <w:t xml:space="preserve"> zeigt die Ansicht auf die Anwendung </w:t>
      </w:r>
      <w:proofErr w:type="spellStart"/>
      <w:r w:rsidRPr="00C94E86">
        <w:rPr>
          <w:rFonts w:ascii="Arial" w:hAnsi="Arial" w:cs="Arial"/>
          <w:sz w:val="24"/>
          <w:szCs w:val="24"/>
        </w:rPr>
        <w:t>ReluxDesktop</w:t>
      </w:r>
      <w:proofErr w:type="spellEnd"/>
      <w:r w:rsidR="00681E9F" w:rsidRPr="00C94E86">
        <w:rPr>
          <w:rFonts w:ascii="Arial" w:hAnsi="Arial" w:cs="Arial"/>
          <w:sz w:val="24"/>
          <w:szCs w:val="24"/>
        </w:rPr>
        <w:t xml:space="preserve"> mit der Leuchtdichteverteilung ohne Einbezug des Tageslichtes</w:t>
      </w:r>
      <w:r w:rsidRPr="00C94E86">
        <w:rPr>
          <w:rFonts w:ascii="Arial" w:hAnsi="Arial" w:cs="Arial"/>
          <w:sz w:val="24"/>
          <w:szCs w:val="24"/>
        </w:rPr>
        <w:t xml:space="preserve">. Es wurde ein exemplarischer Raum erstellt, der die Anforderung Lux im gesamten Raum hatte. </w:t>
      </w:r>
      <w:proofErr w:type="spellStart"/>
      <w:r w:rsidRPr="00C94E86">
        <w:rPr>
          <w:rFonts w:ascii="Arial" w:hAnsi="Arial" w:cs="Arial"/>
          <w:sz w:val="24"/>
          <w:szCs w:val="24"/>
        </w:rPr>
        <w:t>ReluxDesktop</w:t>
      </w:r>
      <w:proofErr w:type="spellEnd"/>
      <w:r w:rsidRPr="00C94E86">
        <w:rPr>
          <w:rFonts w:ascii="Arial" w:hAnsi="Arial" w:cs="Arial"/>
          <w:sz w:val="24"/>
          <w:szCs w:val="24"/>
        </w:rPr>
        <w:t xml:space="preserve"> erlaubt das Einbinden von Möbeln. Sensoren und Leuchten können aus der Online Datenbank </w:t>
      </w:r>
      <w:proofErr w:type="spellStart"/>
      <w:r w:rsidRPr="00C94E86">
        <w:rPr>
          <w:rFonts w:ascii="Arial" w:hAnsi="Arial" w:cs="Arial"/>
          <w:sz w:val="24"/>
          <w:szCs w:val="24"/>
        </w:rPr>
        <w:t>ReluxNet</w:t>
      </w:r>
      <w:proofErr w:type="spellEnd"/>
      <w:r w:rsidRPr="00C94E86">
        <w:rPr>
          <w:rFonts w:ascii="Arial" w:hAnsi="Arial" w:cs="Arial"/>
          <w:sz w:val="24"/>
          <w:szCs w:val="24"/>
        </w:rPr>
        <w:t xml:space="preserve"> ausgewählt werden, auf die die Anwendung verweist. Das Programm ermöglicht weitere Ansichten auf den Raum, die Generierung einer Dokumentation und </w:t>
      </w:r>
      <w:r w:rsidR="00E50DFE" w:rsidRPr="00C94E86">
        <w:rPr>
          <w:rFonts w:ascii="Arial" w:hAnsi="Arial" w:cs="Arial"/>
          <w:sz w:val="24"/>
          <w:szCs w:val="24"/>
        </w:rPr>
        <w:t>die Berechnung, wie viele Leuchten vom gewählten Typ notwendig sind, um den vom Benutzer</w:t>
      </w:r>
      <w:r w:rsidR="000E2AAA" w:rsidRPr="00C94E86">
        <w:rPr>
          <w:rFonts w:ascii="Arial" w:hAnsi="Arial" w:cs="Arial"/>
          <w:sz w:val="24"/>
          <w:szCs w:val="24"/>
        </w:rPr>
        <w:t xml:space="preserve"> </w:t>
      </w:r>
      <w:r w:rsidR="00E50DFE" w:rsidRPr="00C94E86">
        <w:rPr>
          <w:rFonts w:ascii="Arial" w:hAnsi="Arial" w:cs="Arial"/>
          <w:sz w:val="24"/>
          <w:szCs w:val="24"/>
        </w:rPr>
        <w:t>angegebenen Anforderungen an den Raum zu entsprechen.</w:t>
      </w:r>
      <w:r w:rsidRPr="00C94E86">
        <w:rPr>
          <w:rFonts w:ascii="Arial" w:hAnsi="Arial" w:cs="Arial"/>
          <w:sz w:val="24"/>
          <w:szCs w:val="24"/>
        </w:rPr>
        <w:t xml:space="preserve"> </w:t>
      </w:r>
    </w:p>
    <w:p w:rsidR="002B276A" w:rsidRPr="00C94E86" w:rsidRDefault="002B276A" w:rsidP="001D41E1">
      <w:pPr>
        <w:spacing w:line="360" w:lineRule="auto"/>
        <w:jc w:val="both"/>
        <w:rPr>
          <w:rFonts w:ascii="Arial" w:hAnsi="Arial" w:cs="Arial"/>
          <w:sz w:val="24"/>
          <w:szCs w:val="24"/>
        </w:rPr>
      </w:pPr>
      <w:r w:rsidRPr="00C94E86">
        <w:rPr>
          <w:rFonts w:ascii="Arial" w:hAnsi="Arial" w:cs="Arial"/>
          <w:sz w:val="24"/>
          <w:szCs w:val="24"/>
        </w:rPr>
        <w:t>Elektrosmog</w:t>
      </w:r>
    </w:p>
    <w:p w:rsidR="002B276A" w:rsidRPr="00C94E86" w:rsidRDefault="002B276A" w:rsidP="001D41E1">
      <w:pPr>
        <w:spacing w:line="360" w:lineRule="auto"/>
        <w:jc w:val="both"/>
        <w:rPr>
          <w:rFonts w:ascii="Arial" w:hAnsi="Arial" w:cs="Arial"/>
          <w:sz w:val="24"/>
          <w:szCs w:val="24"/>
        </w:rPr>
      </w:pPr>
      <w:r w:rsidRPr="00C94E86">
        <w:rPr>
          <w:rFonts w:ascii="Arial" w:hAnsi="Arial" w:cs="Arial"/>
          <w:sz w:val="24"/>
          <w:szCs w:val="24"/>
        </w:rPr>
        <w:t>Elektrosmog beschreibt die Verschmutzung der Umwelt durch elektrische und magnetische Felder mit unterschiedlichen Frequenzen. Jedes Kabel verursacht ein elektrisches Feld</w:t>
      </w:r>
      <w:r w:rsidR="000603A3" w:rsidRPr="00C94E86">
        <w:rPr>
          <w:rFonts w:ascii="Arial" w:hAnsi="Arial" w:cs="Arial"/>
          <w:sz w:val="24"/>
          <w:szCs w:val="24"/>
        </w:rPr>
        <w:t>, jedes stromdurchflossene Kabel erzeugt ein magnetisches Feld.</w:t>
      </w:r>
      <w:r w:rsidRPr="00C94E86">
        <w:rPr>
          <w:rFonts w:ascii="Arial" w:hAnsi="Arial" w:cs="Arial"/>
          <w:sz w:val="24"/>
          <w:szCs w:val="24"/>
        </w:rPr>
        <w:t xml:space="preserve"> </w:t>
      </w:r>
      <w:r w:rsidR="000603A3" w:rsidRPr="00C94E86">
        <w:rPr>
          <w:rFonts w:ascii="Arial" w:hAnsi="Arial" w:cs="Arial"/>
          <w:sz w:val="24"/>
          <w:szCs w:val="24"/>
        </w:rPr>
        <w:t>H</w:t>
      </w:r>
      <w:r w:rsidRPr="00C94E86">
        <w:rPr>
          <w:rFonts w:ascii="Arial" w:hAnsi="Arial" w:cs="Arial"/>
          <w:sz w:val="24"/>
          <w:szCs w:val="24"/>
        </w:rPr>
        <w:t xml:space="preserve">öhere Frequenzen erzeugen permanent elektrische und magnetische Felder. Beispiele dafür sind alle elektrischen Geräte und Transformatoren, wie: </w:t>
      </w:r>
    </w:p>
    <w:p w:rsidR="002B276A" w:rsidRPr="00C94E86" w:rsidRDefault="002B276A" w:rsidP="001D41E1">
      <w:pPr>
        <w:pStyle w:val="Listenabsatz"/>
        <w:numPr>
          <w:ilvl w:val="0"/>
          <w:numId w:val="13"/>
        </w:numPr>
        <w:spacing w:line="360" w:lineRule="auto"/>
        <w:jc w:val="both"/>
        <w:rPr>
          <w:rFonts w:ascii="Arial" w:hAnsi="Arial" w:cs="Arial"/>
          <w:sz w:val="24"/>
          <w:szCs w:val="24"/>
        </w:rPr>
      </w:pPr>
      <w:r w:rsidRPr="00C94E86">
        <w:rPr>
          <w:rFonts w:ascii="Arial" w:hAnsi="Arial" w:cs="Arial"/>
          <w:sz w:val="24"/>
          <w:szCs w:val="24"/>
        </w:rPr>
        <w:t xml:space="preserve">Sendeanlagen wie Radio und Fernsehen </w:t>
      </w:r>
    </w:p>
    <w:p w:rsidR="002B276A" w:rsidRPr="00C94E86" w:rsidRDefault="002B276A" w:rsidP="001D41E1">
      <w:pPr>
        <w:pStyle w:val="Listenabsatz"/>
        <w:numPr>
          <w:ilvl w:val="0"/>
          <w:numId w:val="13"/>
        </w:numPr>
        <w:spacing w:line="360" w:lineRule="auto"/>
        <w:jc w:val="both"/>
        <w:rPr>
          <w:rFonts w:ascii="Arial" w:hAnsi="Arial" w:cs="Arial"/>
          <w:sz w:val="24"/>
          <w:szCs w:val="24"/>
        </w:rPr>
      </w:pPr>
      <w:r w:rsidRPr="00C94E86">
        <w:rPr>
          <w:rFonts w:ascii="Arial" w:hAnsi="Arial" w:cs="Arial"/>
          <w:sz w:val="24"/>
          <w:szCs w:val="24"/>
        </w:rPr>
        <w:t>Sendemasten wie Mobilfunk</w:t>
      </w:r>
    </w:p>
    <w:p w:rsidR="002B276A" w:rsidRPr="00C94E86" w:rsidRDefault="002B276A" w:rsidP="001D41E1">
      <w:pPr>
        <w:pStyle w:val="Listenabsatz"/>
        <w:numPr>
          <w:ilvl w:val="0"/>
          <w:numId w:val="13"/>
        </w:numPr>
        <w:spacing w:line="360" w:lineRule="auto"/>
        <w:jc w:val="both"/>
        <w:rPr>
          <w:rFonts w:ascii="Arial" w:hAnsi="Arial" w:cs="Arial"/>
          <w:sz w:val="24"/>
          <w:szCs w:val="24"/>
        </w:rPr>
      </w:pPr>
      <w:r w:rsidRPr="00C94E86">
        <w:rPr>
          <w:rFonts w:ascii="Arial" w:hAnsi="Arial" w:cs="Arial"/>
          <w:sz w:val="24"/>
          <w:szCs w:val="24"/>
        </w:rPr>
        <w:t xml:space="preserve">Computer und Unterhaltungselektronik wie Mobiltelefone und Funkgeräte </w:t>
      </w:r>
    </w:p>
    <w:p w:rsidR="002B276A" w:rsidRPr="00C94E86" w:rsidRDefault="002B276A" w:rsidP="001D41E1">
      <w:pPr>
        <w:pStyle w:val="Listenabsatz"/>
        <w:numPr>
          <w:ilvl w:val="0"/>
          <w:numId w:val="13"/>
        </w:numPr>
        <w:spacing w:line="360" w:lineRule="auto"/>
        <w:jc w:val="both"/>
        <w:rPr>
          <w:rFonts w:ascii="Arial" w:hAnsi="Arial" w:cs="Arial"/>
          <w:sz w:val="24"/>
          <w:szCs w:val="24"/>
        </w:rPr>
      </w:pPr>
      <w:r w:rsidRPr="00C94E86">
        <w:rPr>
          <w:rFonts w:ascii="Arial" w:hAnsi="Arial" w:cs="Arial"/>
          <w:sz w:val="24"/>
          <w:szCs w:val="24"/>
        </w:rPr>
        <w:lastRenderedPageBreak/>
        <w:t>Einwirkungen am Arbeitsplatz wie am Flugplatz, in Krankenhäusern und in der Industrie</w:t>
      </w:r>
    </w:p>
    <w:p w:rsidR="002B276A" w:rsidRPr="00C94E86" w:rsidRDefault="002B276A" w:rsidP="001D41E1">
      <w:pPr>
        <w:spacing w:line="360" w:lineRule="auto"/>
        <w:jc w:val="both"/>
        <w:rPr>
          <w:rFonts w:ascii="Arial" w:hAnsi="Arial" w:cs="Arial"/>
          <w:sz w:val="24"/>
          <w:szCs w:val="24"/>
        </w:rPr>
      </w:pPr>
      <w:r w:rsidRPr="00C94E86">
        <w:rPr>
          <w:rFonts w:ascii="Arial" w:hAnsi="Arial" w:cs="Arial"/>
          <w:sz w:val="24"/>
          <w:szCs w:val="24"/>
        </w:rPr>
        <w:t xml:space="preserve">Die gesundheitlichen Auswirkungen von Elektrosmog sind wissenschaftlich umstritten. Er hat thermische und </w:t>
      </w:r>
      <w:proofErr w:type="spellStart"/>
      <w:r w:rsidRPr="00C94E86">
        <w:rPr>
          <w:rFonts w:ascii="Arial" w:hAnsi="Arial" w:cs="Arial"/>
          <w:sz w:val="24"/>
          <w:szCs w:val="24"/>
        </w:rPr>
        <w:t>athermische</w:t>
      </w:r>
      <w:proofErr w:type="spellEnd"/>
      <w:r w:rsidRPr="00C94E86">
        <w:rPr>
          <w:rFonts w:ascii="Arial" w:hAnsi="Arial" w:cs="Arial"/>
          <w:sz w:val="24"/>
          <w:szCs w:val="24"/>
        </w:rPr>
        <w:t xml:space="preserve"> Auswirkungen auf den Organismus. Thermische Wirkungen sind der Einfluss Nerven und Muskeln ab gewissen Stromstärken. </w:t>
      </w:r>
      <w:proofErr w:type="spellStart"/>
      <w:r w:rsidRPr="00C94E86">
        <w:rPr>
          <w:rFonts w:ascii="Arial" w:hAnsi="Arial" w:cs="Arial"/>
          <w:sz w:val="24"/>
          <w:szCs w:val="24"/>
        </w:rPr>
        <w:t>Athermische</w:t>
      </w:r>
      <w:proofErr w:type="spellEnd"/>
      <w:r w:rsidRPr="00C94E86">
        <w:rPr>
          <w:rFonts w:ascii="Arial" w:hAnsi="Arial" w:cs="Arial"/>
          <w:sz w:val="24"/>
          <w:szCs w:val="24"/>
        </w:rPr>
        <w:t xml:space="preserve"> Wirkungen beschreiben </w:t>
      </w:r>
      <w:r w:rsidR="00675A4A" w:rsidRPr="00C94E86">
        <w:rPr>
          <w:rFonts w:ascii="Arial" w:hAnsi="Arial" w:cs="Arial"/>
          <w:sz w:val="24"/>
          <w:szCs w:val="24"/>
        </w:rPr>
        <w:t>die Erhöhung des Krebsrisikos, den Eingriff in das Nervensystem und die Beeinflussung von Stoffwechselfunktionen.</w:t>
      </w:r>
      <w:r w:rsidR="000603A3" w:rsidRPr="00C94E86">
        <w:rPr>
          <w:rFonts w:ascii="Arial" w:hAnsi="Arial" w:cs="Arial"/>
          <w:sz w:val="24"/>
          <w:szCs w:val="24"/>
        </w:rPr>
        <w:t xml:space="preserve"> </w:t>
      </w:r>
    </w:p>
    <w:p w:rsidR="000603A3" w:rsidRPr="00C94E86" w:rsidRDefault="000603A3" w:rsidP="001D41E1">
      <w:pPr>
        <w:spacing w:line="360" w:lineRule="auto"/>
        <w:jc w:val="both"/>
        <w:rPr>
          <w:rFonts w:ascii="Arial" w:hAnsi="Arial" w:cs="Arial"/>
          <w:sz w:val="24"/>
          <w:szCs w:val="24"/>
        </w:rPr>
      </w:pPr>
      <w:r w:rsidRPr="00C94E86">
        <w:rPr>
          <w:rFonts w:ascii="Arial" w:hAnsi="Arial" w:cs="Arial"/>
          <w:sz w:val="24"/>
          <w:szCs w:val="24"/>
        </w:rPr>
        <w:t>Durch Materialien mit niedrigem Potenzial sollen Abschirmfolien und –</w:t>
      </w:r>
      <w:proofErr w:type="spellStart"/>
      <w:r w:rsidRPr="00C94E86">
        <w:rPr>
          <w:rFonts w:ascii="Arial" w:hAnsi="Arial" w:cs="Arial"/>
          <w:sz w:val="24"/>
          <w:szCs w:val="24"/>
        </w:rPr>
        <w:t>farben</w:t>
      </w:r>
      <w:proofErr w:type="spellEnd"/>
      <w:r w:rsidRPr="00C94E86">
        <w:rPr>
          <w:rFonts w:ascii="Arial" w:hAnsi="Arial" w:cs="Arial"/>
          <w:sz w:val="24"/>
          <w:szCs w:val="24"/>
        </w:rPr>
        <w:t xml:space="preserve">, abgeschirmte Kabel und Netzfreischalter die Ausbreitung von Elektrosmog reduzieren und verhindern. </w:t>
      </w:r>
      <w:r w:rsidR="00731DCA" w:rsidRPr="00C94E86">
        <w:rPr>
          <w:rFonts w:ascii="Arial" w:hAnsi="Arial" w:cs="Arial"/>
          <w:sz w:val="24"/>
          <w:szCs w:val="24"/>
        </w:rPr>
        <w:t>[11, S. 124ff.]</w:t>
      </w:r>
    </w:p>
    <w:p w:rsidR="00731DCA" w:rsidRPr="00C94E86" w:rsidRDefault="00731DCA" w:rsidP="001D41E1">
      <w:pPr>
        <w:spacing w:line="360" w:lineRule="auto"/>
        <w:jc w:val="both"/>
        <w:rPr>
          <w:rFonts w:ascii="Arial" w:hAnsi="Arial" w:cs="Arial"/>
          <w:sz w:val="24"/>
          <w:szCs w:val="24"/>
        </w:rPr>
      </w:pPr>
      <w:r w:rsidRPr="00C94E86">
        <w:rPr>
          <w:rFonts w:ascii="Arial" w:hAnsi="Arial" w:cs="Arial"/>
          <w:sz w:val="24"/>
          <w:szCs w:val="24"/>
        </w:rPr>
        <w:t>Wann rechnet sich der Einsatz?</w:t>
      </w:r>
    </w:p>
    <w:p w:rsidR="00731DCA" w:rsidRPr="00C94E86" w:rsidRDefault="00731DCA" w:rsidP="001D41E1">
      <w:pPr>
        <w:spacing w:line="360" w:lineRule="auto"/>
        <w:jc w:val="both"/>
        <w:rPr>
          <w:rFonts w:ascii="Arial" w:hAnsi="Arial" w:cs="Arial"/>
          <w:sz w:val="24"/>
          <w:szCs w:val="24"/>
        </w:rPr>
      </w:pPr>
      <w:r w:rsidRPr="00C94E86">
        <w:rPr>
          <w:rFonts w:ascii="Arial" w:hAnsi="Arial" w:cs="Arial"/>
          <w:sz w:val="24"/>
          <w:szCs w:val="24"/>
        </w:rPr>
        <w:t xml:space="preserve">Wenn der Einbau ausgereifter </w:t>
      </w:r>
      <w:proofErr w:type="spellStart"/>
      <w:r w:rsidRPr="00C94E86">
        <w:rPr>
          <w:rFonts w:ascii="Arial" w:hAnsi="Arial" w:cs="Arial"/>
          <w:sz w:val="24"/>
          <w:szCs w:val="24"/>
        </w:rPr>
        <w:t>Syteme</w:t>
      </w:r>
      <w:proofErr w:type="spellEnd"/>
      <w:r w:rsidRPr="00C94E86">
        <w:rPr>
          <w:rFonts w:ascii="Arial" w:hAnsi="Arial" w:cs="Arial"/>
          <w:sz w:val="24"/>
          <w:szCs w:val="24"/>
        </w:rPr>
        <w:t xml:space="preserv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Pr="00C94E86" w:rsidRDefault="00731DCA" w:rsidP="001D41E1">
      <w:pPr>
        <w:spacing w:line="360" w:lineRule="auto"/>
        <w:jc w:val="both"/>
        <w:rPr>
          <w:rFonts w:ascii="Arial" w:hAnsi="Arial" w:cs="Arial"/>
          <w:sz w:val="24"/>
          <w:szCs w:val="24"/>
        </w:rPr>
      </w:pPr>
      <w:r w:rsidRPr="00C94E86">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sidRPr="00C94E86">
        <w:rPr>
          <w:rFonts w:ascii="Arial" w:hAnsi="Arial" w:cs="Arial"/>
          <w:sz w:val="24"/>
          <w:szCs w:val="24"/>
        </w:rPr>
        <w:t xml:space="preserve"> möglich, besonders durch den Einsatz von intelligenter Lichttechnik: </w:t>
      </w:r>
    </w:p>
    <w:p w:rsidR="003777E5" w:rsidRPr="00C94E86" w:rsidRDefault="003777E5" w:rsidP="001D41E1">
      <w:pPr>
        <w:pStyle w:val="Listenabsatz"/>
        <w:numPr>
          <w:ilvl w:val="0"/>
          <w:numId w:val="14"/>
        </w:numPr>
        <w:spacing w:line="360" w:lineRule="auto"/>
        <w:jc w:val="both"/>
        <w:rPr>
          <w:rFonts w:ascii="Arial" w:hAnsi="Arial" w:cs="Arial"/>
          <w:sz w:val="24"/>
          <w:szCs w:val="24"/>
        </w:rPr>
      </w:pPr>
      <w:r w:rsidRPr="00C94E86">
        <w:rPr>
          <w:rFonts w:ascii="Arial" w:hAnsi="Arial" w:cs="Arial"/>
          <w:sz w:val="24"/>
          <w:szCs w:val="24"/>
        </w:rPr>
        <w:t>Effizienter Energieeinsatz</w:t>
      </w:r>
    </w:p>
    <w:p w:rsidR="003777E5" w:rsidRPr="00C94E86" w:rsidRDefault="003777E5" w:rsidP="001D41E1">
      <w:pPr>
        <w:pStyle w:val="Listenabsatz"/>
        <w:numPr>
          <w:ilvl w:val="0"/>
          <w:numId w:val="14"/>
        </w:numPr>
        <w:spacing w:line="360" w:lineRule="auto"/>
        <w:jc w:val="both"/>
        <w:rPr>
          <w:rFonts w:ascii="Arial" w:hAnsi="Arial" w:cs="Arial"/>
          <w:sz w:val="24"/>
          <w:szCs w:val="24"/>
        </w:rPr>
      </w:pPr>
      <w:r w:rsidRPr="00C94E86">
        <w:rPr>
          <w:rFonts w:ascii="Arial" w:hAnsi="Arial" w:cs="Arial"/>
          <w:sz w:val="24"/>
          <w:szCs w:val="24"/>
        </w:rPr>
        <w:t>Sicherheit für Bewohner für Haus und Geräte</w:t>
      </w:r>
    </w:p>
    <w:p w:rsidR="003777E5" w:rsidRPr="00C94E86" w:rsidRDefault="003777E5" w:rsidP="001D41E1">
      <w:pPr>
        <w:pStyle w:val="Listenabsatz"/>
        <w:numPr>
          <w:ilvl w:val="0"/>
          <w:numId w:val="14"/>
        </w:numPr>
        <w:spacing w:line="360" w:lineRule="auto"/>
        <w:jc w:val="both"/>
        <w:rPr>
          <w:rFonts w:ascii="Arial" w:hAnsi="Arial" w:cs="Arial"/>
          <w:sz w:val="24"/>
          <w:szCs w:val="24"/>
        </w:rPr>
      </w:pPr>
      <w:r w:rsidRPr="00C94E86">
        <w:rPr>
          <w:rFonts w:ascii="Arial" w:hAnsi="Arial" w:cs="Arial"/>
          <w:sz w:val="24"/>
          <w:szCs w:val="24"/>
        </w:rPr>
        <w:t>Fernzugriff für die Anzeige und Bedienung der Haustechnik</w:t>
      </w:r>
    </w:p>
    <w:p w:rsidR="003777E5" w:rsidRPr="00C94E86" w:rsidRDefault="003777E5" w:rsidP="001D41E1">
      <w:pPr>
        <w:pStyle w:val="Listenabsatz"/>
        <w:numPr>
          <w:ilvl w:val="0"/>
          <w:numId w:val="14"/>
        </w:numPr>
        <w:spacing w:line="360" w:lineRule="auto"/>
        <w:jc w:val="both"/>
        <w:rPr>
          <w:rFonts w:ascii="Arial" w:hAnsi="Arial" w:cs="Arial"/>
          <w:sz w:val="24"/>
          <w:szCs w:val="24"/>
        </w:rPr>
      </w:pPr>
      <w:r w:rsidRPr="00C94E86">
        <w:rPr>
          <w:rFonts w:ascii="Arial" w:hAnsi="Arial" w:cs="Arial"/>
          <w:sz w:val="24"/>
          <w:szCs w:val="24"/>
        </w:rPr>
        <w:t>Erhöhter Komfort für den Bewohner</w:t>
      </w:r>
    </w:p>
    <w:p w:rsidR="003777E5" w:rsidRPr="00C94E86" w:rsidRDefault="003777E5" w:rsidP="001D41E1">
      <w:pPr>
        <w:pStyle w:val="Listenabsatz"/>
        <w:numPr>
          <w:ilvl w:val="0"/>
          <w:numId w:val="14"/>
        </w:numPr>
        <w:spacing w:line="360" w:lineRule="auto"/>
        <w:jc w:val="both"/>
        <w:rPr>
          <w:rFonts w:ascii="Arial" w:hAnsi="Arial" w:cs="Arial"/>
          <w:sz w:val="24"/>
          <w:szCs w:val="24"/>
        </w:rPr>
      </w:pPr>
      <w:r w:rsidRPr="00C94E86">
        <w:rPr>
          <w:rFonts w:ascii="Arial" w:hAnsi="Arial" w:cs="Arial"/>
          <w:sz w:val="24"/>
          <w:szCs w:val="24"/>
        </w:rPr>
        <w:t>Flexible Installation</w:t>
      </w:r>
    </w:p>
    <w:p w:rsidR="003777E5" w:rsidRPr="00C94E86" w:rsidRDefault="003777E5" w:rsidP="001D41E1">
      <w:pPr>
        <w:spacing w:line="360" w:lineRule="auto"/>
        <w:jc w:val="both"/>
        <w:rPr>
          <w:rFonts w:ascii="Arial" w:hAnsi="Arial" w:cs="Arial"/>
          <w:sz w:val="24"/>
          <w:szCs w:val="24"/>
        </w:rPr>
      </w:pPr>
      <w:r w:rsidRPr="00C94E86">
        <w:rPr>
          <w:rFonts w:ascii="Arial" w:hAnsi="Arial" w:cs="Arial"/>
          <w:sz w:val="24"/>
          <w:szCs w:val="24"/>
        </w:rPr>
        <w:t>Zusammenfassend werden Komfort und Sicherheit für den Benutzer durch eine einfache und intuitive Bedienung der Geräte erhöht. [11, S. 129ff.]</w:t>
      </w:r>
    </w:p>
    <w:p w:rsidR="00C12AA1" w:rsidRPr="00C94E86" w:rsidRDefault="00C12AA1" w:rsidP="001D41E1">
      <w:pPr>
        <w:spacing w:after="120" w:line="360" w:lineRule="auto"/>
        <w:jc w:val="both"/>
        <w:rPr>
          <w:rFonts w:ascii="Arial" w:hAnsi="Arial" w:cs="Arial"/>
          <w:sz w:val="24"/>
          <w:szCs w:val="24"/>
        </w:rPr>
      </w:pPr>
    </w:p>
    <w:p w:rsidR="00B21C90" w:rsidRPr="00C94E86" w:rsidRDefault="00B21C90" w:rsidP="001D41E1">
      <w:pPr>
        <w:spacing w:after="120" w:line="360" w:lineRule="auto"/>
        <w:jc w:val="both"/>
        <w:rPr>
          <w:rFonts w:ascii="Arial" w:hAnsi="Arial" w:cs="Arial"/>
          <w:sz w:val="24"/>
          <w:szCs w:val="24"/>
        </w:rPr>
      </w:pPr>
    </w:p>
    <w:p w:rsidR="006A19E7" w:rsidRPr="00C94E86" w:rsidRDefault="006A19E7" w:rsidP="001D41E1">
      <w:pPr>
        <w:spacing w:after="120" w:line="360" w:lineRule="auto"/>
        <w:jc w:val="both"/>
        <w:rPr>
          <w:rFonts w:ascii="Arial" w:hAnsi="Arial" w:cs="Arial"/>
          <w:sz w:val="24"/>
          <w:szCs w:val="24"/>
        </w:rPr>
      </w:pPr>
    </w:p>
    <w:p w:rsidR="006A19E7" w:rsidRPr="00C94E86" w:rsidRDefault="006A19E7" w:rsidP="001D41E1">
      <w:pPr>
        <w:spacing w:after="120" w:line="360" w:lineRule="auto"/>
        <w:jc w:val="both"/>
        <w:rPr>
          <w:rFonts w:ascii="Arial" w:hAnsi="Arial" w:cs="Arial"/>
          <w:sz w:val="24"/>
          <w:szCs w:val="24"/>
        </w:rPr>
        <w:sectPr w:rsidR="006A19E7" w:rsidRPr="00C94E86">
          <w:pgSz w:w="11906" w:h="16838"/>
          <w:pgMar w:top="1417" w:right="1417" w:bottom="1134" w:left="1417" w:header="708" w:footer="708" w:gutter="0"/>
          <w:cols w:space="708"/>
          <w:docGrid w:linePitch="360"/>
        </w:sectPr>
      </w:pPr>
    </w:p>
    <w:p w:rsidR="00144DD9" w:rsidRPr="00C94E86" w:rsidRDefault="00144DD9" w:rsidP="001D41E1">
      <w:pPr>
        <w:pStyle w:val="Listenabsatz"/>
        <w:numPr>
          <w:ilvl w:val="0"/>
          <w:numId w:val="1"/>
        </w:numPr>
        <w:spacing w:after="120" w:line="360" w:lineRule="auto"/>
        <w:jc w:val="both"/>
        <w:outlineLvl w:val="0"/>
        <w:rPr>
          <w:rFonts w:ascii="Arial" w:hAnsi="Arial" w:cs="Arial"/>
          <w:sz w:val="28"/>
          <w:szCs w:val="24"/>
        </w:rPr>
      </w:pPr>
      <w:bookmarkStart w:id="23" w:name="_Toc71371923"/>
      <w:r w:rsidRPr="00C94E86">
        <w:rPr>
          <w:rFonts w:ascii="Arial" w:hAnsi="Arial" w:cs="Arial"/>
          <w:sz w:val="28"/>
          <w:szCs w:val="24"/>
        </w:rPr>
        <w:lastRenderedPageBreak/>
        <w:t>Stand der Technik</w:t>
      </w:r>
      <w:bookmarkEnd w:id="23"/>
    </w:p>
    <w:p w:rsidR="006A7648" w:rsidRPr="00C94E86" w:rsidRDefault="006A7648" w:rsidP="001D41E1">
      <w:pPr>
        <w:spacing w:line="360" w:lineRule="auto"/>
        <w:jc w:val="both"/>
        <w:rPr>
          <w:rFonts w:ascii="Arial" w:hAnsi="Arial" w:cs="Arial"/>
          <w:sz w:val="24"/>
          <w:szCs w:val="24"/>
        </w:rPr>
      </w:pPr>
      <w:r w:rsidRPr="00C94E86">
        <w:rPr>
          <w:rFonts w:ascii="Arial" w:hAnsi="Arial" w:cs="Arial"/>
          <w:sz w:val="24"/>
          <w:szCs w:val="24"/>
        </w:rPr>
        <w:t xml:space="preserve">Moderne Beleuchtungstechnik hilft Energie zu sparen. Light </w:t>
      </w:r>
      <w:proofErr w:type="spellStart"/>
      <w:r w:rsidRPr="00C94E86">
        <w:rPr>
          <w:rFonts w:ascii="Arial" w:hAnsi="Arial" w:cs="Arial"/>
          <w:sz w:val="24"/>
          <w:szCs w:val="24"/>
        </w:rPr>
        <w:t>Emittion</w:t>
      </w:r>
      <w:proofErr w:type="spellEnd"/>
      <w:r w:rsidRPr="00C94E86">
        <w:rPr>
          <w:rFonts w:ascii="Arial" w:hAnsi="Arial" w:cs="Arial"/>
          <w:sz w:val="24"/>
          <w:szCs w:val="24"/>
        </w:rPr>
        <w:t xml:space="preserve"> </w:t>
      </w:r>
      <w:proofErr w:type="spellStart"/>
      <w:r w:rsidRPr="00C94E86">
        <w:rPr>
          <w:rFonts w:ascii="Arial" w:hAnsi="Arial" w:cs="Arial"/>
          <w:sz w:val="24"/>
          <w:szCs w:val="24"/>
        </w:rPr>
        <w:t>Diodes</w:t>
      </w:r>
      <w:proofErr w:type="spellEnd"/>
      <w:r w:rsidRPr="00C94E86">
        <w:rPr>
          <w:rFonts w:ascii="Arial" w:hAnsi="Arial" w:cs="Arial"/>
          <w:sz w:val="24"/>
          <w:szCs w:val="24"/>
        </w:rPr>
        <w:t xml:space="preserve"> [LED] werden als das Leuchtmittel der Zukunft gesehen. Ihr Wirkungsgrad liegt mit 30% weit über dem von Glühbirnen, die bei fünf Prozent liegen.</w:t>
      </w:r>
      <w:r w:rsidR="00A553E9" w:rsidRPr="00C94E86">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sidRPr="00C94E86">
        <w:rPr>
          <w:rFonts w:ascii="Arial" w:hAnsi="Arial" w:cs="Arial"/>
          <w:sz w:val="24"/>
          <w:szCs w:val="24"/>
        </w:rPr>
        <w:t>[11, S. 137f.]</w:t>
      </w:r>
    </w:p>
    <w:p w:rsidR="000C0717" w:rsidRPr="00C94E86" w:rsidRDefault="000C0717" w:rsidP="001D41E1">
      <w:pPr>
        <w:spacing w:line="360" w:lineRule="auto"/>
        <w:jc w:val="both"/>
        <w:rPr>
          <w:rFonts w:ascii="Arial" w:hAnsi="Arial" w:cs="Arial"/>
          <w:sz w:val="24"/>
          <w:szCs w:val="24"/>
        </w:rPr>
      </w:pPr>
      <w:r w:rsidRPr="00C94E86">
        <w:rPr>
          <w:rFonts w:ascii="Arial" w:hAnsi="Arial" w:cs="Arial"/>
          <w:sz w:val="24"/>
          <w:szCs w:val="24"/>
        </w:rPr>
        <w:t>Organische LEDs (OLED) bestehen auf Basis von anorganischen Kristallen. Ihre enorme Leuchtkraft, die hohe Farb</w:t>
      </w:r>
      <w:r w:rsidR="00CE1596" w:rsidRPr="00C94E86">
        <w:rPr>
          <w:rFonts w:ascii="Arial" w:hAnsi="Arial" w:cs="Arial"/>
          <w:sz w:val="24"/>
          <w:szCs w:val="24"/>
        </w:rPr>
        <w:t>brillanz</w:t>
      </w:r>
      <w:r w:rsidRPr="00C94E86">
        <w:rPr>
          <w:rFonts w:ascii="Arial" w:hAnsi="Arial" w:cs="Arial"/>
          <w:sz w:val="24"/>
          <w:szCs w:val="24"/>
        </w:rPr>
        <w:t xml:space="preserve"> und ihr niedriges Gewicht sind nur wenige ihrer Eigenschaften, die sie für den Einsatz von flexiblen Anzeigeflächen geeignet machen. </w:t>
      </w:r>
      <w:r w:rsidR="00CF0F6A" w:rsidRPr="00C94E86">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C94E86" w:rsidRDefault="006A7648" w:rsidP="001D41E1">
      <w:pPr>
        <w:spacing w:line="360" w:lineRule="auto"/>
        <w:rPr>
          <w:rFonts w:ascii="Arial" w:hAnsi="Arial" w:cs="Arial"/>
          <w:sz w:val="28"/>
          <w:szCs w:val="24"/>
        </w:rPr>
      </w:pPr>
    </w:p>
    <w:p w:rsidR="006A7648" w:rsidRPr="00C94E86" w:rsidRDefault="006A7648" w:rsidP="001D41E1">
      <w:pPr>
        <w:spacing w:line="360" w:lineRule="auto"/>
        <w:rPr>
          <w:rFonts w:ascii="Arial" w:hAnsi="Arial" w:cs="Arial"/>
          <w:sz w:val="28"/>
          <w:szCs w:val="24"/>
        </w:rPr>
        <w:sectPr w:rsidR="006A7648" w:rsidRPr="00C94E86">
          <w:pgSz w:w="11906" w:h="16838"/>
          <w:pgMar w:top="1417" w:right="1417" w:bottom="1134" w:left="1417" w:header="708" w:footer="708" w:gutter="0"/>
          <w:cols w:space="708"/>
          <w:docGrid w:linePitch="360"/>
        </w:sectPr>
      </w:pPr>
    </w:p>
    <w:p w:rsidR="00144DD9" w:rsidRPr="00C94E86" w:rsidRDefault="00144DD9" w:rsidP="001D41E1">
      <w:pPr>
        <w:pStyle w:val="Listenabsatz"/>
        <w:numPr>
          <w:ilvl w:val="0"/>
          <w:numId w:val="1"/>
        </w:numPr>
        <w:spacing w:after="120" w:line="360" w:lineRule="auto"/>
        <w:jc w:val="both"/>
        <w:outlineLvl w:val="0"/>
        <w:rPr>
          <w:rFonts w:ascii="Arial" w:hAnsi="Arial" w:cs="Arial"/>
          <w:sz w:val="28"/>
          <w:szCs w:val="24"/>
        </w:rPr>
      </w:pPr>
      <w:bookmarkStart w:id="24" w:name="_Toc71371924"/>
      <w:r w:rsidRPr="00C94E86">
        <w:rPr>
          <w:rFonts w:ascii="Arial" w:hAnsi="Arial" w:cs="Arial"/>
          <w:sz w:val="28"/>
          <w:szCs w:val="24"/>
        </w:rPr>
        <w:lastRenderedPageBreak/>
        <w:t>Anforderungen und Zielsetzung</w:t>
      </w:r>
      <w:bookmarkEnd w:id="24"/>
    </w:p>
    <w:p w:rsidR="00E07414" w:rsidRPr="00C94E86" w:rsidRDefault="00E07414" w:rsidP="001D41E1">
      <w:pPr>
        <w:spacing w:after="120" w:line="360" w:lineRule="auto"/>
        <w:jc w:val="both"/>
        <w:rPr>
          <w:rFonts w:ascii="Arial" w:hAnsi="Arial" w:cs="Arial"/>
          <w:sz w:val="24"/>
          <w:szCs w:val="24"/>
        </w:rPr>
      </w:pPr>
      <w:r w:rsidRPr="00C94E86">
        <w:rPr>
          <w:rFonts w:ascii="Arial" w:hAnsi="Arial" w:cs="Arial"/>
          <w:sz w:val="24"/>
          <w:szCs w:val="24"/>
        </w:rPr>
        <w:t>Die Entwicklung des geforderten Tools soll in mehreren Teilschritten erfolgen:</w:t>
      </w:r>
    </w:p>
    <w:p w:rsidR="00E07414" w:rsidRPr="00C94E86" w:rsidRDefault="00E07414" w:rsidP="001D41E1">
      <w:pPr>
        <w:pStyle w:val="Listenabsatz"/>
        <w:numPr>
          <w:ilvl w:val="0"/>
          <w:numId w:val="3"/>
        </w:numPr>
        <w:spacing w:after="120" w:line="360" w:lineRule="auto"/>
        <w:jc w:val="both"/>
        <w:rPr>
          <w:rFonts w:ascii="Arial" w:hAnsi="Arial" w:cs="Arial"/>
          <w:sz w:val="24"/>
          <w:szCs w:val="24"/>
        </w:rPr>
      </w:pPr>
      <w:r w:rsidRPr="00C94E86">
        <w:rPr>
          <w:rFonts w:ascii="Arial" w:hAnsi="Arial" w:cs="Arial"/>
          <w:sz w:val="24"/>
          <w:szCs w:val="24"/>
        </w:rPr>
        <w:t xml:space="preserve">Anzahl der Lampen nach </w:t>
      </w:r>
      <w:r w:rsidR="00E07F61" w:rsidRPr="00C94E86">
        <w:rPr>
          <w:rFonts w:ascii="Arial" w:hAnsi="Arial" w:cs="Arial"/>
          <w:sz w:val="24"/>
          <w:szCs w:val="24"/>
        </w:rPr>
        <w:t>empfohlener</w:t>
      </w:r>
      <w:r w:rsidRPr="00C94E86">
        <w:rPr>
          <w:rFonts w:ascii="Arial" w:hAnsi="Arial" w:cs="Arial"/>
          <w:sz w:val="24"/>
          <w:szCs w:val="24"/>
        </w:rPr>
        <w:t xml:space="preserve"> Leuchtstärke im Raum berechnen</w:t>
      </w:r>
    </w:p>
    <w:p w:rsidR="00E07414" w:rsidRPr="00C94E86" w:rsidRDefault="00E07414" w:rsidP="001D41E1">
      <w:pPr>
        <w:pStyle w:val="Listenabsatz"/>
        <w:numPr>
          <w:ilvl w:val="0"/>
          <w:numId w:val="3"/>
        </w:numPr>
        <w:spacing w:after="120" w:line="360" w:lineRule="auto"/>
        <w:jc w:val="both"/>
        <w:rPr>
          <w:rFonts w:ascii="Arial" w:hAnsi="Arial" w:cs="Arial"/>
          <w:sz w:val="24"/>
          <w:szCs w:val="24"/>
        </w:rPr>
      </w:pPr>
      <w:r w:rsidRPr="00C94E86">
        <w:rPr>
          <w:rFonts w:ascii="Arial" w:hAnsi="Arial" w:cs="Arial"/>
          <w:sz w:val="24"/>
          <w:szCs w:val="24"/>
        </w:rPr>
        <w:t>Auswahl von Lampen ausgewählter Hersteller hinzufügen</w:t>
      </w:r>
    </w:p>
    <w:p w:rsidR="00E07414" w:rsidRPr="00C94E86" w:rsidRDefault="00E07414" w:rsidP="001D41E1">
      <w:pPr>
        <w:pStyle w:val="Listenabsatz"/>
        <w:numPr>
          <w:ilvl w:val="0"/>
          <w:numId w:val="3"/>
        </w:numPr>
        <w:spacing w:after="120" w:line="360" w:lineRule="auto"/>
        <w:jc w:val="both"/>
        <w:rPr>
          <w:rFonts w:ascii="Arial" w:hAnsi="Arial" w:cs="Arial"/>
          <w:sz w:val="24"/>
          <w:szCs w:val="24"/>
        </w:rPr>
      </w:pPr>
      <w:r w:rsidRPr="00C94E86">
        <w:rPr>
          <w:rFonts w:ascii="Arial" w:hAnsi="Arial" w:cs="Arial"/>
          <w:sz w:val="24"/>
          <w:szCs w:val="24"/>
        </w:rPr>
        <w:t>Fenster im Raum hinzufügen</w:t>
      </w:r>
    </w:p>
    <w:p w:rsidR="00A808F4" w:rsidRPr="00C94E86" w:rsidRDefault="00E07414" w:rsidP="001D41E1">
      <w:pPr>
        <w:pStyle w:val="Listenabsatz"/>
        <w:numPr>
          <w:ilvl w:val="0"/>
          <w:numId w:val="3"/>
        </w:numPr>
        <w:spacing w:after="120" w:line="360" w:lineRule="auto"/>
        <w:jc w:val="both"/>
        <w:rPr>
          <w:rFonts w:ascii="Arial" w:hAnsi="Arial" w:cs="Arial"/>
          <w:sz w:val="24"/>
          <w:szCs w:val="24"/>
        </w:rPr>
      </w:pPr>
      <w:r w:rsidRPr="00C94E86">
        <w:rPr>
          <w:rFonts w:ascii="Arial" w:hAnsi="Arial" w:cs="Arial"/>
          <w:sz w:val="24"/>
          <w:szCs w:val="24"/>
        </w:rPr>
        <w:t xml:space="preserve">Darstellung des Raumes für den Benutzer mit </w:t>
      </w:r>
      <w:r w:rsidR="00A808F4" w:rsidRPr="00C94E86">
        <w:rPr>
          <w:rFonts w:ascii="Arial" w:hAnsi="Arial" w:cs="Arial"/>
          <w:sz w:val="24"/>
          <w:szCs w:val="24"/>
        </w:rPr>
        <w:t>Eingabe-Parameter</w:t>
      </w:r>
    </w:p>
    <w:p w:rsidR="00526A8B" w:rsidRPr="00C94E86" w:rsidRDefault="00526A8B" w:rsidP="001D41E1">
      <w:pPr>
        <w:pStyle w:val="Listenabsatz"/>
        <w:numPr>
          <w:ilvl w:val="0"/>
          <w:numId w:val="3"/>
        </w:numPr>
        <w:spacing w:after="120" w:line="360" w:lineRule="auto"/>
        <w:jc w:val="both"/>
        <w:rPr>
          <w:rFonts w:ascii="Arial" w:hAnsi="Arial" w:cs="Arial"/>
          <w:sz w:val="24"/>
          <w:szCs w:val="24"/>
        </w:rPr>
      </w:pPr>
      <w:r w:rsidRPr="00C94E86">
        <w:rPr>
          <w:rFonts w:ascii="Arial" w:hAnsi="Arial" w:cs="Arial"/>
          <w:sz w:val="24"/>
          <w:szCs w:val="24"/>
        </w:rPr>
        <w:t>Implementierung einer Funktionalität zum Tageslicht-abhängigen Dimmen</w:t>
      </w:r>
    </w:p>
    <w:p w:rsidR="00526A8B" w:rsidRPr="00C94E86" w:rsidRDefault="00526A8B" w:rsidP="001D41E1">
      <w:pPr>
        <w:spacing w:after="120" w:line="360" w:lineRule="auto"/>
        <w:ind w:left="360"/>
        <w:jc w:val="both"/>
        <w:rPr>
          <w:rFonts w:ascii="Arial" w:hAnsi="Arial" w:cs="Arial"/>
          <w:sz w:val="24"/>
          <w:szCs w:val="24"/>
        </w:rPr>
        <w:sectPr w:rsidR="00526A8B" w:rsidRPr="00C94E86">
          <w:pgSz w:w="11906" w:h="16838"/>
          <w:pgMar w:top="1417" w:right="1417" w:bottom="1134" w:left="1417" w:header="708" w:footer="708" w:gutter="0"/>
          <w:cols w:space="708"/>
          <w:docGrid w:linePitch="360"/>
        </w:sectPr>
      </w:pPr>
    </w:p>
    <w:p w:rsidR="00E07414" w:rsidRPr="00C94E86" w:rsidRDefault="00E07414" w:rsidP="001D41E1">
      <w:pPr>
        <w:spacing w:after="120" w:line="360" w:lineRule="auto"/>
        <w:jc w:val="both"/>
        <w:rPr>
          <w:rFonts w:ascii="Arial" w:hAnsi="Arial" w:cs="Arial"/>
          <w:sz w:val="24"/>
          <w:szCs w:val="24"/>
        </w:rPr>
      </w:pPr>
    </w:p>
    <w:p w:rsidR="00144DD9" w:rsidRPr="00C94E86" w:rsidRDefault="00144DD9" w:rsidP="001D41E1">
      <w:pPr>
        <w:pStyle w:val="Listenabsatz"/>
        <w:numPr>
          <w:ilvl w:val="0"/>
          <w:numId w:val="1"/>
        </w:numPr>
        <w:spacing w:after="120" w:line="360" w:lineRule="auto"/>
        <w:jc w:val="both"/>
        <w:outlineLvl w:val="0"/>
        <w:rPr>
          <w:rFonts w:ascii="Arial" w:hAnsi="Arial" w:cs="Arial"/>
          <w:sz w:val="28"/>
          <w:szCs w:val="24"/>
        </w:rPr>
      </w:pPr>
      <w:bookmarkStart w:id="25" w:name="_Toc71371925"/>
      <w:r w:rsidRPr="00C94E86">
        <w:rPr>
          <w:rFonts w:ascii="Arial" w:hAnsi="Arial" w:cs="Arial"/>
          <w:sz w:val="28"/>
          <w:szCs w:val="24"/>
        </w:rPr>
        <w:t>Konzept</w:t>
      </w:r>
      <w:bookmarkEnd w:id="25"/>
    </w:p>
    <w:p w:rsidR="00D319AD" w:rsidRPr="00C94E86" w:rsidRDefault="00D319AD" w:rsidP="001D41E1">
      <w:pPr>
        <w:spacing w:line="360" w:lineRule="auto"/>
        <w:rPr>
          <w:rFonts w:ascii="Arial" w:hAnsi="Arial" w:cs="Arial"/>
          <w:sz w:val="24"/>
          <w:szCs w:val="24"/>
        </w:rPr>
      </w:pPr>
      <w:r w:rsidRPr="00C94E86">
        <w:rPr>
          <w:rFonts w:ascii="Arial" w:hAnsi="Arial" w:cs="Arial"/>
          <w:sz w:val="24"/>
          <w:szCs w:val="24"/>
        </w:rPr>
        <w:t>Um die 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sidRPr="00C94E86">
        <w:rPr>
          <w:rFonts w:ascii="Arial" w:hAnsi="Arial" w:cs="Arial"/>
          <w:sz w:val="24"/>
          <w:szCs w:val="24"/>
        </w:rPr>
        <w:t>, S. 166f.</w:t>
      </w:r>
      <w:r w:rsidRPr="00C94E86">
        <w:rPr>
          <w:rFonts w:ascii="Arial" w:hAnsi="Arial" w:cs="Arial"/>
          <w:sz w:val="24"/>
          <w:szCs w:val="24"/>
        </w:rPr>
        <w:t>]</w:t>
      </w:r>
      <w:r w:rsidR="005C523C" w:rsidRPr="00C94E86">
        <w:rPr>
          <w:rFonts w:ascii="Arial" w:hAnsi="Arial" w:cs="Arial"/>
          <w:sz w:val="24"/>
          <w:szCs w:val="24"/>
        </w:rPr>
        <w:t xml:space="preserve"> Zunächst müssen die Konzepte für jeden Schritt festgelegt werden. Nachfolgend sollen diese kurz vorgestellt werden. </w:t>
      </w:r>
    </w:p>
    <w:p w:rsidR="00E07414" w:rsidRPr="00C94E86" w:rsidRDefault="00E07414" w:rsidP="001D41E1">
      <w:pPr>
        <w:pStyle w:val="Listenabsatz"/>
        <w:numPr>
          <w:ilvl w:val="1"/>
          <w:numId w:val="1"/>
        </w:numPr>
        <w:spacing w:after="120" w:line="360" w:lineRule="auto"/>
        <w:jc w:val="both"/>
        <w:outlineLvl w:val="1"/>
        <w:rPr>
          <w:rFonts w:ascii="Arial" w:hAnsi="Arial" w:cs="Arial"/>
          <w:sz w:val="24"/>
          <w:szCs w:val="24"/>
        </w:rPr>
      </w:pPr>
      <w:bookmarkStart w:id="26" w:name="_Toc71371926"/>
      <w:r w:rsidRPr="00C94E86">
        <w:rPr>
          <w:rFonts w:ascii="Arial" w:hAnsi="Arial" w:cs="Arial"/>
          <w:sz w:val="24"/>
          <w:szCs w:val="24"/>
        </w:rPr>
        <w:t xml:space="preserve">Anzahl der Lampen nach </w:t>
      </w:r>
      <w:r w:rsidR="00E07F61" w:rsidRPr="00C94E86">
        <w:rPr>
          <w:rFonts w:ascii="Arial" w:hAnsi="Arial" w:cs="Arial"/>
          <w:sz w:val="24"/>
          <w:szCs w:val="24"/>
        </w:rPr>
        <w:t xml:space="preserve">empfohlener </w:t>
      </w:r>
      <w:r w:rsidRPr="00C94E86">
        <w:rPr>
          <w:rFonts w:ascii="Arial" w:hAnsi="Arial" w:cs="Arial"/>
          <w:sz w:val="24"/>
          <w:szCs w:val="24"/>
        </w:rPr>
        <w:t>Leuchtstärke im Raum berechnen</w:t>
      </w:r>
      <w:bookmarkEnd w:id="26"/>
    </w:p>
    <w:p w:rsidR="008644B1" w:rsidRPr="00C94E86" w:rsidRDefault="00E07F61" w:rsidP="001D41E1">
      <w:pPr>
        <w:spacing w:after="120" w:line="360" w:lineRule="auto"/>
        <w:jc w:val="both"/>
        <w:rPr>
          <w:rFonts w:ascii="Arial" w:hAnsi="Arial" w:cs="Arial"/>
          <w:sz w:val="24"/>
          <w:szCs w:val="24"/>
        </w:rPr>
      </w:pPr>
      <w:r w:rsidRPr="00C94E86">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C94E86" w:rsidRDefault="00E07F61" w:rsidP="001D41E1">
      <w:pPr>
        <w:pStyle w:val="Listenabsatz"/>
        <w:numPr>
          <w:ilvl w:val="0"/>
          <w:numId w:val="4"/>
        </w:numPr>
        <w:spacing w:after="120" w:line="360" w:lineRule="auto"/>
        <w:jc w:val="both"/>
        <w:rPr>
          <w:rFonts w:ascii="Arial" w:hAnsi="Arial" w:cs="Arial"/>
          <w:sz w:val="24"/>
          <w:szCs w:val="24"/>
        </w:rPr>
      </w:pPr>
      <w:r w:rsidRPr="00C94E86">
        <w:rPr>
          <w:rFonts w:ascii="Arial" w:hAnsi="Arial" w:cs="Arial"/>
          <w:sz w:val="24"/>
          <w:szCs w:val="24"/>
        </w:rPr>
        <w:t>Raumgröße (Länge, Breite)</w:t>
      </w:r>
    </w:p>
    <w:p w:rsidR="00E07F61" w:rsidRPr="00C94E86" w:rsidRDefault="00E07F61" w:rsidP="001D41E1">
      <w:pPr>
        <w:pStyle w:val="Listenabsatz"/>
        <w:numPr>
          <w:ilvl w:val="0"/>
          <w:numId w:val="4"/>
        </w:numPr>
        <w:spacing w:after="120" w:line="360" w:lineRule="auto"/>
        <w:jc w:val="both"/>
        <w:rPr>
          <w:rFonts w:ascii="Arial" w:hAnsi="Arial" w:cs="Arial"/>
          <w:sz w:val="24"/>
          <w:szCs w:val="24"/>
        </w:rPr>
      </w:pPr>
      <w:r w:rsidRPr="00C94E86">
        <w:rPr>
          <w:rFonts w:ascii="Arial" w:hAnsi="Arial" w:cs="Arial"/>
          <w:sz w:val="24"/>
          <w:szCs w:val="24"/>
        </w:rPr>
        <w:t>Wahl der Lampen</w:t>
      </w:r>
    </w:p>
    <w:p w:rsidR="00E07F61" w:rsidRPr="00C94E86" w:rsidRDefault="00E07F61" w:rsidP="001D41E1">
      <w:pPr>
        <w:pStyle w:val="Listenabsatz"/>
        <w:numPr>
          <w:ilvl w:val="1"/>
          <w:numId w:val="4"/>
        </w:numPr>
        <w:spacing w:after="120" w:line="360" w:lineRule="auto"/>
        <w:jc w:val="both"/>
        <w:rPr>
          <w:rFonts w:ascii="Arial" w:hAnsi="Arial" w:cs="Arial"/>
          <w:sz w:val="24"/>
          <w:szCs w:val="24"/>
        </w:rPr>
      </w:pPr>
      <w:r w:rsidRPr="00C94E86">
        <w:rPr>
          <w:rFonts w:ascii="Arial" w:hAnsi="Arial" w:cs="Arial"/>
          <w:sz w:val="24"/>
          <w:szCs w:val="24"/>
        </w:rPr>
        <w:t xml:space="preserve">Auswahl des Strahlungswinkels </w:t>
      </w:r>
    </w:p>
    <w:p w:rsidR="00E07F61" w:rsidRPr="00C94E86" w:rsidRDefault="00E07F61" w:rsidP="001D41E1">
      <w:pPr>
        <w:pStyle w:val="Listenabsatz"/>
        <w:numPr>
          <w:ilvl w:val="1"/>
          <w:numId w:val="4"/>
        </w:numPr>
        <w:spacing w:after="120" w:line="360" w:lineRule="auto"/>
        <w:jc w:val="both"/>
        <w:rPr>
          <w:rFonts w:ascii="Arial" w:hAnsi="Arial" w:cs="Arial"/>
          <w:sz w:val="24"/>
          <w:szCs w:val="24"/>
        </w:rPr>
      </w:pPr>
      <w:r w:rsidRPr="00C94E86">
        <w:rPr>
          <w:rFonts w:ascii="Arial" w:hAnsi="Arial" w:cs="Arial"/>
          <w:sz w:val="24"/>
          <w:szCs w:val="24"/>
        </w:rPr>
        <w:t>Leuchtleistung pro Lampe</w:t>
      </w:r>
    </w:p>
    <w:p w:rsidR="00266494" w:rsidRPr="00C94E86" w:rsidRDefault="007F0AB3" w:rsidP="001D41E1">
      <w:pPr>
        <w:spacing w:after="120" w:line="360" w:lineRule="auto"/>
        <w:jc w:val="both"/>
        <w:rPr>
          <w:rFonts w:ascii="Arial" w:hAnsi="Arial" w:cs="Arial"/>
          <w:sz w:val="24"/>
          <w:szCs w:val="24"/>
        </w:rPr>
      </w:pPr>
      <w:r w:rsidRPr="00C94E86">
        <w:rPr>
          <w:rFonts w:ascii="Arial" w:hAnsi="Arial" w:cs="Arial"/>
          <w:sz w:val="24"/>
          <w:szCs w:val="24"/>
        </w:rPr>
        <w:t>Es soll zunächst davon ausgegangen we</w:t>
      </w:r>
      <w:r w:rsidR="00566733" w:rsidRPr="00C94E86">
        <w:rPr>
          <w:rFonts w:ascii="Arial" w:hAnsi="Arial" w:cs="Arial"/>
          <w:sz w:val="24"/>
          <w:szCs w:val="24"/>
        </w:rPr>
        <w:t>rden, dass im gesamten Raum die</w:t>
      </w:r>
      <w:r w:rsidR="00EA01A8" w:rsidRPr="00C94E86">
        <w:rPr>
          <w:rFonts w:ascii="Arial" w:hAnsi="Arial" w:cs="Arial"/>
          <w:sz w:val="24"/>
          <w:szCs w:val="24"/>
        </w:rPr>
        <w:t xml:space="preserve"> gleichen</w:t>
      </w:r>
      <w:r w:rsidRPr="00C94E86">
        <w:rPr>
          <w:rFonts w:ascii="Arial" w:hAnsi="Arial" w:cs="Arial"/>
          <w:sz w:val="24"/>
          <w:szCs w:val="24"/>
        </w:rPr>
        <w:t xml:space="preserve"> Lampen verwendet werden.</w:t>
      </w:r>
      <w:r w:rsidR="004309DC" w:rsidRPr="00C94E86">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C94E86">
        <w:rPr>
          <w:rFonts w:ascii="Arial" w:hAnsi="Arial" w:cs="Arial"/>
          <w:sz w:val="24"/>
          <w:szCs w:val="24"/>
        </w:rPr>
        <w:t xml:space="preserve">einzeln </w:t>
      </w:r>
      <w:r w:rsidR="004309DC" w:rsidRPr="00C94E86">
        <w:rPr>
          <w:rFonts w:ascii="Arial" w:hAnsi="Arial" w:cs="Arial"/>
          <w:sz w:val="24"/>
          <w:szCs w:val="24"/>
        </w:rPr>
        <w:t>eingegeben werden können.</w:t>
      </w:r>
      <w:r w:rsidR="00C6411A" w:rsidRPr="00C94E86">
        <w:rPr>
          <w:rFonts w:ascii="Arial" w:hAnsi="Arial" w:cs="Arial"/>
          <w:sz w:val="24"/>
          <w:szCs w:val="24"/>
        </w:rPr>
        <w:t xml:space="preserve"> Hierbei wird davon ausgegangen, dass der Raum</w:t>
      </w:r>
      <w:r w:rsidR="00266494" w:rsidRPr="00C94E86">
        <w:rPr>
          <w:rFonts w:ascii="Arial" w:hAnsi="Arial" w:cs="Arial"/>
          <w:sz w:val="24"/>
          <w:szCs w:val="24"/>
        </w:rPr>
        <w:t xml:space="preserve"> rechteckig ist. </w:t>
      </w:r>
    </w:p>
    <w:p w:rsidR="00266494" w:rsidRPr="00C94E86" w:rsidRDefault="00266494" w:rsidP="001D41E1">
      <w:pPr>
        <w:spacing w:after="120" w:line="360" w:lineRule="auto"/>
        <w:jc w:val="both"/>
        <w:rPr>
          <w:rFonts w:ascii="Arial" w:hAnsi="Arial" w:cs="Arial"/>
          <w:sz w:val="24"/>
          <w:szCs w:val="24"/>
        </w:rPr>
      </w:pPr>
      <w:r w:rsidRPr="00C94E86">
        <w:rPr>
          <w:rFonts w:ascii="Arial" w:hAnsi="Arial" w:cs="Arial"/>
          <w:sz w:val="24"/>
          <w:szCs w:val="24"/>
        </w:rPr>
        <w:t>Die Wahl der Lampen soll zunächst vorgegeben werden. Es werden Glühlampen verwendet, mit den folgenden Eigenschaften. [Datenblatt einfügen]</w:t>
      </w:r>
    </w:p>
    <w:p w:rsidR="00266494" w:rsidRPr="00C94E86" w:rsidRDefault="00266494" w:rsidP="001D41E1">
      <w:pPr>
        <w:spacing w:after="120" w:line="360" w:lineRule="auto"/>
        <w:jc w:val="both"/>
        <w:rPr>
          <w:rFonts w:ascii="Arial" w:hAnsi="Arial" w:cs="Arial"/>
          <w:sz w:val="24"/>
          <w:szCs w:val="24"/>
        </w:rPr>
      </w:pPr>
      <w:r w:rsidRPr="00C94E86">
        <w:rPr>
          <w:rFonts w:ascii="Arial" w:hAnsi="Arial" w:cs="Arial"/>
          <w:sz w:val="24"/>
          <w:szCs w:val="24"/>
        </w:rPr>
        <w:t xml:space="preserve">Auf Basis dieser Angaben können die </w:t>
      </w:r>
      <w:r w:rsidR="0019404D" w:rsidRPr="00C94E86">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C94E86">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C94E86" w:rsidRDefault="00275665" w:rsidP="001D41E1">
      <w:pPr>
        <w:spacing w:after="120" w:line="360" w:lineRule="auto"/>
        <w:jc w:val="both"/>
        <w:rPr>
          <w:rFonts w:ascii="Arial" w:hAnsi="Arial" w:cs="Arial"/>
          <w:sz w:val="24"/>
          <w:szCs w:val="24"/>
        </w:rPr>
      </w:pPr>
      <w:r w:rsidRPr="00C94E86">
        <w:rPr>
          <w:rFonts w:ascii="Arial" w:hAnsi="Arial" w:cs="Arial"/>
          <w:sz w:val="24"/>
          <w:szCs w:val="24"/>
        </w:rPr>
        <w:lastRenderedPageBreak/>
        <w:t>Der erste Anwendungsfall soll eine Küche sein. Diese hat die folgenden Empfehlungen. [HIER EINFÜGEN, Buch Referenz einfügen]</w:t>
      </w:r>
    </w:p>
    <w:p w:rsidR="00275665" w:rsidRPr="00C94E86" w:rsidRDefault="00275665" w:rsidP="001D41E1">
      <w:pPr>
        <w:spacing w:after="120" w:line="360" w:lineRule="auto"/>
        <w:jc w:val="both"/>
        <w:rPr>
          <w:rFonts w:ascii="Arial" w:hAnsi="Arial" w:cs="Arial"/>
          <w:sz w:val="24"/>
          <w:szCs w:val="24"/>
        </w:rPr>
      </w:pPr>
      <w:r w:rsidRPr="00C94E86">
        <w:rPr>
          <w:rFonts w:ascii="Arial" w:hAnsi="Arial" w:cs="Arial"/>
          <w:sz w:val="24"/>
          <w:szCs w:val="24"/>
        </w:rPr>
        <w:t>Der zweite Anwendungsfall soll ein Arbeitszimmer sein. Dieser hat die folgenden Empfehlungen. [HIER EINFÜGEN, Buch und Verordnung Referenz einfügen]</w:t>
      </w:r>
    </w:p>
    <w:p w:rsidR="00E07F61" w:rsidRPr="00C94E86" w:rsidRDefault="00741AC4" w:rsidP="001D41E1">
      <w:pPr>
        <w:spacing w:after="120" w:line="360" w:lineRule="auto"/>
        <w:jc w:val="both"/>
        <w:rPr>
          <w:rFonts w:ascii="Arial" w:hAnsi="Arial" w:cs="Arial"/>
          <w:sz w:val="24"/>
          <w:szCs w:val="24"/>
        </w:rPr>
      </w:pPr>
      <w:r w:rsidRPr="00C94E86">
        <w:rPr>
          <w:rFonts w:ascii="Arial" w:hAnsi="Arial" w:cs="Arial"/>
          <w:sz w:val="24"/>
          <w:szCs w:val="24"/>
        </w:rPr>
        <w:t xml:space="preserve">Die Berechnung erfolgt in beiden Fällen auf den folgenden Gleichungen. Die </w:t>
      </w:r>
      <w:r w:rsidR="004A38D8" w:rsidRPr="00C94E86">
        <w:rPr>
          <w:rFonts w:ascii="Arial" w:hAnsi="Arial" w:cs="Arial"/>
          <w:sz w:val="24"/>
          <w:szCs w:val="24"/>
        </w:rPr>
        <w:t xml:space="preserve">Leuchtdichte </w:t>
      </w:r>
      <w:proofErr w:type="spellStart"/>
      <w:r w:rsidR="004A38D8" w:rsidRPr="00C94E86">
        <w:rPr>
          <w:rFonts w:ascii="Arial" w:hAnsi="Arial" w:cs="Arial"/>
          <w:sz w:val="24"/>
          <w:szCs w:val="24"/>
        </w:rPr>
        <w:t>L</w:t>
      </w:r>
      <w:r w:rsidR="004A38D8" w:rsidRPr="00C94E86">
        <w:rPr>
          <w:rFonts w:ascii="Arial" w:hAnsi="Arial" w:cs="Arial"/>
          <w:sz w:val="24"/>
          <w:szCs w:val="24"/>
          <w:vertAlign w:val="subscript"/>
        </w:rPr>
        <w:t>v</w:t>
      </w:r>
      <w:proofErr w:type="spellEnd"/>
      <w:r w:rsidR="004A38D8" w:rsidRPr="00C94E86">
        <w:rPr>
          <w:rFonts w:ascii="Arial" w:hAnsi="Arial" w:cs="Arial"/>
          <w:sz w:val="24"/>
          <w:szCs w:val="24"/>
        </w:rPr>
        <w:t xml:space="preserve"> wird über den Reflexionsgrad </w:t>
      </w:r>
      <m:oMath>
        <m:r>
          <m:rPr>
            <m:sty m:val="p"/>
          </m:rPr>
          <w:rPr>
            <w:rFonts w:ascii="Cambria Math" w:hAnsi="Cambria Math" w:cs="Arial"/>
            <w:sz w:val="24"/>
            <w:szCs w:val="24"/>
          </w:rPr>
          <m:t>ρ</m:t>
        </m:r>
      </m:oMath>
      <w:r w:rsidR="004A38D8" w:rsidRPr="00C94E86">
        <w:rPr>
          <w:rFonts w:ascii="Arial" w:hAnsi="Arial" w:cs="Arial"/>
          <w:sz w:val="24"/>
          <w:szCs w:val="24"/>
        </w:rPr>
        <w:t xml:space="preserve"> der direkten Umgebung, der geforderten Leuchtstärke E</w:t>
      </w:r>
      <w:r w:rsidR="004A38D8" w:rsidRPr="00C94E86">
        <w:rPr>
          <w:rFonts w:ascii="Arial" w:hAnsi="Arial" w:cs="Arial"/>
          <w:sz w:val="24"/>
          <w:szCs w:val="24"/>
          <w:vertAlign w:val="subscript"/>
        </w:rPr>
        <w:t xml:space="preserve">v </w:t>
      </w:r>
      <w:r w:rsidR="004A38D8" w:rsidRPr="00C94E86">
        <w:rPr>
          <w:rFonts w:ascii="Arial" w:hAnsi="Arial" w:cs="Arial"/>
          <w:sz w:val="24"/>
          <w:szCs w:val="24"/>
        </w:rPr>
        <w:t xml:space="preserve">und der Zahl </w:t>
      </w:r>
      <m:oMath>
        <m:r>
          <m:rPr>
            <m:sty m:val="p"/>
          </m:rPr>
          <w:rPr>
            <w:rFonts w:ascii="Cambria Math" w:hAnsi="Cambria Math" w:cs="Arial"/>
            <w:sz w:val="24"/>
            <w:szCs w:val="24"/>
          </w:rPr>
          <m:t>π</m:t>
        </m:r>
      </m:oMath>
      <w:r w:rsidR="004A38D8" w:rsidRPr="00C94E86">
        <w:rPr>
          <w:rFonts w:ascii="Arial" w:hAnsi="Arial" w:cs="Arial"/>
          <w:sz w:val="24"/>
          <w:szCs w:val="24"/>
        </w:rPr>
        <w:t xml:space="preserve"> berechnet: </w:t>
      </w:r>
    </w:p>
    <w:p w:rsidR="004A38D8" w:rsidRPr="00C94E86" w:rsidRDefault="00C94E86" w:rsidP="001D41E1">
      <w:pPr>
        <w:keepNext/>
        <w:spacing w:after="120" w:line="360" w:lineRule="auto"/>
        <w:jc w:val="both"/>
        <w:rPr>
          <w:rFonts w:ascii="Arial" w:hAnsi="Arial" w:cs="Arial"/>
          <w:sz w:val="24"/>
          <w:szCs w:val="24"/>
        </w:rPr>
      </w:pPr>
      <m:oMathPara>
        <m:oMath>
          <m:r>
            <m:rPr>
              <m:sty m:val="p"/>
            </m:rPr>
            <w:rPr>
              <w:rFonts w:ascii="Cambria Math" w:hAnsi="Cambria Math" w:cs="Arial"/>
              <w:sz w:val="24"/>
              <w:szCs w:val="24"/>
            </w:rPr>
            <m:t xml:space="preserve">L= </m:t>
          </m:r>
          <m:f>
            <m:fPr>
              <m:ctrlPr>
                <w:rPr>
                  <w:rFonts w:ascii="Cambria Math" w:hAnsi="Cambria Math" w:cs="Arial"/>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ρ* E</m:t>
                  </m:r>
                </m:e>
              </m:d>
            </m:num>
            <m:den>
              <m:r>
                <m:rPr>
                  <m:sty m:val="p"/>
                </m:rPr>
                <w:rPr>
                  <w:rFonts w:ascii="Cambria Math" w:hAnsi="Cambria Math" w:cs="Arial"/>
                  <w:sz w:val="24"/>
                  <w:szCs w:val="24"/>
                </w:rPr>
                <m:t>π</m:t>
              </m:r>
            </m:den>
          </m:f>
        </m:oMath>
      </m:oMathPara>
    </w:p>
    <w:p w:rsidR="004A38D8" w:rsidRPr="00C94E86" w:rsidRDefault="004A38D8" w:rsidP="001D41E1">
      <w:pPr>
        <w:pStyle w:val="Beschriftung"/>
        <w:spacing w:line="360" w:lineRule="auto"/>
        <w:jc w:val="center"/>
        <w:rPr>
          <w:rFonts w:ascii="Arial" w:hAnsi="Arial" w:cs="Arial"/>
          <w:i w:val="0"/>
          <w:color w:val="auto"/>
          <w:sz w:val="22"/>
        </w:rPr>
      </w:pPr>
      <w:bookmarkStart w:id="27" w:name="_Ref71357866"/>
      <w:bookmarkStart w:id="28" w:name="_Toc71371958"/>
      <w:r w:rsidRPr="00C94E86">
        <w:rPr>
          <w:rFonts w:ascii="Arial" w:hAnsi="Arial" w:cs="Arial"/>
          <w:i w:val="0"/>
          <w:color w:val="auto"/>
          <w:sz w:val="22"/>
        </w:rPr>
        <w:t xml:space="preserve">Formel </w:t>
      </w:r>
      <w:r w:rsidRPr="00C94E86">
        <w:rPr>
          <w:rFonts w:ascii="Arial" w:hAnsi="Arial" w:cs="Arial"/>
          <w:i w:val="0"/>
          <w:color w:val="auto"/>
          <w:sz w:val="22"/>
        </w:rPr>
        <w:fldChar w:fldCharType="begin"/>
      </w:r>
      <w:r w:rsidRPr="00C94E86">
        <w:rPr>
          <w:rFonts w:ascii="Arial" w:hAnsi="Arial" w:cs="Arial"/>
          <w:i w:val="0"/>
          <w:color w:val="auto"/>
          <w:sz w:val="22"/>
        </w:rPr>
        <w:instrText xml:space="preserve"> SEQ Formel \* ARABIC </w:instrText>
      </w:r>
      <w:r w:rsidRPr="00C94E86">
        <w:rPr>
          <w:rFonts w:ascii="Arial" w:hAnsi="Arial" w:cs="Arial"/>
          <w:i w:val="0"/>
          <w:color w:val="auto"/>
          <w:sz w:val="22"/>
        </w:rPr>
        <w:fldChar w:fldCharType="separate"/>
      </w:r>
      <w:r w:rsidR="0034319E">
        <w:rPr>
          <w:rFonts w:ascii="Arial" w:hAnsi="Arial" w:cs="Arial"/>
          <w:i w:val="0"/>
          <w:noProof/>
          <w:color w:val="auto"/>
          <w:sz w:val="22"/>
        </w:rPr>
        <w:t>1</w:t>
      </w:r>
      <w:r w:rsidRPr="00C94E86">
        <w:rPr>
          <w:rFonts w:ascii="Arial" w:hAnsi="Arial" w:cs="Arial"/>
          <w:i w:val="0"/>
          <w:color w:val="auto"/>
          <w:sz w:val="22"/>
        </w:rPr>
        <w:fldChar w:fldCharType="end"/>
      </w:r>
      <w:bookmarkEnd w:id="27"/>
      <w:r w:rsidR="004F4D34">
        <w:rPr>
          <w:rFonts w:ascii="Arial" w:hAnsi="Arial" w:cs="Arial"/>
          <w:i w:val="0"/>
          <w:color w:val="auto"/>
          <w:sz w:val="22"/>
        </w:rPr>
        <w:t>: Berechnung der Leu</w:t>
      </w:r>
      <w:r w:rsidRPr="00C94E86">
        <w:rPr>
          <w:rFonts w:ascii="Arial" w:hAnsi="Arial" w:cs="Arial"/>
          <w:i w:val="0"/>
          <w:color w:val="auto"/>
          <w:sz w:val="22"/>
        </w:rPr>
        <w:t xml:space="preserve">chtdichte </w:t>
      </w:r>
      <m:oMath>
        <m:r>
          <m:rPr>
            <m:sty m:val="p"/>
          </m:rPr>
          <w:rPr>
            <w:rFonts w:ascii="Cambria Math" w:hAnsi="Cambria Math" w:cs="Arial"/>
            <w:color w:val="auto"/>
            <w:sz w:val="22"/>
          </w:rPr>
          <m:t>L</m:t>
        </m:r>
        <m:r>
          <m:rPr>
            <m:sty m:val="p"/>
          </m:rPr>
          <w:rPr>
            <w:rFonts w:ascii="Cambria Math" w:hAnsi="Cambria Math" w:cs="Arial"/>
            <w:color w:val="auto"/>
            <w:sz w:val="22"/>
            <w:vertAlign w:val="subscript"/>
          </w:rPr>
          <m:t>v</m:t>
        </m:r>
      </m:oMath>
      <w:bookmarkEnd w:id="28"/>
    </w:p>
    <w:p w:rsidR="00E07414" w:rsidRPr="00C94E86" w:rsidRDefault="00E07414" w:rsidP="001D41E1">
      <w:pPr>
        <w:pStyle w:val="Listenabsatz"/>
        <w:numPr>
          <w:ilvl w:val="1"/>
          <w:numId w:val="1"/>
        </w:numPr>
        <w:spacing w:after="120" w:line="360" w:lineRule="auto"/>
        <w:jc w:val="both"/>
        <w:outlineLvl w:val="1"/>
        <w:rPr>
          <w:rFonts w:ascii="Arial" w:hAnsi="Arial" w:cs="Arial"/>
          <w:sz w:val="24"/>
          <w:szCs w:val="24"/>
        </w:rPr>
      </w:pPr>
      <w:bookmarkStart w:id="29" w:name="_Toc71371927"/>
      <w:r w:rsidRPr="00C94E86">
        <w:rPr>
          <w:rFonts w:ascii="Arial" w:hAnsi="Arial" w:cs="Arial"/>
          <w:sz w:val="24"/>
          <w:szCs w:val="24"/>
        </w:rPr>
        <w:t>Auswahl der Lampen ausgewählter Hersteller hinzufügen</w:t>
      </w:r>
      <w:bookmarkEnd w:id="29"/>
    </w:p>
    <w:p w:rsidR="007F10A9" w:rsidRPr="00C94E86" w:rsidRDefault="007F10A9" w:rsidP="001D41E1">
      <w:pPr>
        <w:spacing w:after="120" w:line="360" w:lineRule="auto"/>
        <w:jc w:val="both"/>
        <w:rPr>
          <w:rFonts w:ascii="Arial" w:hAnsi="Arial" w:cs="Arial"/>
          <w:sz w:val="24"/>
          <w:szCs w:val="24"/>
        </w:rPr>
      </w:pPr>
      <w:r w:rsidRPr="00C94E86">
        <w:rPr>
          <w:rFonts w:ascii="Arial" w:hAnsi="Arial" w:cs="Arial"/>
          <w:sz w:val="24"/>
          <w:szCs w:val="24"/>
        </w:rPr>
        <w:t>Es soll dem Benutzer möglich sein, über die Anwendung eine</w:t>
      </w:r>
      <w:r w:rsidR="00E126A4" w:rsidRPr="00C94E86">
        <w:rPr>
          <w:rFonts w:ascii="Arial" w:hAnsi="Arial" w:cs="Arial"/>
          <w:sz w:val="24"/>
          <w:szCs w:val="24"/>
        </w:rPr>
        <w:t>n</w:t>
      </w:r>
      <w:r w:rsidRPr="00C94E86">
        <w:rPr>
          <w:rFonts w:ascii="Arial" w:hAnsi="Arial" w:cs="Arial"/>
          <w:sz w:val="24"/>
          <w:szCs w:val="24"/>
        </w:rPr>
        <w:t xml:space="preserve"> Lampe</w:t>
      </w:r>
      <w:r w:rsidR="00E126A4" w:rsidRPr="00C94E86">
        <w:rPr>
          <w:rFonts w:ascii="Arial" w:hAnsi="Arial" w:cs="Arial"/>
          <w:sz w:val="24"/>
          <w:szCs w:val="24"/>
        </w:rPr>
        <w:t>n- oder Leuchten-Typ</w:t>
      </w:r>
      <w:r w:rsidRPr="00C94E86">
        <w:rPr>
          <w:rFonts w:ascii="Arial" w:hAnsi="Arial" w:cs="Arial"/>
          <w:sz w:val="24"/>
          <w:szCs w:val="24"/>
        </w:rPr>
        <w:t xml:space="preserve"> hinzuzufügen. </w:t>
      </w:r>
      <w:r w:rsidR="00E126A4" w:rsidRPr="00C94E86">
        <w:rPr>
          <w:rFonts w:ascii="Arial" w:hAnsi="Arial" w:cs="Arial"/>
          <w:sz w:val="24"/>
          <w:szCs w:val="24"/>
        </w:rPr>
        <w:t xml:space="preserve">Dieser soll im gesamten Raum verwendet werden. </w:t>
      </w:r>
      <w:r w:rsidRPr="00C94E86">
        <w:rPr>
          <w:rFonts w:ascii="Arial" w:hAnsi="Arial" w:cs="Arial"/>
          <w:sz w:val="24"/>
          <w:szCs w:val="24"/>
        </w:rPr>
        <w:t xml:space="preserve">Dazu sollen zunächst zwei Modelle verfügbar sein. Diese werden über eine Schaltfläche in einem eigenen Fenster angezeigt. Der Benutzer kann sich hier die Charakteristiken der jeweiligen Lampe einsehen. </w:t>
      </w:r>
      <w:r w:rsidR="00BF617C" w:rsidRPr="00C94E86">
        <w:rPr>
          <w:rFonts w:ascii="Arial" w:hAnsi="Arial" w:cs="Arial"/>
          <w:sz w:val="24"/>
          <w:szCs w:val="24"/>
        </w:rPr>
        <w:t xml:space="preserve">Diese Benutzeroberfläche </w:t>
      </w:r>
      <w:r w:rsidR="001C1825" w:rsidRPr="00C94E86">
        <w:rPr>
          <w:rFonts w:ascii="Arial" w:hAnsi="Arial" w:cs="Arial"/>
          <w:sz w:val="24"/>
          <w:szCs w:val="24"/>
        </w:rPr>
        <w:t xml:space="preserve">wird nachfolgend </w:t>
      </w:r>
      <w:r w:rsidR="003F7C3F" w:rsidRPr="00C94E86">
        <w:rPr>
          <w:rFonts w:ascii="Arial" w:hAnsi="Arial" w:cs="Arial"/>
          <w:sz w:val="24"/>
          <w:szCs w:val="24"/>
        </w:rPr>
        <w:t xml:space="preserve">in </w:t>
      </w:r>
      <w:r w:rsidR="00D54113" w:rsidRPr="00C94E86">
        <w:rPr>
          <w:rFonts w:ascii="Arial" w:hAnsi="Arial" w:cs="Arial"/>
          <w:sz w:val="24"/>
          <w:szCs w:val="24"/>
        </w:rPr>
        <w:fldChar w:fldCharType="begin"/>
      </w:r>
      <w:r w:rsidR="00D54113" w:rsidRPr="00C94E86">
        <w:rPr>
          <w:rFonts w:ascii="Arial" w:hAnsi="Arial" w:cs="Arial"/>
          <w:sz w:val="24"/>
          <w:szCs w:val="24"/>
        </w:rPr>
        <w:instrText xml:space="preserve"> REF _Ref71368629 \h </w:instrText>
      </w:r>
      <w:r w:rsidR="00D54113" w:rsidRPr="00C94E86">
        <w:rPr>
          <w:rFonts w:ascii="Arial" w:hAnsi="Arial" w:cs="Arial"/>
          <w:sz w:val="24"/>
          <w:szCs w:val="24"/>
        </w:rPr>
      </w:r>
      <w:r w:rsidR="00D54113" w:rsidRPr="00C94E86">
        <w:rPr>
          <w:rFonts w:ascii="Arial" w:hAnsi="Arial" w:cs="Arial"/>
          <w:sz w:val="24"/>
          <w:szCs w:val="24"/>
        </w:rPr>
        <w:instrText xml:space="preserve"> \* MERGEFORMAT </w:instrText>
      </w:r>
      <w:r w:rsidR="00D54113"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9</w:t>
      </w:r>
      <w:r w:rsidR="00D54113" w:rsidRPr="00C94E86">
        <w:rPr>
          <w:rFonts w:ascii="Arial" w:hAnsi="Arial" w:cs="Arial"/>
          <w:sz w:val="24"/>
          <w:szCs w:val="24"/>
        </w:rPr>
        <w:fldChar w:fldCharType="end"/>
      </w:r>
      <w:r w:rsidR="003F7C3F" w:rsidRPr="00C94E86">
        <w:rPr>
          <w:rFonts w:ascii="Arial" w:hAnsi="Arial" w:cs="Arial"/>
          <w:sz w:val="24"/>
          <w:szCs w:val="24"/>
        </w:rPr>
        <w:t xml:space="preserve"> </w:t>
      </w:r>
      <w:r w:rsidR="001C1825" w:rsidRPr="00C94E86">
        <w:rPr>
          <w:rFonts w:ascii="Arial" w:hAnsi="Arial" w:cs="Arial"/>
          <w:sz w:val="24"/>
          <w:szCs w:val="24"/>
        </w:rPr>
        <w:t>schematisch dargestellt.</w:t>
      </w:r>
    </w:p>
    <w:p w:rsidR="003F7C3F" w:rsidRPr="00C94E86" w:rsidRDefault="003F7C3F" w:rsidP="001D41E1">
      <w:pPr>
        <w:keepNext/>
        <w:spacing w:after="120" w:line="360" w:lineRule="auto"/>
        <w:jc w:val="center"/>
      </w:pPr>
      <w:r w:rsidRPr="00C94E86">
        <w:rPr>
          <w:rFonts w:ascii="Arial" w:hAnsi="Arial" w:cs="Arial"/>
          <w:sz w:val="24"/>
          <w:szCs w:val="24"/>
        </w:rPr>
        <w:lastRenderedPageBreak/>
        <w:drawing>
          <wp:inline distT="0" distB="0" distL="0" distR="0" wp14:anchorId="1D405188" wp14:editId="172F977D">
            <wp:extent cx="5760720" cy="4625975"/>
            <wp:effectExtent l="19050" t="19050" r="11430" b="222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95" cy="4631897"/>
                    </a:xfrm>
                    <a:prstGeom prst="rect">
                      <a:avLst/>
                    </a:prstGeom>
                    <a:ln>
                      <a:solidFill>
                        <a:schemeClr val="tx1"/>
                      </a:solidFill>
                    </a:ln>
                  </pic:spPr>
                </pic:pic>
              </a:graphicData>
            </a:graphic>
          </wp:inline>
        </w:drawing>
      </w:r>
    </w:p>
    <w:p w:rsidR="003F7C3F" w:rsidRPr="00C94E86" w:rsidRDefault="003F7C3F" w:rsidP="001D41E1">
      <w:pPr>
        <w:pStyle w:val="Beschriftung"/>
        <w:spacing w:line="360" w:lineRule="auto"/>
        <w:jc w:val="center"/>
        <w:rPr>
          <w:rFonts w:ascii="Arial" w:hAnsi="Arial" w:cs="Arial"/>
          <w:i w:val="0"/>
          <w:color w:val="auto"/>
          <w:sz w:val="24"/>
          <w:szCs w:val="24"/>
        </w:rPr>
      </w:pPr>
      <w:bookmarkStart w:id="30" w:name="_Ref71368629"/>
      <w:bookmarkStart w:id="31" w:name="_Toc71372816"/>
      <w:r w:rsidRPr="00C94E86">
        <w:rPr>
          <w:rFonts w:ascii="Arial" w:hAnsi="Arial" w:cs="Arial"/>
          <w:i w:val="0"/>
          <w:color w:val="auto"/>
          <w:sz w:val="24"/>
          <w:szCs w:val="24"/>
        </w:rPr>
        <w:t xml:space="preserve">Abbildung </w:t>
      </w:r>
      <w:r w:rsidRPr="00C94E86">
        <w:rPr>
          <w:rFonts w:ascii="Arial" w:hAnsi="Arial" w:cs="Arial"/>
          <w:i w:val="0"/>
          <w:color w:val="auto"/>
          <w:sz w:val="24"/>
          <w:szCs w:val="24"/>
        </w:rPr>
        <w:fldChar w:fldCharType="begin"/>
      </w:r>
      <w:r w:rsidRPr="00C94E86">
        <w:rPr>
          <w:rFonts w:ascii="Arial" w:hAnsi="Arial" w:cs="Arial"/>
          <w:i w:val="0"/>
          <w:color w:val="auto"/>
          <w:sz w:val="24"/>
          <w:szCs w:val="24"/>
        </w:rPr>
        <w:instrText xml:space="preserve"> SEQ Abbildung \* ARABIC </w:instrText>
      </w:r>
      <w:r w:rsidRPr="00C94E86">
        <w:rPr>
          <w:rFonts w:ascii="Arial" w:hAnsi="Arial" w:cs="Arial"/>
          <w:i w:val="0"/>
          <w:color w:val="auto"/>
          <w:sz w:val="24"/>
          <w:szCs w:val="24"/>
        </w:rPr>
        <w:fldChar w:fldCharType="separate"/>
      </w:r>
      <w:r w:rsidR="0047736B">
        <w:rPr>
          <w:rFonts w:ascii="Arial" w:hAnsi="Arial" w:cs="Arial"/>
          <w:i w:val="0"/>
          <w:noProof/>
          <w:color w:val="auto"/>
          <w:sz w:val="24"/>
          <w:szCs w:val="24"/>
        </w:rPr>
        <w:t>9</w:t>
      </w:r>
      <w:r w:rsidRPr="00C94E86">
        <w:rPr>
          <w:rFonts w:ascii="Arial" w:hAnsi="Arial" w:cs="Arial"/>
          <w:i w:val="0"/>
          <w:color w:val="auto"/>
          <w:sz w:val="24"/>
          <w:szCs w:val="24"/>
        </w:rPr>
        <w:fldChar w:fldCharType="end"/>
      </w:r>
      <w:bookmarkEnd w:id="30"/>
      <w:r w:rsidRPr="00C94E86">
        <w:rPr>
          <w:rFonts w:ascii="Arial" w:hAnsi="Arial" w:cs="Arial"/>
          <w:i w:val="0"/>
          <w:color w:val="auto"/>
          <w:sz w:val="24"/>
          <w:szCs w:val="24"/>
        </w:rPr>
        <w:t>: Auswahl eines Lampen- bzw. Leuchten-Typs</w:t>
      </w:r>
      <w:bookmarkEnd w:id="31"/>
    </w:p>
    <w:p w:rsidR="009653B7" w:rsidRPr="00C94E86" w:rsidRDefault="009653B7" w:rsidP="001D41E1">
      <w:pPr>
        <w:spacing w:after="120" w:line="360" w:lineRule="auto"/>
        <w:jc w:val="both"/>
        <w:rPr>
          <w:rFonts w:ascii="Arial" w:hAnsi="Arial" w:cs="Arial"/>
          <w:sz w:val="24"/>
          <w:szCs w:val="24"/>
        </w:rPr>
      </w:pPr>
      <w:r w:rsidRPr="00C94E86">
        <w:rPr>
          <w:rFonts w:ascii="Arial" w:hAnsi="Arial" w:cs="Arial"/>
          <w:sz w:val="24"/>
          <w:szCs w:val="24"/>
        </w:rPr>
        <w:t xml:space="preserve">Über die Auswahlschaltfläche links oben soll der Benutzer den Typ auswählen können. Rechts sollen seine Eigenschaften dargestellt werden, mit Ansicht der Leuchte bzw. Lampe und </w:t>
      </w:r>
      <w:r w:rsidR="001175CD" w:rsidRPr="00C94E86">
        <w:rPr>
          <w:rFonts w:ascii="Arial" w:hAnsi="Arial" w:cs="Arial"/>
          <w:sz w:val="24"/>
          <w:szCs w:val="24"/>
        </w:rPr>
        <w:t xml:space="preserve">ihrer </w:t>
      </w:r>
      <w:r w:rsidRPr="00C94E86">
        <w:rPr>
          <w:rFonts w:ascii="Arial" w:hAnsi="Arial" w:cs="Arial"/>
          <w:sz w:val="24"/>
          <w:szCs w:val="24"/>
        </w:rPr>
        <w:t xml:space="preserve">LVK dargestellt werden. </w:t>
      </w:r>
    </w:p>
    <w:p w:rsidR="00401335" w:rsidRPr="00C94E86" w:rsidRDefault="00401335" w:rsidP="001D41E1">
      <w:pPr>
        <w:spacing w:after="120" w:line="360" w:lineRule="auto"/>
        <w:jc w:val="both"/>
        <w:rPr>
          <w:rFonts w:ascii="Arial" w:hAnsi="Arial" w:cs="Arial"/>
          <w:sz w:val="24"/>
          <w:szCs w:val="24"/>
        </w:rPr>
      </w:pPr>
      <w:r w:rsidRPr="00C94E86">
        <w:rPr>
          <w:rFonts w:ascii="Arial" w:hAnsi="Arial" w:cs="Arial"/>
          <w:sz w:val="24"/>
          <w:szCs w:val="24"/>
        </w:rPr>
        <w:t xml:space="preserve">Es soll eine klassische Glühlampe mit den folgenden Charakteristiken auszuwählen sein. </w:t>
      </w:r>
    </w:p>
    <w:p w:rsidR="00CF5C3C" w:rsidRPr="00C94E86" w:rsidRDefault="00401335" w:rsidP="001D41E1">
      <w:pPr>
        <w:spacing w:after="120" w:line="360" w:lineRule="auto"/>
        <w:jc w:val="both"/>
        <w:rPr>
          <w:rFonts w:ascii="Arial" w:hAnsi="Arial" w:cs="Arial"/>
          <w:sz w:val="24"/>
          <w:szCs w:val="24"/>
        </w:rPr>
      </w:pPr>
      <w:r w:rsidRPr="00C94E86">
        <w:rPr>
          <w:rFonts w:ascii="Arial" w:hAnsi="Arial" w:cs="Arial"/>
          <w:sz w:val="24"/>
          <w:szCs w:val="24"/>
        </w:rPr>
        <w:t xml:space="preserve">Eine LED soll als moderne Alternative auswählbar sein. Damit soll nicht nur der Unterschied zwischen den Eigenschaften einer Glühlampe zu einer LED deutlich aufgezeigt werden, aber zwei Alternativen gegeben werden, die sich beide zum Einsatz in den gegebenen Wohn- und Arbeitsräumen Küche und Arbeitszimmer anbieten. </w:t>
      </w:r>
      <w:r w:rsidR="00CF5C3C" w:rsidRPr="00C94E86">
        <w:rPr>
          <w:rFonts w:ascii="Arial" w:hAnsi="Arial" w:cs="Arial"/>
          <w:sz w:val="24"/>
          <w:szCs w:val="24"/>
        </w:rPr>
        <w:t xml:space="preserve">Die LED soll die folgenden Charakteristiken aufweisen. </w:t>
      </w:r>
    </w:p>
    <w:p w:rsidR="00E07414" w:rsidRPr="00C94E86" w:rsidRDefault="00E07414" w:rsidP="001D41E1">
      <w:pPr>
        <w:pStyle w:val="Listenabsatz"/>
        <w:numPr>
          <w:ilvl w:val="1"/>
          <w:numId w:val="1"/>
        </w:numPr>
        <w:spacing w:after="120" w:line="360" w:lineRule="auto"/>
        <w:jc w:val="both"/>
        <w:outlineLvl w:val="1"/>
        <w:rPr>
          <w:rFonts w:ascii="Arial" w:hAnsi="Arial" w:cs="Arial"/>
          <w:sz w:val="24"/>
          <w:szCs w:val="24"/>
        </w:rPr>
      </w:pPr>
      <w:bookmarkStart w:id="32" w:name="_Toc71371928"/>
      <w:r w:rsidRPr="00C94E86">
        <w:rPr>
          <w:rFonts w:ascii="Arial" w:hAnsi="Arial" w:cs="Arial"/>
          <w:sz w:val="24"/>
          <w:szCs w:val="24"/>
        </w:rPr>
        <w:t>Fenster im Raum hinzufügen</w:t>
      </w:r>
      <w:bookmarkEnd w:id="32"/>
    </w:p>
    <w:p w:rsidR="00C053D9" w:rsidRPr="00C94E86" w:rsidRDefault="00C053D9" w:rsidP="001D41E1">
      <w:pPr>
        <w:spacing w:line="360" w:lineRule="auto"/>
        <w:jc w:val="both"/>
        <w:rPr>
          <w:rFonts w:ascii="Arial" w:hAnsi="Arial" w:cs="Arial"/>
          <w:sz w:val="24"/>
          <w:szCs w:val="24"/>
        </w:rPr>
      </w:pPr>
      <w:r w:rsidRPr="00C94E86">
        <w:rPr>
          <w:rFonts w:ascii="Arial" w:hAnsi="Arial" w:cs="Arial"/>
          <w:sz w:val="24"/>
          <w:szCs w:val="24"/>
        </w:rPr>
        <w:t xml:space="preserve">Falls der Wohnraum ein oder mehrere Fenster aufweist, soll auch das Tageslicht mit in die Lichtplanung miteinbezogen werden. Tageslicht hat wie bereits </w:t>
      </w:r>
      <w:r w:rsidR="00091CA2" w:rsidRPr="00C94E86">
        <w:rPr>
          <w:rFonts w:ascii="Arial" w:hAnsi="Arial" w:cs="Arial"/>
          <w:sz w:val="24"/>
          <w:szCs w:val="24"/>
        </w:rPr>
        <w:t>erwähnt</w:t>
      </w:r>
      <w:r w:rsidRPr="00C94E86">
        <w:rPr>
          <w:rFonts w:ascii="Arial" w:hAnsi="Arial" w:cs="Arial"/>
          <w:sz w:val="24"/>
          <w:szCs w:val="24"/>
        </w:rPr>
        <w:t xml:space="preserve"> einen </w:t>
      </w:r>
      <w:r w:rsidRPr="00C94E86">
        <w:rPr>
          <w:rFonts w:ascii="Arial" w:hAnsi="Arial" w:cs="Arial"/>
          <w:sz w:val="24"/>
          <w:szCs w:val="24"/>
        </w:rPr>
        <w:lastRenderedPageBreak/>
        <w:t xml:space="preserve">sehr positiven Einfluss auf den menschlichen Organismus. Auch zur Verbesserung des Raumklimas ist Tageslicht einzusetzen. Dabei muss bei der Beurteilung von Tageslicht nach der </w:t>
      </w:r>
      <w:r w:rsidR="00ED5EFF" w:rsidRPr="00C94E86">
        <w:rPr>
          <w:rFonts w:ascii="Arial" w:hAnsi="Arial" w:cs="Arial"/>
          <w:sz w:val="24"/>
          <w:szCs w:val="24"/>
        </w:rPr>
        <w:t xml:space="preserve">tages- und jahreszeitlichen </w:t>
      </w:r>
      <w:r w:rsidRPr="00C94E86">
        <w:rPr>
          <w:rFonts w:ascii="Arial" w:hAnsi="Arial" w:cs="Arial"/>
          <w:sz w:val="24"/>
          <w:szCs w:val="24"/>
        </w:rPr>
        <w:t>Beleuchtungsstärke beachtet, während die Beurteilung von Kunstlicht auf der örtlichen Beleuchtungsstärke im Raum abhängig ist.</w:t>
      </w:r>
      <w:r w:rsidR="001D3492" w:rsidRPr="00C94E86">
        <w:rPr>
          <w:rFonts w:ascii="Arial" w:hAnsi="Arial" w:cs="Arial"/>
          <w:sz w:val="24"/>
          <w:szCs w:val="24"/>
        </w:rPr>
        <w:t xml:space="preserve"> [6, S. 27]</w:t>
      </w:r>
    </w:p>
    <w:p w:rsidR="00D11078" w:rsidRPr="00C94E86" w:rsidRDefault="00D11078" w:rsidP="001D41E1">
      <w:pPr>
        <w:spacing w:line="360" w:lineRule="auto"/>
        <w:jc w:val="both"/>
        <w:rPr>
          <w:rFonts w:ascii="Arial" w:hAnsi="Arial" w:cs="Arial"/>
          <w:sz w:val="24"/>
          <w:szCs w:val="24"/>
        </w:rPr>
      </w:pPr>
      <w:r w:rsidRPr="00C94E86">
        <w:rPr>
          <w:rFonts w:ascii="Arial" w:hAnsi="Arial" w:cs="Arial"/>
          <w:sz w:val="24"/>
          <w:szCs w:val="24"/>
        </w:rPr>
        <w:t xml:space="preserve">Um ein repräsentatives Beleuchtungsmodell errechnen zu können, wird üblicherweise ein sogenannter mittlerer Himmel angenommen. Dieser berücksichtigt tages- und jahreszeitliche Mittelwerte der Beleuchtungsstärke der Sonne, die Bewölkung und wird aus meteorologischen Beobachtungsdaten ermittelt. </w:t>
      </w:r>
      <w:r w:rsidR="00324635" w:rsidRPr="00C94E86">
        <w:rPr>
          <w:rFonts w:ascii="Arial" w:hAnsi="Arial" w:cs="Arial"/>
          <w:sz w:val="24"/>
          <w:szCs w:val="24"/>
        </w:rPr>
        <w:t>[6, S. 27]</w:t>
      </w:r>
    </w:p>
    <w:p w:rsidR="00324635" w:rsidRPr="00C94E86" w:rsidRDefault="00324635" w:rsidP="001D41E1">
      <w:pPr>
        <w:spacing w:line="360" w:lineRule="auto"/>
        <w:jc w:val="both"/>
        <w:rPr>
          <w:rFonts w:ascii="Arial" w:hAnsi="Arial" w:cs="Arial"/>
          <w:sz w:val="24"/>
          <w:szCs w:val="24"/>
        </w:rPr>
      </w:pPr>
      <w:r w:rsidRPr="00C94E86">
        <w:rPr>
          <w:rFonts w:ascii="Arial" w:hAnsi="Arial" w:cs="Arial"/>
          <w:sz w:val="24"/>
          <w:szCs w:val="24"/>
        </w:rPr>
        <w:t xml:space="preserve">Über den Tageslicht-Quotienten [TQ] wird die Menge und der Verlauf von Tageslicht in einem Raum mit Fensteröffnungen beschrieben. Es wird der prozentuale Anteil der Außenbeleuchtungsstäke an einem Messpunkt im Innenraum wiedergegeben. Dazu wird folgende Formel verwendet: </w:t>
      </w:r>
    </w:p>
    <w:p w:rsidR="00324635" w:rsidRPr="00C94E86" w:rsidRDefault="00C94E86" w:rsidP="001D41E1">
      <w:pPr>
        <w:spacing w:line="360" w:lineRule="auto"/>
        <w:jc w:val="center"/>
        <w:rPr>
          <w:rFonts w:ascii="Arial" w:hAnsi="Arial" w:cs="Arial"/>
          <w:sz w:val="24"/>
          <w:szCs w:val="24"/>
        </w:rPr>
      </w:pPr>
      <m:oMathPara>
        <m:oMath>
          <m:r>
            <m:rPr>
              <m:sty m:val="p"/>
            </m:rPr>
            <w:rPr>
              <w:rFonts w:ascii="Cambria Math" w:hAnsi="Cambria Math" w:cs="Arial"/>
              <w:sz w:val="24"/>
              <w:szCs w:val="24"/>
            </w:rPr>
            <m:t>TQ=</m:t>
          </m:r>
          <m:f>
            <m:fPr>
              <m:ctrlPr>
                <w:rPr>
                  <w:rFonts w:ascii="Cambria Math" w:hAnsi="Cambria Math" w:cs="Arial"/>
                  <w:sz w:val="24"/>
                  <w:szCs w:val="24"/>
                </w:rPr>
              </m:ctrlPr>
            </m:fPr>
            <m:num>
              <m:r>
                <m:rPr>
                  <m:sty m:val="p"/>
                </m:rPr>
                <w:rPr>
                  <w:rFonts w:ascii="Cambria Math" w:hAnsi="Cambria Math" w:cs="Arial"/>
                  <w:sz w:val="24"/>
                  <w:szCs w:val="24"/>
                </w:rPr>
                <m:t>Einnen</m:t>
              </m:r>
            </m:num>
            <m:den>
              <m:r>
                <m:rPr>
                  <m:sty m:val="p"/>
                </m:rPr>
                <w:rPr>
                  <w:rFonts w:ascii="Cambria Math" w:hAnsi="Cambria Math" w:cs="Arial"/>
                  <w:sz w:val="24"/>
                  <w:szCs w:val="24"/>
                </w:rPr>
                <m:t>Eaußen</m:t>
              </m:r>
            </m:den>
          </m:f>
          <m:r>
            <m:rPr>
              <m:sty m:val="p"/>
            </m:rPr>
            <w:rPr>
              <w:rFonts w:ascii="Cambria Math" w:hAnsi="Cambria Math" w:cs="Arial"/>
              <w:sz w:val="24"/>
              <w:szCs w:val="24"/>
            </w:rPr>
            <m:t>*100</m:t>
          </m:r>
          <m:d>
            <m:dPr>
              <m:begChr m:val="["/>
              <m:endChr m:val="]"/>
              <m:ctrlPr>
                <w:rPr>
                  <w:rFonts w:ascii="Cambria Math" w:hAnsi="Cambria Math" w:cs="Arial"/>
                  <w:sz w:val="24"/>
                  <w:szCs w:val="24"/>
                </w:rPr>
              </m:ctrlPr>
            </m:dPr>
            <m:e>
              <m:r>
                <m:rPr>
                  <m:sty m:val="p"/>
                </m:rPr>
                <w:rPr>
                  <w:rFonts w:ascii="Cambria Math" w:hAnsi="Cambria Math" w:cs="Arial"/>
                  <w:sz w:val="24"/>
                  <w:szCs w:val="24"/>
                </w:rPr>
                <m:t>%</m:t>
              </m:r>
            </m:e>
          </m:d>
        </m:oMath>
      </m:oMathPara>
    </w:p>
    <w:p w:rsidR="00556E54" w:rsidRPr="00C94E86" w:rsidRDefault="00556E54" w:rsidP="001D41E1">
      <w:pPr>
        <w:spacing w:line="360" w:lineRule="auto"/>
        <w:jc w:val="center"/>
        <w:rPr>
          <w:rFonts w:ascii="Arial" w:hAnsi="Arial" w:cs="Arial"/>
          <w:sz w:val="24"/>
          <w:szCs w:val="24"/>
        </w:rPr>
      </w:pPr>
      <w:bookmarkStart w:id="33" w:name="_Ref71302511"/>
      <w:bookmarkStart w:id="34" w:name="_Toc71371959"/>
      <w:r w:rsidRPr="00C94E86">
        <w:rPr>
          <w:rFonts w:ascii="Arial" w:hAnsi="Arial" w:cs="Arial"/>
          <w:sz w:val="24"/>
          <w:szCs w:val="24"/>
        </w:rPr>
        <w:t xml:space="preserve">Formel </w:t>
      </w:r>
      <w:r w:rsidRPr="00C94E86">
        <w:rPr>
          <w:rFonts w:ascii="Arial" w:hAnsi="Arial" w:cs="Arial"/>
          <w:sz w:val="24"/>
          <w:szCs w:val="24"/>
        </w:rPr>
        <w:fldChar w:fldCharType="begin"/>
      </w:r>
      <w:r w:rsidRPr="00C94E86">
        <w:rPr>
          <w:rFonts w:ascii="Arial" w:hAnsi="Arial" w:cs="Arial"/>
          <w:sz w:val="24"/>
          <w:szCs w:val="24"/>
        </w:rPr>
        <w:instrText xml:space="preserve"> SEQ Formel \* ARABIC </w:instrText>
      </w:r>
      <w:r w:rsidRPr="00C94E86">
        <w:rPr>
          <w:rFonts w:ascii="Arial" w:hAnsi="Arial" w:cs="Arial"/>
          <w:sz w:val="24"/>
          <w:szCs w:val="24"/>
        </w:rPr>
        <w:fldChar w:fldCharType="separate"/>
      </w:r>
      <w:r w:rsidR="0034319E">
        <w:rPr>
          <w:rFonts w:ascii="Arial" w:hAnsi="Arial" w:cs="Arial"/>
          <w:noProof/>
          <w:sz w:val="24"/>
          <w:szCs w:val="24"/>
        </w:rPr>
        <w:t>2</w:t>
      </w:r>
      <w:r w:rsidRPr="00C94E86">
        <w:rPr>
          <w:rFonts w:ascii="Arial" w:hAnsi="Arial" w:cs="Arial"/>
          <w:sz w:val="24"/>
          <w:szCs w:val="24"/>
        </w:rPr>
        <w:fldChar w:fldCharType="end"/>
      </w:r>
      <w:bookmarkEnd w:id="33"/>
      <w:r w:rsidRPr="00C94E86">
        <w:rPr>
          <w:rFonts w:ascii="Arial" w:hAnsi="Arial" w:cs="Arial"/>
          <w:sz w:val="24"/>
          <w:szCs w:val="24"/>
        </w:rPr>
        <w:t>: Berechnung des prozentualen TQs</w:t>
      </w:r>
      <w:bookmarkEnd w:id="34"/>
    </w:p>
    <w:p w:rsidR="00324635" w:rsidRPr="00C94E86" w:rsidRDefault="00324635" w:rsidP="001D41E1">
      <w:pPr>
        <w:spacing w:line="360" w:lineRule="auto"/>
        <w:jc w:val="both"/>
        <w:rPr>
          <w:rFonts w:ascii="Arial" w:hAnsi="Arial" w:cs="Arial"/>
          <w:sz w:val="24"/>
          <w:szCs w:val="24"/>
        </w:rPr>
      </w:pPr>
      <w:r w:rsidRPr="00C94E86">
        <w:rPr>
          <w:rFonts w:ascii="Arial" w:hAnsi="Arial" w:cs="Arial"/>
          <w:sz w:val="24"/>
          <w:szCs w:val="24"/>
        </w:rPr>
        <w:t xml:space="preserve">Über das Verhältnis der Innenbeleuchtungsstärke </w:t>
      </w:r>
      <w:proofErr w:type="spellStart"/>
      <w:r w:rsidRPr="00C94E86">
        <w:rPr>
          <w:rFonts w:ascii="Arial" w:hAnsi="Arial" w:cs="Arial"/>
          <w:sz w:val="24"/>
          <w:szCs w:val="24"/>
        </w:rPr>
        <w:t>E</w:t>
      </w:r>
      <w:r w:rsidRPr="00C94E86">
        <w:rPr>
          <w:rFonts w:ascii="Arial" w:hAnsi="Arial" w:cs="Arial"/>
          <w:sz w:val="24"/>
          <w:szCs w:val="24"/>
          <w:vertAlign w:val="subscript"/>
        </w:rPr>
        <w:t>innen</w:t>
      </w:r>
      <w:proofErr w:type="spellEnd"/>
      <w:r w:rsidRPr="00C94E86">
        <w:rPr>
          <w:rFonts w:ascii="Arial" w:hAnsi="Arial" w:cs="Arial"/>
          <w:sz w:val="24"/>
          <w:szCs w:val="24"/>
          <w:vertAlign w:val="subscript"/>
        </w:rPr>
        <w:t xml:space="preserve"> </w:t>
      </w:r>
      <w:r w:rsidRPr="00C94E86">
        <w:rPr>
          <w:rFonts w:ascii="Arial" w:hAnsi="Arial" w:cs="Arial"/>
          <w:sz w:val="24"/>
          <w:szCs w:val="24"/>
        </w:rPr>
        <w:t xml:space="preserve">zur Außenbeleuchtungsstärke </w:t>
      </w:r>
      <w:proofErr w:type="spellStart"/>
      <w:r w:rsidRPr="00C94E86">
        <w:rPr>
          <w:rFonts w:ascii="Arial" w:hAnsi="Arial" w:cs="Arial"/>
          <w:sz w:val="24"/>
          <w:szCs w:val="24"/>
        </w:rPr>
        <w:t>E</w:t>
      </w:r>
      <w:r w:rsidRPr="00C94E86">
        <w:rPr>
          <w:rFonts w:ascii="Arial" w:hAnsi="Arial" w:cs="Arial"/>
          <w:sz w:val="24"/>
          <w:szCs w:val="24"/>
          <w:vertAlign w:val="subscript"/>
        </w:rPr>
        <w:t>außen</w:t>
      </w:r>
      <w:proofErr w:type="spellEnd"/>
      <w:r w:rsidRPr="00C94E86">
        <w:rPr>
          <w:rFonts w:ascii="Arial" w:hAnsi="Arial" w:cs="Arial"/>
          <w:sz w:val="24"/>
          <w:szCs w:val="24"/>
          <w:vertAlign w:val="subscript"/>
        </w:rPr>
        <w:t xml:space="preserve"> </w:t>
      </w:r>
      <w:r w:rsidRPr="00C94E86">
        <w:rPr>
          <w:rFonts w:ascii="Arial" w:hAnsi="Arial" w:cs="Arial"/>
          <w:sz w:val="24"/>
          <w:szCs w:val="24"/>
        </w:rPr>
        <w:t>soll der TQ im Innenraum an einem bestimmten Punkt berechnet werden.</w:t>
      </w:r>
      <w:r w:rsidR="005576CA" w:rsidRPr="00C94E86">
        <w:rPr>
          <w:rFonts w:ascii="Arial" w:hAnsi="Arial" w:cs="Arial"/>
          <w:sz w:val="24"/>
          <w:szCs w:val="24"/>
        </w:rPr>
        <w:t xml:space="preserve"> [S. 29]</w:t>
      </w:r>
    </w:p>
    <w:p w:rsidR="009E3395" w:rsidRPr="00C94E86" w:rsidRDefault="009E3395" w:rsidP="001D41E1">
      <w:pPr>
        <w:spacing w:line="360" w:lineRule="auto"/>
        <w:jc w:val="both"/>
        <w:rPr>
          <w:rFonts w:ascii="Arial" w:hAnsi="Arial" w:cs="Arial"/>
          <w:sz w:val="24"/>
          <w:szCs w:val="24"/>
        </w:rPr>
      </w:pPr>
      <w:r w:rsidRPr="00C94E86">
        <w:rPr>
          <w:rFonts w:ascii="Arial" w:hAnsi="Arial" w:cs="Arial"/>
          <w:sz w:val="24"/>
          <w:szCs w:val="24"/>
        </w:rPr>
        <w:t xml:space="preserve">Mit einer Annahme, dass die Außenbeleuchtungsstärke </w:t>
      </w:r>
      <w:proofErr w:type="spellStart"/>
      <w:r w:rsidRPr="00C94E86">
        <w:rPr>
          <w:rFonts w:ascii="Arial" w:hAnsi="Arial" w:cs="Arial"/>
          <w:sz w:val="24"/>
          <w:szCs w:val="24"/>
        </w:rPr>
        <w:t>E</w:t>
      </w:r>
      <w:r w:rsidRPr="00C94E86">
        <w:rPr>
          <w:rFonts w:ascii="Arial" w:hAnsi="Arial" w:cs="Arial"/>
          <w:sz w:val="24"/>
          <w:szCs w:val="24"/>
          <w:vertAlign w:val="subscript"/>
        </w:rPr>
        <w:t>außen</w:t>
      </w:r>
      <w:proofErr w:type="spellEnd"/>
      <w:r w:rsidRPr="00C94E86">
        <w:rPr>
          <w:rFonts w:ascii="Arial" w:hAnsi="Arial" w:cs="Arial"/>
          <w:sz w:val="24"/>
          <w:szCs w:val="24"/>
          <w:vertAlign w:val="subscript"/>
        </w:rPr>
        <w:t xml:space="preserve"> </w:t>
      </w:r>
      <w:r w:rsidRPr="00C94E86">
        <w:rPr>
          <w:rFonts w:ascii="Arial" w:hAnsi="Arial" w:cs="Arial"/>
          <w:sz w:val="24"/>
          <w:szCs w:val="24"/>
        </w:rPr>
        <w:t xml:space="preserve">einen Wert von 10.000 Lux hat, soll sichergestellt werden, dass nicht zu wenig Licht in den Raum dringt. Mit </w:t>
      </w:r>
      <w:r w:rsidR="006B295A" w:rsidRPr="00C94E86">
        <w:rPr>
          <w:rFonts w:ascii="Arial" w:hAnsi="Arial" w:cs="Arial"/>
          <w:sz w:val="24"/>
          <w:szCs w:val="24"/>
        </w:rPr>
        <w:fldChar w:fldCharType="begin"/>
      </w:r>
      <w:r w:rsidR="006B295A" w:rsidRPr="00C94E86">
        <w:rPr>
          <w:rFonts w:ascii="Arial" w:hAnsi="Arial" w:cs="Arial"/>
          <w:sz w:val="24"/>
          <w:szCs w:val="24"/>
        </w:rPr>
        <w:instrText xml:space="preserve"> REF _Ref71358040 \h </w:instrText>
      </w:r>
      <w:r w:rsidR="006B295A" w:rsidRPr="00C94E86">
        <w:rPr>
          <w:rFonts w:ascii="Arial" w:hAnsi="Arial" w:cs="Arial"/>
          <w:sz w:val="24"/>
          <w:szCs w:val="24"/>
        </w:rPr>
      </w:r>
      <w:r w:rsidR="006B295A" w:rsidRPr="00C94E86">
        <w:rPr>
          <w:rFonts w:ascii="Arial" w:hAnsi="Arial" w:cs="Arial"/>
          <w:sz w:val="24"/>
          <w:szCs w:val="24"/>
        </w:rPr>
        <w:instrText xml:space="preserve"> \* MERGEFORMAT </w:instrText>
      </w:r>
      <w:r w:rsidR="006B295A"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10</w:t>
      </w:r>
      <w:r w:rsidR="006B295A" w:rsidRPr="00C94E86">
        <w:rPr>
          <w:rFonts w:ascii="Arial" w:hAnsi="Arial" w:cs="Arial"/>
          <w:sz w:val="24"/>
          <w:szCs w:val="24"/>
        </w:rPr>
        <w:fldChar w:fldCharType="end"/>
      </w:r>
      <w:r w:rsidR="006B295A" w:rsidRPr="00C94E86">
        <w:rPr>
          <w:rFonts w:ascii="Arial" w:hAnsi="Arial" w:cs="Arial"/>
          <w:sz w:val="24"/>
          <w:szCs w:val="24"/>
        </w:rPr>
        <w:t xml:space="preserve"> </w:t>
      </w:r>
      <w:r w:rsidRPr="00C94E86">
        <w:rPr>
          <w:rFonts w:ascii="Arial" w:hAnsi="Arial" w:cs="Arial"/>
          <w:sz w:val="24"/>
          <w:szCs w:val="24"/>
        </w:rPr>
        <w:t xml:space="preserve">kann die Innenbeleuchtungsstärke </w:t>
      </w:r>
      <w:proofErr w:type="spellStart"/>
      <w:r w:rsidRPr="00C94E86">
        <w:rPr>
          <w:rFonts w:ascii="Arial" w:hAnsi="Arial" w:cs="Arial"/>
          <w:sz w:val="24"/>
          <w:szCs w:val="24"/>
        </w:rPr>
        <w:t>E</w:t>
      </w:r>
      <w:r w:rsidRPr="00C94E86">
        <w:rPr>
          <w:rFonts w:ascii="Arial" w:hAnsi="Arial" w:cs="Arial"/>
          <w:sz w:val="24"/>
          <w:szCs w:val="24"/>
          <w:vertAlign w:val="subscript"/>
        </w:rPr>
        <w:t>innen</w:t>
      </w:r>
      <w:proofErr w:type="spellEnd"/>
      <w:r w:rsidRPr="00C94E86">
        <w:rPr>
          <w:rFonts w:ascii="Arial" w:hAnsi="Arial" w:cs="Arial"/>
          <w:sz w:val="24"/>
          <w:szCs w:val="24"/>
          <w:vertAlign w:val="subscript"/>
        </w:rPr>
        <w:t xml:space="preserve"> </w:t>
      </w:r>
      <w:r w:rsidRPr="00C94E86">
        <w:rPr>
          <w:rFonts w:ascii="Arial" w:hAnsi="Arial" w:cs="Arial"/>
          <w:sz w:val="24"/>
          <w:szCs w:val="24"/>
        </w:rPr>
        <w:t xml:space="preserve">errechnet werden. Sobald der TQ unter den Schwellwert von drei Prozent gelangt, ist nicht genug Tageslicht für das Arbeiten im Raum vorhanden. Spätestens ab hier soll eine Leuchte </w:t>
      </w:r>
      <w:r w:rsidR="006A1A01" w:rsidRPr="00C94E86">
        <w:rPr>
          <w:rFonts w:ascii="Arial" w:hAnsi="Arial" w:cs="Arial"/>
          <w:sz w:val="24"/>
          <w:szCs w:val="24"/>
        </w:rPr>
        <w:t>für genügend Licht sorgen</w:t>
      </w:r>
      <w:r w:rsidRPr="00C94E86">
        <w:rPr>
          <w:rFonts w:ascii="Arial" w:hAnsi="Arial" w:cs="Arial"/>
          <w:sz w:val="24"/>
          <w:szCs w:val="24"/>
        </w:rPr>
        <w:t>. [6, S. 29f.]</w:t>
      </w:r>
    </w:p>
    <w:p w:rsidR="00ED2AF6" w:rsidRPr="00C94E86" w:rsidRDefault="00ED2AF6" w:rsidP="001D41E1">
      <w:pPr>
        <w:keepNext/>
        <w:spacing w:line="360" w:lineRule="auto"/>
        <w:jc w:val="center"/>
        <w:rPr>
          <w:rFonts w:ascii="Arial" w:hAnsi="Arial" w:cs="Arial"/>
          <w:sz w:val="24"/>
          <w:szCs w:val="24"/>
        </w:rPr>
      </w:pPr>
      <w:r w:rsidRPr="00C94E86">
        <w:rPr>
          <w:rFonts w:ascii="Arial" w:hAnsi="Arial" w:cs="Arial"/>
          <w:sz w:val="24"/>
          <w:szCs w:val="24"/>
        </w:rPr>
        <w:lastRenderedPageBreak/>
        <w:drawing>
          <wp:inline distT="0" distB="0" distL="0" distR="0" wp14:anchorId="0DAA070C" wp14:editId="14418A88">
            <wp:extent cx="3686689" cy="2467319"/>
            <wp:effectExtent l="19050" t="19050" r="28575" b="285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2467319"/>
                    </a:xfrm>
                    <a:prstGeom prst="rect">
                      <a:avLst/>
                    </a:prstGeom>
                    <a:ln>
                      <a:solidFill>
                        <a:schemeClr val="tx1"/>
                      </a:solidFill>
                    </a:ln>
                  </pic:spPr>
                </pic:pic>
              </a:graphicData>
            </a:graphic>
          </wp:inline>
        </w:drawing>
      </w:r>
    </w:p>
    <w:p w:rsidR="00ED2AF6" w:rsidRPr="00C94E86" w:rsidRDefault="00ED2AF6" w:rsidP="001D41E1">
      <w:pPr>
        <w:pStyle w:val="Beschriftung"/>
        <w:spacing w:line="360" w:lineRule="auto"/>
        <w:jc w:val="center"/>
        <w:rPr>
          <w:rFonts w:ascii="Arial" w:hAnsi="Arial" w:cs="Arial"/>
          <w:i w:val="0"/>
          <w:color w:val="auto"/>
          <w:sz w:val="24"/>
          <w:szCs w:val="24"/>
        </w:rPr>
      </w:pPr>
      <w:bookmarkStart w:id="35" w:name="_Ref71358040"/>
      <w:bookmarkStart w:id="36" w:name="_Toc71372817"/>
      <w:r w:rsidRPr="00C94E86">
        <w:rPr>
          <w:rFonts w:ascii="Arial" w:hAnsi="Arial" w:cs="Arial"/>
          <w:i w:val="0"/>
          <w:color w:val="auto"/>
          <w:sz w:val="24"/>
          <w:szCs w:val="24"/>
        </w:rPr>
        <w:t xml:space="preserve">Abbildung </w:t>
      </w:r>
      <w:r w:rsidRPr="00C94E86">
        <w:rPr>
          <w:rFonts w:ascii="Arial" w:hAnsi="Arial" w:cs="Arial"/>
          <w:i w:val="0"/>
          <w:color w:val="auto"/>
          <w:sz w:val="24"/>
          <w:szCs w:val="24"/>
        </w:rPr>
        <w:fldChar w:fldCharType="begin"/>
      </w:r>
      <w:r w:rsidRPr="00C94E86">
        <w:rPr>
          <w:rFonts w:ascii="Arial" w:hAnsi="Arial" w:cs="Arial"/>
          <w:i w:val="0"/>
          <w:color w:val="auto"/>
          <w:sz w:val="24"/>
          <w:szCs w:val="24"/>
        </w:rPr>
        <w:instrText xml:space="preserve"> SEQ Abbildung \* ARABIC </w:instrText>
      </w:r>
      <w:r w:rsidRPr="00C94E86">
        <w:rPr>
          <w:rFonts w:ascii="Arial" w:hAnsi="Arial" w:cs="Arial"/>
          <w:i w:val="0"/>
          <w:color w:val="auto"/>
          <w:sz w:val="24"/>
          <w:szCs w:val="24"/>
        </w:rPr>
        <w:fldChar w:fldCharType="separate"/>
      </w:r>
      <w:r w:rsidR="0047736B">
        <w:rPr>
          <w:rFonts w:ascii="Arial" w:hAnsi="Arial" w:cs="Arial"/>
          <w:i w:val="0"/>
          <w:noProof/>
          <w:color w:val="auto"/>
          <w:sz w:val="24"/>
          <w:szCs w:val="24"/>
        </w:rPr>
        <w:t>10</w:t>
      </w:r>
      <w:r w:rsidRPr="00C94E86">
        <w:rPr>
          <w:rFonts w:ascii="Arial" w:hAnsi="Arial" w:cs="Arial"/>
          <w:i w:val="0"/>
          <w:color w:val="auto"/>
          <w:sz w:val="24"/>
          <w:szCs w:val="24"/>
        </w:rPr>
        <w:fldChar w:fldCharType="end"/>
      </w:r>
      <w:bookmarkEnd w:id="35"/>
      <w:r w:rsidRPr="00C94E86">
        <w:rPr>
          <w:rFonts w:ascii="Arial" w:hAnsi="Arial" w:cs="Arial"/>
          <w:i w:val="0"/>
          <w:color w:val="auto"/>
          <w:sz w:val="24"/>
          <w:szCs w:val="24"/>
        </w:rPr>
        <w:t xml:space="preserve">: Anteil des TQ im Raum bei </w:t>
      </w:r>
      <w:proofErr w:type="spellStart"/>
      <w:r w:rsidRPr="00C94E86">
        <w:rPr>
          <w:rFonts w:ascii="Arial" w:hAnsi="Arial" w:cs="Arial"/>
          <w:i w:val="0"/>
          <w:color w:val="auto"/>
          <w:sz w:val="24"/>
          <w:szCs w:val="24"/>
        </w:rPr>
        <w:t>E</w:t>
      </w:r>
      <w:r w:rsidRPr="00C94E86">
        <w:rPr>
          <w:rFonts w:ascii="Arial" w:hAnsi="Arial" w:cs="Arial"/>
          <w:i w:val="0"/>
          <w:color w:val="auto"/>
          <w:sz w:val="24"/>
          <w:szCs w:val="24"/>
          <w:vertAlign w:val="subscript"/>
        </w:rPr>
        <w:t>außen</w:t>
      </w:r>
      <w:proofErr w:type="spellEnd"/>
      <w:r w:rsidRPr="00C94E86">
        <w:rPr>
          <w:rFonts w:ascii="Arial" w:hAnsi="Arial" w:cs="Arial"/>
          <w:i w:val="0"/>
          <w:color w:val="auto"/>
          <w:sz w:val="24"/>
          <w:szCs w:val="24"/>
        </w:rPr>
        <w:t xml:space="preserve"> 20.000 Lux</w:t>
      </w:r>
      <w:bookmarkEnd w:id="36"/>
    </w:p>
    <w:p w:rsidR="006A1A01" w:rsidRPr="00C94E86" w:rsidRDefault="006A1A01" w:rsidP="001D41E1">
      <w:pPr>
        <w:spacing w:line="360" w:lineRule="auto"/>
        <w:jc w:val="both"/>
        <w:rPr>
          <w:rFonts w:ascii="Arial" w:hAnsi="Arial" w:cs="Arial"/>
          <w:sz w:val="24"/>
          <w:szCs w:val="24"/>
        </w:rPr>
      </w:pPr>
      <w:r w:rsidRPr="00C94E86">
        <w:rPr>
          <w:rFonts w:ascii="Arial" w:hAnsi="Arial" w:cs="Arial"/>
          <w:sz w:val="24"/>
          <w:szCs w:val="24"/>
        </w:rPr>
        <w:t xml:space="preserve">Die Eingabe soll über eine eigene Eingabemaske möglich sein, um die Ansicht und Nutzung der Anwendung einfach zu halten. </w:t>
      </w:r>
      <w:r w:rsidRPr="00C94E86">
        <w:rPr>
          <w:rFonts w:ascii="Arial" w:hAnsi="Arial" w:cs="Arial"/>
          <w:sz w:val="24"/>
          <w:szCs w:val="24"/>
        </w:rPr>
        <w:fldChar w:fldCharType="begin"/>
      </w:r>
      <w:r w:rsidRPr="00C94E86">
        <w:rPr>
          <w:rFonts w:ascii="Arial" w:hAnsi="Arial" w:cs="Arial"/>
          <w:sz w:val="24"/>
          <w:szCs w:val="24"/>
        </w:rPr>
        <w:instrText xml:space="preserve"> REF _Ref71357562 \h </w:instrText>
      </w:r>
      <w:r w:rsidRPr="00C94E86">
        <w:rPr>
          <w:rFonts w:ascii="Arial" w:hAnsi="Arial" w:cs="Arial"/>
          <w:sz w:val="24"/>
          <w:szCs w:val="24"/>
        </w:rPr>
      </w:r>
      <w:r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11</w:t>
      </w:r>
      <w:r w:rsidRPr="00C94E86">
        <w:rPr>
          <w:rFonts w:ascii="Arial" w:hAnsi="Arial" w:cs="Arial"/>
          <w:sz w:val="24"/>
          <w:szCs w:val="24"/>
        </w:rPr>
        <w:fldChar w:fldCharType="end"/>
      </w:r>
      <w:r w:rsidRPr="00C94E86">
        <w:rPr>
          <w:rFonts w:ascii="Arial" w:hAnsi="Arial" w:cs="Arial"/>
          <w:sz w:val="24"/>
          <w:szCs w:val="24"/>
        </w:rPr>
        <w:t xml:space="preserve"> stellt die Eingabemaske dar, über die die Anzahl der Fenster pro Himmelsrichtung, Breite des Fensters und die Höhe ab Boden einzutragen sind. Zusätzlich soll für die Nord-Richtung angegeben werden, ob das Fenster an der Längs- oder Breitseite des Raumes liegt. Damit soll</w:t>
      </w:r>
      <w:r w:rsidR="0030452E" w:rsidRPr="00C94E86">
        <w:rPr>
          <w:rFonts w:ascii="Arial" w:hAnsi="Arial" w:cs="Arial"/>
          <w:sz w:val="24"/>
          <w:szCs w:val="24"/>
        </w:rPr>
        <w:t xml:space="preserve"> es möglich sein, den</w:t>
      </w:r>
      <w:r w:rsidRPr="00C94E86">
        <w:rPr>
          <w:rFonts w:ascii="Arial" w:hAnsi="Arial" w:cs="Arial"/>
          <w:sz w:val="24"/>
          <w:szCs w:val="24"/>
        </w:rPr>
        <w:t xml:space="preserve"> TQ optimal</w:t>
      </w:r>
      <w:r w:rsidR="0030452E" w:rsidRPr="00C94E86">
        <w:rPr>
          <w:rFonts w:ascii="Arial" w:hAnsi="Arial" w:cs="Arial"/>
          <w:sz w:val="24"/>
          <w:szCs w:val="24"/>
        </w:rPr>
        <w:t xml:space="preserve"> zu berechnen</w:t>
      </w:r>
      <w:r w:rsidRPr="00C94E86">
        <w:rPr>
          <w:rFonts w:ascii="Arial" w:hAnsi="Arial" w:cs="Arial"/>
          <w:sz w:val="24"/>
          <w:szCs w:val="24"/>
        </w:rPr>
        <w:t xml:space="preserve">. </w:t>
      </w:r>
      <w:r w:rsidR="00753E57" w:rsidRPr="00C94E86">
        <w:rPr>
          <w:rFonts w:ascii="Arial" w:hAnsi="Arial" w:cs="Arial"/>
          <w:sz w:val="24"/>
          <w:szCs w:val="24"/>
        </w:rPr>
        <w:t>Mit den Schaltflächen „Übernehmen“ und „Abbrechen“ sollen die eingegebenen Parameter übernommen oder verworfen und das Fenster geschlossen werden.</w:t>
      </w:r>
    </w:p>
    <w:p w:rsidR="006A1A01" w:rsidRPr="00C94E86" w:rsidRDefault="006A1A01" w:rsidP="001D41E1">
      <w:pPr>
        <w:keepNext/>
        <w:spacing w:line="360" w:lineRule="auto"/>
        <w:jc w:val="center"/>
      </w:pPr>
      <w:r w:rsidRPr="00C94E86">
        <w:rPr>
          <w:rFonts w:ascii="Arial" w:hAnsi="Arial" w:cs="Arial"/>
          <w:sz w:val="24"/>
          <w:szCs w:val="24"/>
        </w:rPr>
        <w:drawing>
          <wp:inline distT="0" distB="0" distL="0" distR="0" wp14:anchorId="4A2CD8B2" wp14:editId="043A3228">
            <wp:extent cx="5420481" cy="2324424"/>
            <wp:effectExtent l="19050" t="19050" r="27940" b="190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0481" cy="2324424"/>
                    </a:xfrm>
                    <a:prstGeom prst="rect">
                      <a:avLst/>
                    </a:prstGeom>
                    <a:ln>
                      <a:solidFill>
                        <a:schemeClr val="tx1"/>
                      </a:solidFill>
                    </a:ln>
                  </pic:spPr>
                </pic:pic>
              </a:graphicData>
            </a:graphic>
          </wp:inline>
        </w:drawing>
      </w:r>
    </w:p>
    <w:p w:rsidR="006A1A01" w:rsidRPr="00C94E86" w:rsidRDefault="006A1A01" w:rsidP="001D41E1">
      <w:pPr>
        <w:pStyle w:val="Beschriftung"/>
        <w:spacing w:line="360" w:lineRule="auto"/>
        <w:jc w:val="center"/>
        <w:rPr>
          <w:rFonts w:ascii="Arial" w:hAnsi="Arial" w:cs="Arial"/>
          <w:i w:val="0"/>
          <w:color w:val="auto"/>
          <w:sz w:val="24"/>
          <w:szCs w:val="24"/>
        </w:rPr>
      </w:pPr>
      <w:bookmarkStart w:id="37" w:name="_Ref71357562"/>
      <w:bookmarkStart w:id="38" w:name="_Toc71372818"/>
      <w:r w:rsidRPr="00C94E86">
        <w:rPr>
          <w:rFonts w:ascii="Arial" w:hAnsi="Arial" w:cs="Arial"/>
          <w:i w:val="0"/>
          <w:color w:val="auto"/>
          <w:sz w:val="24"/>
          <w:szCs w:val="24"/>
        </w:rPr>
        <w:t xml:space="preserve">Abbildung </w:t>
      </w:r>
      <w:r w:rsidRPr="00C94E86">
        <w:rPr>
          <w:rFonts w:ascii="Arial" w:hAnsi="Arial" w:cs="Arial"/>
          <w:i w:val="0"/>
          <w:color w:val="auto"/>
          <w:sz w:val="24"/>
          <w:szCs w:val="24"/>
        </w:rPr>
        <w:fldChar w:fldCharType="begin"/>
      </w:r>
      <w:r w:rsidRPr="00C94E86">
        <w:rPr>
          <w:rFonts w:ascii="Arial" w:hAnsi="Arial" w:cs="Arial"/>
          <w:i w:val="0"/>
          <w:color w:val="auto"/>
          <w:sz w:val="24"/>
          <w:szCs w:val="24"/>
        </w:rPr>
        <w:instrText xml:space="preserve"> SEQ Abbildung \* ARABIC </w:instrText>
      </w:r>
      <w:r w:rsidRPr="00C94E86">
        <w:rPr>
          <w:rFonts w:ascii="Arial" w:hAnsi="Arial" w:cs="Arial"/>
          <w:i w:val="0"/>
          <w:color w:val="auto"/>
          <w:sz w:val="24"/>
          <w:szCs w:val="24"/>
        </w:rPr>
        <w:fldChar w:fldCharType="separate"/>
      </w:r>
      <w:r w:rsidR="0047736B">
        <w:rPr>
          <w:rFonts w:ascii="Arial" w:hAnsi="Arial" w:cs="Arial"/>
          <w:i w:val="0"/>
          <w:noProof/>
          <w:color w:val="auto"/>
          <w:sz w:val="24"/>
          <w:szCs w:val="24"/>
        </w:rPr>
        <w:t>11</w:t>
      </w:r>
      <w:r w:rsidRPr="00C94E86">
        <w:rPr>
          <w:rFonts w:ascii="Arial" w:hAnsi="Arial" w:cs="Arial"/>
          <w:i w:val="0"/>
          <w:color w:val="auto"/>
          <w:sz w:val="24"/>
          <w:szCs w:val="24"/>
        </w:rPr>
        <w:fldChar w:fldCharType="end"/>
      </w:r>
      <w:bookmarkEnd w:id="37"/>
      <w:r w:rsidRPr="00C94E86">
        <w:rPr>
          <w:rFonts w:ascii="Arial" w:hAnsi="Arial" w:cs="Arial"/>
          <w:i w:val="0"/>
          <w:color w:val="auto"/>
          <w:sz w:val="24"/>
          <w:szCs w:val="24"/>
        </w:rPr>
        <w:t>: Eingabe der Maße und Position der Fenster</w:t>
      </w:r>
      <w:bookmarkEnd w:id="38"/>
    </w:p>
    <w:p w:rsidR="00E07414" w:rsidRPr="00C94E86" w:rsidRDefault="00E07414" w:rsidP="001D41E1">
      <w:pPr>
        <w:pStyle w:val="Listenabsatz"/>
        <w:numPr>
          <w:ilvl w:val="1"/>
          <w:numId w:val="1"/>
        </w:numPr>
        <w:spacing w:after="120" w:line="360" w:lineRule="auto"/>
        <w:jc w:val="both"/>
        <w:outlineLvl w:val="1"/>
        <w:rPr>
          <w:rFonts w:ascii="Arial" w:hAnsi="Arial" w:cs="Arial"/>
          <w:sz w:val="24"/>
          <w:szCs w:val="24"/>
        </w:rPr>
      </w:pPr>
      <w:bookmarkStart w:id="39" w:name="_Toc71371929"/>
      <w:r w:rsidRPr="00C94E86">
        <w:rPr>
          <w:rFonts w:ascii="Arial" w:hAnsi="Arial" w:cs="Arial"/>
          <w:sz w:val="24"/>
          <w:szCs w:val="24"/>
        </w:rPr>
        <w:t>Darstellung des Raumes für den Benutzer mit Eingabe-Parametern</w:t>
      </w:r>
      <w:bookmarkEnd w:id="39"/>
    </w:p>
    <w:p w:rsidR="00C412BB" w:rsidRPr="00C94E86" w:rsidRDefault="00C412BB" w:rsidP="001D41E1">
      <w:pPr>
        <w:spacing w:line="360" w:lineRule="auto"/>
        <w:jc w:val="both"/>
        <w:rPr>
          <w:rFonts w:ascii="Arial" w:hAnsi="Arial" w:cs="Arial"/>
          <w:sz w:val="24"/>
          <w:szCs w:val="24"/>
        </w:rPr>
      </w:pPr>
      <w:r w:rsidRPr="00C94E86">
        <w:rPr>
          <w:rFonts w:ascii="Arial" w:hAnsi="Arial" w:cs="Arial"/>
          <w:sz w:val="24"/>
          <w:szCs w:val="24"/>
        </w:rPr>
        <w:lastRenderedPageBreak/>
        <w:t>Damit</w:t>
      </w:r>
      <w:r w:rsidR="00DF72D4" w:rsidRPr="00C94E86">
        <w:rPr>
          <w:rFonts w:ascii="Arial" w:hAnsi="Arial" w:cs="Arial"/>
          <w:sz w:val="24"/>
          <w:szCs w:val="24"/>
        </w:rPr>
        <w:t xml:space="preserve"> die Ansicht nicht nur zahlenbasiert ist, sondern auch grafisch dargestellt wird, soll es ein Modell des Raumes geben, anhand dessen der Benutzer das Ergebnis seiner Eingaben visualisiert erhält. Es sollen die Leuchten, die Fenster und der Raum an sich dargestellt werden. </w:t>
      </w:r>
    </w:p>
    <w:p w:rsidR="000E09B7" w:rsidRPr="00C94E86" w:rsidRDefault="000E09B7" w:rsidP="001D41E1">
      <w:pPr>
        <w:spacing w:line="360" w:lineRule="auto"/>
        <w:jc w:val="both"/>
        <w:rPr>
          <w:rFonts w:ascii="Arial" w:hAnsi="Arial" w:cs="Arial"/>
          <w:sz w:val="24"/>
          <w:szCs w:val="24"/>
        </w:rPr>
      </w:pPr>
      <w:r w:rsidRPr="00C94E86">
        <w:rPr>
          <w:rFonts w:ascii="Arial" w:hAnsi="Arial" w:cs="Arial"/>
          <w:sz w:val="24"/>
          <w:szCs w:val="24"/>
        </w:rPr>
        <w:t>Die Eingaben zum Raum des Benutzers sollen an eine externe Anwendung übergeben werden. Diese soll den Raum visualisiert mit den Abmaßen und den Leuchten darstellen</w:t>
      </w:r>
      <w:r w:rsidR="00DA68B3" w:rsidRPr="00C94E86">
        <w:rPr>
          <w:rFonts w:ascii="Arial" w:hAnsi="Arial" w:cs="Arial"/>
          <w:sz w:val="24"/>
          <w:szCs w:val="24"/>
        </w:rPr>
        <w:t>.</w:t>
      </w:r>
    </w:p>
    <w:p w:rsidR="00147AB2" w:rsidRPr="00C94E86" w:rsidRDefault="00147AB2" w:rsidP="001D41E1">
      <w:pPr>
        <w:spacing w:line="360" w:lineRule="auto"/>
        <w:jc w:val="both"/>
        <w:rPr>
          <w:rFonts w:ascii="Arial" w:hAnsi="Arial" w:cs="Arial"/>
          <w:sz w:val="24"/>
          <w:szCs w:val="24"/>
        </w:rPr>
      </w:pPr>
      <w:r w:rsidRPr="00C94E86">
        <w:rPr>
          <w:rFonts w:ascii="Arial" w:hAnsi="Arial" w:cs="Arial"/>
          <w:sz w:val="24"/>
          <w:szCs w:val="24"/>
        </w:rPr>
        <w:t xml:space="preserve">Die externe Anwendung soll </w:t>
      </w:r>
      <w:r w:rsidR="007838C0" w:rsidRPr="00C94E86">
        <w:rPr>
          <w:rFonts w:ascii="Arial" w:hAnsi="Arial" w:cs="Arial"/>
          <w:sz w:val="24"/>
          <w:szCs w:val="24"/>
        </w:rPr>
        <w:t>mit</w:t>
      </w:r>
      <w:r w:rsidR="00C861AB" w:rsidRPr="00C94E86">
        <w:rPr>
          <w:rFonts w:ascii="Arial" w:hAnsi="Arial" w:cs="Arial"/>
          <w:sz w:val="24"/>
          <w:szCs w:val="24"/>
        </w:rPr>
        <w:t xml:space="preserve"> dem parametrischen </w:t>
      </w:r>
      <w:r w:rsidR="003F5D63" w:rsidRPr="00C94E86">
        <w:rPr>
          <w:rFonts w:ascii="Arial" w:hAnsi="Arial" w:cs="Arial"/>
          <w:sz w:val="24"/>
          <w:szCs w:val="24"/>
        </w:rPr>
        <w:t>dreidimensionale [</w:t>
      </w:r>
      <w:r w:rsidR="00C861AB" w:rsidRPr="00C94E86">
        <w:rPr>
          <w:rFonts w:ascii="Arial" w:hAnsi="Arial" w:cs="Arial"/>
          <w:sz w:val="24"/>
          <w:szCs w:val="24"/>
        </w:rPr>
        <w:t>3D</w:t>
      </w:r>
      <w:r w:rsidR="003F5D63" w:rsidRPr="00C94E86">
        <w:rPr>
          <w:rFonts w:ascii="Arial" w:hAnsi="Arial" w:cs="Arial"/>
          <w:sz w:val="24"/>
          <w:szCs w:val="24"/>
        </w:rPr>
        <w:t>]</w:t>
      </w:r>
      <w:r w:rsidR="00C861AB" w:rsidRPr="00C94E86">
        <w:rPr>
          <w:rFonts w:ascii="Arial" w:hAnsi="Arial" w:cs="Arial"/>
          <w:sz w:val="24"/>
          <w:szCs w:val="24"/>
        </w:rPr>
        <w:t xml:space="preserve"> Computer-</w:t>
      </w:r>
      <w:proofErr w:type="spellStart"/>
      <w:r w:rsidR="005A500B" w:rsidRPr="00C94E86">
        <w:rPr>
          <w:rFonts w:ascii="Arial" w:hAnsi="Arial" w:cs="Arial"/>
          <w:sz w:val="24"/>
          <w:szCs w:val="24"/>
        </w:rPr>
        <w:t>A</w:t>
      </w:r>
      <w:r w:rsidR="007838C0" w:rsidRPr="00C94E86">
        <w:rPr>
          <w:rFonts w:ascii="Arial" w:hAnsi="Arial" w:cs="Arial"/>
          <w:sz w:val="24"/>
          <w:szCs w:val="24"/>
        </w:rPr>
        <w:t>ided</w:t>
      </w:r>
      <w:proofErr w:type="spellEnd"/>
      <w:r w:rsidR="007838C0" w:rsidRPr="00C94E86">
        <w:rPr>
          <w:rFonts w:ascii="Arial" w:hAnsi="Arial" w:cs="Arial"/>
          <w:sz w:val="24"/>
          <w:szCs w:val="24"/>
        </w:rPr>
        <w:t xml:space="preserve"> </w:t>
      </w:r>
      <w:r w:rsidR="005A500B" w:rsidRPr="00C94E86">
        <w:rPr>
          <w:rFonts w:ascii="Arial" w:hAnsi="Arial" w:cs="Arial"/>
          <w:sz w:val="24"/>
          <w:szCs w:val="24"/>
        </w:rPr>
        <w:t>D</w:t>
      </w:r>
      <w:r w:rsidR="007838C0" w:rsidRPr="00C94E86">
        <w:rPr>
          <w:rFonts w:ascii="Arial" w:hAnsi="Arial" w:cs="Arial"/>
          <w:sz w:val="24"/>
          <w:szCs w:val="24"/>
        </w:rPr>
        <w:t>esign [CAD] Programm „</w:t>
      </w:r>
      <w:proofErr w:type="spellStart"/>
      <w:r w:rsidR="007838C0" w:rsidRPr="00C94E86">
        <w:rPr>
          <w:rFonts w:ascii="Arial" w:hAnsi="Arial" w:cs="Arial"/>
          <w:sz w:val="24"/>
          <w:szCs w:val="24"/>
        </w:rPr>
        <w:t>FreeCAD</w:t>
      </w:r>
      <w:proofErr w:type="spellEnd"/>
      <w:r w:rsidR="007838C0" w:rsidRPr="00C94E86">
        <w:rPr>
          <w:rFonts w:ascii="Arial" w:hAnsi="Arial" w:cs="Arial"/>
          <w:sz w:val="24"/>
          <w:szCs w:val="24"/>
        </w:rPr>
        <w:t>“ realisiert werden.</w:t>
      </w:r>
      <w:r w:rsidR="0090208E" w:rsidRPr="00C94E86">
        <w:rPr>
          <w:rFonts w:ascii="Arial" w:hAnsi="Arial" w:cs="Arial"/>
          <w:sz w:val="24"/>
          <w:szCs w:val="24"/>
        </w:rPr>
        <w:t xml:space="preserve"> </w:t>
      </w:r>
      <w:r w:rsidR="002C087D" w:rsidRPr="00C94E86">
        <w:rPr>
          <w:rFonts w:ascii="Arial" w:hAnsi="Arial" w:cs="Arial"/>
          <w:sz w:val="24"/>
          <w:szCs w:val="24"/>
        </w:rPr>
        <w:t>Es ist ein</w:t>
      </w:r>
      <w:r w:rsidR="00654CD4" w:rsidRPr="00C94E86">
        <w:rPr>
          <w:rFonts w:ascii="Arial" w:hAnsi="Arial" w:cs="Arial"/>
          <w:sz w:val="24"/>
          <w:szCs w:val="24"/>
        </w:rPr>
        <w:t>e quelloffen</w:t>
      </w:r>
      <w:r w:rsidR="002C087D" w:rsidRPr="00C94E86">
        <w:rPr>
          <w:rFonts w:ascii="Arial" w:hAnsi="Arial" w:cs="Arial"/>
          <w:sz w:val="24"/>
          <w:szCs w:val="24"/>
        </w:rPr>
        <w:t xml:space="preserve"> Anwendung für Maschinenbau</w:t>
      </w:r>
      <w:r w:rsidR="00E63D4B" w:rsidRPr="00C94E86">
        <w:rPr>
          <w:rFonts w:ascii="Arial" w:hAnsi="Arial" w:cs="Arial"/>
          <w:sz w:val="24"/>
          <w:szCs w:val="24"/>
        </w:rPr>
        <w:t>, Architektur</w:t>
      </w:r>
      <w:r w:rsidR="00654CD4" w:rsidRPr="00C94E86">
        <w:rPr>
          <w:rFonts w:ascii="Arial" w:hAnsi="Arial" w:cs="Arial"/>
          <w:sz w:val="24"/>
          <w:szCs w:val="24"/>
        </w:rPr>
        <w:t xml:space="preserve"> und Produktdesign, die auf Betriebssy</w:t>
      </w:r>
      <w:r w:rsidR="0032309F" w:rsidRPr="00C94E86">
        <w:rPr>
          <w:rFonts w:ascii="Arial" w:hAnsi="Arial" w:cs="Arial"/>
          <w:sz w:val="24"/>
          <w:szCs w:val="24"/>
        </w:rPr>
        <w:t>s</w:t>
      </w:r>
      <w:r w:rsidR="00654CD4" w:rsidRPr="00C94E86">
        <w:rPr>
          <w:rFonts w:ascii="Arial" w:hAnsi="Arial" w:cs="Arial"/>
          <w:sz w:val="24"/>
          <w:szCs w:val="24"/>
        </w:rPr>
        <w:t>temen wie Linux/Unix, Windows und Mac OSX in einem einheitlichen Design läuft.</w:t>
      </w:r>
      <w:r w:rsidR="002C39FD" w:rsidRPr="00C94E86">
        <w:rPr>
          <w:rFonts w:ascii="Arial" w:hAnsi="Arial" w:cs="Arial"/>
          <w:sz w:val="24"/>
          <w:szCs w:val="24"/>
        </w:rPr>
        <w:t xml:space="preserve"> </w:t>
      </w:r>
      <w:proofErr w:type="spellStart"/>
      <w:r w:rsidR="003E1C09" w:rsidRPr="00C94E86">
        <w:rPr>
          <w:rFonts w:ascii="Arial" w:hAnsi="Arial" w:cs="Arial"/>
          <w:sz w:val="24"/>
          <w:szCs w:val="24"/>
        </w:rPr>
        <w:t>FreeCAD</w:t>
      </w:r>
      <w:proofErr w:type="spellEnd"/>
      <w:r w:rsidR="003E1C09" w:rsidRPr="00C94E86">
        <w:rPr>
          <w:rFonts w:ascii="Arial" w:hAnsi="Arial" w:cs="Arial"/>
          <w:sz w:val="24"/>
          <w:szCs w:val="24"/>
        </w:rPr>
        <w:t xml:space="preserve"> ist mit proprietären Anwendungen wie Catia, SolidWorks oder Solid Edge zu vergleichen</w:t>
      </w:r>
      <w:r w:rsidR="007C73A5" w:rsidRPr="00C94E86">
        <w:rPr>
          <w:rFonts w:ascii="Arial" w:hAnsi="Arial" w:cs="Arial"/>
          <w:sz w:val="24"/>
          <w:szCs w:val="24"/>
        </w:rPr>
        <w:t xml:space="preserve"> und kompatibel mit diesen</w:t>
      </w:r>
      <w:r w:rsidR="003E1C09" w:rsidRPr="00C94E86">
        <w:rPr>
          <w:rFonts w:ascii="Arial" w:hAnsi="Arial" w:cs="Arial"/>
          <w:sz w:val="24"/>
          <w:szCs w:val="24"/>
        </w:rPr>
        <w:t xml:space="preserve">. </w:t>
      </w:r>
      <w:r w:rsidR="002C39FD" w:rsidRPr="00C94E86">
        <w:rPr>
          <w:rFonts w:ascii="Arial" w:hAnsi="Arial" w:cs="Arial"/>
          <w:sz w:val="24"/>
          <w:szCs w:val="24"/>
        </w:rPr>
        <w:t xml:space="preserve">Über eine </w:t>
      </w:r>
      <w:proofErr w:type="spellStart"/>
      <w:r w:rsidR="002C39FD" w:rsidRPr="00C94E86">
        <w:rPr>
          <w:rFonts w:ascii="Arial" w:hAnsi="Arial" w:cs="Arial"/>
          <w:sz w:val="24"/>
          <w:szCs w:val="24"/>
        </w:rPr>
        <w:t>Pyhton</w:t>
      </w:r>
      <w:proofErr w:type="spellEnd"/>
      <w:r w:rsidR="002C39FD" w:rsidRPr="00C94E86">
        <w:rPr>
          <w:rFonts w:ascii="Arial" w:hAnsi="Arial" w:cs="Arial"/>
          <w:sz w:val="24"/>
          <w:szCs w:val="24"/>
        </w:rPr>
        <w:t xml:space="preserve">-Schnittstelle kann </w:t>
      </w:r>
      <w:proofErr w:type="spellStart"/>
      <w:r w:rsidR="002C39FD" w:rsidRPr="00C94E86">
        <w:rPr>
          <w:rFonts w:ascii="Arial" w:hAnsi="Arial" w:cs="Arial"/>
          <w:sz w:val="24"/>
          <w:szCs w:val="24"/>
        </w:rPr>
        <w:t>FreeCAD</w:t>
      </w:r>
      <w:proofErr w:type="spellEnd"/>
      <w:r w:rsidR="002C39FD" w:rsidRPr="00C94E86">
        <w:rPr>
          <w:rFonts w:ascii="Arial" w:hAnsi="Arial" w:cs="Arial"/>
          <w:sz w:val="24"/>
          <w:szCs w:val="24"/>
        </w:rPr>
        <w:t xml:space="preserve"> Parameter und </w:t>
      </w:r>
      <w:r w:rsidR="007F4F05" w:rsidRPr="00C94E86">
        <w:rPr>
          <w:rFonts w:ascii="Arial" w:hAnsi="Arial" w:cs="Arial"/>
          <w:sz w:val="24"/>
          <w:szCs w:val="24"/>
        </w:rPr>
        <w:t xml:space="preserve">anwendungsspezifische </w:t>
      </w:r>
      <w:r w:rsidR="002C39FD" w:rsidRPr="00C94E86">
        <w:rPr>
          <w:rFonts w:ascii="Arial" w:hAnsi="Arial" w:cs="Arial"/>
          <w:sz w:val="24"/>
          <w:szCs w:val="24"/>
        </w:rPr>
        <w:t xml:space="preserve">Befehle übernehmen und darstellen. </w:t>
      </w:r>
      <w:r w:rsidR="0090208E" w:rsidRPr="00C94E86">
        <w:rPr>
          <w:rFonts w:ascii="Arial" w:hAnsi="Arial" w:cs="Arial"/>
          <w:sz w:val="24"/>
          <w:szCs w:val="24"/>
        </w:rPr>
        <w:t>[18]</w:t>
      </w:r>
    </w:p>
    <w:p w:rsidR="00E720A1" w:rsidRPr="00C94E86" w:rsidRDefault="00E720A1" w:rsidP="001D41E1">
      <w:pPr>
        <w:keepNext/>
        <w:spacing w:line="360" w:lineRule="auto"/>
        <w:jc w:val="center"/>
      </w:pPr>
      <w:r w:rsidRPr="00C94E86">
        <w:rPr>
          <w:rFonts w:ascii="Arial" w:hAnsi="Arial" w:cs="Arial"/>
          <w:sz w:val="24"/>
          <w:szCs w:val="24"/>
        </w:rPr>
        <w:drawing>
          <wp:inline distT="0" distB="0" distL="0" distR="0" wp14:anchorId="7BA1250E" wp14:editId="4D34789F">
            <wp:extent cx="5760720" cy="3521710"/>
            <wp:effectExtent l="19050" t="19050" r="11430" b="215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21710"/>
                    </a:xfrm>
                    <a:prstGeom prst="rect">
                      <a:avLst/>
                    </a:prstGeom>
                    <a:ln>
                      <a:solidFill>
                        <a:schemeClr val="tx1"/>
                      </a:solidFill>
                    </a:ln>
                  </pic:spPr>
                </pic:pic>
              </a:graphicData>
            </a:graphic>
          </wp:inline>
        </w:drawing>
      </w:r>
    </w:p>
    <w:p w:rsidR="00E720A1" w:rsidRPr="00C94E86" w:rsidRDefault="00E720A1" w:rsidP="001D41E1">
      <w:pPr>
        <w:pStyle w:val="Beschriftung"/>
        <w:spacing w:line="360" w:lineRule="auto"/>
        <w:jc w:val="center"/>
        <w:rPr>
          <w:rFonts w:ascii="Arial" w:hAnsi="Arial" w:cs="Arial"/>
          <w:i w:val="0"/>
          <w:color w:val="auto"/>
          <w:sz w:val="24"/>
          <w:szCs w:val="24"/>
        </w:rPr>
      </w:pPr>
      <w:bookmarkStart w:id="40" w:name="_Ref71360811"/>
      <w:bookmarkStart w:id="41" w:name="_Toc71372819"/>
      <w:r w:rsidRPr="00C94E86">
        <w:rPr>
          <w:rFonts w:ascii="Arial" w:hAnsi="Arial" w:cs="Arial"/>
          <w:i w:val="0"/>
          <w:color w:val="auto"/>
          <w:sz w:val="24"/>
          <w:szCs w:val="24"/>
        </w:rPr>
        <w:t xml:space="preserve">Abbildung </w:t>
      </w:r>
      <w:r w:rsidRPr="00C94E86">
        <w:rPr>
          <w:rFonts w:ascii="Arial" w:hAnsi="Arial" w:cs="Arial"/>
          <w:i w:val="0"/>
          <w:color w:val="auto"/>
          <w:sz w:val="24"/>
          <w:szCs w:val="24"/>
        </w:rPr>
        <w:fldChar w:fldCharType="begin"/>
      </w:r>
      <w:r w:rsidRPr="00C94E86">
        <w:rPr>
          <w:rFonts w:ascii="Arial" w:hAnsi="Arial" w:cs="Arial"/>
          <w:i w:val="0"/>
          <w:color w:val="auto"/>
          <w:sz w:val="24"/>
          <w:szCs w:val="24"/>
        </w:rPr>
        <w:instrText xml:space="preserve"> SEQ Abbildung \* ARABIC </w:instrText>
      </w:r>
      <w:r w:rsidRPr="00C94E86">
        <w:rPr>
          <w:rFonts w:ascii="Arial" w:hAnsi="Arial" w:cs="Arial"/>
          <w:i w:val="0"/>
          <w:color w:val="auto"/>
          <w:sz w:val="24"/>
          <w:szCs w:val="24"/>
        </w:rPr>
        <w:fldChar w:fldCharType="separate"/>
      </w:r>
      <w:r w:rsidR="0047736B">
        <w:rPr>
          <w:rFonts w:ascii="Arial" w:hAnsi="Arial" w:cs="Arial"/>
          <w:i w:val="0"/>
          <w:noProof/>
          <w:color w:val="auto"/>
          <w:sz w:val="24"/>
          <w:szCs w:val="24"/>
        </w:rPr>
        <w:t>12</w:t>
      </w:r>
      <w:r w:rsidRPr="00C94E86">
        <w:rPr>
          <w:rFonts w:ascii="Arial" w:hAnsi="Arial" w:cs="Arial"/>
          <w:i w:val="0"/>
          <w:color w:val="auto"/>
          <w:sz w:val="24"/>
          <w:szCs w:val="24"/>
        </w:rPr>
        <w:fldChar w:fldCharType="end"/>
      </w:r>
      <w:bookmarkEnd w:id="40"/>
      <w:r w:rsidRPr="00C94E86">
        <w:rPr>
          <w:rFonts w:ascii="Arial" w:hAnsi="Arial" w:cs="Arial"/>
          <w:i w:val="0"/>
          <w:color w:val="auto"/>
          <w:sz w:val="24"/>
          <w:szCs w:val="24"/>
        </w:rPr>
        <w:t xml:space="preserve">: Anwendungsfall von </w:t>
      </w:r>
      <w:proofErr w:type="spellStart"/>
      <w:r w:rsidRPr="00C94E86">
        <w:rPr>
          <w:rFonts w:ascii="Arial" w:hAnsi="Arial" w:cs="Arial"/>
          <w:i w:val="0"/>
          <w:color w:val="auto"/>
          <w:sz w:val="24"/>
          <w:szCs w:val="24"/>
        </w:rPr>
        <w:t>FreeCAD</w:t>
      </w:r>
      <w:proofErr w:type="spellEnd"/>
      <w:r w:rsidRPr="00C94E86">
        <w:rPr>
          <w:rFonts w:ascii="Arial" w:hAnsi="Arial" w:cs="Arial"/>
          <w:i w:val="0"/>
          <w:color w:val="auto"/>
          <w:sz w:val="24"/>
          <w:szCs w:val="24"/>
        </w:rPr>
        <w:t xml:space="preserve"> in der Gebäudearchitektur</w:t>
      </w:r>
      <w:bookmarkEnd w:id="41"/>
    </w:p>
    <w:p w:rsidR="003F5D63" w:rsidRPr="00C94E86" w:rsidRDefault="003F5D63" w:rsidP="001D41E1">
      <w:pPr>
        <w:spacing w:line="360" w:lineRule="auto"/>
        <w:jc w:val="both"/>
        <w:rPr>
          <w:rFonts w:ascii="Arial" w:hAnsi="Arial" w:cs="Arial"/>
          <w:sz w:val="24"/>
          <w:szCs w:val="24"/>
        </w:rPr>
      </w:pPr>
      <w:r w:rsidRPr="00C94E86">
        <w:rPr>
          <w:rFonts w:ascii="Arial" w:hAnsi="Arial" w:cs="Arial"/>
          <w:sz w:val="24"/>
          <w:szCs w:val="24"/>
        </w:rPr>
        <w:lastRenderedPageBreak/>
        <w:fldChar w:fldCharType="begin"/>
      </w:r>
      <w:r w:rsidRPr="00C94E86">
        <w:rPr>
          <w:rFonts w:ascii="Arial" w:hAnsi="Arial" w:cs="Arial"/>
          <w:sz w:val="24"/>
          <w:szCs w:val="24"/>
        </w:rPr>
        <w:instrText xml:space="preserve"> REF _Ref71360811 \h </w:instrText>
      </w:r>
      <w:r w:rsidRPr="00C94E86">
        <w:rPr>
          <w:rFonts w:ascii="Arial" w:hAnsi="Arial" w:cs="Arial"/>
          <w:sz w:val="24"/>
          <w:szCs w:val="24"/>
        </w:rPr>
      </w:r>
      <w:r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12</w:t>
      </w:r>
      <w:r w:rsidRPr="00C94E86">
        <w:rPr>
          <w:rFonts w:ascii="Arial" w:hAnsi="Arial" w:cs="Arial"/>
          <w:sz w:val="24"/>
          <w:szCs w:val="24"/>
        </w:rPr>
        <w:fldChar w:fldCharType="end"/>
      </w:r>
      <w:r w:rsidRPr="00C94E86">
        <w:rPr>
          <w:rFonts w:ascii="Arial" w:hAnsi="Arial" w:cs="Arial"/>
          <w:sz w:val="24"/>
          <w:szCs w:val="24"/>
        </w:rPr>
        <w:t xml:space="preserve"> zeigt einen exemplarischen Anwendungsfall von </w:t>
      </w:r>
      <w:proofErr w:type="spellStart"/>
      <w:r w:rsidR="000919EB" w:rsidRPr="00C94E86">
        <w:rPr>
          <w:rFonts w:ascii="Arial" w:hAnsi="Arial" w:cs="Arial"/>
          <w:sz w:val="24"/>
          <w:szCs w:val="24"/>
        </w:rPr>
        <w:t>FreeCAD</w:t>
      </w:r>
      <w:proofErr w:type="spellEnd"/>
      <w:r w:rsidR="000919EB" w:rsidRPr="00C94E86">
        <w:rPr>
          <w:rFonts w:ascii="Arial" w:hAnsi="Arial" w:cs="Arial"/>
          <w:sz w:val="24"/>
          <w:szCs w:val="24"/>
        </w:rPr>
        <w:t>.</w:t>
      </w:r>
      <w:r w:rsidRPr="00C94E86">
        <w:rPr>
          <w:rFonts w:ascii="Arial" w:hAnsi="Arial" w:cs="Arial"/>
          <w:sz w:val="24"/>
          <w:szCs w:val="24"/>
        </w:rPr>
        <w:t xml:space="preserve"> Im Fall einer Gebäudearchitektur ist es möglich, Bemaßungen in Plänen und </w:t>
      </w:r>
      <w:r w:rsidR="00667BFD" w:rsidRPr="00C94E86">
        <w:rPr>
          <w:rFonts w:ascii="Arial" w:hAnsi="Arial" w:cs="Arial"/>
          <w:sz w:val="24"/>
          <w:szCs w:val="24"/>
        </w:rPr>
        <w:t xml:space="preserve">eine </w:t>
      </w:r>
      <w:r w:rsidRPr="00C94E86">
        <w:rPr>
          <w:rFonts w:ascii="Arial" w:hAnsi="Arial" w:cs="Arial"/>
          <w:sz w:val="24"/>
          <w:szCs w:val="24"/>
        </w:rPr>
        <w:t>3D</w:t>
      </w:r>
      <w:r w:rsidR="00667BFD" w:rsidRPr="00C94E86">
        <w:rPr>
          <w:rFonts w:ascii="Arial" w:hAnsi="Arial" w:cs="Arial"/>
          <w:sz w:val="24"/>
          <w:szCs w:val="24"/>
        </w:rPr>
        <w:t xml:space="preserve"> Ansicht zu erstellen.</w:t>
      </w:r>
    </w:p>
    <w:p w:rsidR="00B20C5F" w:rsidRPr="00C94E86" w:rsidRDefault="00B20C5F" w:rsidP="004E764B">
      <w:pPr>
        <w:spacing w:line="360" w:lineRule="auto"/>
        <w:jc w:val="both"/>
        <w:rPr>
          <w:rFonts w:ascii="Arial" w:hAnsi="Arial" w:cs="Arial"/>
          <w:sz w:val="24"/>
          <w:szCs w:val="24"/>
        </w:rPr>
      </w:pPr>
      <w:r w:rsidRPr="00C94E86">
        <w:rPr>
          <w:rFonts w:ascii="Arial" w:hAnsi="Arial" w:cs="Arial"/>
          <w:sz w:val="24"/>
          <w:szCs w:val="24"/>
        </w:rPr>
        <w:t>Über eine Integration eines Skriptes mit Python soll es der Hauptanwendung möglich sein, Parameter zu übergeben und dem Benutzer das Modell seines Raumes darzustellen.</w:t>
      </w:r>
    </w:p>
    <w:p w:rsidR="0015707A" w:rsidRPr="00C94E86" w:rsidRDefault="0015707A" w:rsidP="004E764B">
      <w:pPr>
        <w:pStyle w:val="Listenabsatz"/>
        <w:numPr>
          <w:ilvl w:val="1"/>
          <w:numId w:val="1"/>
        </w:numPr>
        <w:spacing w:line="360" w:lineRule="auto"/>
        <w:jc w:val="both"/>
        <w:outlineLvl w:val="0"/>
        <w:rPr>
          <w:rFonts w:ascii="Arial" w:hAnsi="Arial" w:cs="Arial"/>
          <w:sz w:val="24"/>
          <w:szCs w:val="24"/>
        </w:rPr>
      </w:pPr>
      <w:bookmarkStart w:id="42" w:name="_Toc71371930"/>
      <w:r w:rsidRPr="00C94E86">
        <w:rPr>
          <w:rFonts w:ascii="Arial" w:hAnsi="Arial" w:cs="Arial"/>
          <w:sz w:val="24"/>
          <w:szCs w:val="24"/>
        </w:rPr>
        <w:t>Implementierung einer Funktionalität zum Tageslicht-abhängigen Dimmen</w:t>
      </w:r>
      <w:bookmarkEnd w:id="42"/>
    </w:p>
    <w:p w:rsidR="00466D05" w:rsidRPr="00C94E86" w:rsidRDefault="00566733" w:rsidP="004E764B">
      <w:pPr>
        <w:spacing w:line="360" w:lineRule="auto"/>
        <w:jc w:val="both"/>
        <w:rPr>
          <w:rFonts w:ascii="Arial" w:hAnsi="Arial" w:cs="Arial"/>
          <w:sz w:val="24"/>
          <w:szCs w:val="24"/>
        </w:rPr>
      </w:pPr>
      <w:r w:rsidRPr="00C94E86">
        <w:rPr>
          <w:rFonts w:ascii="Arial" w:hAnsi="Arial" w:cs="Arial"/>
          <w:sz w:val="24"/>
          <w:szCs w:val="24"/>
        </w:rPr>
        <w:t>Eine energieeffiziente Erweiterung der Beleuchtung von Innenräumen ist die Schaltung der Leuchten über eine</w:t>
      </w:r>
      <w:r w:rsidR="00400D04" w:rsidRPr="00C94E86">
        <w:rPr>
          <w:rFonts w:ascii="Arial" w:hAnsi="Arial" w:cs="Arial"/>
          <w:sz w:val="24"/>
          <w:szCs w:val="24"/>
        </w:rPr>
        <w:t xml:space="preserve"> intelligente Gebäudesteuerung. Die vorliegende Projektarbeit soll eine standardisierte Lösung unterstützen. Durch diesen Ansatz soll es dem Benutzer möglich sein, mit den erzeugten Daten auf eine allgemeinere Gebäudesteuerung umzusteigen, ohne dort erneut alle Parameter eingeben zu müssen.</w:t>
      </w:r>
      <w:r w:rsidR="00DA2FB4" w:rsidRPr="00C94E86">
        <w:rPr>
          <w:rFonts w:ascii="Arial" w:hAnsi="Arial" w:cs="Arial"/>
          <w:sz w:val="24"/>
          <w:szCs w:val="24"/>
        </w:rPr>
        <w:t xml:space="preserve"> </w:t>
      </w:r>
    </w:p>
    <w:p w:rsidR="00DA2FB4" w:rsidRPr="00C94E86" w:rsidRDefault="00DA2FB4" w:rsidP="001D41E1">
      <w:pPr>
        <w:spacing w:line="360" w:lineRule="auto"/>
        <w:jc w:val="both"/>
        <w:rPr>
          <w:rFonts w:ascii="Arial" w:hAnsi="Arial" w:cs="Arial"/>
          <w:sz w:val="24"/>
          <w:szCs w:val="24"/>
        </w:rPr>
      </w:pPr>
      <w:r w:rsidRPr="00C94E86">
        <w:rPr>
          <w:rFonts w:ascii="Arial" w:hAnsi="Arial" w:cs="Arial"/>
          <w:sz w:val="24"/>
          <w:szCs w:val="24"/>
        </w:rPr>
        <w:t>Damit der Wechsel auf eine Gebäudesteuerung möglich ist, die außer der Beleuchtung noch weitere Anwendungsfelder hat, wie die Jalousiesteuerung oder Kontaktsteuerung an Fenstern und Türen, soll ein weit verbreiteter und gut getesteter Standard gewählt werden.</w:t>
      </w:r>
      <w:r w:rsidR="00695424" w:rsidRPr="00C94E86">
        <w:rPr>
          <w:rFonts w:ascii="Arial" w:hAnsi="Arial" w:cs="Arial"/>
          <w:sz w:val="24"/>
          <w:szCs w:val="24"/>
        </w:rPr>
        <w:t xml:space="preserve"> </w:t>
      </w:r>
    </w:p>
    <w:p w:rsidR="00695424" w:rsidRPr="00C94E86" w:rsidRDefault="00695424" w:rsidP="001D41E1">
      <w:pPr>
        <w:spacing w:line="360" w:lineRule="auto"/>
        <w:jc w:val="both"/>
        <w:rPr>
          <w:rFonts w:ascii="Arial" w:hAnsi="Arial" w:cs="Arial"/>
          <w:sz w:val="24"/>
          <w:szCs w:val="24"/>
        </w:rPr>
      </w:pPr>
      <w:r w:rsidRPr="00C94E86">
        <w:rPr>
          <w:rFonts w:ascii="Arial" w:hAnsi="Arial" w:cs="Arial"/>
          <w:sz w:val="24"/>
          <w:szCs w:val="24"/>
        </w:rPr>
        <w:t>Der Standard KNX erfüllt die</w:t>
      </w:r>
      <w:r w:rsidR="005C176F" w:rsidRPr="00C94E86">
        <w:rPr>
          <w:rFonts w:ascii="Arial" w:hAnsi="Arial" w:cs="Arial"/>
          <w:sz w:val="24"/>
          <w:szCs w:val="24"/>
        </w:rPr>
        <w:t>se</w:t>
      </w:r>
      <w:r w:rsidRPr="00C94E86">
        <w:rPr>
          <w:rFonts w:ascii="Arial" w:hAnsi="Arial" w:cs="Arial"/>
          <w:sz w:val="24"/>
          <w:szCs w:val="24"/>
        </w:rPr>
        <w:t xml:space="preserve"> Anforderungen vollständig. Das Übertragungsprotokoll ist quelloffen. Damit soll es möglich sein, die entsprechenden Werte zur Steuerung der Beleuchtung in einem Raum mitzugeben, wenn entsprechende KNX-Endgeräte verwendet werden.</w:t>
      </w:r>
    </w:p>
    <w:p w:rsidR="00695424" w:rsidRPr="00C94E86" w:rsidRDefault="00695424" w:rsidP="001D41E1">
      <w:pPr>
        <w:spacing w:line="360" w:lineRule="auto"/>
        <w:jc w:val="both"/>
        <w:rPr>
          <w:rFonts w:ascii="Arial" w:hAnsi="Arial" w:cs="Arial"/>
          <w:sz w:val="24"/>
          <w:szCs w:val="24"/>
        </w:rPr>
      </w:pPr>
      <w:r w:rsidRPr="00C94E86">
        <w:rPr>
          <w:rFonts w:ascii="Arial" w:hAnsi="Arial" w:cs="Arial"/>
          <w:sz w:val="24"/>
          <w:szCs w:val="24"/>
        </w:rPr>
        <w:t xml:space="preserve">KNX bietet die Anwendung „Engineering Tool Software“ [ETS] als herstellerunabhängige Konfigurations-Software </w:t>
      </w:r>
      <w:r w:rsidR="00224095" w:rsidRPr="00C94E86">
        <w:rPr>
          <w:rFonts w:ascii="Arial" w:hAnsi="Arial" w:cs="Arial"/>
          <w:sz w:val="24"/>
          <w:szCs w:val="24"/>
        </w:rPr>
        <w:t xml:space="preserve">in unterschiedlichen Versionen </w:t>
      </w:r>
      <w:r w:rsidRPr="00C94E86">
        <w:rPr>
          <w:rFonts w:ascii="Arial" w:hAnsi="Arial" w:cs="Arial"/>
          <w:sz w:val="24"/>
          <w:szCs w:val="24"/>
        </w:rPr>
        <w:t>an, um</w:t>
      </w:r>
      <w:r w:rsidR="004703C2" w:rsidRPr="00C94E86">
        <w:rPr>
          <w:rFonts w:ascii="Arial" w:hAnsi="Arial" w:cs="Arial"/>
          <w:sz w:val="24"/>
          <w:szCs w:val="24"/>
        </w:rPr>
        <w:t xml:space="preserve"> Steuerungen für intelligente Gebäude zu konfigurieren. Das Programm ist </w:t>
      </w:r>
      <w:r w:rsidR="001F6B26" w:rsidRPr="00C94E86">
        <w:rPr>
          <w:rFonts w:ascii="Arial" w:hAnsi="Arial" w:cs="Arial"/>
          <w:sz w:val="24"/>
          <w:szCs w:val="24"/>
        </w:rPr>
        <w:t>Windows-basiert und kostet</w:t>
      </w:r>
      <w:r w:rsidRPr="00C94E86">
        <w:rPr>
          <w:rFonts w:ascii="Arial" w:hAnsi="Arial" w:cs="Arial"/>
          <w:sz w:val="24"/>
          <w:szCs w:val="24"/>
        </w:rPr>
        <w:t xml:space="preserve"> </w:t>
      </w:r>
      <w:r w:rsidR="001F6B26" w:rsidRPr="00C94E86">
        <w:rPr>
          <w:rFonts w:ascii="Arial" w:hAnsi="Arial" w:cs="Arial"/>
          <w:sz w:val="24"/>
          <w:szCs w:val="24"/>
        </w:rPr>
        <w:t>v</w:t>
      </w:r>
      <w:r w:rsidR="00A35F45" w:rsidRPr="00C94E86">
        <w:rPr>
          <w:rFonts w:ascii="Arial" w:hAnsi="Arial" w:cs="Arial"/>
          <w:sz w:val="24"/>
          <w:szCs w:val="24"/>
        </w:rPr>
        <w:t>ersionsabhängig zwischen 150 und 1.000 Euro.</w:t>
      </w:r>
      <w:r w:rsidR="000E0A72" w:rsidRPr="00C94E86">
        <w:rPr>
          <w:rFonts w:ascii="Arial" w:hAnsi="Arial" w:cs="Arial"/>
          <w:sz w:val="24"/>
          <w:szCs w:val="24"/>
        </w:rPr>
        <w:t xml:space="preserve"> [19]</w:t>
      </w:r>
    </w:p>
    <w:p w:rsidR="0048610B" w:rsidRPr="00C94E86" w:rsidRDefault="0048610B" w:rsidP="001D41E1">
      <w:pPr>
        <w:spacing w:line="360" w:lineRule="auto"/>
        <w:jc w:val="both"/>
        <w:rPr>
          <w:rFonts w:ascii="Arial" w:hAnsi="Arial" w:cs="Arial"/>
          <w:sz w:val="24"/>
          <w:szCs w:val="24"/>
        </w:rPr>
      </w:pPr>
      <w:r w:rsidRPr="00C94E86">
        <w:rPr>
          <w:rFonts w:ascii="Arial" w:hAnsi="Arial" w:cs="Arial"/>
          <w:sz w:val="24"/>
          <w:szCs w:val="24"/>
        </w:rPr>
        <w:t>Mit der vorliegenden Projektarbeit sollen diese Kosten zunächst vermieden werden. Erst mit dem Umstieg auf eine vollständige oder erweiterte Lösung der Beleuchtungssteuerung im privaten Gebäude soll es notwendig sein, auf eine standardisierte Software zur Konfiguration der Endgeräte umzusteigen.</w:t>
      </w:r>
    </w:p>
    <w:p w:rsidR="007821FD" w:rsidRPr="00C94E86" w:rsidRDefault="007821FD" w:rsidP="001D41E1">
      <w:pPr>
        <w:spacing w:line="360" w:lineRule="auto"/>
        <w:jc w:val="both"/>
        <w:rPr>
          <w:rFonts w:ascii="Arial" w:hAnsi="Arial" w:cs="Arial"/>
          <w:sz w:val="24"/>
          <w:szCs w:val="24"/>
        </w:rPr>
      </w:pPr>
      <w:r w:rsidRPr="00C94E86">
        <w:rPr>
          <w:rFonts w:ascii="Arial" w:hAnsi="Arial" w:cs="Arial"/>
          <w:sz w:val="24"/>
          <w:szCs w:val="24"/>
        </w:rPr>
        <w:t>Zur Erstellung einer KNX-basierten Steuerung der Leuchten in einem Raum soll die Anwendung zwei Möglichkeiten bieten:</w:t>
      </w:r>
    </w:p>
    <w:p w:rsidR="007821FD" w:rsidRPr="00C94E86" w:rsidRDefault="007821FD" w:rsidP="001D41E1">
      <w:pPr>
        <w:pStyle w:val="Listenabsatz"/>
        <w:numPr>
          <w:ilvl w:val="0"/>
          <w:numId w:val="4"/>
        </w:numPr>
        <w:spacing w:line="360" w:lineRule="auto"/>
        <w:jc w:val="both"/>
        <w:rPr>
          <w:rFonts w:ascii="Arial" w:hAnsi="Arial" w:cs="Arial"/>
          <w:sz w:val="24"/>
          <w:szCs w:val="24"/>
        </w:rPr>
      </w:pPr>
      <w:r w:rsidRPr="00C94E86">
        <w:rPr>
          <w:rFonts w:ascii="Arial" w:hAnsi="Arial" w:cs="Arial"/>
          <w:sz w:val="24"/>
          <w:szCs w:val="24"/>
        </w:rPr>
        <w:lastRenderedPageBreak/>
        <w:t>Generierte Steuerung der Beleuchtung</w:t>
      </w:r>
    </w:p>
    <w:p w:rsidR="007821FD" w:rsidRPr="00C94E86" w:rsidRDefault="007821FD" w:rsidP="001D41E1">
      <w:pPr>
        <w:pStyle w:val="Listenabsatz"/>
        <w:numPr>
          <w:ilvl w:val="0"/>
          <w:numId w:val="4"/>
        </w:numPr>
        <w:spacing w:line="360" w:lineRule="auto"/>
        <w:jc w:val="both"/>
        <w:rPr>
          <w:rFonts w:ascii="Arial" w:hAnsi="Arial" w:cs="Arial"/>
          <w:sz w:val="24"/>
          <w:szCs w:val="24"/>
        </w:rPr>
      </w:pPr>
      <w:r w:rsidRPr="00C94E86">
        <w:rPr>
          <w:rFonts w:ascii="Arial" w:hAnsi="Arial" w:cs="Arial"/>
          <w:sz w:val="24"/>
          <w:szCs w:val="24"/>
        </w:rPr>
        <w:t>Steuerung der Beleuchtung durch den Benutzer</w:t>
      </w:r>
    </w:p>
    <w:p w:rsidR="007821FD" w:rsidRPr="00C94E86" w:rsidRDefault="007821FD" w:rsidP="001D41E1">
      <w:pPr>
        <w:spacing w:line="360" w:lineRule="auto"/>
        <w:jc w:val="both"/>
        <w:rPr>
          <w:rFonts w:ascii="Arial" w:hAnsi="Arial" w:cs="Arial"/>
          <w:sz w:val="24"/>
          <w:szCs w:val="24"/>
        </w:rPr>
      </w:pPr>
      <w:r w:rsidRPr="00C94E86">
        <w:rPr>
          <w:rFonts w:ascii="Arial" w:hAnsi="Arial" w:cs="Arial"/>
          <w:sz w:val="24"/>
          <w:szCs w:val="24"/>
        </w:rPr>
        <w:t>Mit der generierten Steuerung über das Programm soll es dem Benutzer eine mögliche Lösung zur Regulierung der Helligkeit im Raum, basierend auf dem TQ anbieten. Die Leuchten sollen in dem Teil des Raumes eingeschalten werden, in  dem die örtliche Helligkeit nicht ausreichend ist. Das ist wie bereits angegeben, bei unter drei Prozent</w:t>
      </w:r>
      <w:r w:rsidR="00A809EF" w:rsidRPr="00C94E86">
        <w:rPr>
          <w:rFonts w:ascii="Arial" w:hAnsi="Arial" w:cs="Arial"/>
          <w:sz w:val="24"/>
          <w:szCs w:val="24"/>
        </w:rPr>
        <w:t xml:space="preserve"> der Beleuchtungsstärke</w:t>
      </w:r>
      <w:r w:rsidR="00995BF6" w:rsidRPr="00C94E86">
        <w:rPr>
          <w:rFonts w:ascii="Arial" w:hAnsi="Arial" w:cs="Arial"/>
          <w:sz w:val="24"/>
          <w:szCs w:val="24"/>
        </w:rPr>
        <w:t xml:space="preserve"> </w:t>
      </w:r>
      <w:proofErr w:type="spellStart"/>
      <w:r w:rsidR="00995BF6" w:rsidRPr="00C94E86">
        <w:rPr>
          <w:rFonts w:ascii="Arial" w:hAnsi="Arial" w:cs="Arial"/>
          <w:sz w:val="24"/>
          <w:szCs w:val="24"/>
        </w:rPr>
        <w:t>E</w:t>
      </w:r>
      <w:r w:rsidR="00995BF6" w:rsidRPr="00C94E86">
        <w:rPr>
          <w:rFonts w:ascii="Arial" w:hAnsi="Arial" w:cs="Arial"/>
          <w:sz w:val="24"/>
          <w:szCs w:val="24"/>
          <w:vertAlign w:val="subscript"/>
        </w:rPr>
        <w:t>innen</w:t>
      </w:r>
      <w:proofErr w:type="spellEnd"/>
      <w:r w:rsidRPr="00C94E86">
        <w:rPr>
          <w:rFonts w:ascii="Arial" w:hAnsi="Arial" w:cs="Arial"/>
          <w:sz w:val="24"/>
          <w:szCs w:val="24"/>
        </w:rPr>
        <w:t>.</w:t>
      </w:r>
    </w:p>
    <w:p w:rsidR="00180A24" w:rsidRPr="00C94E86" w:rsidRDefault="00180A24" w:rsidP="001D41E1">
      <w:pPr>
        <w:spacing w:line="360" w:lineRule="auto"/>
        <w:jc w:val="both"/>
        <w:rPr>
          <w:rFonts w:ascii="Arial" w:hAnsi="Arial" w:cs="Arial"/>
          <w:sz w:val="24"/>
          <w:szCs w:val="24"/>
        </w:rPr>
      </w:pPr>
      <w:r w:rsidRPr="00C94E86">
        <w:rPr>
          <w:rFonts w:ascii="Arial" w:hAnsi="Arial" w:cs="Arial"/>
          <w:sz w:val="24"/>
          <w:szCs w:val="24"/>
        </w:rPr>
        <w:t>Mit dem Angebot, dass der Benutzer selbst eine Lösung erstellen kann, kann eine genauere Lichtsteuerung erstellt werden, die auf die Nutzung und Gewohnheiten des Bewohners abgestimmt ist.</w:t>
      </w:r>
    </w:p>
    <w:p w:rsidR="00701E8B" w:rsidRPr="00C94E86" w:rsidRDefault="00701E8B" w:rsidP="001D41E1">
      <w:pPr>
        <w:spacing w:line="360" w:lineRule="auto"/>
        <w:jc w:val="both"/>
        <w:rPr>
          <w:rFonts w:ascii="Arial" w:hAnsi="Arial" w:cs="Arial"/>
          <w:sz w:val="24"/>
          <w:szCs w:val="24"/>
        </w:rPr>
      </w:pPr>
      <w:r w:rsidRPr="00C94E86">
        <w:rPr>
          <w:rFonts w:ascii="Arial" w:hAnsi="Arial" w:cs="Arial"/>
          <w:sz w:val="24"/>
          <w:szCs w:val="24"/>
        </w:rPr>
        <w:t>Diese Möglichkeiten sollen über zwei Schaltflächen dem Benutzer zugänglich sein. Beide sollen ein eigenes Fenster öffnen, über die der Benutzer die Ausgabe der generierten Lösung sieht und die Eingabe der eigenen Lösung ermöglicht.</w:t>
      </w:r>
      <w:r w:rsidR="003D4D5E" w:rsidRPr="00C94E86">
        <w:rPr>
          <w:rFonts w:ascii="Arial" w:hAnsi="Arial" w:cs="Arial"/>
          <w:sz w:val="24"/>
          <w:szCs w:val="24"/>
        </w:rPr>
        <w:t xml:space="preserve"> </w:t>
      </w:r>
      <w:r w:rsidR="003D4D5E" w:rsidRPr="00C94E86">
        <w:rPr>
          <w:rFonts w:ascii="Arial" w:hAnsi="Arial" w:cs="Arial"/>
          <w:sz w:val="24"/>
          <w:szCs w:val="24"/>
        </w:rPr>
        <w:fldChar w:fldCharType="begin"/>
      </w:r>
      <w:r w:rsidR="003D4D5E" w:rsidRPr="00C94E86">
        <w:rPr>
          <w:rFonts w:ascii="Arial" w:hAnsi="Arial" w:cs="Arial"/>
          <w:sz w:val="24"/>
          <w:szCs w:val="24"/>
        </w:rPr>
        <w:instrText xml:space="preserve"> REF _Ref71367122 \h </w:instrText>
      </w:r>
      <w:r w:rsidR="003D4D5E" w:rsidRPr="00C94E86">
        <w:rPr>
          <w:rFonts w:ascii="Arial" w:hAnsi="Arial" w:cs="Arial"/>
          <w:sz w:val="24"/>
          <w:szCs w:val="24"/>
        </w:rPr>
      </w:r>
      <w:r w:rsidR="00C94E86" w:rsidRPr="00C94E86">
        <w:rPr>
          <w:rFonts w:ascii="Arial" w:hAnsi="Arial" w:cs="Arial"/>
          <w:sz w:val="24"/>
          <w:szCs w:val="24"/>
        </w:rPr>
        <w:instrText xml:space="preserve"> \* MERGEFORMAT </w:instrText>
      </w:r>
      <w:r w:rsidR="003D4D5E"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13</w:t>
      </w:r>
      <w:r w:rsidR="003D4D5E" w:rsidRPr="00C94E86">
        <w:rPr>
          <w:rFonts w:ascii="Arial" w:hAnsi="Arial" w:cs="Arial"/>
          <w:sz w:val="24"/>
          <w:szCs w:val="24"/>
        </w:rPr>
        <w:fldChar w:fldCharType="end"/>
      </w:r>
      <w:r w:rsidR="003D4D5E" w:rsidRPr="00C94E86">
        <w:rPr>
          <w:rFonts w:ascii="Arial" w:hAnsi="Arial" w:cs="Arial"/>
          <w:sz w:val="24"/>
          <w:szCs w:val="24"/>
        </w:rPr>
        <w:t xml:space="preserve"> stellt diese </w:t>
      </w:r>
      <w:r w:rsidR="005B412F" w:rsidRPr="00C94E86">
        <w:rPr>
          <w:rFonts w:ascii="Arial" w:hAnsi="Arial" w:cs="Arial"/>
          <w:sz w:val="24"/>
          <w:szCs w:val="24"/>
        </w:rPr>
        <w:t xml:space="preserve">schematisch </w:t>
      </w:r>
      <w:r w:rsidR="003D4D5E" w:rsidRPr="00C94E86">
        <w:rPr>
          <w:rFonts w:ascii="Arial" w:hAnsi="Arial" w:cs="Arial"/>
          <w:sz w:val="24"/>
          <w:szCs w:val="24"/>
        </w:rPr>
        <w:t>Ausgabe dar.</w:t>
      </w:r>
      <w:r w:rsidR="00A93ABC" w:rsidRPr="00C94E86">
        <w:rPr>
          <w:rFonts w:ascii="Arial" w:hAnsi="Arial" w:cs="Arial"/>
          <w:sz w:val="24"/>
          <w:szCs w:val="24"/>
        </w:rPr>
        <w:t xml:space="preserve"> </w:t>
      </w:r>
    </w:p>
    <w:p w:rsidR="003D4D5E" w:rsidRPr="00C94E86" w:rsidRDefault="003D4D5E" w:rsidP="001D41E1">
      <w:pPr>
        <w:keepNext/>
        <w:spacing w:line="360" w:lineRule="auto"/>
        <w:jc w:val="center"/>
        <w:rPr>
          <w:rFonts w:ascii="Arial" w:hAnsi="Arial" w:cs="Arial"/>
          <w:sz w:val="24"/>
          <w:szCs w:val="24"/>
        </w:rPr>
      </w:pPr>
      <w:r w:rsidRPr="00C94E86">
        <w:rPr>
          <w:rFonts w:ascii="Arial" w:hAnsi="Arial" w:cs="Arial"/>
          <w:sz w:val="24"/>
          <w:szCs w:val="24"/>
        </w:rPr>
        <w:drawing>
          <wp:inline distT="0" distB="0" distL="0" distR="0" wp14:anchorId="04BB71EB" wp14:editId="06D380E4">
            <wp:extent cx="5760720" cy="4248785"/>
            <wp:effectExtent l="19050" t="19050" r="11430"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48785"/>
                    </a:xfrm>
                    <a:prstGeom prst="rect">
                      <a:avLst/>
                    </a:prstGeom>
                    <a:ln>
                      <a:solidFill>
                        <a:schemeClr val="tx1"/>
                      </a:solidFill>
                    </a:ln>
                  </pic:spPr>
                </pic:pic>
              </a:graphicData>
            </a:graphic>
          </wp:inline>
        </w:drawing>
      </w:r>
    </w:p>
    <w:p w:rsidR="003D4D5E" w:rsidRPr="00C94E86" w:rsidRDefault="003D4D5E" w:rsidP="001D41E1">
      <w:pPr>
        <w:pStyle w:val="Beschriftung"/>
        <w:spacing w:line="360" w:lineRule="auto"/>
        <w:jc w:val="center"/>
        <w:rPr>
          <w:rFonts w:ascii="Arial" w:hAnsi="Arial" w:cs="Arial"/>
          <w:i w:val="0"/>
          <w:color w:val="auto"/>
          <w:sz w:val="24"/>
          <w:szCs w:val="24"/>
        </w:rPr>
      </w:pPr>
      <w:bookmarkStart w:id="43" w:name="_Ref71367122"/>
      <w:bookmarkStart w:id="44" w:name="_Toc71372820"/>
      <w:r w:rsidRPr="00C94E86">
        <w:rPr>
          <w:rFonts w:ascii="Arial" w:hAnsi="Arial" w:cs="Arial"/>
          <w:i w:val="0"/>
          <w:color w:val="auto"/>
          <w:sz w:val="24"/>
          <w:szCs w:val="24"/>
        </w:rPr>
        <w:t xml:space="preserve">Abbildung </w:t>
      </w:r>
      <w:r w:rsidRPr="00C94E86">
        <w:rPr>
          <w:rFonts w:ascii="Arial" w:hAnsi="Arial" w:cs="Arial"/>
          <w:i w:val="0"/>
          <w:color w:val="auto"/>
          <w:sz w:val="24"/>
          <w:szCs w:val="24"/>
        </w:rPr>
        <w:fldChar w:fldCharType="begin"/>
      </w:r>
      <w:r w:rsidRPr="00C94E86">
        <w:rPr>
          <w:rFonts w:ascii="Arial" w:hAnsi="Arial" w:cs="Arial"/>
          <w:i w:val="0"/>
          <w:color w:val="auto"/>
          <w:sz w:val="24"/>
          <w:szCs w:val="24"/>
        </w:rPr>
        <w:instrText xml:space="preserve"> SEQ Abbildung \* ARABIC </w:instrText>
      </w:r>
      <w:r w:rsidRPr="00C94E86">
        <w:rPr>
          <w:rFonts w:ascii="Arial" w:hAnsi="Arial" w:cs="Arial"/>
          <w:i w:val="0"/>
          <w:color w:val="auto"/>
          <w:sz w:val="24"/>
          <w:szCs w:val="24"/>
        </w:rPr>
        <w:fldChar w:fldCharType="separate"/>
      </w:r>
      <w:r w:rsidR="0047736B">
        <w:rPr>
          <w:rFonts w:ascii="Arial" w:hAnsi="Arial" w:cs="Arial"/>
          <w:i w:val="0"/>
          <w:noProof/>
          <w:color w:val="auto"/>
          <w:sz w:val="24"/>
          <w:szCs w:val="24"/>
        </w:rPr>
        <w:t>13</w:t>
      </w:r>
      <w:r w:rsidRPr="00C94E86">
        <w:rPr>
          <w:rFonts w:ascii="Arial" w:hAnsi="Arial" w:cs="Arial"/>
          <w:i w:val="0"/>
          <w:color w:val="auto"/>
          <w:sz w:val="24"/>
          <w:szCs w:val="24"/>
        </w:rPr>
        <w:fldChar w:fldCharType="end"/>
      </w:r>
      <w:bookmarkEnd w:id="43"/>
      <w:r w:rsidRPr="00C94E86">
        <w:rPr>
          <w:rFonts w:ascii="Arial" w:hAnsi="Arial" w:cs="Arial"/>
          <w:i w:val="0"/>
          <w:color w:val="auto"/>
          <w:sz w:val="24"/>
          <w:szCs w:val="24"/>
        </w:rPr>
        <w:t>: Konzept zur Anzeige der generierten Steuerung</w:t>
      </w:r>
      <w:bookmarkEnd w:id="44"/>
    </w:p>
    <w:p w:rsidR="00A93ABC" w:rsidRPr="00C94E86" w:rsidRDefault="00A93ABC" w:rsidP="001D41E1">
      <w:pPr>
        <w:spacing w:after="120" w:line="360" w:lineRule="auto"/>
        <w:jc w:val="both"/>
        <w:rPr>
          <w:rFonts w:ascii="Arial" w:hAnsi="Arial" w:cs="Arial"/>
          <w:sz w:val="24"/>
          <w:szCs w:val="24"/>
        </w:rPr>
      </w:pPr>
      <w:r w:rsidRPr="00C94E86">
        <w:rPr>
          <w:rFonts w:ascii="Arial" w:hAnsi="Arial" w:cs="Arial"/>
          <w:sz w:val="24"/>
          <w:szCs w:val="24"/>
        </w:rPr>
        <w:lastRenderedPageBreak/>
        <w:t xml:space="preserve">Es soll eine Ansicht aus der Vogelperspektive auf den zweidimensionalen [2D] Raum geben, der über eine Schaltfläche auf der rechten Seite ausgewählt werden kann. Das erfordert die Speicherung von erstellten Räumen in der Hauptansicht der Anwendung. Es soll auch ausgewählt werden, ob die Steuerung mit oder ohne Tageslicht generiert werden soll. Über die beiden Schaltflächen „Speichern“ und „Abbrechen“ soll die Lösung übernommen und das Fenster geschlossen oder nur geschlossen werden. </w:t>
      </w:r>
      <w:r w:rsidR="00B505A0">
        <w:rPr>
          <w:rFonts w:ascii="Arial" w:hAnsi="Arial" w:cs="Arial"/>
          <w:sz w:val="24"/>
          <w:szCs w:val="24"/>
        </w:rPr>
        <w:t xml:space="preserve">Der Raum soll ebenfalls mit </w:t>
      </w:r>
      <w:proofErr w:type="spellStart"/>
      <w:r w:rsidR="00B505A0">
        <w:rPr>
          <w:rFonts w:ascii="Arial" w:hAnsi="Arial" w:cs="Arial"/>
          <w:sz w:val="24"/>
          <w:szCs w:val="24"/>
        </w:rPr>
        <w:t>FreeCAD</w:t>
      </w:r>
      <w:proofErr w:type="spellEnd"/>
      <w:r w:rsidR="00B505A0">
        <w:rPr>
          <w:rFonts w:ascii="Arial" w:hAnsi="Arial" w:cs="Arial"/>
          <w:sz w:val="24"/>
          <w:szCs w:val="24"/>
        </w:rPr>
        <w:t xml:space="preserve"> erstellt </w:t>
      </w:r>
      <w:r w:rsidR="006A3CDE">
        <w:rPr>
          <w:rFonts w:ascii="Arial" w:hAnsi="Arial" w:cs="Arial"/>
          <w:sz w:val="24"/>
          <w:szCs w:val="24"/>
        </w:rPr>
        <w:t xml:space="preserve">und angezeigt </w:t>
      </w:r>
      <w:r w:rsidR="00B505A0">
        <w:rPr>
          <w:rFonts w:ascii="Arial" w:hAnsi="Arial" w:cs="Arial"/>
          <w:sz w:val="24"/>
          <w:szCs w:val="24"/>
        </w:rPr>
        <w:t>werden.</w:t>
      </w:r>
    </w:p>
    <w:p w:rsidR="00E07414" w:rsidRPr="00C94E86" w:rsidRDefault="00A93ABC" w:rsidP="001D41E1">
      <w:pPr>
        <w:spacing w:after="120" w:line="360" w:lineRule="auto"/>
        <w:jc w:val="both"/>
        <w:rPr>
          <w:rFonts w:ascii="Arial" w:hAnsi="Arial" w:cs="Arial"/>
          <w:sz w:val="24"/>
          <w:szCs w:val="24"/>
        </w:rPr>
      </w:pPr>
      <w:r w:rsidRPr="00C94E86">
        <w:rPr>
          <w:rFonts w:ascii="Arial" w:hAnsi="Arial" w:cs="Arial"/>
          <w:sz w:val="24"/>
          <w:szCs w:val="24"/>
        </w:rPr>
        <w:t>Dazu soll eine Funktion zum Export der KNX-basierten Steuerung über die Anwendung möglich sein.</w:t>
      </w:r>
      <w:r w:rsidR="00084B24" w:rsidRPr="00C94E86">
        <w:rPr>
          <w:rFonts w:ascii="Arial" w:hAnsi="Arial" w:cs="Arial"/>
          <w:sz w:val="24"/>
          <w:szCs w:val="24"/>
        </w:rPr>
        <w:t xml:space="preserve"> Dieses Format muss mit ETS kompatibel sein, um es dort nachfolgend importieren zu können.</w:t>
      </w:r>
      <w:r w:rsidRPr="00C94E86">
        <w:rPr>
          <w:rFonts w:ascii="Arial" w:hAnsi="Arial" w:cs="Arial"/>
          <w:sz w:val="24"/>
          <w:szCs w:val="24"/>
        </w:rPr>
        <w:t xml:space="preserve"> </w:t>
      </w:r>
    </w:p>
    <w:p w:rsidR="00A808F4" w:rsidRPr="00C94E86" w:rsidRDefault="00A93ABC" w:rsidP="001D41E1">
      <w:pPr>
        <w:pStyle w:val="Listenabsatz"/>
        <w:spacing w:after="120" w:line="360" w:lineRule="auto"/>
        <w:ind w:left="360"/>
        <w:jc w:val="both"/>
        <w:rPr>
          <w:rFonts w:ascii="Arial" w:hAnsi="Arial" w:cs="Arial"/>
          <w:sz w:val="24"/>
          <w:szCs w:val="24"/>
        </w:rPr>
        <w:sectPr w:rsidR="00A808F4" w:rsidRPr="00C94E86">
          <w:pgSz w:w="11906" w:h="16838"/>
          <w:pgMar w:top="1417" w:right="1417" w:bottom="1134" w:left="1417" w:header="708" w:footer="708" w:gutter="0"/>
          <w:cols w:space="708"/>
          <w:docGrid w:linePitch="360"/>
        </w:sectPr>
      </w:pPr>
      <w:r w:rsidRPr="00C94E86">
        <w:rPr>
          <w:rFonts w:ascii="Arial" w:hAnsi="Arial" w:cs="Arial"/>
          <w:sz w:val="24"/>
          <w:szCs w:val="24"/>
        </w:rPr>
        <w:t xml:space="preserve"> </w:t>
      </w:r>
    </w:p>
    <w:p w:rsidR="00144DD9" w:rsidRPr="00C94E86" w:rsidRDefault="00144DD9" w:rsidP="001D41E1">
      <w:pPr>
        <w:pStyle w:val="Listenabsatz"/>
        <w:numPr>
          <w:ilvl w:val="0"/>
          <w:numId w:val="1"/>
        </w:numPr>
        <w:spacing w:after="120" w:line="360" w:lineRule="auto"/>
        <w:jc w:val="both"/>
        <w:outlineLvl w:val="0"/>
        <w:rPr>
          <w:rFonts w:ascii="Arial" w:hAnsi="Arial" w:cs="Arial"/>
          <w:sz w:val="28"/>
          <w:szCs w:val="24"/>
        </w:rPr>
      </w:pPr>
      <w:bookmarkStart w:id="45" w:name="_Toc71371931"/>
      <w:r w:rsidRPr="00C94E86">
        <w:rPr>
          <w:rFonts w:ascii="Arial" w:hAnsi="Arial" w:cs="Arial"/>
          <w:sz w:val="28"/>
          <w:szCs w:val="24"/>
        </w:rPr>
        <w:lastRenderedPageBreak/>
        <w:t>Entwicklung und Implementierung</w:t>
      </w:r>
      <w:bookmarkEnd w:id="45"/>
    </w:p>
    <w:p w:rsidR="00C55DDE" w:rsidRDefault="007C23E4" w:rsidP="004E764B">
      <w:pPr>
        <w:spacing w:line="360" w:lineRule="auto"/>
        <w:jc w:val="both"/>
        <w:rPr>
          <w:rFonts w:ascii="Arial" w:hAnsi="Arial" w:cs="Arial"/>
          <w:sz w:val="24"/>
          <w:szCs w:val="24"/>
        </w:rPr>
      </w:pPr>
      <w:r>
        <w:rPr>
          <w:rFonts w:ascii="Arial" w:hAnsi="Arial" w:cs="Arial"/>
          <w:sz w:val="24"/>
          <w:szCs w:val="24"/>
        </w:rPr>
        <w:t xml:space="preserve">Die Entwicklung soll nach dem zuvor erstellten Konzept erfolgen. Das Konzept enthält die grobe Struktur der Entwicklungsidee, die als Ansatz für die </w:t>
      </w:r>
      <w:r w:rsidR="00803E66">
        <w:rPr>
          <w:rFonts w:ascii="Arial" w:hAnsi="Arial" w:cs="Arial"/>
          <w:sz w:val="24"/>
          <w:szCs w:val="24"/>
        </w:rPr>
        <w:t xml:space="preserve">iterative </w:t>
      </w:r>
      <w:r>
        <w:rPr>
          <w:rFonts w:ascii="Arial" w:hAnsi="Arial" w:cs="Arial"/>
          <w:sz w:val="24"/>
          <w:szCs w:val="24"/>
        </w:rPr>
        <w:t>Implementierung dienen soll.</w:t>
      </w:r>
      <w:r w:rsidR="0094007E">
        <w:rPr>
          <w:rFonts w:ascii="Arial" w:hAnsi="Arial" w:cs="Arial"/>
          <w:sz w:val="24"/>
          <w:szCs w:val="24"/>
        </w:rPr>
        <w:t xml:space="preserve"> Nachfolgend sollen der Entwicklungsweg </w:t>
      </w:r>
      <w:r w:rsidR="00C55DDE">
        <w:rPr>
          <w:rFonts w:ascii="Arial" w:hAnsi="Arial" w:cs="Arial"/>
          <w:sz w:val="24"/>
          <w:szCs w:val="24"/>
        </w:rPr>
        <w:t xml:space="preserve">nach den Iterationen </w:t>
      </w:r>
      <w:r w:rsidR="0094007E">
        <w:rPr>
          <w:rFonts w:ascii="Arial" w:hAnsi="Arial" w:cs="Arial"/>
          <w:sz w:val="24"/>
          <w:szCs w:val="24"/>
        </w:rPr>
        <w:t xml:space="preserve">dargestellt werden. </w:t>
      </w:r>
    </w:p>
    <w:p w:rsidR="004E764B" w:rsidRPr="004E764B" w:rsidRDefault="009074E0" w:rsidP="004E764B">
      <w:pPr>
        <w:pStyle w:val="berschrift2"/>
        <w:numPr>
          <w:ilvl w:val="1"/>
          <w:numId w:val="1"/>
        </w:numPr>
        <w:spacing w:before="0" w:after="160" w:line="360" w:lineRule="auto"/>
        <w:jc w:val="both"/>
        <w:rPr>
          <w:rFonts w:ascii="Arial" w:hAnsi="Arial" w:cs="Arial"/>
          <w:color w:val="auto"/>
          <w:sz w:val="24"/>
          <w:szCs w:val="24"/>
        </w:rPr>
      </w:pPr>
      <w:bookmarkStart w:id="46" w:name="_Toc71371932"/>
      <w:r w:rsidRPr="004E764B">
        <w:rPr>
          <w:rFonts w:ascii="Arial" w:hAnsi="Arial" w:cs="Arial"/>
          <w:color w:val="auto"/>
          <w:sz w:val="24"/>
          <w:szCs w:val="24"/>
        </w:rPr>
        <w:t>Anzahl der Lampen nach empfohlener Leuchtstärke im Raum berechnen</w:t>
      </w:r>
      <w:bookmarkEnd w:id="46"/>
    </w:p>
    <w:p w:rsidR="00D87A33" w:rsidRDefault="00E441F6" w:rsidP="004E764B">
      <w:pPr>
        <w:spacing w:line="360" w:lineRule="auto"/>
        <w:jc w:val="both"/>
        <w:rPr>
          <w:rFonts w:ascii="Arial" w:hAnsi="Arial" w:cs="Arial"/>
          <w:sz w:val="24"/>
          <w:szCs w:val="24"/>
        </w:rPr>
      </w:pPr>
      <w:r>
        <w:rPr>
          <w:rFonts w:ascii="Arial" w:hAnsi="Arial" w:cs="Arial"/>
          <w:sz w:val="24"/>
          <w:szCs w:val="24"/>
        </w:rPr>
        <w:t>Um eine Anzahl an Lampen im Raum zu berechnen, ist die empfohlene Leuchtstärke für den entsprechenden Innenraum heranzuziehen.</w:t>
      </w:r>
    </w:p>
    <w:p w:rsidR="00522D4C" w:rsidRDefault="00522D4C" w:rsidP="004E764B">
      <w:pPr>
        <w:spacing w:line="360" w:lineRule="auto"/>
        <w:jc w:val="both"/>
        <w:rPr>
          <w:rFonts w:ascii="Arial" w:hAnsi="Arial" w:cs="Arial"/>
          <w:sz w:val="24"/>
          <w:szCs w:val="24"/>
        </w:rPr>
      </w:pPr>
      <w:r>
        <w:rPr>
          <w:rFonts w:ascii="Arial" w:hAnsi="Arial" w:cs="Arial"/>
          <w:sz w:val="24"/>
          <w:szCs w:val="24"/>
        </w:rPr>
        <w:t xml:space="preserve">Für die Küche soll eine Innenbeleuchtungsstärke </w:t>
      </w:r>
      <w:proofErr w:type="spellStart"/>
      <w:r>
        <w:rPr>
          <w:rFonts w:ascii="Arial" w:hAnsi="Arial" w:cs="Arial"/>
          <w:sz w:val="24"/>
          <w:szCs w:val="24"/>
        </w:rPr>
        <w:t>E</w:t>
      </w:r>
      <w:r w:rsidRPr="00522D4C">
        <w:rPr>
          <w:rFonts w:ascii="Arial" w:hAnsi="Arial" w:cs="Arial"/>
          <w:sz w:val="24"/>
          <w:szCs w:val="24"/>
          <w:vertAlign w:val="subscript"/>
        </w:rPr>
        <w:t>innen</w:t>
      </w:r>
      <w:proofErr w:type="spellEnd"/>
      <w:r>
        <w:rPr>
          <w:rFonts w:ascii="Arial" w:hAnsi="Arial" w:cs="Arial"/>
          <w:sz w:val="24"/>
          <w:szCs w:val="24"/>
          <w:vertAlign w:val="subscript"/>
        </w:rPr>
        <w:t xml:space="preserve"> </w:t>
      </w:r>
      <w:r w:rsidRPr="00522D4C">
        <w:rPr>
          <w:rFonts w:ascii="Arial" w:hAnsi="Arial" w:cs="Arial"/>
          <w:sz w:val="24"/>
          <w:szCs w:val="24"/>
        </w:rPr>
        <w:t>von</w:t>
      </w:r>
      <w:r>
        <w:rPr>
          <w:rFonts w:ascii="Arial" w:hAnsi="Arial" w:cs="Arial"/>
          <w:sz w:val="24"/>
          <w:szCs w:val="24"/>
        </w:rPr>
        <w:t xml:space="preserve"> </w:t>
      </w:r>
      <w:r w:rsidR="00513229">
        <w:rPr>
          <w:rFonts w:ascii="Arial" w:hAnsi="Arial" w:cs="Arial"/>
          <w:sz w:val="24"/>
          <w:szCs w:val="24"/>
        </w:rPr>
        <w:t>300</w:t>
      </w:r>
      <w:r>
        <w:rPr>
          <w:rFonts w:ascii="Arial" w:hAnsi="Arial" w:cs="Arial"/>
          <w:sz w:val="24"/>
          <w:szCs w:val="24"/>
        </w:rPr>
        <w:t xml:space="preserve"> Lux gleichmäßig im Raum vorzufinden sein. Für das Arbeitszimmer soll ebenfalls ein Wert für </w:t>
      </w:r>
      <w:proofErr w:type="spellStart"/>
      <w:r>
        <w:rPr>
          <w:rFonts w:ascii="Arial" w:hAnsi="Arial" w:cs="Arial"/>
          <w:sz w:val="24"/>
          <w:szCs w:val="24"/>
        </w:rPr>
        <w:t>E</w:t>
      </w:r>
      <w:r w:rsidRPr="00522D4C">
        <w:rPr>
          <w:rFonts w:ascii="Arial" w:hAnsi="Arial" w:cs="Arial"/>
          <w:sz w:val="24"/>
          <w:szCs w:val="24"/>
          <w:vertAlign w:val="subscript"/>
        </w:rPr>
        <w:t>innen</w:t>
      </w:r>
      <w:proofErr w:type="spellEnd"/>
      <w:r>
        <w:rPr>
          <w:rFonts w:ascii="Arial" w:hAnsi="Arial" w:cs="Arial"/>
          <w:sz w:val="24"/>
          <w:szCs w:val="24"/>
          <w:vertAlign w:val="subscript"/>
        </w:rPr>
        <w:t xml:space="preserve"> </w:t>
      </w:r>
      <w:r>
        <w:rPr>
          <w:rFonts w:ascii="Arial" w:hAnsi="Arial" w:cs="Arial"/>
          <w:sz w:val="24"/>
          <w:szCs w:val="24"/>
        </w:rPr>
        <w:t>von 500 Lux gleichmäßig im Raum vorzufinden sein.</w:t>
      </w:r>
    </w:p>
    <w:p w:rsidR="00C21218" w:rsidRDefault="00C21218" w:rsidP="004E764B">
      <w:pPr>
        <w:spacing w:line="360" w:lineRule="auto"/>
        <w:jc w:val="both"/>
        <w:rPr>
          <w:rFonts w:ascii="Arial" w:hAnsi="Arial" w:cs="Arial"/>
          <w:sz w:val="24"/>
          <w:szCs w:val="24"/>
        </w:rPr>
      </w:pPr>
      <w:r>
        <w:rPr>
          <w:rFonts w:ascii="Arial" w:hAnsi="Arial" w:cs="Arial"/>
          <w:sz w:val="24"/>
          <w:szCs w:val="24"/>
        </w:rPr>
        <w:t xml:space="preserve">Beide Anforderungen sollen in einer eigenen </w:t>
      </w:r>
      <w:r w:rsidR="00513229">
        <w:rPr>
          <w:rFonts w:ascii="Arial" w:hAnsi="Arial" w:cs="Arial"/>
          <w:sz w:val="24"/>
          <w:szCs w:val="24"/>
        </w:rPr>
        <w:t>statischen Variablen</w:t>
      </w:r>
      <w:r>
        <w:rPr>
          <w:rFonts w:ascii="Arial" w:hAnsi="Arial" w:cs="Arial"/>
          <w:sz w:val="24"/>
          <w:szCs w:val="24"/>
        </w:rPr>
        <w:t xml:space="preserve"> gespeichert werden</w:t>
      </w:r>
      <w:r w:rsidR="00513229">
        <w:rPr>
          <w:rFonts w:ascii="Arial" w:hAnsi="Arial" w:cs="Arial"/>
          <w:sz w:val="24"/>
          <w:szCs w:val="24"/>
        </w:rPr>
        <w:t>, um während der Berechnung jederzeit auf den Wert zugreifen zu können</w:t>
      </w:r>
      <w:r>
        <w:rPr>
          <w:rFonts w:ascii="Arial" w:hAnsi="Arial" w:cs="Arial"/>
          <w:sz w:val="24"/>
          <w:szCs w:val="24"/>
        </w:rPr>
        <w:t>.</w:t>
      </w:r>
      <w:r w:rsidR="00513229">
        <w:rPr>
          <w:rFonts w:ascii="Arial" w:hAnsi="Arial" w:cs="Arial"/>
          <w:sz w:val="24"/>
          <w:szCs w:val="24"/>
        </w:rPr>
        <w:t xml:space="preserve"> </w:t>
      </w:r>
      <w:r w:rsidR="00504105" w:rsidRPr="00504105">
        <w:rPr>
          <w:rFonts w:ascii="Arial" w:hAnsi="Arial" w:cs="Arial"/>
          <w:sz w:val="24"/>
          <w:szCs w:val="24"/>
        </w:rPr>
        <w:fldChar w:fldCharType="begin"/>
      </w:r>
      <w:r w:rsidR="00504105" w:rsidRPr="00504105">
        <w:rPr>
          <w:rFonts w:ascii="Arial" w:hAnsi="Arial" w:cs="Arial"/>
          <w:sz w:val="24"/>
          <w:szCs w:val="24"/>
        </w:rPr>
        <w:instrText xml:space="preserve"> REF _Ref71372506 \h </w:instrText>
      </w:r>
      <w:r w:rsidR="00504105" w:rsidRPr="00504105">
        <w:rPr>
          <w:rFonts w:ascii="Arial" w:hAnsi="Arial" w:cs="Arial"/>
          <w:sz w:val="24"/>
          <w:szCs w:val="24"/>
        </w:rPr>
      </w:r>
      <w:r w:rsidR="00504105" w:rsidRPr="00504105">
        <w:rPr>
          <w:rFonts w:ascii="Arial" w:hAnsi="Arial" w:cs="Arial"/>
          <w:sz w:val="24"/>
          <w:szCs w:val="24"/>
        </w:rPr>
        <w:instrText xml:space="preserve"> \* MERGEFORMAT </w:instrText>
      </w:r>
      <w:r w:rsidR="00504105" w:rsidRPr="00504105">
        <w:rPr>
          <w:rFonts w:ascii="Arial" w:hAnsi="Arial" w:cs="Arial"/>
          <w:sz w:val="24"/>
          <w:szCs w:val="24"/>
        </w:rPr>
        <w:fldChar w:fldCharType="separate"/>
      </w:r>
      <w:r w:rsidR="00504105" w:rsidRPr="00504105">
        <w:rPr>
          <w:rFonts w:ascii="Arial" w:hAnsi="Arial" w:cs="Arial"/>
          <w:sz w:val="24"/>
          <w:szCs w:val="24"/>
        </w:rPr>
        <w:t xml:space="preserve">Listing </w:t>
      </w:r>
      <w:r w:rsidR="00504105" w:rsidRPr="00504105">
        <w:rPr>
          <w:rFonts w:ascii="Arial" w:hAnsi="Arial" w:cs="Arial"/>
          <w:noProof/>
          <w:sz w:val="24"/>
          <w:szCs w:val="24"/>
        </w:rPr>
        <w:t>1</w:t>
      </w:r>
      <w:r w:rsidR="00504105" w:rsidRPr="00504105">
        <w:rPr>
          <w:rFonts w:ascii="Arial" w:hAnsi="Arial" w:cs="Arial"/>
          <w:sz w:val="24"/>
          <w:szCs w:val="24"/>
        </w:rPr>
        <w:fldChar w:fldCharType="end"/>
      </w:r>
      <w:r w:rsidR="00504105">
        <w:rPr>
          <w:rFonts w:ascii="Arial" w:hAnsi="Arial" w:cs="Arial"/>
          <w:sz w:val="24"/>
          <w:szCs w:val="24"/>
        </w:rPr>
        <w:t xml:space="preserve"> stellt die Speicherung der beiden Räume Küche und Arbeitszimmer exemplarisch dar.</w:t>
      </w:r>
    </w:p>
    <w:bookmarkStart w:id="47" w:name="_MON_1681985088"/>
    <w:bookmarkEnd w:id="47"/>
    <w:p w:rsidR="00DE11C6" w:rsidRDefault="00DE11C6" w:rsidP="00DE11C6">
      <w:pPr>
        <w:keepNext/>
        <w:spacing w:line="360" w:lineRule="auto"/>
        <w:jc w:val="center"/>
      </w:pPr>
      <w:r>
        <w:rPr>
          <w:rFonts w:ascii="Arial" w:hAnsi="Arial" w:cs="Arial"/>
          <w:sz w:val="24"/>
          <w:szCs w:val="24"/>
        </w:rPr>
        <w:object w:dxaOrig="9072" w:dyaOrig="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3.75pt;height:31pt" o:ole="">
            <v:imagedata r:id="rId22" o:title=""/>
          </v:shape>
          <o:OLEObject Type="Embed" ProgID="Word.OpenDocumentText.12" ShapeID="_x0000_i1031" DrawAspect="Content" ObjectID="_1681985603" r:id="rId23"/>
        </w:object>
      </w:r>
    </w:p>
    <w:p w:rsidR="00DE11C6" w:rsidRDefault="00DE11C6" w:rsidP="00DE11C6">
      <w:pPr>
        <w:pStyle w:val="Beschriftung"/>
        <w:jc w:val="center"/>
        <w:rPr>
          <w:rFonts w:ascii="Arial" w:hAnsi="Arial" w:cs="Arial"/>
          <w:i w:val="0"/>
          <w:color w:val="auto"/>
          <w:sz w:val="24"/>
          <w:szCs w:val="24"/>
        </w:rPr>
      </w:pPr>
      <w:bookmarkStart w:id="48" w:name="_Ref71372506"/>
      <w:r w:rsidRPr="00DE11C6">
        <w:rPr>
          <w:rFonts w:ascii="Arial" w:hAnsi="Arial" w:cs="Arial"/>
          <w:i w:val="0"/>
          <w:color w:val="auto"/>
          <w:sz w:val="24"/>
          <w:szCs w:val="24"/>
        </w:rPr>
        <w:t xml:space="preserve">Listing </w:t>
      </w:r>
      <w:r w:rsidRPr="00DE11C6">
        <w:rPr>
          <w:rFonts w:ascii="Arial" w:hAnsi="Arial" w:cs="Arial"/>
          <w:i w:val="0"/>
          <w:color w:val="auto"/>
          <w:sz w:val="24"/>
          <w:szCs w:val="24"/>
        </w:rPr>
        <w:fldChar w:fldCharType="begin"/>
      </w:r>
      <w:r w:rsidRPr="00DE11C6">
        <w:rPr>
          <w:rFonts w:ascii="Arial" w:hAnsi="Arial" w:cs="Arial"/>
          <w:i w:val="0"/>
          <w:color w:val="auto"/>
          <w:sz w:val="24"/>
          <w:szCs w:val="24"/>
        </w:rPr>
        <w:instrText xml:space="preserve"> SEQ Listing \* ARABIC </w:instrText>
      </w:r>
      <w:r w:rsidRPr="00DE11C6">
        <w:rPr>
          <w:rFonts w:ascii="Arial" w:hAnsi="Arial" w:cs="Arial"/>
          <w:i w:val="0"/>
          <w:color w:val="auto"/>
          <w:sz w:val="24"/>
          <w:szCs w:val="24"/>
        </w:rPr>
        <w:fldChar w:fldCharType="separate"/>
      </w:r>
      <w:r w:rsidRPr="00DE11C6">
        <w:rPr>
          <w:rFonts w:ascii="Arial" w:hAnsi="Arial" w:cs="Arial"/>
          <w:i w:val="0"/>
          <w:noProof/>
          <w:color w:val="auto"/>
          <w:sz w:val="24"/>
          <w:szCs w:val="24"/>
        </w:rPr>
        <w:t>1</w:t>
      </w:r>
      <w:r w:rsidRPr="00DE11C6">
        <w:rPr>
          <w:rFonts w:ascii="Arial" w:hAnsi="Arial" w:cs="Arial"/>
          <w:i w:val="0"/>
          <w:color w:val="auto"/>
          <w:sz w:val="24"/>
          <w:szCs w:val="24"/>
        </w:rPr>
        <w:fldChar w:fldCharType="end"/>
      </w:r>
      <w:bookmarkEnd w:id="48"/>
      <w:r w:rsidRPr="00DE11C6">
        <w:rPr>
          <w:rFonts w:ascii="Arial" w:hAnsi="Arial" w:cs="Arial"/>
          <w:i w:val="0"/>
          <w:color w:val="auto"/>
          <w:sz w:val="24"/>
          <w:szCs w:val="24"/>
        </w:rPr>
        <w:t>: Statische Speicherung der Variablen für Küche und Arbeitszimmer</w:t>
      </w:r>
    </w:p>
    <w:p w:rsidR="00141B41" w:rsidRPr="00141B41" w:rsidRDefault="00141B41" w:rsidP="00961A15">
      <w:pPr>
        <w:spacing w:line="360" w:lineRule="auto"/>
        <w:jc w:val="both"/>
        <w:rPr>
          <w:rFonts w:ascii="Arial" w:hAnsi="Arial" w:cs="Arial"/>
          <w:sz w:val="24"/>
          <w:szCs w:val="24"/>
        </w:rPr>
      </w:pPr>
      <w:r>
        <w:rPr>
          <w:rFonts w:ascii="Arial" w:hAnsi="Arial" w:cs="Arial"/>
          <w:sz w:val="24"/>
          <w:szCs w:val="24"/>
        </w:rPr>
        <w:t>Um die Lampen auswählen zu können, muss eine Schaltfläche aus der Hauptansicht bei Anklicken auf ein neues Fenster verweisen. Das erfolgt über die Schaltfläche „Wähle Lampe/Leuchte“, welche auf dem Screenshot der Anwendung</w:t>
      </w:r>
      <w:r w:rsidR="00CC2FB4">
        <w:rPr>
          <w:rFonts w:ascii="Arial" w:hAnsi="Arial" w:cs="Arial"/>
          <w:sz w:val="24"/>
          <w:szCs w:val="24"/>
        </w:rPr>
        <w:t xml:space="preserve"> auf </w:t>
      </w:r>
      <w:r w:rsidR="00CC2FB4" w:rsidRPr="00CC2FB4">
        <w:rPr>
          <w:rFonts w:ascii="Arial" w:hAnsi="Arial" w:cs="Arial"/>
          <w:sz w:val="24"/>
          <w:szCs w:val="24"/>
        </w:rPr>
        <w:fldChar w:fldCharType="begin"/>
      </w:r>
      <w:r w:rsidR="00CC2FB4" w:rsidRPr="00CC2FB4">
        <w:rPr>
          <w:rFonts w:ascii="Arial" w:hAnsi="Arial" w:cs="Arial"/>
          <w:sz w:val="24"/>
          <w:szCs w:val="24"/>
        </w:rPr>
        <w:instrText xml:space="preserve"> REF _Ref71372798 \h </w:instrText>
      </w:r>
      <w:r w:rsidR="00CC2FB4" w:rsidRPr="00CC2FB4">
        <w:rPr>
          <w:rFonts w:ascii="Arial" w:hAnsi="Arial" w:cs="Arial"/>
          <w:sz w:val="24"/>
          <w:szCs w:val="24"/>
        </w:rPr>
      </w:r>
      <w:r w:rsidR="00CC2FB4" w:rsidRPr="00CC2FB4">
        <w:rPr>
          <w:rFonts w:ascii="Arial" w:hAnsi="Arial" w:cs="Arial"/>
          <w:sz w:val="24"/>
          <w:szCs w:val="24"/>
        </w:rPr>
        <w:instrText xml:space="preserve"> \* MERGEFORMAT </w:instrText>
      </w:r>
      <w:r w:rsidR="00CC2FB4" w:rsidRPr="00CC2FB4">
        <w:rPr>
          <w:rFonts w:ascii="Arial" w:hAnsi="Arial" w:cs="Arial"/>
          <w:sz w:val="24"/>
          <w:szCs w:val="24"/>
        </w:rPr>
        <w:fldChar w:fldCharType="separate"/>
      </w:r>
      <w:r w:rsidR="00CC2FB4" w:rsidRPr="00CC2FB4">
        <w:rPr>
          <w:rFonts w:ascii="Arial" w:hAnsi="Arial" w:cs="Arial"/>
          <w:sz w:val="24"/>
          <w:szCs w:val="24"/>
        </w:rPr>
        <w:t xml:space="preserve">Abbildung </w:t>
      </w:r>
      <w:r w:rsidR="00CC2FB4" w:rsidRPr="00CC2FB4">
        <w:rPr>
          <w:rFonts w:ascii="Arial" w:hAnsi="Arial" w:cs="Arial"/>
          <w:noProof/>
          <w:sz w:val="24"/>
          <w:szCs w:val="24"/>
        </w:rPr>
        <w:t>15</w:t>
      </w:r>
      <w:r w:rsidR="00CC2FB4" w:rsidRPr="00CC2FB4">
        <w:rPr>
          <w:rFonts w:ascii="Arial" w:hAnsi="Arial" w:cs="Arial"/>
          <w:sz w:val="24"/>
          <w:szCs w:val="24"/>
        </w:rPr>
        <w:fldChar w:fldCharType="end"/>
      </w:r>
      <w:r>
        <w:rPr>
          <w:rFonts w:ascii="Arial" w:hAnsi="Arial" w:cs="Arial"/>
          <w:sz w:val="24"/>
          <w:szCs w:val="24"/>
        </w:rPr>
        <w:t xml:space="preserve"> im Anhang zu sehen ist.</w:t>
      </w:r>
      <w:bookmarkStart w:id="49" w:name="_GoBack"/>
      <w:bookmarkEnd w:id="49"/>
    </w:p>
    <w:p w:rsidR="009074E0" w:rsidRDefault="009074E0" w:rsidP="004E764B">
      <w:pPr>
        <w:pStyle w:val="berschrift2"/>
        <w:numPr>
          <w:ilvl w:val="1"/>
          <w:numId w:val="1"/>
        </w:numPr>
        <w:spacing w:before="0" w:after="160" w:line="360" w:lineRule="auto"/>
        <w:jc w:val="both"/>
        <w:rPr>
          <w:rFonts w:ascii="Arial" w:hAnsi="Arial" w:cs="Arial"/>
          <w:color w:val="auto"/>
          <w:sz w:val="24"/>
          <w:szCs w:val="24"/>
        </w:rPr>
      </w:pPr>
      <w:bookmarkStart w:id="50" w:name="_Toc71371933"/>
      <w:r w:rsidRPr="004E764B">
        <w:rPr>
          <w:rFonts w:ascii="Arial" w:hAnsi="Arial" w:cs="Arial"/>
          <w:color w:val="auto"/>
          <w:sz w:val="24"/>
          <w:szCs w:val="24"/>
        </w:rPr>
        <w:t>Auswahl der Lampen ausgewählter Hersteller hinzufügen</w:t>
      </w:r>
      <w:bookmarkEnd w:id="50"/>
    </w:p>
    <w:p w:rsidR="004E764B" w:rsidRPr="004E764B" w:rsidRDefault="004E764B" w:rsidP="004E764B">
      <w:pPr>
        <w:spacing w:line="360" w:lineRule="auto"/>
        <w:jc w:val="both"/>
        <w:rPr>
          <w:rFonts w:ascii="Arial" w:hAnsi="Arial" w:cs="Arial"/>
          <w:sz w:val="24"/>
          <w:szCs w:val="24"/>
        </w:rPr>
      </w:pPr>
      <w:r w:rsidRPr="004E764B">
        <w:rPr>
          <w:rFonts w:ascii="Arial" w:hAnsi="Arial" w:cs="Arial"/>
          <w:sz w:val="24"/>
          <w:szCs w:val="24"/>
        </w:rPr>
        <w:t>Hier</w:t>
      </w:r>
    </w:p>
    <w:p w:rsidR="009074E0" w:rsidRDefault="009074E0" w:rsidP="004E764B">
      <w:pPr>
        <w:pStyle w:val="berschrift2"/>
        <w:numPr>
          <w:ilvl w:val="1"/>
          <w:numId w:val="1"/>
        </w:numPr>
        <w:spacing w:before="0" w:after="160" w:line="360" w:lineRule="auto"/>
        <w:jc w:val="both"/>
        <w:rPr>
          <w:rFonts w:ascii="Arial" w:hAnsi="Arial" w:cs="Arial"/>
          <w:color w:val="auto"/>
          <w:sz w:val="24"/>
          <w:szCs w:val="24"/>
        </w:rPr>
      </w:pPr>
      <w:bookmarkStart w:id="51" w:name="_Toc71371934"/>
      <w:r w:rsidRPr="004E764B">
        <w:rPr>
          <w:rFonts w:ascii="Arial" w:hAnsi="Arial" w:cs="Arial"/>
          <w:color w:val="auto"/>
          <w:sz w:val="24"/>
          <w:szCs w:val="24"/>
        </w:rPr>
        <w:t>Fenster im Raum hinzufügen</w:t>
      </w:r>
      <w:bookmarkEnd w:id="51"/>
    </w:p>
    <w:p w:rsidR="004E764B" w:rsidRPr="004E764B" w:rsidRDefault="004E764B" w:rsidP="004E764B">
      <w:pPr>
        <w:spacing w:line="360" w:lineRule="auto"/>
        <w:jc w:val="both"/>
        <w:rPr>
          <w:rFonts w:ascii="Arial" w:hAnsi="Arial" w:cs="Arial"/>
          <w:sz w:val="24"/>
          <w:szCs w:val="24"/>
        </w:rPr>
      </w:pPr>
      <w:r w:rsidRPr="004E764B">
        <w:rPr>
          <w:rFonts w:ascii="Arial" w:hAnsi="Arial" w:cs="Arial"/>
          <w:sz w:val="24"/>
          <w:szCs w:val="24"/>
        </w:rPr>
        <w:t>Hier</w:t>
      </w:r>
    </w:p>
    <w:p w:rsidR="009074E0" w:rsidRDefault="009074E0" w:rsidP="004E764B">
      <w:pPr>
        <w:pStyle w:val="berschrift2"/>
        <w:numPr>
          <w:ilvl w:val="1"/>
          <w:numId w:val="1"/>
        </w:numPr>
        <w:spacing w:before="0" w:after="160" w:line="360" w:lineRule="auto"/>
        <w:jc w:val="both"/>
        <w:rPr>
          <w:rFonts w:ascii="Arial" w:hAnsi="Arial" w:cs="Arial"/>
          <w:color w:val="auto"/>
          <w:sz w:val="24"/>
          <w:szCs w:val="24"/>
        </w:rPr>
      </w:pPr>
      <w:bookmarkStart w:id="52" w:name="_Toc71371935"/>
      <w:r w:rsidRPr="004E764B">
        <w:rPr>
          <w:rFonts w:ascii="Arial" w:hAnsi="Arial" w:cs="Arial"/>
          <w:color w:val="auto"/>
          <w:sz w:val="24"/>
          <w:szCs w:val="24"/>
        </w:rPr>
        <w:t>D</w:t>
      </w:r>
      <w:r w:rsidRPr="004E764B">
        <w:rPr>
          <w:rFonts w:ascii="Arial" w:hAnsi="Arial" w:cs="Arial"/>
          <w:color w:val="auto"/>
          <w:sz w:val="24"/>
          <w:szCs w:val="24"/>
        </w:rPr>
        <w:t>arstellung des Raumes für den Benutzer mit Eingabe-Parametern</w:t>
      </w:r>
      <w:bookmarkEnd w:id="52"/>
    </w:p>
    <w:p w:rsidR="004E764B" w:rsidRPr="004E764B" w:rsidRDefault="004E764B" w:rsidP="004E764B">
      <w:pPr>
        <w:spacing w:line="360" w:lineRule="auto"/>
        <w:jc w:val="both"/>
        <w:rPr>
          <w:rFonts w:ascii="Arial" w:hAnsi="Arial" w:cs="Arial"/>
          <w:sz w:val="24"/>
          <w:szCs w:val="24"/>
        </w:rPr>
      </w:pPr>
      <w:r w:rsidRPr="004E764B">
        <w:rPr>
          <w:rFonts w:ascii="Arial" w:hAnsi="Arial" w:cs="Arial"/>
          <w:sz w:val="24"/>
          <w:szCs w:val="24"/>
        </w:rPr>
        <w:t>Hier</w:t>
      </w:r>
    </w:p>
    <w:p w:rsidR="009074E0" w:rsidRDefault="009074E0" w:rsidP="004E764B">
      <w:pPr>
        <w:pStyle w:val="berschrift2"/>
        <w:numPr>
          <w:ilvl w:val="1"/>
          <w:numId w:val="1"/>
        </w:numPr>
        <w:spacing w:before="0" w:after="160" w:line="360" w:lineRule="auto"/>
        <w:jc w:val="both"/>
        <w:rPr>
          <w:rFonts w:ascii="Arial" w:hAnsi="Arial" w:cs="Arial"/>
          <w:color w:val="auto"/>
          <w:sz w:val="24"/>
          <w:szCs w:val="24"/>
        </w:rPr>
      </w:pPr>
      <w:bookmarkStart w:id="53" w:name="_Toc71371936"/>
      <w:r w:rsidRPr="004E764B">
        <w:rPr>
          <w:rFonts w:ascii="Arial" w:hAnsi="Arial" w:cs="Arial"/>
          <w:color w:val="auto"/>
          <w:sz w:val="24"/>
          <w:szCs w:val="24"/>
        </w:rPr>
        <w:lastRenderedPageBreak/>
        <w:t>I</w:t>
      </w:r>
      <w:r w:rsidRPr="004E764B">
        <w:rPr>
          <w:rFonts w:ascii="Arial" w:hAnsi="Arial" w:cs="Arial"/>
          <w:color w:val="auto"/>
          <w:sz w:val="24"/>
          <w:szCs w:val="24"/>
        </w:rPr>
        <w:t>mplementierung einer Funktionalität zum Tageslicht-abhängigen Dimmen</w:t>
      </w:r>
      <w:bookmarkEnd w:id="53"/>
    </w:p>
    <w:p w:rsidR="004E764B" w:rsidRPr="004E764B" w:rsidRDefault="004E764B" w:rsidP="004E764B">
      <w:pPr>
        <w:spacing w:line="360" w:lineRule="auto"/>
        <w:jc w:val="both"/>
        <w:rPr>
          <w:rFonts w:ascii="Arial" w:hAnsi="Arial" w:cs="Arial"/>
          <w:sz w:val="24"/>
          <w:szCs w:val="24"/>
        </w:rPr>
      </w:pPr>
      <w:r w:rsidRPr="004E764B">
        <w:rPr>
          <w:rFonts w:ascii="Arial" w:hAnsi="Arial" w:cs="Arial"/>
          <w:sz w:val="24"/>
          <w:szCs w:val="24"/>
        </w:rPr>
        <w:t>Hier</w:t>
      </w:r>
    </w:p>
    <w:p w:rsidR="00175005" w:rsidRDefault="00175005" w:rsidP="00175005">
      <w:pPr>
        <w:spacing w:after="120" w:line="360" w:lineRule="auto"/>
        <w:jc w:val="both"/>
        <w:outlineLvl w:val="0"/>
        <w:rPr>
          <w:rFonts w:ascii="Arial" w:hAnsi="Arial" w:cs="Arial"/>
          <w:sz w:val="28"/>
          <w:szCs w:val="24"/>
        </w:rPr>
      </w:pPr>
    </w:p>
    <w:p w:rsidR="00175005" w:rsidRPr="00175005" w:rsidRDefault="00175005" w:rsidP="00175005">
      <w:pPr>
        <w:spacing w:after="120" w:line="360" w:lineRule="auto"/>
        <w:jc w:val="both"/>
        <w:outlineLvl w:val="0"/>
        <w:rPr>
          <w:rFonts w:ascii="Arial" w:hAnsi="Arial" w:cs="Arial"/>
          <w:sz w:val="28"/>
          <w:szCs w:val="24"/>
        </w:rPr>
        <w:sectPr w:rsidR="00175005" w:rsidRPr="00175005">
          <w:pgSz w:w="11906" w:h="16838"/>
          <w:pgMar w:top="1417" w:right="1417" w:bottom="1134" w:left="1417" w:header="708" w:footer="708" w:gutter="0"/>
          <w:cols w:space="708"/>
          <w:docGrid w:linePitch="360"/>
        </w:sectPr>
      </w:pPr>
    </w:p>
    <w:p w:rsidR="00144DD9" w:rsidRPr="00C94E86" w:rsidRDefault="00144DD9" w:rsidP="001D41E1">
      <w:pPr>
        <w:pStyle w:val="Listenabsatz"/>
        <w:numPr>
          <w:ilvl w:val="0"/>
          <w:numId w:val="1"/>
        </w:numPr>
        <w:spacing w:after="120" w:line="360" w:lineRule="auto"/>
        <w:jc w:val="both"/>
        <w:outlineLvl w:val="0"/>
        <w:rPr>
          <w:rFonts w:ascii="Arial" w:hAnsi="Arial" w:cs="Arial"/>
          <w:sz w:val="28"/>
          <w:szCs w:val="24"/>
        </w:rPr>
      </w:pPr>
      <w:bookmarkStart w:id="54" w:name="_Toc71371937"/>
      <w:r w:rsidRPr="00C94E86">
        <w:rPr>
          <w:rFonts w:ascii="Arial" w:hAnsi="Arial" w:cs="Arial"/>
          <w:sz w:val="28"/>
          <w:szCs w:val="24"/>
        </w:rPr>
        <w:lastRenderedPageBreak/>
        <w:t>Verifikation und Fazit</w:t>
      </w:r>
      <w:bookmarkEnd w:id="54"/>
    </w:p>
    <w:p w:rsidR="002D6379" w:rsidRPr="00C94E86" w:rsidRDefault="002D6379" w:rsidP="001D41E1">
      <w:pPr>
        <w:spacing w:line="360" w:lineRule="auto"/>
        <w:jc w:val="both"/>
        <w:rPr>
          <w:rFonts w:ascii="Arial" w:hAnsi="Arial" w:cs="Arial"/>
          <w:sz w:val="24"/>
          <w:szCs w:val="24"/>
        </w:rPr>
      </w:pPr>
      <w:r w:rsidRPr="00C94E86">
        <w:rPr>
          <w:rFonts w:ascii="Arial" w:hAnsi="Arial" w:cs="Arial"/>
          <w:sz w:val="24"/>
          <w:szCs w:val="24"/>
        </w:rPr>
        <w:t>Benutzung der Steuerung soll über Sensoren erfasst werden, ist effizienter als Gewohnheiten des Nutzers.</w:t>
      </w:r>
      <w:r w:rsidR="009653B7" w:rsidRPr="00C94E86">
        <w:rPr>
          <w:rFonts w:ascii="Arial" w:hAnsi="Arial" w:cs="Arial"/>
          <w:sz w:val="24"/>
          <w:szCs w:val="24"/>
        </w:rPr>
        <w:t xml:space="preserve"> Höhe im Raum [6, S. 25] und Fensterbreite miteinbeziehen.</w:t>
      </w:r>
    </w:p>
    <w:p w:rsidR="002D6379" w:rsidRPr="00C94E86" w:rsidRDefault="002D6379" w:rsidP="001D41E1">
      <w:pPr>
        <w:spacing w:line="360" w:lineRule="auto"/>
        <w:jc w:val="both"/>
        <w:rPr>
          <w:rFonts w:ascii="Arial" w:hAnsi="Arial" w:cs="Arial"/>
          <w:sz w:val="28"/>
          <w:szCs w:val="24"/>
        </w:rPr>
      </w:pPr>
    </w:p>
    <w:p w:rsidR="002D6379" w:rsidRPr="00C94E86" w:rsidRDefault="002D6379" w:rsidP="001D41E1">
      <w:pPr>
        <w:spacing w:line="360" w:lineRule="auto"/>
        <w:jc w:val="both"/>
        <w:rPr>
          <w:rFonts w:ascii="Arial" w:hAnsi="Arial" w:cs="Arial"/>
          <w:sz w:val="28"/>
          <w:szCs w:val="24"/>
        </w:rPr>
        <w:sectPr w:rsidR="002D6379" w:rsidRPr="00C94E86">
          <w:pgSz w:w="11906" w:h="16838"/>
          <w:pgMar w:top="1417" w:right="1417" w:bottom="1134" w:left="1417" w:header="708" w:footer="708" w:gutter="0"/>
          <w:cols w:space="708"/>
          <w:docGrid w:linePitch="360"/>
        </w:sectPr>
      </w:pPr>
    </w:p>
    <w:p w:rsidR="00C94D52" w:rsidRPr="00C94E86" w:rsidRDefault="00144DD9" w:rsidP="001D41E1">
      <w:pPr>
        <w:pStyle w:val="Listenabsatz"/>
        <w:numPr>
          <w:ilvl w:val="0"/>
          <w:numId w:val="1"/>
        </w:numPr>
        <w:spacing w:after="120" w:line="360" w:lineRule="auto"/>
        <w:jc w:val="both"/>
        <w:outlineLvl w:val="0"/>
        <w:rPr>
          <w:rFonts w:ascii="Arial" w:hAnsi="Arial" w:cs="Arial"/>
          <w:sz w:val="28"/>
          <w:szCs w:val="24"/>
        </w:rPr>
      </w:pPr>
      <w:bookmarkStart w:id="55" w:name="_Toc71371938"/>
      <w:r w:rsidRPr="00C94E86">
        <w:rPr>
          <w:rFonts w:ascii="Arial" w:hAnsi="Arial" w:cs="Arial"/>
          <w:sz w:val="28"/>
          <w:szCs w:val="24"/>
        </w:rPr>
        <w:lastRenderedPageBreak/>
        <w:t>Ausblick</w:t>
      </w:r>
      <w:bookmarkEnd w:id="55"/>
    </w:p>
    <w:p w:rsidR="0043156F" w:rsidRPr="00C94E86" w:rsidRDefault="0043156F" w:rsidP="001D41E1">
      <w:pPr>
        <w:spacing w:after="120" w:line="360" w:lineRule="auto"/>
        <w:jc w:val="both"/>
        <w:rPr>
          <w:rFonts w:ascii="Arial" w:hAnsi="Arial" w:cs="Arial"/>
          <w:sz w:val="24"/>
          <w:szCs w:val="24"/>
        </w:rPr>
      </w:pPr>
      <w:r w:rsidRPr="00C94E86">
        <w:rPr>
          <w:rFonts w:ascii="Arial" w:hAnsi="Arial" w:cs="Arial"/>
          <w:sz w:val="24"/>
          <w:szCs w:val="24"/>
        </w:rPr>
        <w:t xml:space="preserve">Im Bereich des Smart </w:t>
      </w:r>
      <w:proofErr w:type="spellStart"/>
      <w:r w:rsidRPr="00C94E86">
        <w:rPr>
          <w:rFonts w:ascii="Arial" w:hAnsi="Arial" w:cs="Arial"/>
          <w:sz w:val="24"/>
          <w:szCs w:val="24"/>
        </w:rPr>
        <w:t>Homes</w:t>
      </w:r>
      <w:proofErr w:type="spellEnd"/>
      <w:r w:rsidRPr="00C94E86">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C94E86">
        <w:rPr>
          <w:rFonts w:ascii="Arial" w:hAnsi="Arial" w:cs="Arial"/>
          <w:sz w:val="24"/>
          <w:szCs w:val="24"/>
        </w:rPr>
        <w:t>fähiger kann der Aut</w:t>
      </w:r>
      <w:r w:rsidRPr="00C94E86">
        <w:rPr>
          <w:rFonts w:ascii="Arial" w:hAnsi="Arial" w:cs="Arial"/>
          <w:sz w:val="24"/>
          <w:szCs w:val="24"/>
        </w:rPr>
        <w:t>omatisierungsbus sein, mit dem das Netzwerk gesteuert wird.</w:t>
      </w:r>
      <w:r w:rsidR="008045BA" w:rsidRPr="00C94E86">
        <w:rPr>
          <w:rFonts w:ascii="Arial" w:hAnsi="Arial" w:cs="Arial"/>
          <w:sz w:val="24"/>
          <w:szCs w:val="24"/>
        </w:rPr>
        <w:t xml:space="preserve"> [7, S. 65f.]</w:t>
      </w:r>
      <w:r w:rsidRPr="00C94E86">
        <w:rPr>
          <w:rFonts w:ascii="Arial" w:hAnsi="Arial" w:cs="Arial"/>
          <w:sz w:val="24"/>
          <w:szCs w:val="24"/>
        </w:rPr>
        <w:t xml:space="preserve"> </w:t>
      </w:r>
    </w:p>
    <w:p w:rsidR="002E3D75" w:rsidRPr="00C94E86" w:rsidRDefault="002E3D75" w:rsidP="001D41E1">
      <w:pPr>
        <w:spacing w:after="120" w:line="360" w:lineRule="auto"/>
        <w:jc w:val="both"/>
        <w:rPr>
          <w:rFonts w:ascii="Arial" w:hAnsi="Arial" w:cs="Arial"/>
          <w:sz w:val="24"/>
          <w:szCs w:val="24"/>
        </w:rPr>
      </w:pPr>
      <w:r w:rsidRPr="00C94E86">
        <w:rPr>
          <w:rFonts w:ascii="Arial" w:hAnsi="Arial" w:cs="Arial"/>
          <w:sz w:val="24"/>
          <w:szCs w:val="24"/>
        </w:rPr>
        <w:t>„Nicht alles was machbar ist, wird auch gebraucht.“ [13]</w:t>
      </w:r>
      <w:r w:rsidR="002B276A" w:rsidRPr="00C94E86">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C94E86" w:rsidRDefault="00A808F4" w:rsidP="001D41E1">
      <w:pPr>
        <w:pStyle w:val="Listenabsatz"/>
        <w:numPr>
          <w:ilvl w:val="0"/>
          <w:numId w:val="1"/>
        </w:numPr>
        <w:spacing w:after="120" w:line="360" w:lineRule="auto"/>
        <w:jc w:val="both"/>
        <w:rPr>
          <w:rFonts w:ascii="Arial" w:hAnsi="Arial" w:cs="Arial"/>
          <w:sz w:val="28"/>
          <w:szCs w:val="24"/>
        </w:rPr>
        <w:sectPr w:rsidR="00A808F4" w:rsidRPr="00C94E86">
          <w:pgSz w:w="11906" w:h="16838"/>
          <w:pgMar w:top="1417" w:right="1417" w:bottom="1134" w:left="1417" w:header="708" w:footer="708" w:gutter="0"/>
          <w:cols w:space="708"/>
          <w:docGrid w:linePitch="360"/>
        </w:sectPr>
      </w:pPr>
    </w:p>
    <w:p w:rsidR="00195608" w:rsidRPr="00C94E86" w:rsidRDefault="00195608" w:rsidP="001D41E1">
      <w:pPr>
        <w:pStyle w:val="Listenabsatz"/>
        <w:numPr>
          <w:ilvl w:val="0"/>
          <w:numId w:val="1"/>
        </w:numPr>
        <w:spacing w:after="120" w:line="360" w:lineRule="auto"/>
        <w:jc w:val="both"/>
        <w:outlineLvl w:val="0"/>
        <w:rPr>
          <w:rFonts w:ascii="Arial" w:hAnsi="Arial" w:cs="Arial"/>
          <w:sz w:val="28"/>
          <w:szCs w:val="24"/>
        </w:rPr>
      </w:pPr>
      <w:bookmarkStart w:id="56" w:name="_Toc71371939"/>
      <w:r w:rsidRPr="00C94E86">
        <w:rPr>
          <w:rFonts w:ascii="Arial" w:hAnsi="Arial" w:cs="Arial"/>
          <w:sz w:val="28"/>
          <w:szCs w:val="24"/>
        </w:rPr>
        <w:lastRenderedPageBreak/>
        <w:t>Quellen</w:t>
      </w:r>
      <w:r w:rsidR="006B528F" w:rsidRPr="00C94E86">
        <w:rPr>
          <w:rFonts w:ascii="Arial" w:hAnsi="Arial" w:cs="Arial"/>
          <w:sz w:val="28"/>
          <w:szCs w:val="24"/>
        </w:rPr>
        <w:t>verzeichnis</w:t>
      </w:r>
      <w:bookmarkEnd w:id="56"/>
      <w:r w:rsidRPr="00C94E86">
        <w:rPr>
          <w:rFonts w:ascii="Arial" w:hAnsi="Arial" w:cs="Arial"/>
          <w:sz w:val="28"/>
          <w:szCs w:val="24"/>
        </w:rPr>
        <w:t xml:space="preserve"> </w:t>
      </w:r>
    </w:p>
    <w:p w:rsidR="00195608" w:rsidRPr="00C94E86" w:rsidRDefault="00195608" w:rsidP="001D41E1">
      <w:pPr>
        <w:spacing w:after="120" w:line="360" w:lineRule="auto"/>
        <w:jc w:val="both"/>
        <w:rPr>
          <w:rFonts w:ascii="Arial" w:hAnsi="Arial" w:cs="Arial"/>
          <w:sz w:val="24"/>
          <w:szCs w:val="24"/>
        </w:rPr>
      </w:pPr>
      <w:r w:rsidRPr="00C94E86">
        <w:rPr>
          <w:rFonts w:ascii="Arial" w:hAnsi="Arial" w:cs="Arial"/>
          <w:sz w:val="24"/>
          <w:szCs w:val="24"/>
        </w:rPr>
        <w:t>[1]</w:t>
      </w:r>
    </w:p>
    <w:p w:rsidR="00195608" w:rsidRPr="00C94E86" w:rsidRDefault="00195608" w:rsidP="001D41E1">
      <w:pPr>
        <w:spacing w:after="120" w:line="360" w:lineRule="auto"/>
        <w:jc w:val="both"/>
        <w:rPr>
          <w:rFonts w:ascii="Arial" w:hAnsi="Arial" w:cs="Arial"/>
          <w:sz w:val="24"/>
          <w:szCs w:val="24"/>
        </w:rPr>
      </w:pPr>
      <w:r w:rsidRPr="00C94E86">
        <w:rPr>
          <w:rFonts w:ascii="Arial" w:hAnsi="Arial" w:cs="Arial"/>
          <w:sz w:val="24"/>
          <w:szCs w:val="24"/>
        </w:rPr>
        <w:t xml:space="preserve">[2] Philippe P. </w:t>
      </w:r>
      <w:proofErr w:type="spellStart"/>
      <w:r w:rsidRPr="00C94E86">
        <w:rPr>
          <w:rFonts w:ascii="Arial" w:hAnsi="Arial" w:cs="Arial"/>
          <w:sz w:val="24"/>
          <w:szCs w:val="24"/>
        </w:rPr>
        <w:t>Ulmann</w:t>
      </w:r>
      <w:proofErr w:type="spellEnd"/>
      <w:r w:rsidRPr="00C94E86">
        <w:rPr>
          <w:rFonts w:ascii="Arial" w:hAnsi="Arial" w:cs="Arial"/>
          <w:sz w:val="24"/>
          <w:szCs w:val="24"/>
        </w:rPr>
        <w:t xml:space="preserve">, Licht: </w:t>
      </w:r>
      <w:r w:rsidR="002D79DD" w:rsidRPr="00C94E86">
        <w:rPr>
          <w:rFonts w:ascii="Arial" w:hAnsi="Arial" w:cs="Arial"/>
          <w:sz w:val="24"/>
          <w:szCs w:val="24"/>
        </w:rPr>
        <w:t>Beleuchtung und Gestaltung - Wie aus Licht eine gute Beleuchtung entsteht und was wir darüber wissen sollten, Projekte-Verlag Cornelius GmbH, ISBN 987-3-86634-72</w:t>
      </w:r>
      <w:r w:rsidR="00C303B3" w:rsidRPr="00C94E86">
        <w:rPr>
          <w:rFonts w:ascii="Arial" w:hAnsi="Arial" w:cs="Arial"/>
          <w:sz w:val="24"/>
          <w:szCs w:val="24"/>
        </w:rPr>
        <w:t>5-0, 2011</w:t>
      </w:r>
    </w:p>
    <w:p w:rsidR="00E93FC7" w:rsidRPr="00C94E86" w:rsidRDefault="00E93FC7" w:rsidP="001D41E1">
      <w:pPr>
        <w:spacing w:after="120" w:line="360" w:lineRule="auto"/>
        <w:jc w:val="both"/>
        <w:rPr>
          <w:rFonts w:ascii="Arial" w:hAnsi="Arial" w:cs="Arial"/>
          <w:sz w:val="24"/>
          <w:szCs w:val="24"/>
        </w:rPr>
      </w:pPr>
      <w:r w:rsidRPr="00C94E86">
        <w:rPr>
          <w:rFonts w:ascii="Arial" w:hAnsi="Arial" w:cs="Arial"/>
          <w:sz w:val="24"/>
          <w:szCs w:val="24"/>
        </w:rPr>
        <w:t>[3]</w:t>
      </w:r>
    </w:p>
    <w:p w:rsidR="00E93FC7" w:rsidRPr="00C94E86" w:rsidRDefault="00E93FC7" w:rsidP="001D41E1">
      <w:pPr>
        <w:spacing w:after="120" w:line="360" w:lineRule="auto"/>
        <w:jc w:val="both"/>
        <w:rPr>
          <w:rFonts w:ascii="Arial" w:hAnsi="Arial" w:cs="Arial"/>
          <w:sz w:val="24"/>
          <w:szCs w:val="24"/>
        </w:rPr>
      </w:pPr>
      <w:r w:rsidRPr="00C94E86">
        <w:rPr>
          <w:rFonts w:ascii="Arial" w:hAnsi="Arial" w:cs="Arial"/>
          <w:sz w:val="24"/>
          <w:szCs w:val="24"/>
        </w:rPr>
        <w:t>[4]</w:t>
      </w:r>
    </w:p>
    <w:p w:rsidR="00CA3308" w:rsidRPr="00C94E86" w:rsidRDefault="00CA3308" w:rsidP="001D41E1">
      <w:pPr>
        <w:spacing w:after="120" w:line="360" w:lineRule="auto"/>
        <w:jc w:val="both"/>
        <w:rPr>
          <w:rFonts w:ascii="Arial" w:hAnsi="Arial" w:cs="Arial"/>
          <w:sz w:val="24"/>
          <w:szCs w:val="24"/>
        </w:rPr>
      </w:pPr>
      <w:r w:rsidRPr="00C94E86">
        <w:rPr>
          <w:rFonts w:ascii="Arial" w:hAnsi="Arial" w:cs="Arial"/>
          <w:sz w:val="24"/>
          <w:szCs w:val="24"/>
        </w:rPr>
        <w:t xml:space="preserve">[5] Philippe P. </w:t>
      </w:r>
      <w:proofErr w:type="spellStart"/>
      <w:r w:rsidRPr="00C94E86">
        <w:rPr>
          <w:rFonts w:ascii="Arial" w:hAnsi="Arial" w:cs="Arial"/>
          <w:sz w:val="24"/>
          <w:szCs w:val="24"/>
        </w:rPr>
        <w:t>Ulmann</w:t>
      </w:r>
      <w:proofErr w:type="spellEnd"/>
      <w:r w:rsidRPr="00C94E86">
        <w:rPr>
          <w:rFonts w:ascii="Arial" w:hAnsi="Arial" w:cs="Arial"/>
          <w:sz w:val="24"/>
          <w:szCs w:val="24"/>
        </w:rPr>
        <w:t>, Licht und Beleuchtung – Handbuch und Planungshilfe</w:t>
      </w:r>
    </w:p>
    <w:p w:rsidR="001A2DD6" w:rsidRPr="00C94E86" w:rsidRDefault="001A2DD6" w:rsidP="001D41E1">
      <w:pPr>
        <w:spacing w:after="120" w:line="360" w:lineRule="auto"/>
        <w:jc w:val="both"/>
        <w:rPr>
          <w:rFonts w:ascii="Arial" w:hAnsi="Arial" w:cs="Arial"/>
          <w:sz w:val="24"/>
          <w:szCs w:val="24"/>
        </w:rPr>
      </w:pPr>
      <w:r w:rsidRPr="00C94E86">
        <w:rPr>
          <w:rFonts w:ascii="Arial" w:hAnsi="Arial" w:cs="Arial"/>
          <w:sz w:val="24"/>
          <w:szCs w:val="24"/>
        </w:rPr>
        <w:t xml:space="preserve">[6] Christian </w:t>
      </w:r>
      <w:proofErr w:type="spellStart"/>
      <w:r w:rsidRPr="00C94E86">
        <w:rPr>
          <w:rFonts w:ascii="Arial" w:hAnsi="Arial" w:cs="Arial"/>
          <w:sz w:val="24"/>
          <w:szCs w:val="24"/>
        </w:rPr>
        <w:t>Bartenbach</w:t>
      </w:r>
      <w:proofErr w:type="spellEnd"/>
      <w:r w:rsidRPr="00C94E86">
        <w:rPr>
          <w:rFonts w:ascii="Arial" w:hAnsi="Arial" w:cs="Arial"/>
          <w:sz w:val="24"/>
          <w:szCs w:val="24"/>
        </w:rPr>
        <w:t xml:space="preserve">, Walter </w:t>
      </w:r>
      <w:proofErr w:type="spellStart"/>
      <w:r w:rsidRPr="00C94E86">
        <w:rPr>
          <w:rFonts w:ascii="Arial" w:hAnsi="Arial" w:cs="Arial"/>
          <w:sz w:val="24"/>
          <w:szCs w:val="24"/>
        </w:rPr>
        <w:t>Witting</w:t>
      </w:r>
      <w:proofErr w:type="spellEnd"/>
      <w:r w:rsidRPr="00C94E86">
        <w:rPr>
          <w:rFonts w:ascii="Arial" w:hAnsi="Arial" w:cs="Arial"/>
          <w:sz w:val="24"/>
          <w:szCs w:val="24"/>
        </w:rPr>
        <w:t>, Handbuch für Lichtgestaltung – Lichttechnische und wahrnehmungspsychologische Grundlagen</w:t>
      </w:r>
      <w:r w:rsidR="00490E15" w:rsidRPr="00C94E86">
        <w:rPr>
          <w:rFonts w:ascii="Arial" w:hAnsi="Arial" w:cs="Arial"/>
          <w:sz w:val="24"/>
          <w:szCs w:val="24"/>
        </w:rPr>
        <w:t>, Springer-Verlag</w:t>
      </w:r>
      <w:r w:rsidR="00CE164B" w:rsidRPr="00C94E86">
        <w:rPr>
          <w:rFonts w:ascii="Arial" w:hAnsi="Arial" w:cs="Arial"/>
          <w:sz w:val="24"/>
          <w:szCs w:val="24"/>
        </w:rPr>
        <w:t>,</w:t>
      </w:r>
      <w:r w:rsidR="00490E15" w:rsidRPr="00C94E86">
        <w:rPr>
          <w:rFonts w:ascii="Arial" w:hAnsi="Arial" w:cs="Arial"/>
          <w:sz w:val="24"/>
          <w:szCs w:val="24"/>
        </w:rPr>
        <w:t xml:space="preserve"> ISBN 978-3-211-75779-6, 2009</w:t>
      </w:r>
    </w:p>
    <w:p w:rsidR="002D6D0C" w:rsidRPr="00C94E86" w:rsidRDefault="002D6D0C" w:rsidP="001D41E1">
      <w:pPr>
        <w:spacing w:after="120" w:line="360" w:lineRule="auto"/>
        <w:jc w:val="both"/>
        <w:rPr>
          <w:rFonts w:ascii="Arial" w:hAnsi="Arial" w:cs="Arial"/>
          <w:sz w:val="24"/>
          <w:szCs w:val="24"/>
        </w:rPr>
      </w:pPr>
      <w:r w:rsidRPr="00C94E86">
        <w:rPr>
          <w:rFonts w:ascii="Arial" w:hAnsi="Arial" w:cs="Arial"/>
          <w:sz w:val="24"/>
          <w:szCs w:val="24"/>
        </w:rPr>
        <w:t xml:space="preserve">[7] Stefan </w:t>
      </w:r>
      <w:proofErr w:type="spellStart"/>
      <w:r w:rsidRPr="00C94E86">
        <w:rPr>
          <w:rFonts w:ascii="Arial" w:hAnsi="Arial" w:cs="Arial"/>
          <w:sz w:val="24"/>
          <w:szCs w:val="24"/>
        </w:rPr>
        <w:t>Heinle</w:t>
      </w:r>
      <w:proofErr w:type="spellEnd"/>
      <w:r w:rsidRPr="00C94E86">
        <w:rPr>
          <w:rFonts w:ascii="Arial" w:hAnsi="Arial" w:cs="Arial"/>
          <w:sz w:val="24"/>
          <w:szCs w:val="24"/>
        </w:rPr>
        <w:t>, Heimautomation mit KNX</w:t>
      </w:r>
    </w:p>
    <w:p w:rsidR="008A137E" w:rsidRPr="00C94E86" w:rsidRDefault="008A137E" w:rsidP="001D41E1">
      <w:pPr>
        <w:spacing w:after="120" w:line="360" w:lineRule="auto"/>
        <w:jc w:val="both"/>
        <w:rPr>
          <w:rFonts w:ascii="Arial" w:hAnsi="Arial" w:cs="Arial"/>
          <w:sz w:val="24"/>
          <w:szCs w:val="24"/>
        </w:rPr>
      </w:pPr>
      <w:r w:rsidRPr="00C94E86">
        <w:rPr>
          <w:rFonts w:ascii="Arial" w:hAnsi="Arial" w:cs="Arial"/>
          <w:sz w:val="24"/>
          <w:szCs w:val="24"/>
        </w:rPr>
        <w:t xml:space="preserve">[8] Monika </w:t>
      </w:r>
      <w:proofErr w:type="spellStart"/>
      <w:r w:rsidRPr="00C94E86">
        <w:rPr>
          <w:rFonts w:ascii="Arial" w:hAnsi="Arial" w:cs="Arial"/>
          <w:sz w:val="24"/>
          <w:szCs w:val="24"/>
        </w:rPr>
        <w:t>Holfeld</w:t>
      </w:r>
      <w:proofErr w:type="spellEnd"/>
      <w:r w:rsidRPr="00C94E86">
        <w:rPr>
          <w:rFonts w:ascii="Arial" w:hAnsi="Arial" w:cs="Arial"/>
          <w:sz w:val="24"/>
          <w:szCs w:val="24"/>
        </w:rPr>
        <w:t>, Licht und Farbe – Planung und Ausführung bei der Gebäudegestaltung</w:t>
      </w:r>
      <w:r w:rsidR="006919B0" w:rsidRPr="00C94E86">
        <w:rPr>
          <w:rFonts w:ascii="Arial" w:hAnsi="Arial" w:cs="Arial"/>
          <w:sz w:val="24"/>
          <w:szCs w:val="24"/>
        </w:rPr>
        <w:t>, Beuth Verlang GmbH, ISBN 987-3-410-20655-2, 2013</w:t>
      </w:r>
    </w:p>
    <w:p w:rsidR="0048494A" w:rsidRPr="00C94E86" w:rsidRDefault="0048494A" w:rsidP="001D41E1">
      <w:pPr>
        <w:spacing w:after="120" w:line="360" w:lineRule="auto"/>
        <w:jc w:val="both"/>
        <w:rPr>
          <w:rFonts w:ascii="Arial" w:hAnsi="Arial" w:cs="Arial"/>
          <w:sz w:val="24"/>
          <w:szCs w:val="24"/>
        </w:rPr>
      </w:pPr>
      <w:r w:rsidRPr="00C94E86">
        <w:rPr>
          <w:rFonts w:ascii="Arial" w:hAnsi="Arial" w:cs="Arial"/>
          <w:sz w:val="24"/>
          <w:szCs w:val="24"/>
        </w:rPr>
        <w:t xml:space="preserve">[9] </w:t>
      </w:r>
      <w:proofErr w:type="spellStart"/>
      <w:r w:rsidRPr="00C94E86">
        <w:rPr>
          <w:rFonts w:ascii="Arial" w:hAnsi="Arial" w:cs="Arial"/>
          <w:sz w:val="24"/>
          <w:szCs w:val="24"/>
        </w:rPr>
        <w:t>Syl</w:t>
      </w:r>
      <w:proofErr w:type="spellEnd"/>
      <w:r w:rsidRPr="00C94E86">
        <w:rPr>
          <w:rFonts w:ascii="Arial" w:hAnsi="Arial" w:cs="Arial"/>
          <w:sz w:val="24"/>
          <w:szCs w:val="24"/>
        </w:rPr>
        <w:t xml:space="preserve"> Arena, Licht und Beleuchtung – Licht verstehen, mit Licht gestalten – Grundlagen </w:t>
      </w:r>
      <w:r w:rsidR="0034098B" w:rsidRPr="00C94E86">
        <w:rPr>
          <w:rFonts w:ascii="Arial" w:hAnsi="Arial" w:cs="Arial"/>
          <w:sz w:val="24"/>
          <w:szCs w:val="24"/>
        </w:rPr>
        <w:t xml:space="preserve">für Fotografen, </w:t>
      </w:r>
      <w:proofErr w:type="spellStart"/>
      <w:r w:rsidR="0034098B" w:rsidRPr="00C94E86">
        <w:rPr>
          <w:rFonts w:ascii="Arial" w:hAnsi="Arial" w:cs="Arial"/>
          <w:sz w:val="24"/>
          <w:szCs w:val="24"/>
        </w:rPr>
        <w:t>dpuknt.verlag</w:t>
      </w:r>
      <w:proofErr w:type="spellEnd"/>
      <w:r w:rsidR="006919B0" w:rsidRPr="00C94E86">
        <w:rPr>
          <w:rFonts w:ascii="Arial" w:hAnsi="Arial" w:cs="Arial"/>
          <w:sz w:val="24"/>
          <w:szCs w:val="24"/>
        </w:rPr>
        <w:t xml:space="preserve"> GmbH</w:t>
      </w:r>
      <w:r w:rsidR="0034098B" w:rsidRPr="00C94E86">
        <w:rPr>
          <w:rFonts w:ascii="Arial" w:hAnsi="Arial" w:cs="Arial"/>
          <w:sz w:val="24"/>
          <w:szCs w:val="24"/>
        </w:rPr>
        <w:t>, ISBN 987-3-86490-204-1, 2013</w:t>
      </w:r>
    </w:p>
    <w:p w:rsidR="007A255A" w:rsidRPr="00C94E86" w:rsidRDefault="007A255A" w:rsidP="001D41E1">
      <w:pPr>
        <w:spacing w:after="120" w:line="360" w:lineRule="auto"/>
        <w:jc w:val="both"/>
        <w:rPr>
          <w:rFonts w:ascii="Arial" w:hAnsi="Arial" w:cs="Arial"/>
          <w:sz w:val="24"/>
          <w:szCs w:val="24"/>
        </w:rPr>
      </w:pPr>
      <w:r w:rsidRPr="00C94E86">
        <w:rPr>
          <w:rFonts w:ascii="Arial" w:hAnsi="Arial" w:cs="Arial"/>
          <w:sz w:val="24"/>
          <w:szCs w:val="24"/>
        </w:rPr>
        <w:t>[10] [https://www.bdew.de/service/daten-und-grafiken/stromverbrauch-der-haushalte/, Stand: 20.04.2021, Stromverbrauch der Haushalte in Deutschland nach Statistischem Bundesamt]</w:t>
      </w:r>
    </w:p>
    <w:p w:rsidR="006A19E7" w:rsidRPr="00C94E86" w:rsidRDefault="006A19E7" w:rsidP="001D41E1">
      <w:pPr>
        <w:spacing w:after="120" w:line="360" w:lineRule="auto"/>
        <w:jc w:val="both"/>
        <w:rPr>
          <w:rFonts w:ascii="Arial" w:hAnsi="Arial" w:cs="Arial"/>
          <w:sz w:val="24"/>
          <w:szCs w:val="24"/>
        </w:rPr>
      </w:pPr>
      <w:r w:rsidRPr="00C94E86">
        <w:rPr>
          <w:rFonts w:ascii="Arial" w:hAnsi="Arial" w:cs="Arial"/>
          <w:sz w:val="24"/>
          <w:szCs w:val="24"/>
        </w:rPr>
        <w:t>[11] Werner Harke, Smart Home – Vernetzung von Haustechnik und Kommunikationssystemen im Wohnungsbau, C. F. Müller Verlag, ISBN 3-7880-7713-1</w:t>
      </w:r>
    </w:p>
    <w:p w:rsidR="00360B5D" w:rsidRPr="00C94E86" w:rsidRDefault="00360B5D" w:rsidP="001D41E1">
      <w:pPr>
        <w:spacing w:after="120" w:line="360" w:lineRule="auto"/>
        <w:jc w:val="both"/>
        <w:rPr>
          <w:rFonts w:ascii="Arial" w:hAnsi="Arial" w:cs="Arial"/>
          <w:sz w:val="24"/>
          <w:szCs w:val="24"/>
          <w:lang w:val="en-US"/>
        </w:rPr>
      </w:pPr>
      <w:r w:rsidRPr="00C94E86">
        <w:rPr>
          <w:rFonts w:ascii="Arial" w:hAnsi="Arial" w:cs="Arial"/>
          <w:sz w:val="24"/>
          <w:szCs w:val="24"/>
          <w:lang w:val="en-US"/>
        </w:rPr>
        <w:t>[12] https://www.compusoftgroup.com/ Stand: 06.05.2021</w:t>
      </w:r>
    </w:p>
    <w:p w:rsidR="002E3D75" w:rsidRPr="00C94E86" w:rsidRDefault="002E3D75" w:rsidP="001D41E1">
      <w:pPr>
        <w:spacing w:after="120" w:line="360" w:lineRule="auto"/>
        <w:jc w:val="both"/>
        <w:rPr>
          <w:rFonts w:ascii="Arial" w:hAnsi="Arial" w:cs="Arial"/>
          <w:sz w:val="24"/>
          <w:szCs w:val="24"/>
        </w:rPr>
      </w:pPr>
      <w:r w:rsidRPr="00C94E86">
        <w:rPr>
          <w:rFonts w:ascii="Arial" w:hAnsi="Arial" w:cs="Arial"/>
          <w:sz w:val="24"/>
          <w:szCs w:val="24"/>
        </w:rPr>
        <w:t>[13] VDI Nachrichten, Januar 2003</w:t>
      </w:r>
    </w:p>
    <w:p w:rsidR="002E2B2A" w:rsidRPr="00C94E86" w:rsidRDefault="002E2B2A" w:rsidP="001D41E1">
      <w:pPr>
        <w:spacing w:after="120" w:line="360" w:lineRule="auto"/>
        <w:jc w:val="both"/>
        <w:rPr>
          <w:rFonts w:ascii="Arial" w:hAnsi="Arial" w:cs="Arial"/>
          <w:sz w:val="24"/>
          <w:szCs w:val="24"/>
          <w:lang w:val="en-US"/>
        </w:rPr>
      </w:pPr>
      <w:r w:rsidRPr="00C94E86">
        <w:rPr>
          <w:rFonts w:ascii="Arial" w:hAnsi="Arial" w:cs="Arial"/>
          <w:sz w:val="24"/>
          <w:szCs w:val="24"/>
        </w:rPr>
        <w:t xml:space="preserve">[14] Mike Riley, Das Intelligente Haus – Heimautomation mit </w:t>
      </w:r>
      <w:proofErr w:type="spellStart"/>
      <w:r w:rsidRPr="00C94E86">
        <w:rPr>
          <w:rFonts w:ascii="Arial" w:hAnsi="Arial" w:cs="Arial"/>
          <w:sz w:val="24"/>
          <w:szCs w:val="24"/>
        </w:rPr>
        <w:t>Arduino</w:t>
      </w:r>
      <w:proofErr w:type="spellEnd"/>
      <w:r w:rsidRPr="00C94E86">
        <w:rPr>
          <w:rFonts w:ascii="Arial" w:hAnsi="Arial" w:cs="Arial"/>
          <w:sz w:val="24"/>
          <w:szCs w:val="24"/>
        </w:rPr>
        <w:t xml:space="preserve">, Android und PC, </w:t>
      </w:r>
      <w:proofErr w:type="spellStart"/>
      <w:r w:rsidRPr="00C94E86">
        <w:rPr>
          <w:rFonts w:ascii="Arial" w:hAnsi="Arial" w:cs="Arial"/>
          <w:sz w:val="24"/>
          <w:szCs w:val="24"/>
        </w:rPr>
        <w:t>O’Reilly</w:t>
      </w:r>
      <w:proofErr w:type="spellEnd"/>
      <w:r w:rsidRPr="00C94E86">
        <w:rPr>
          <w:rFonts w:ascii="Arial" w:hAnsi="Arial" w:cs="Arial"/>
          <w:sz w:val="24"/>
          <w:szCs w:val="24"/>
        </w:rPr>
        <w:t xml:space="preserve"> Verlag GmbH &amp; Co. </w:t>
      </w:r>
      <w:r w:rsidRPr="00C94E86">
        <w:rPr>
          <w:rFonts w:ascii="Arial" w:hAnsi="Arial" w:cs="Arial"/>
          <w:sz w:val="24"/>
          <w:szCs w:val="24"/>
          <w:lang w:val="en-US"/>
        </w:rPr>
        <w:t xml:space="preserve">KG, ISBN 987-3-86899-363-9 </w:t>
      </w:r>
    </w:p>
    <w:p w:rsidR="009F2749" w:rsidRPr="00C94E86" w:rsidRDefault="009F2749" w:rsidP="001D41E1">
      <w:pPr>
        <w:spacing w:after="120" w:line="360" w:lineRule="auto"/>
        <w:jc w:val="both"/>
        <w:rPr>
          <w:rFonts w:ascii="Arial" w:hAnsi="Arial" w:cs="Arial"/>
          <w:sz w:val="24"/>
          <w:szCs w:val="24"/>
          <w:lang w:val="en-US"/>
        </w:rPr>
      </w:pPr>
      <w:r w:rsidRPr="00C94E86">
        <w:rPr>
          <w:rFonts w:ascii="Arial" w:hAnsi="Arial" w:cs="Arial"/>
          <w:sz w:val="24"/>
          <w:szCs w:val="24"/>
          <w:lang w:val="en-US"/>
        </w:rPr>
        <w:t>[15] https://www.dialux.com/de-DE/ Stand: 06.05.2021</w:t>
      </w:r>
    </w:p>
    <w:p w:rsidR="009F2749" w:rsidRPr="00C94E86" w:rsidRDefault="009F2749" w:rsidP="001D41E1">
      <w:pPr>
        <w:spacing w:after="120" w:line="360" w:lineRule="auto"/>
        <w:jc w:val="both"/>
        <w:rPr>
          <w:rFonts w:ascii="Arial" w:hAnsi="Arial" w:cs="Arial"/>
          <w:sz w:val="24"/>
          <w:szCs w:val="24"/>
          <w:lang w:val="en-US"/>
        </w:rPr>
      </w:pPr>
      <w:r w:rsidRPr="00C94E86">
        <w:rPr>
          <w:rFonts w:ascii="Arial" w:hAnsi="Arial" w:cs="Arial"/>
          <w:sz w:val="24"/>
          <w:szCs w:val="24"/>
          <w:lang w:val="en-US"/>
        </w:rPr>
        <w:t>[16] https://relux.com/de/ Stand: 06.05.2021</w:t>
      </w:r>
    </w:p>
    <w:p w:rsidR="00D319AD" w:rsidRPr="00C94E86" w:rsidRDefault="00D319AD" w:rsidP="001D41E1">
      <w:pPr>
        <w:spacing w:after="120" w:line="360" w:lineRule="auto"/>
        <w:jc w:val="both"/>
        <w:rPr>
          <w:rFonts w:ascii="Arial" w:hAnsi="Arial" w:cs="Arial"/>
          <w:sz w:val="24"/>
          <w:szCs w:val="24"/>
          <w:lang w:val="en-US"/>
        </w:rPr>
      </w:pPr>
      <w:r w:rsidRPr="00C94E86">
        <w:rPr>
          <w:rFonts w:ascii="Arial" w:hAnsi="Arial" w:cs="Arial"/>
          <w:sz w:val="24"/>
          <w:szCs w:val="24"/>
          <w:lang w:val="en-US"/>
        </w:rPr>
        <w:lastRenderedPageBreak/>
        <w:t xml:space="preserve">[17] John </w:t>
      </w:r>
      <w:proofErr w:type="spellStart"/>
      <w:r w:rsidRPr="00C94E86">
        <w:rPr>
          <w:rFonts w:ascii="Arial" w:hAnsi="Arial" w:cs="Arial"/>
          <w:sz w:val="24"/>
          <w:szCs w:val="24"/>
          <w:lang w:val="en-US"/>
        </w:rPr>
        <w:t>Ousterhout</w:t>
      </w:r>
      <w:proofErr w:type="spellEnd"/>
      <w:r w:rsidRPr="00C94E86">
        <w:rPr>
          <w:rFonts w:ascii="Arial" w:hAnsi="Arial" w:cs="Arial"/>
          <w:sz w:val="24"/>
          <w:szCs w:val="24"/>
          <w:lang w:val="en-US"/>
        </w:rPr>
        <w:t>, A Philosophy of Software Design</w:t>
      </w:r>
      <w:r w:rsidR="00CE161A" w:rsidRPr="00C94E86">
        <w:rPr>
          <w:rFonts w:ascii="Arial" w:hAnsi="Arial" w:cs="Arial"/>
          <w:sz w:val="24"/>
          <w:szCs w:val="24"/>
          <w:lang w:val="en-US"/>
        </w:rPr>
        <w:t xml:space="preserve">, </w:t>
      </w:r>
      <w:proofErr w:type="spellStart"/>
      <w:r w:rsidR="00CE161A" w:rsidRPr="00C94E86">
        <w:rPr>
          <w:rFonts w:ascii="Arial" w:hAnsi="Arial" w:cs="Arial"/>
          <w:sz w:val="24"/>
          <w:szCs w:val="24"/>
          <w:lang w:val="en-US"/>
        </w:rPr>
        <w:t>Yaknyam</w:t>
      </w:r>
      <w:proofErr w:type="spellEnd"/>
      <w:r w:rsidR="00CE161A" w:rsidRPr="00C94E86">
        <w:rPr>
          <w:rFonts w:ascii="Arial" w:hAnsi="Arial" w:cs="Arial"/>
          <w:sz w:val="24"/>
          <w:szCs w:val="24"/>
          <w:lang w:val="en-US"/>
        </w:rPr>
        <w:t xml:space="preserve"> Press, ISBN 978-1732102200</w:t>
      </w:r>
    </w:p>
    <w:p w:rsidR="00147AB2" w:rsidRPr="00C94E86" w:rsidRDefault="00147AB2" w:rsidP="001D41E1">
      <w:pPr>
        <w:spacing w:after="120" w:line="360" w:lineRule="auto"/>
        <w:jc w:val="both"/>
        <w:rPr>
          <w:rFonts w:ascii="Arial" w:hAnsi="Arial" w:cs="Arial"/>
          <w:sz w:val="24"/>
          <w:szCs w:val="24"/>
          <w:lang w:val="en-US"/>
        </w:rPr>
      </w:pPr>
      <w:r w:rsidRPr="00C94E86">
        <w:rPr>
          <w:rFonts w:ascii="Arial" w:hAnsi="Arial" w:cs="Arial"/>
          <w:sz w:val="24"/>
          <w:szCs w:val="24"/>
          <w:lang w:val="en-US"/>
        </w:rPr>
        <w:t>[18] https://www.freecadweb.org/ Stand: 08.05.2021</w:t>
      </w:r>
    </w:p>
    <w:p w:rsidR="000E0A72" w:rsidRPr="00C94E86" w:rsidRDefault="000E0A72" w:rsidP="001D41E1">
      <w:pPr>
        <w:spacing w:after="120" w:line="360" w:lineRule="auto"/>
        <w:jc w:val="both"/>
        <w:rPr>
          <w:rFonts w:ascii="Arial" w:hAnsi="Arial" w:cs="Arial"/>
          <w:sz w:val="24"/>
          <w:szCs w:val="24"/>
          <w:lang w:val="en-US"/>
        </w:rPr>
      </w:pPr>
      <w:r w:rsidRPr="00C94E86">
        <w:rPr>
          <w:rFonts w:ascii="Arial" w:hAnsi="Arial" w:cs="Arial"/>
          <w:sz w:val="24"/>
          <w:szCs w:val="24"/>
          <w:lang w:val="en-US"/>
        </w:rPr>
        <w:t>[19]</w:t>
      </w:r>
      <w:r w:rsidRPr="00C94E86">
        <w:rPr>
          <w:lang w:val="en-US"/>
        </w:rPr>
        <w:t xml:space="preserve"> </w:t>
      </w:r>
      <w:r w:rsidRPr="00C94E86">
        <w:rPr>
          <w:rFonts w:ascii="Arial" w:hAnsi="Arial" w:cs="Arial"/>
          <w:sz w:val="24"/>
          <w:szCs w:val="24"/>
          <w:lang w:val="en-US"/>
        </w:rPr>
        <w:t>https://my.knx.org/ Stand: 08.05.2021</w:t>
      </w:r>
    </w:p>
    <w:p w:rsidR="007A255A" w:rsidRPr="00C94E86" w:rsidRDefault="007A255A" w:rsidP="001D41E1">
      <w:pPr>
        <w:spacing w:after="120" w:line="360" w:lineRule="auto"/>
        <w:jc w:val="both"/>
        <w:rPr>
          <w:rFonts w:ascii="Arial" w:hAnsi="Arial" w:cs="Arial"/>
          <w:sz w:val="24"/>
          <w:szCs w:val="24"/>
          <w:lang w:val="en-US"/>
        </w:rPr>
      </w:pPr>
    </w:p>
    <w:p w:rsidR="0099153B" w:rsidRPr="00C94E86" w:rsidRDefault="0099153B" w:rsidP="001D41E1">
      <w:pPr>
        <w:pStyle w:val="Listenabsatz"/>
        <w:numPr>
          <w:ilvl w:val="0"/>
          <w:numId w:val="1"/>
        </w:numPr>
        <w:spacing w:after="120" w:line="360" w:lineRule="auto"/>
        <w:jc w:val="both"/>
        <w:outlineLvl w:val="0"/>
        <w:rPr>
          <w:rFonts w:ascii="Arial" w:hAnsi="Arial" w:cs="Arial"/>
          <w:sz w:val="28"/>
          <w:szCs w:val="24"/>
        </w:rPr>
      </w:pPr>
      <w:bookmarkStart w:id="57" w:name="_Toc71371940"/>
      <w:r w:rsidRPr="00C94E86">
        <w:rPr>
          <w:rFonts w:ascii="Arial" w:hAnsi="Arial" w:cs="Arial"/>
          <w:sz w:val="28"/>
          <w:szCs w:val="24"/>
        </w:rPr>
        <w:t>Abbildungsverzeichnis</w:t>
      </w:r>
      <w:bookmarkEnd w:id="57"/>
    </w:p>
    <w:p w:rsidR="007A255A" w:rsidRPr="00C94E86" w:rsidRDefault="007A255A"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_Ref71138975 \h </w:instrText>
      </w:r>
      <w:r w:rsidR="00C412BB"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noProof/>
          <w:sz w:val="24"/>
          <w:szCs w:val="24"/>
        </w:rPr>
        <w:t>1</w:t>
      </w:r>
      <w:r w:rsidRPr="00C94E86">
        <w:rPr>
          <w:rFonts w:ascii="Arial" w:hAnsi="Arial" w:cs="Arial"/>
          <w:sz w:val="24"/>
          <w:szCs w:val="24"/>
        </w:rPr>
        <w:fldChar w:fldCharType="end"/>
      </w:r>
      <w:r w:rsidRPr="00C94E86">
        <w:rPr>
          <w:rFonts w:ascii="Arial" w:hAnsi="Arial" w:cs="Arial"/>
          <w:sz w:val="24"/>
          <w:szCs w:val="24"/>
        </w:rPr>
        <w:t>: 10</w:t>
      </w:r>
    </w:p>
    <w:p w:rsidR="0099153B" w:rsidRPr="00C94E86" w:rsidRDefault="0099153B"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_Ref70298158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sz w:val="24"/>
          <w:szCs w:val="24"/>
        </w:rPr>
        <w:t>2</w:t>
      </w:r>
      <w:r w:rsidRPr="00C94E86">
        <w:rPr>
          <w:rFonts w:ascii="Arial" w:hAnsi="Arial" w:cs="Arial"/>
          <w:sz w:val="24"/>
          <w:szCs w:val="24"/>
        </w:rPr>
        <w:fldChar w:fldCharType="end"/>
      </w:r>
      <w:r w:rsidRPr="00C94E86">
        <w:rPr>
          <w:rFonts w:ascii="Arial" w:hAnsi="Arial" w:cs="Arial"/>
          <w:sz w:val="24"/>
          <w:szCs w:val="24"/>
        </w:rPr>
        <w:t>: 6, S. 145</w:t>
      </w:r>
    </w:p>
    <w:p w:rsidR="0099153B" w:rsidRPr="00C94E86" w:rsidRDefault="0099153B"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_Ref70298109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iCs/>
          <w:sz w:val="24"/>
          <w:szCs w:val="24"/>
        </w:rPr>
        <w:t xml:space="preserve">Abbildung </w:t>
      </w:r>
      <w:r w:rsidR="0034319E" w:rsidRPr="0034319E">
        <w:rPr>
          <w:rFonts w:ascii="Arial" w:hAnsi="Arial" w:cs="Arial"/>
          <w:iCs/>
          <w:noProof/>
          <w:sz w:val="24"/>
          <w:szCs w:val="24"/>
        </w:rPr>
        <w:t>3</w:t>
      </w:r>
      <w:r w:rsidRPr="00C94E86">
        <w:rPr>
          <w:rFonts w:ascii="Arial" w:hAnsi="Arial" w:cs="Arial"/>
          <w:sz w:val="24"/>
          <w:szCs w:val="24"/>
        </w:rPr>
        <w:fldChar w:fldCharType="end"/>
      </w:r>
      <w:r w:rsidRPr="00C94E86">
        <w:rPr>
          <w:rFonts w:ascii="Arial" w:hAnsi="Arial" w:cs="Arial"/>
          <w:sz w:val="24"/>
          <w:szCs w:val="24"/>
        </w:rPr>
        <w:t>: 6, S. 167</w:t>
      </w:r>
    </w:p>
    <w:p w:rsidR="0099153B" w:rsidRPr="00C94E86" w:rsidRDefault="0099153B"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_Ref70297990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noProof/>
          <w:sz w:val="24"/>
          <w:szCs w:val="24"/>
        </w:rPr>
        <w:t>4</w:t>
      </w:r>
      <w:r w:rsidRPr="00C94E86">
        <w:rPr>
          <w:rFonts w:ascii="Arial" w:hAnsi="Arial" w:cs="Arial"/>
          <w:sz w:val="24"/>
          <w:szCs w:val="24"/>
        </w:rPr>
        <w:fldChar w:fldCharType="end"/>
      </w:r>
      <w:r w:rsidRPr="00C94E86">
        <w:rPr>
          <w:rFonts w:ascii="Arial" w:hAnsi="Arial" w:cs="Arial"/>
          <w:sz w:val="24"/>
          <w:szCs w:val="24"/>
        </w:rPr>
        <w:t>: 6, S. 167</w:t>
      </w:r>
    </w:p>
    <w:p w:rsidR="0099153B" w:rsidRPr="00C94E86" w:rsidRDefault="0099153B"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_Ref70297997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Pr>
          <w:rFonts w:ascii="Arial" w:hAnsi="Arial" w:cs="Arial"/>
          <w:noProof/>
          <w:sz w:val="24"/>
          <w:szCs w:val="24"/>
        </w:rPr>
        <w:t>5</w:t>
      </w:r>
      <w:r w:rsidRPr="00C94E86">
        <w:rPr>
          <w:rFonts w:ascii="Arial" w:hAnsi="Arial" w:cs="Arial"/>
          <w:sz w:val="24"/>
          <w:szCs w:val="24"/>
        </w:rPr>
        <w:fldChar w:fldCharType="end"/>
      </w:r>
      <w:r w:rsidRPr="00C94E86">
        <w:rPr>
          <w:rFonts w:ascii="Arial" w:hAnsi="Arial" w:cs="Arial"/>
          <w:sz w:val="24"/>
          <w:szCs w:val="24"/>
        </w:rPr>
        <w:t>: 6, S. 148</w:t>
      </w:r>
    </w:p>
    <w:p w:rsidR="00320453" w:rsidRPr="00C94E86" w:rsidRDefault="00320453"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_Ref71190623 \h </w:instrText>
      </w:r>
      <w:r w:rsidR="00C412BB"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0"/>
        </w:rPr>
        <w:t xml:space="preserve">Abbildung </w:t>
      </w:r>
      <w:r w:rsidR="0034319E">
        <w:rPr>
          <w:rFonts w:ascii="Arial" w:hAnsi="Arial" w:cs="Arial"/>
          <w:noProof/>
          <w:sz w:val="24"/>
          <w:szCs w:val="20"/>
        </w:rPr>
        <w:t>6</w:t>
      </w:r>
      <w:r w:rsidRPr="00C94E86">
        <w:rPr>
          <w:rFonts w:ascii="Arial" w:hAnsi="Arial" w:cs="Arial"/>
          <w:sz w:val="24"/>
          <w:szCs w:val="24"/>
        </w:rPr>
        <w:fldChar w:fldCharType="end"/>
      </w:r>
      <w:r w:rsidRPr="00C94E86">
        <w:rPr>
          <w:rFonts w:ascii="Arial" w:hAnsi="Arial" w:cs="Arial"/>
          <w:sz w:val="24"/>
          <w:szCs w:val="24"/>
        </w:rPr>
        <w:t>: 12</w:t>
      </w:r>
    </w:p>
    <w:p w:rsidR="00A906F0" w:rsidRPr="00C94E86" w:rsidRDefault="00A906F0"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_Ref71192530 \h </w:instrText>
      </w:r>
      <w:r w:rsidR="00C412BB"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7</w:t>
      </w:r>
      <w:r w:rsidRPr="00C94E86">
        <w:rPr>
          <w:rFonts w:ascii="Arial" w:hAnsi="Arial" w:cs="Arial"/>
          <w:sz w:val="24"/>
          <w:szCs w:val="24"/>
        </w:rPr>
        <w:fldChar w:fldCharType="end"/>
      </w:r>
      <w:r w:rsidRPr="00C94E86">
        <w:rPr>
          <w:rFonts w:ascii="Arial" w:hAnsi="Arial" w:cs="Arial"/>
          <w:sz w:val="24"/>
          <w:szCs w:val="24"/>
        </w:rPr>
        <w:t>: eigene</w:t>
      </w:r>
    </w:p>
    <w:p w:rsidR="00A906F0" w:rsidRPr="00C94E86" w:rsidRDefault="00A906F0"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_Ref71192918 \h </w:instrText>
      </w:r>
      <w:r w:rsidR="00C412BB"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8</w:t>
      </w:r>
      <w:r w:rsidRPr="00C94E86">
        <w:rPr>
          <w:rFonts w:ascii="Arial" w:hAnsi="Arial" w:cs="Arial"/>
          <w:sz w:val="24"/>
          <w:szCs w:val="24"/>
        </w:rPr>
        <w:fldChar w:fldCharType="end"/>
      </w:r>
      <w:r w:rsidRPr="00C94E86">
        <w:rPr>
          <w:rFonts w:ascii="Arial" w:hAnsi="Arial" w:cs="Arial"/>
          <w:sz w:val="24"/>
          <w:szCs w:val="24"/>
        </w:rPr>
        <w:t>: eigene</w:t>
      </w:r>
    </w:p>
    <w:p w:rsidR="00555059" w:rsidRPr="00C94E86" w:rsidRDefault="00555059"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_Ref71368629 \h </w:instrText>
      </w:r>
      <w:r w:rsidRPr="00C94E86">
        <w:rPr>
          <w:rFonts w:ascii="Arial" w:hAnsi="Arial" w:cs="Arial"/>
          <w:sz w:val="24"/>
          <w:szCs w:val="24"/>
        </w:rPr>
      </w:r>
      <w:r w:rsidR="00C94E86"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9</w:t>
      </w:r>
      <w:r w:rsidRPr="00C94E86">
        <w:rPr>
          <w:rFonts w:ascii="Arial" w:hAnsi="Arial" w:cs="Arial"/>
          <w:sz w:val="24"/>
          <w:szCs w:val="24"/>
        </w:rPr>
        <w:fldChar w:fldCharType="end"/>
      </w:r>
      <w:r w:rsidRPr="00C94E86">
        <w:rPr>
          <w:rFonts w:ascii="Arial" w:hAnsi="Arial" w:cs="Arial"/>
          <w:sz w:val="24"/>
          <w:szCs w:val="24"/>
        </w:rPr>
        <w:t>: eigene</w:t>
      </w:r>
    </w:p>
    <w:p w:rsidR="006B295A" w:rsidRPr="00C94E86" w:rsidRDefault="006B295A"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_Ref71358040 \h </w:instrText>
      </w:r>
      <w:r w:rsidRPr="00C94E86">
        <w:rPr>
          <w:rFonts w:ascii="Arial" w:hAnsi="Arial" w:cs="Arial"/>
          <w:sz w:val="24"/>
          <w:szCs w:val="24"/>
        </w:rPr>
      </w:r>
      <w:r w:rsidR="001A09C3"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10</w:t>
      </w:r>
      <w:r w:rsidRPr="00C94E86">
        <w:rPr>
          <w:rFonts w:ascii="Arial" w:hAnsi="Arial" w:cs="Arial"/>
          <w:sz w:val="24"/>
          <w:szCs w:val="24"/>
        </w:rPr>
        <w:fldChar w:fldCharType="end"/>
      </w:r>
      <w:r w:rsidRPr="00C94E86">
        <w:rPr>
          <w:rFonts w:ascii="Arial" w:hAnsi="Arial" w:cs="Arial"/>
          <w:sz w:val="24"/>
          <w:szCs w:val="24"/>
        </w:rPr>
        <w:t>: 6, S. 29</w:t>
      </w:r>
    </w:p>
    <w:p w:rsidR="0094401D" w:rsidRPr="00C94E86" w:rsidRDefault="0094401D"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_Ref71357562 \h </w:instrText>
      </w:r>
      <w:r w:rsidRPr="00C94E86">
        <w:rPr>
          <w:rFonts w:ascii="Arial" w:hAnsi="Arial" w:cs="Arial"/>
          <w:sz w:val="24"/>
          <w:szCs w:val="24"/>
        </w:rPr>
      </w:r>
      <w:r w:rsidR="001A09C3"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11</w:t>
      </w:r>
      <w:r w:rsidRPr="00C94E86">
        <w:rPr>
          <w:rFonts w:ascii="Arial" w:hAnsi="Arial" w:cs="Arial"/>
          <w:sz w:val="24"/>
          <w:szCs w:val="24"/>
        </w:rPr>
        <w:fldChar w:fldCharType="end"/>
      </w:r>
      <w:r w:rsidRPr="00C94E86">
        <w:rPr>
          <w:rFonts w:ascii="Arial" w:hAnsi="Arial" w:cs="Arial"/>
          <w:sz w:val="24"/>
          <w:szCs w:val="24"/>
        </w:rPr>
        <w:t>: eigene</w:t>
      </w:r>
    </w:p>
    <w:p w:rsidR="000919EB" w:rsidRPr="00C94E86" w:rsidRDefault="000919EB"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_Ref71360811 \h </w:instrText>
      </w:r>
      <w:r w:rsidRPr="00C94E86">
        <w:rPr>
          <w:rFonts w:ascii="Arial" w:hAnsi="Arial" w:cs="Arial"/>
          <w:sz w:val="24"/>
          <w:szCs w:val="24"/>
        </w:rPr>
      </w:r>
      <w:r w:rsidR="00C94E86"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12</w:t>
      </w:r>
      <w:r w:rsidRPr="00C94E86">
        <w:rPr>
          <w:rFonts w:ascii="Arial" w:hAnsi="Arial" w:cs="Arial"/>
          <w:sz w:val="24"/>
          <w:szCs w:val="24"/>
        </w:rPr>
        <w:fldChar w:fldCharType="end"/>
      </w:r>
      <w:r w:rsidRPr="00C94E86">
        <w:rPr>
          <w:rFonts w:ascii="Arial" w:hAnsi="Arial" w:cs="Arial"/>
          <w:sz w:val="24"/>
          <w:szCs w:val="24"/>
        </w:rPr>
        <w:t>: 18</w:t>
      </w:r>
    </w:p>
    <w:p w:rsidR="00555059" w:rsidRPr="00C94E86" w:rsidRDefault="00555059"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_Ref71367122 \h </w:instrText>
      </w:r>
      <w:r w:rsidRPr="00C94E86">
        <w:rPr>
          <w:rFonts w:ascii="Arial" w:hAnsi="Arial" w:cs="Arial"/>
          <w:sz w:val="24"/>
          <w:szCs w:val="24"/>
        </w:rPr>
      </w:r>
      <w:r w:rsidR="00C94E86"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sz w:val="24"/>
          <w:szCs w:val="24"/>
        </w:rPr>
        <w:t xml:space="preserve">Abbildung </w:t>
      </w:r>
      <w:r w:rsidR="0034319E" w:rsidRPr="0034319E">
        <w:rPr>
          <w:rFonts w:ascii="Arial" w:hAnsi="Arial" w:cs="Arial"/>
          <w:noProof/>
          <w:sz w:val="24"/>
          <w:szCs w:val="24"/>
        </w:rPr>
        <w:t>13</w:t>
      </w:r>
      <w:r w:rsidRPr="00C94E86">
        <w:rPr>
          <w:rFonts w:ascii="Arial" w:hAnsi="Arial" w:cs="Arial"/>
          <w:sz w:val="24"/>
          <w:szCs w:val="24"/>
        </w:rPr>
        <w:fldChar w:fldCharType="end"/>
      </w:r>
      <w:r w:rsidRPr="00C94E86">
        <w:rPr>
          <w:rFonts w:ascii="Arial" w:hAnsi="Arial" w:cs="Arial"/>
          <w:sz w:val="24"/>
          <w:szCs w:val="24"/>
        </w:rPr>
        <w:t>: eigene</w:t>
      </w:r>
    </w:p>
    <w:p w:rsidR="0099153B" w:rsidRDefault="0099153B"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_Ref70298366 \h </w:instrText>
      </w:r>
      <w:r w:rsidR="00260AC4"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rPr>
        <w:t xml:space="preserve">Abbildung </w:t>
      </w:r>
      <w:r w:rsidR="0034319E" w:rsidRPr="0034319E">
        <w:rPr>
          <w:rFonts w:ascii="Arial" w:hAnsi="Arial" w:cs="Arial"/>
          <w:noProof/>
        </w:rPr>
        <w:t>14</w:t>
      </w:r>
      <w:r w:rsidRPr="00C94E86">
        <w:rPr>
          <w:rFonts w:ascii="Arial" w:hAnsi="Arial" w:cs="Arial"/>
          <w:sz w:val="24"/>
          <w:szCs w:val="24"/>
        </w:rPr>
        <w:fldChar w:fldCharType="end"/>
      </w:r>
      <w:r w:rsidRPr="00C94E86">
        <w:rPr>
          <w:rFonts w:ascii="Arial" w:hAnsi="Arial" w:cs="Arial"/>
          <w:sz w:val="24"/>
          <w:szCs w:val="24"/>
        </w:rPr>
        <w:t>: 6, S. 148</w:t>
      </w:r>
    </w:p>
    <w:p w:rsidR="001B3CC4" w:rsidRPr="00C94E86" w:rsidRDefault="001B3CC4" w:rsidP="001D41E1">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_Ref71372798 \h </w:instrText>
      </w:r>
      <w:r>
        <w:rPr>
          <w:rFonts w:ascii="Arial" w:hAnsi="Arial" w:cs="Arial"/>
          <w:sz w:val="24"/>
          <w:szCs w:val="24"/>
        </w:rPr>
      </w:r>
      <w:r>
        <w:rPr>
          <w:rFonts w:ascii="Arial" w:hAnsi="Arial" w:cs="Arial"/>
          <w:sz w:val="24"/>
          <w:szCs w:val="24"/>
        </w:rPr>
        <w:fldChar w:fldCharType="separate"/>
      </w:r>
      <w:r w:rsidRPr="0047736B">
        <w:rPr>
          <w:rFonts w:ascii="Arial" w:hAnsi="Arial" w:cs="Arial"/>
          <w:i/>
          <w:sz w:val="24"/>
          <w:szCs w:val="24"/>
        </w:rPr>
        <w:t xml:space="preserve">Abbildung </w:t>
      </w:r>
      <w:r w:rsidRPr="0047736B">
        <w:rPr>
          <w:rFonts w:ascii="Arial" w:hAnsi="Arial" w:cs="Arial"/>
          <w:i/>
          <w:noProof/>
          <w:sz w:val="24"/>
          <w:szCs w:val="24"/>
        </w:rPr>
        <w:t>15</w:t>
      </w:r>
      <w:r>
        <w:rPr>
          <w:rFonts w:ascii="Arial" w:hAnsi="Arial" w:cs="Arial"/>
          <w:sz w:val="24"/>
          <w:szCs w:val="24"/>
        </w:rPr>
        <w:fldChar w:fldCharType="end"/>
      </w:r>
      <w:r>
        <w:rPr>
          <w:rFonts w:ascii="Arial" w:hAnsi="Arial" w:cs="Arial"/>
          <w:sz w:val="24"/>
          <w:szCs w:val="24"/>
        </w:rPr>
        <w:t>: eigene</w:t>
      </w:r>
    </w:p>
    <w:p w:rsidR="00111CA8" w:rsidRDefault="00563593">
      <w:pPr>
        <w:pStyle w:val="Abbildungsverzeichnis"/>
        <w:tabs>
          <w:tab w:val="right" w:leader="dot" w:pos="9062"/>
        </w:tabs>
        <w:rPr>
          <w:noProof/>
        </w:rPr>
      </w:pPr>
      <w:r>
        <w:rPr>
          <w:rFonts w:ascii="Arial" w:hAnsi="Arial" w:cs="Arial"/>
          <w:sz w:val="24"/>
          <w:szCs w:val="24"/>
        </w:rPr>
        <w:fldChar w:fldCharType="begin"/>
      </w:r>
      <w:r>
        <w:rPr>
          <w:rFonts w:ascii="Arial" w:hAnsi="Arial" w:cs="Arial"/>
          <w:sz w:val="24"/>
          <w:szCs w:val="24"/>
        </w:rPr>
        <w:instrText xml:space="preserve"> TOC \c "Abbildung" </w:instrText>
      </w:r>
      <w:r>
        <w:rPr>
          <w:rFonts w:ascii="Arial" w:hAnsi="Arial" w:cs="Arial"/>
          <w:sz w:val="24"/>
          <w:szCs w:val="24"/>
        </w:rPr>
        <w:fldChar w:fldCharType="separate"/>
      </w:r>
      <w:r w:rsidR="00111CA8" w:rsidRPr="004F0752">
        <w:rPr>
          <w:rFonts w:ascii="Arial" w:hAnsi="Arial" w:cs="Arial"/>
          <w:noProof/>
        </w:rPr>
        <w:t>Abbildung 1: Stromverbrauch der Haushalte in Deutschland</w:t>
      </w:r>
      <w:r w:rsidR="00111CA8">
        <w:rPr>
          <w:noProof/>
        </w:rPr>
        <w:tab/>
      </w:r>
      <w:r w:rsidR="00111CA8">
        <w:rPr>
          <w:noProof/>
        </w:rPr>
        <w:fldChar w:fldCharType="begin"/>
      </w:r>
      <w:r w:rsidR="00111CA8">
        <w:rPr>
          <w:noProof/>
        </w:rPr>
        <w:instrText xml:space="preserve"> PAGEREF _Toc71372808 \h </w:instrText>
      </w:r>
      <w:r w:rsidR="00111CA8">
        <w:rPr>
          <w:noProof/>
        </w:rPr>
      </w:r>
      <w:r w:rsidR="00111CA8">
        <w:rPr>
          <w:noProof/>
        </w:rPr>
        <w:fldChar w:fldCharType="separate"/>
      </w:r>
      <w:r w:rsidR="00111CA8">
        <w:rPr>
          <w:noProof/>
        </w:rPr>
        <w:t>2</w:t>
      </w:r>
      <w:r w:rsidR="00111CA8">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2: Verhältnis der Leuchtdichte zwischen Infeld und Umfeld</w:t>
      </w:r>
      <w:r>
        <w:rPr>
          <w:noProof/>
        </w:rPr>
        <w:tab/>
      </w:r>
      <w:r>
        <w:rPr>
          <w:noProof/>
        </w:rPr>
        <w:fldChar w:fldCharType="begin"/>
      </w:r>
      <w:r>
        <w:rPr>
          <w:noProof/>
        </w:rPr>
        <w:instrText xml:space="preserve"> PAGEREF _Toc71372809 \h </w:instrText>
      </w:r>
      <w:r>
        <w:rPr>
          <w:noProof/>
        </w:rPr>
      </w:r>
      <w:r>
        <w:rPr>
          <w:noProof/>
        </w:rPr>
        <w:fldChar w:fldCharType="separate"/>
      </w:r>
      <w:r>
        <w:rPr>
          <w:noProof/>
        </w:rPr>
        <w:t>4</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3: Vergleich von Lichteinfall, Material und resultierenden Kosten</w:t>
      </w:r>
      <w:r>
        <w:rPr>
          <w:noProof/>
        </w:rPr>
        <w:tab/>
      </w:r>
      <w:r>
        <w:rPr>
          <w:noProof/>
        </w:rPr>
        <w:fldChar w:fldCharType="begin"/>
      </w:r>
      <w:r>
        <w:rPr>
          <w:noProof/>
        </w:rPr>
        <w:instrText xml:space="preserve"> PAGEREF _Toc71372810 \h </w:instrText>
      </w:r>
      <w:r>
        <w:rPr>
          <w:noProof/>
        </w:rPr>
      </w:r>
      <w:r>
        <w:rPr>
          <w:noProof/>
        </w:rPr>
        <w:fldChar w:fldCharType="separate"/>
      </w:r>
      <w:r>
        <w:rPr>
          <w:noProof/>
        </w:rPr>
        <w:t>15</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4: Dunkle Bestuhlung gibt wenig indirektes Licht ab</w:t>
      </w:r>
      <w:r>
        <w:rPr>
          <w:noProof/>
        </w:rPr>
        <w:tab/>
      </w:r>
      <w:r>
        <w:rPr>
          <w:noProof/>
        </w:rPr>
        <w:fldChar w:fldCharType="begin"/>
      </w:r>
      <w:r>
        <w:rPr>
          <w:noProof/>
        </w:rPr>
        <w:instrText xml:space="preserve"> PAGEREF _Toc71372811 \h </w:instrText>
      </w:r>
      <w:r>
        <w:rPr>
          <w:noProof/>
        </w:rPr>
      </w:r>
      <w:r>
        <w:rPr>
          <w:noProof/>
        </w:rPr>
        <w:fldChar w:fldCharType="separate"/>
      </w:r>
      <w:r>
        <w:rPr>
          <w:noProof/>
        </w:rPr>
        <w:t>17</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5: Helle Bestuhlung gibt viel indirektes Licht ab</w:t>
      </w:r>
      <w:r>
        <w:rPr>
          <w:noProof/>
        </w:rPr>
        <w:tab/>
      </w:r>
      <w:r>
        <w:rPr>
          <w:noProof/>
        </w:rPr>
        <w:fldChar w:fldCharType="begin"/>
      </w:r>
      <w:r>
        <w:rPr>
          <w:noProof/>
        </w:rPr>
        <w:instrText xml:space="preserve"> PAGEREF _Toc71372812 \h </w:instrText>
      </w:r>
      <w:r>
        <w:rPr>
          <w:noProof/>
        </w:rPr>
      </w:r>
      <w:r>
        <w:rPr>
          <w:noProof/>
        </w:rPr>
        <w:fldChar w:fldCharType="separate"/>
      </w:r>
      <w:r>
        <w:rPr>
          <w:noProof/>
        </w:rPr>
        <w:t>17</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6: Simulation einer geplanten Küche mit virtuellem Rundgang</w:t>
      </w:r>
      <w:r>
        <w:rPr>
          <w:noProof/>
        </w:rPr>
        <w:tab/>
      </w:r>
      <w:r>
        <w:rPr>
          <w:noProof/>
        </w:rPr>
        <w:fldChar w:fldCharType="begin"/>
      </w:r>
      <w:r>
        <w:rPr>
          <w:noProof/>
        </w:rPr>
        <w:instrText xml:space="preserve"> PAGEREF _Toc71372813 \h </w:instrText>
      </w:r>
      <w:r>
        <w:rPr>
          <w:noProof/>
        </w:rPr>
      </w:r>
      <w:r>
        <w:rPr>
          <w:noProof/>
        </w:rPr>
        <w:fldChar w:fldCharType="separate"/>
      </w:r>
      <w:r>
        <w:rPr>
          <w:noProof/>
        </w:rPr>
        <w:t>23</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7: Ansicht auf die Anwendung DIALux evo</w:t>
      </w:r>
      <w:r>
        <w:rPr>
          <w:noProof/>
        </w:rPr>
        <w:tab/>
      </w:r>
      <w:r>
        <w:rPr>
          <w:noProof/>
        </w:rPr>
        <w:fldChar w:fldCharType="begin"/>
      </w:r>
      <w:r>
        <w:rPr>
          <w:noProof/>
        </w:rPr>
        <w:instrText xml:space="preserve"> PAGEREF _Toc71372814 \h </w:instrText>
      </w:r>
      <w:r>
        <w:rPr>
          <w:noProof/>
        </w:rPr>
      </w:r>
      <w:r>
        <w:rPr>
          <w:noProof/>
        </w:rPr>
        <w:fldChar w:fldCharType="separate"/>
      </w:r>
      <w:r>
        <w:rPr>
          <w:noProof/>
        </w:rPr>
        <w:t>24</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8: Ansicht auf die Anwendung ReluxDesktop</w:t>
      </w:r>
      <w:r>
        <w:rPr>
          <w:noProof/>
        </w:rPr>
        <w:tab/>
      </w:r>
      <w:r>
        <w:rPr>
          <w:noProof/>
        </w:rPr>
        <w:fldChar w:fldCharType="begin"/>
      </w:r>
      <w:r>
        <w:rPr>
          <w:noProof/>
        </w:rPr>
        <w:instrText xml:space="preserve"> PAGEREF _Toc71372815 \h </w:instrText>
      </w:r>
      <w:r>
        <w:rPr>
          <w:noProof/>
        </w:rPr>
      </w:r>
      <w:r>
        <w:rPr>
          <w:noProof/>
        </w:rPr>
        <w:fldChar w:fldCharType="separate"/>
      </w:r>
      <w:r>
        <w:rPr>
          <w:noProof/>
        </w:rPr>
        <w:t>25</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9: Auswahl eines Lampen- bzw. Leuchten-Typs</w:t>
      </w:r>
      <w:r>
        <w:rPr>
          <w:noProof/>
        </w:rPr>
        <w:tab/>
      </w:r>
      <w:r>
        <w:rPr>
          <w:noProof/>
        </w:rPr>
        <w:fldChar w:fldCharType="begin"/>
      </w:r>
      <w:r>
        <w:rPr>
          <w:noProof/>
        </w:rPr>
        <w:instrText xml:space="preserve"> PAGEREF _Toc71372816 \h </w:instrText>
      </w:r>
      <w:r>
        <w:rPr>
          <w:noProof/>
        </w:rPr>
      </w:r>
      <w:r>
        <w:rPr>
          <w:noProof/>
        </w:rPr>
        <w:fldChar w:fldCharType="separate"/>
      </w:r>
      <w:r>
        <w:rPr>
          <w:noProof/>
        </w:rPr>
        <w:t>31</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10: Anteil des TQ im Raum bei E</w:t>
      </w:r>
      <w:r w:rsidRPr="004F0752">
        <w:rPr>
          <w:rFonts w:ascii="Arial" w:hAnsi="Arial" w:cs="Arial"/>
          <w:noProof/>
          <w:vertAlign w:val="subscript"/>
        </w:rPr>
        <w:t>außen</w:t>
      </w:r>
      <w:r w:rsidRPr="004F0752">
        <w:rPr>
          <w:rFonts w:ascii="Arial" w:hAnsi="Arial" w:cs="Arial"/>
          <w:noProof/>
        </w:rPr>
        <w:t xml:space="preserve"> 20.000 Lux</w:t>
      </w:r>
      <w:r>
        <w:rPr>
          <w:noProof/>
        </w:rPr>
        <w:tab/>
      </w:r>
      <w:r>
        <w:rPr>
          <w:noProof/>
        </w:rPr>
        <w:fldChar w:fldCharType="begin"/>
      </w:r>
      <w:r>
        <w:rPr>
          <w:noProof/>
        </w:rPr>
        <w:instrText xml:space="preserve"> PAGEREF _Toc71372817 \h </w:instrText>
      </w:r>
      <w:r>
        <w:rPr>
          <w:noProof/>
        </w:rPr>
      </w:r>
      <w:r>
        <w:rPr>
          <w:noProof/>
        </w:rPr>
        <w:fldChar w:fldCharType="separate"/>
      </w:r>
      <w:r>
        <w:rPr>
          <w:noProof/>
        </w:rPr>
        <w:t>33</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lastRenderedPageBreak/>
        <w:t>Abbildung 11: Eingabe der Maße und Position der Fenster</w:t>
      </w:r>
      <w:r>
        <w:rPr>
          <w:noProof/>
        </w:rPr>
        <w:tab/>
      </w:r>
      <w:r>
        <w:rPr>
          <w:noProof/>
        </w:rPr>
        <w:fldChar w:fldCharType="begin"/>
      </w:r>
      <w:r>
        <w:rPr>
          <w:noProof/>
        </w:rPr>
        <w:instrText xml:space="preserve"> PAGEREF _Toc71372818 \h </w:instrText>
      </w:r>
      <w:r>
        <w:rPr>
          <w:noProof/>
        </w:rPr>
      </w:r>
      <w:r>
        <w:rPr>
          <w:noProof/>
        </w:rPr>
        <w:fldChar w:fldCharType="separate"/>
      </w:r>
      <w:r>
        <w:rPr>
          <w:noProof/>
        </w:rPr>
        <w:t>33</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12: Anwendungsfall von FreeCAD in der Gebäudearchitektur</w:t>
      </w:r>
      <w:r>
        <w:rPr>
          <w:noProof/>
        </w:rPr>
        <w:tab/>
      </w:r>
      <w:r>
        <w:rPr>
          <w:noProof/>
        </w:rPr>
        <w:fldChar w:fldCharType="begin"/>
      </w:r>
      <w:r>
        <w:rPr>
          <w:noProof/>
        </w:rPr>
        <w:instrText xml:space="preserve"> PAGEREF _Toc71372819 \h </w:instrText>
      </w:r>
      <w:r>
        <w:rPr>
          <w:noProof/>
        </w:rPr>
      </w:r>
      <w:r>
        <w:rPr>
          <w:noProof/>
        </w:rPr>
        <w:fldChar w:fldCharType="separate"/>
      </w:r>
      <w:r>
        <w:rPr>
          <w:noProof/>
        </w:rPr>
        <w:t>34</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13: Konzept zur Anzeige der generierten Steuerung</w:t>
      </w:r>
      <w:r>
        <w:rPr>
          <w:noProof/>
        </w:rPr>
        <w:tab/>
      </w:r>
      <w:r>
        <w:rPr>
          <w:noProof/>
        </w:rPr>
        <w:fldChar w:fldCharType="begin"/>
      </w:r>
      <w:r>
        <w:rPr>
          <w:noProof/>
        </w:rPr>
        <w:instrText xml:space="preserve"> PAGEREF _Toc71372820 \h </w:instrText>
      </w:r>
      <w:r>
        <w:rPr>
          <w:noProof/>
        </w:rPr>
      </w:r>
      <w:r>
        <w:rPr>
          <w:noProof/>
        </w:rPr>
        <w:fldChar w:fldCharType="separate"/>
      </w:r>
      <w:r>
        <w:rPr>
          <w:noProof/>
        </w:rPr>
        <w:t>36</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14: Reflexionsgrade verschiedener Materialien</w:t>
      </w:r>
      <w:r>
        <w:rPr>
          <w:noProof/>
        </w:rPr>
        <w:tab/>
      </w:r>
      <w:r>
        <w:rPr>
          <w:noProof/>
        </w:rPr>
        <w:fldChar w:fldCharType="begin"/>
      </w:r>
      <w:r>
        <w:rPr>
          <w:noProof/>
        </w:rPr>
        <w:instrText xml:space="preserve"> PAGEREF _Toc71372821 \h </w:instrText>
      </w:r>
      <w:r>
        <w:rPr>
          <w:noProof/>
        </w:rPr>
      </w:r>
      <w:r>
        <w:rPr>
          <w:noProof/>
        </w:rPr>
        <w:fldChar w:fldCharType="separate"/>
      </w:r>
      <w:r>
        <w:rPr>
          <w:noProof/>
        </w:rPr>
        <w:t>44</w:t>
      </w:r>
      <w:r>
        <w:rPr>
          <w:noProof/>
        </w:rPr>
        <w:fldChar w:fldCharType="end"/>
      </w:r>
    </w:p>
    <w:p w:rsidR="00111CA8" w:rsidRDefault="00111CA8">
      <w:pPr>
        <w:pStyle w:val="Abbildungsverzeichnis"/>
        <w:tabs>
          <w:tab w:val="right" w:leader="dot" w:pos="9062"/>
        </w:tabs>
        <w:rPr>
          <w:noProof/>
        </w:rPr>
      </w:pPr>
      <w:r w:rsidRPr="004F0752">
        <w:rPr>
          <w:rFonts w:ascii="Arial" w:hAnsi="Arial" w:cs="Arial"/>
          <w:noProof/>
        </w:rPr>
        <w:t>Abbildung 15: Ansicht auf das initiale Fenster der Anwendung</w:t>
      </w:r>
      <w:r>
        <w:rPr>
          <w:noProof/>
        </w:rPr>
        <w:tab/>
      </w:r>
      <w:r>
        <w:rPr>
          <w:noProof/>
        </w:rPr>
        <w:fldChar w:fldCharType="begin"/>
      </w:r>
      <w:r>
        <w:rPr>
          <w:noProof/>
        </w:rPr>
        <w:instrText xml:space="preserve"> PAGEREF _Toc71372822 \h </w:instrText>
      </w:r>
      <w:r>
        <w:rPr>
          <w:noProof/>
        </w:rPr>
      </w:r>
      <w:r>
        <w:rPr>
          <w:noProof/>
        </w:rPr>
        <w:fldChar w:fldCharType="separate"/>
      </w:r>
      <w:r>
        <w:rPr>
          <w:noProof/>
        </w:rPr>
        <w:t>45</w:t>
      </w:r>
      <w:r>
        <w:rPr>
          <w:noProof/>
        </w:rPr>
        <w:fldChar w:fldCharType="end"/>
      </w:r>
    </w:p>
    <w:p w:rsidR="005576CA" w:rsidRPr="00C94E86" w:rsidRDefault="00563593" w:rsidP="001D41E1">
      <w:pPr>
        <w:spacing w:after="120" w:line="360" w:lineRule="auto"/>
        <w:jc w:val="both"/>
        <w:rPr>
          <w:rFonts w:ascii="Arial" w:hAnsi="Arial" w:cs="Arial"/>
          <w:sz w:val="24"/>
          <w:szCs w:val="24"/>
        </w:rPr>
      </w:pPr>
      <w:r>
        <w:rPr>
          <w:rFonts w:ascii="Arial" w:hAnsi="Arial" w:cs="Arial"/>
          <w:sz w:val="24"/>
          <w:szCs w:val="24"/>
        </w:rPr>
        <w:fldChar w:fldCharType="end"/>
      </w:r>
    </w:p>
    <w:p w:rsidR="005576CA" w:rsidRPr="00C94E86" w:rsidRDefault="005576CA" w:rsidP="001D41E1">
      <w:pPr>
        <w:pStyle w:val="Listenabsatz"/>
        <w:numPr>
          <w:ilvl w:val="0"/>
          <w:numId w:val="1"/>
        </w:numPr>
        <w:spacing w:after="120" w:line="360" w:lineRule="auto"/>
        <w:jc w:val="both"/>
        <w:outlineLvl w:val="0"/>
        <w:rPr>
          <w:rFonts w:ascii="Arial" w:hAnsi="Arial" w:cs="Arial"/>
          <w:sz w:val="28"/>
          <w:szCs w:val="24"/>
        </w:rPr>
      </w:pPr>
      <w:bookmarkStart w:id="58" w:name="_Toc71371941"/>
      <w:r w:rsidRPr="00C94E86">
        <w:rPr>
          <w:rFonts w:ascii="Arial" w:hAnsi="Arial" w:cs="Arial"/>
          <w:sz w:val="28"/>
          <w:szCs w:val="24"/>
        </w:rPr>
        <w:t>Formelverzeichnis</w:t>
      </w:r>
      <w:bookmarkEnd w:id="58"/>
    </w:p>
    <w:p w:rsidR="006A1D0A" w:rsidRPr="00C94E86" w:rsidRDefault="006A1D0A"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_Ref71357866 \h </w:instrText>
      </w:r>
      <w:r w:rsidRPr="00C94E86">
        <w:rPr>
          <w:rFonts w:ascii="Arial" w:hAnsi="Arial" w:cs="Arial"/>
          <w:sz w:val="24"/>
          <w:szCs w:val="24"/>
        </w:rPr>
      </w:r>
      <w:r w:rsidR="001A09C3" w:rsidRPr="00C94E86">
        <w:rPr>
          <w:rFonts w:ascii="Arial" w:hAnsi="Arial" w:cs="Arial"/>
          <w:sz w:val="24"/>
          <w:szCs w:val="24"/>
        </w:rPr>
        <w:instrText xml:space="preserve"> \* MERGEFORMAT </w:instrText>
      </w:r>
      <w:r w:rsidRPr="00C94E86">
        <w:rPr>
          <w:rFonts w:ascii="Arial" w:hAnsi="Arial" w:cs="Arial"/>
          <w:sz w:val="24"/>
          <w:szCs w:val="24"/>
        </w:rPr>
        <w:fldChar w:fldCharType="separate"/>
      </w:r>
      <w:r w:rsidR="0034319E" w:rsidRPr="00C94E86">
        <w:rPr>
          <w:rFonts w:ascii="Arial" w:hAnsi="Arial" w:cs="Arial"/>
        </w:rPr>
        <w:t xml:space="preserve">Formel </w:t>
      </w:r>
      <w:r w:rsidR="0034319E" w:rsidRPr="0034319E">
        <w:rPr>
          <w:rFonts w:ascii="Arial" w:hAnsi="Arial" w:cs="Arial"/>
          <w:noProof/>
        </w:rPr>
        <w:t>1</w:t>
      </w:r>
      <w:r w:rsidRPr="00C94E86">
        <w:rPr>
          <w:rFonts w:ascii="Arial" w:hAnsi="Arial" w:cs="Arial"/>
          <w:sz w:val="24"/>
          <w:szCs w:val="24"/>
        </w:rPr>
        <w:fldChar w:fldCharType="end"/>
      </w:r>
      <w:r w:rsidRPr="00C94E86">
        <w:rPr>
          <w:rFonts w:ascii="Arial" w:hAnsi="Arial" w:cs="Arial"/>
          <w:sz w:val="24"/>
          <w:szCs w:val="24"/>
        </w:rPr>
        <w:t xml:space="preserve">: </w:t>
      </w:r>
      <w:r w:rsidR="004F4D34">
        <w:rPr>
          <w:rFonts w:ascii="Arial" w:hAnsi="Arial" w:cs="Arial"/>
          <w:sz w:val="24"/>
          <w:szCs w:val="24"/>
        </w:rPr>
        <w:t>2, S. 157</w:t>
      </w:r>
    </w:p>
    <w:p w:rsidR="005576CA" w:rsidRPr="00C94E86" w:rsidRDefault="00556E54" w:rsidP="001D41E1">
      <w:pPr>
        <w:spacing w:after="120" w:line="360" w:lineRule="auto"/>
        <w:jc w:val="both"/>
        <w:rPr>
          <w:rFonts w:ascii="Arial" w:hAnsi="Arial" w:cs="Arial"/>
          <w:sz w:val="24"/>
          <w:szCs w:val="24"/>
        </w:rPr>
      </w:pPr>
      <w:r w:rsidRPr="00C94E86">
        <w:rPr>
          <w:rFonts w:ascii="Arial" w:hAnsi="Arial" w:cs="Arial"/>
          <w:sz w:val="24"/>
          <w:szCs w:val="24"/>
        </w:rPr>
        <w:fldChar w:fldCharType="begin"/>
      </w:r>
      <w:r w:rsidRPr="00C94E86">
        <w:rPr>
          <w:rFonts w:ascii="Arial" w:hAnsi="Arial" w:cs="Arial"/>
          <w:sz w:val="24"/>
          <w:szCs w:val="24"/>
        </w:rPr>
        <w:instrText xml:space="preserve"> REF _Ref71302511 \h </w:instrText>
      </w:r>
      <w:r w:rsidR="00C412BB" w:rsidRPr="00C94E86">
        <w:rPr>
          <w:rFonts w:ascii="Arial" w:hAnsi="Arial" w:cs="Arial"/>
          <w:sz w:val="24"/>
          <w:szCs w:val="24"/>
        </w:rPr>
        <w:instrText xml:space="preserve"> \* MERGEFORMAT </w:instrText>
      </w:r>
      <w:r w:rsidRPr="00C94E86">
        <w:rPr>
          <w:rFonts w:ascii="Arial" w:hAnsi="Arial" w:cs="Arial"/>
          <w:sz w:val="24"/>
          <w:szCs w:val="24"/>
        </w:rPr>
      </w:r>
      <w:r w:rsidRPr="00C94E86">
        <w:rPr>
          <w:rFonts w:ascii="Arial" w:hAnsi="Arial" w:cs="Arial"/>
          <w:sz w:val="24"/>
          <w:szCs w:val="24"/>
        </w:rPr>
        <w:fldChar w:fldCharType="separate"/>
      </w:r>
      <w:r w:rsidR="0034319E" w:rsidRPr="00C94E86">
        <w:rPr>
          <w:rFonts w:ascii="Arial" w:hAnsi="Arial" w:cs="Arial"/>
          <w:sz w:val="24"/>
          <w:szCs w:val="24"/>
        </w:rPr>
        <w:t xml:space="preserve">Formel </w:t>
      </w:r>
      <w:r w:rsidR="0034319E">
        <w:rPr>
          <w:rFonts w:ascii="Arial" w:hAnsi="Arial" w:cs="Arial"/>
          <w:noProof/>
          <w:sz w:val="24"/>
          <w:szCs w:val="24"/>
        </w:rPr>
        <w:t>2</w:t>
      </w:r>
      <w:r w:rsidRPr="00C94E86">
        <w:rPr>
          <w:rFonts w:ascii="Arial" w:hAnsi="Arial" w:cs="Arial"/>
          <w:sz w:val="24"/>
          <w:szCs w:val="24"/>
        </w:rPr>
        <w:fldChar w:fldCharType="end"/>
      </w:r>
      <w:r w:rsidRPr="00C94E86">
        <w:rPr>
          <w:rFonts w:ascii="Arial" w:hAnsi="Arial" w:cs="Arial"/>
          <w:sz w:val="24"/>
          <w:szCs w:val="24"/>
        </w:rPr>
        <w:t>: 6, S. 29</w:t>
      </w:r>
    </w:p>
    <w:p w:rsidR="0034319E" w:rsidRDefault="00581173">
      <w:pPr>
        <w:pStyle w:val="Abbildungsverzeichnis"/>
        <w:tabs>
          <w:tab w:val="right" w:leader="dot" w:pos="9062"/>
        </w:tabs>
        <w:rPr>
          <w:noProof/>
        </w:rPr>
      </w:pPr>
      <w:r>
        <w:rPr>
          <w:rFonts w:ascii="Arial" w:hAnsi="Arial" w:cs="Arial"/>
          <w:sz w:val="24"/>
          <w:szCs w:val="24"/>
        </w:rPr>
        <w:fldChar w:fldCharType="begin"/>
      </w:r>
      <w:r>
        <w:rPr>
          <w:rFonts w:ascii="Arial" w:hAnsi="Arial" w:cs="Arial"/>
          <w:sz w:val="24"/>
          <w:szCs w:val="24"/>
        </w:rPr>
        <w:instrText xml:space="preserve"> TOC \c "Formel" </w:instrText>
      </w:r>
      <w:r>
        <w:rPr>
          <w:rFonts w:ascii="Arial" w:hAnsi="Arial" w:cs="Arial"/>
          <w:sz w:val="24"/>
          <w:szCs w:val="24"/>
        </w:rPr>
        <w:fldChar w:fldCharType="separate"/>
      </w:r>
      <w:r w:rsidR="0034319E" w:rsidRPr="00816670">
        <w:rPr>
          <w:rFonts w:ascii="Arial" w:hAnsi="Arial" w:cs="Arial"/>
          <w:noProof/>
        </w:rPr>
        <w:t xml:space="preserve">Formel 1: Berechnung der Leuchtdichte </w:t>
      </w:r>
      <m:oMath>
        <m:r>
          <m:rPr>
            <m:sty m:val="p"/>
          </m:rPr>
          <w:rPr>
            <w:rFonts w:ascii="Cambria Math" w:hAnsi="Cambria Math" w:cs="Arial"/>
            <w:noProof/>
          </w:rPr>
          <m:t>L</m:t>
        </m:r>
        <m:r>
          <m:rPr>
            <m:sty m:val="p"/>
          </m:rPr>
          <w:rPr>
            <w:rFonts w:ascii="Cambria Math" w:hAnsi="Cambria Math" w:cs="Arial"/>
            <w:noProof/>
            <w:vertAlign w:val="subscript"/>
          </w:rPr>
          <m:t>v</m:t>
        </m:r>
      </m:oMath>
      <w:r w:rsidR="0034319E">
        <w:rPr>
          <w:noProof/>
        </w:rPr>
        <w:tab/>
      </w:r>
      <w:r w:rsidR="0034319E">
        <w:rPr>
          <w:noProof/>
        </w:rPr>
        <w:fldChar w:fldCharType="begin"/>
      </w:r>
      <w:r w:rsidR="0034319E">
        <w:rPr>
          <w:noProof/>
        </w:rPr>
        <w:instrText xml:space="preserve"> PAGEREF _Toc71371958 \h </w:instrText>
      </w:r>
      <w:r w:rsidR="0034319E">
        <w:rPr>
          <w:noProof/>
        </w:rPr>
      </w:r>
      <w:r w:rsidR="0034319E">
        <w:rPr>
          <w:noProof/>
        </w:rPr>
        <w:fldChar w:fldCharType="separate"/>
      </w:r>
      <w:r w:rsidR="0034319E">
        <w:rPr>
          <w:noProof/>
        </w:rPr>
        <w:t>30</w:t>
      </w:r>
      <w:r w:rsidR="0034319E">
        <w:rPr>
          <w:noProof/>
        </w:rPr>
        <w:fldChar w:fldCharType="end"/>
      </w:r>
    </w:p>
    <w:p w:rsidR="0034319E" w:rsidRDefault="0034319E">
      <w:pPr>
        <w:pStyle w:val="Abbildungsverzeichnis"/>
        <w:tabs>
          <w:tab w:val="right" w:leader="dot" w:pos="9062"/>
        </w:tabs>
        <w:rPr>
          <w:noProof/>
        </w:rPr>
      </w:pPr>
      <w:r w:rsidRPr="00816670">
        <w:rPr>
          <w:rFonts w:ascii="Arial" w:hAnsi="Arial" w:cs="Arial"/>
          <w:noProof/>
        </w:rPr>
        <w:t>Formel 2: Berechnung des prozentualen TQs</w:t>
      </w:r>
      <w:r>
        <w:rPr>
          <w:noProof/>
        </w:rPr>
        <w:tab/>
      </w:r>
      <w:r>
        <w:rPr>
          <w:noProof/>
        </w:rPr>
        <w:fldChar w:fldCharType="begin"/>
      </w:r>
      <w:r>
        <w:rPr>
          <w:noProof/>
        </w:rPr>
        <w:instrText xml:space="preserve"> PAGEREF _Toc71371959 \h </w:instrText>
      </w:r>
      <w:r>
        <w:rPr>
          <w:noProof/>
        </w:rPr>
      </w:r>
      <w:r>
        <w:rPr>
          <w:noProof/>
        </w:rPr>
        <w:fldChar w:fldCharType="separate"/>
      </w:r>
      <w:r>
        <w:rPr>
          <w:noProof/>
        </w:rPr>
        <w:t>32</w:t>
      </w:r>
      <w:r>
        <w:rPr>
          <w:noProof/>
        </w:rPr>
        <w:fldChar w:fldCharType="end"/>
      </w:r>
    </w:p>
    <w:p w:rsidR="00102E1E" w:rsidRPr="00C94E86" w:rsidRDefault="00581173" w:rsidP="001D41E1">
      <w:pPr>
        <w:spacing w:after="120" w:line="360" w:lineRule="auto"/>
        <w:jc w:val="both"/>
        <w:rPr>
          <w:rFonts w:ascii="Arial" w:hAnsi="Arial" w:cs="Arial"/>
          <w:sz w:val="24"/>
          <w:szCs w:val="24"/>
        </w:rPr>
      </w:pPr>
      <w:r>
        <w:rPr>
          <w:rFonts w:ascii="Arial" w:hAnsi="Arial" w:cs="Arial"/>
          <w:sz w:val="24"/>
          <w:szCs w:val="24"/>
        </w:rPr>
        <w:fldChar w:fldCharType="end"/>
      </w:r>
    </w:p>
    <w:p w:rsidR="0099153B" w:rsidRPr="00C94E86" w:rsidRDefault="00102E1E" w:rsidP="001D41E1">
      <w:pPr>
        <w:pStyle w:val="Listenabsatz"/>
        <w:numPr>
          <w:ilvl w:val="0"/>
          <w:numId w:val="1"/>
        </w:numPr>
        <w:spacing w:after="120" w:line="360" w:lineRule="auto"/>
        <w:jc w:val="both"/>
        <w:outlineLvl w:val="0"/>
        <w:rPr>
          <w:rFonts w:ascii="Arial" w:hAnsi="Arial" w:cs="Arial"/>
          <w:sz w:val="28"/>
          <w:szCs w:val="24"/>
        </w:rPr>
      </w:pPr>
      <w:bookmarkStart w:id="59" w:name="_Toc71371942"/>
      <w:r w:rsidRPr="00C94E86">
        <w:rPr>
          <w:rFonts w:ascii="Arial" w:hAnsi="Arial" w:cs="Arial"/>
          <w:sz w:val="28"/>
          <w:szCs w:val="24"/>
        </w:rPr>
        <w:t>Abkürzungsverzeichnis</w:t>
      </w:r>
      <w:bookmarkEnd w:id="59"/>
      <w:r w:rsidRPr="00C94E86">
        <w:rPr>
          <w:rFonts w:ascii="Arial" w:hAnsi="Arial" w:cs="Arial"/>
          <w:sz w:val="28"/>
          <w:szCs w:val="24"/>
        </w:rPr>
        <w:t xml:space="preserve"> </w:t>
      </w:r>
    </w:p>
    <w:p w:rsidR="00152DB3" w:rsidRPr="00C94E86" w:rsidRDefault="00152DB3" w:rsidP="001D41E1">
      <w:pPr>
        <w:spacing w:line="360" w:lineRule="auto"/>
        <w:rPr>
          <w:rFonts w:ascii="Arial" w:hAnsi="Arial" w:cs="Arial"/>
          <w:sz w:val="28"/>
          <w:szCs w:val="24"/>
        </w:rPr>
      </w:pPr>
      <w:r w:rsidRPr="00C94E86">
        <w:rPr>
          <w:rFonts w:ascii="Arial" w:hAnsi="Arial" w:cs="Arial"/>
          <w:sz w:val="28"/>
          <w:szCs w:val="24"/>
        </w:rPr>
        <w:t xml:space="preserve">Light </w:t>
      </w:r>
      <w:proofErr w:type="spellStart"/>
      <w:r w:rsidRPr="00C94E86">
        <w:rPr>
          <w:rFonts w:ascii="Arial" w:hAnsi="Arial" w:cs="Arial"/>
          <w:sz w:val="28"/>
          <w:szCs w:val="24"/>
        </w:rPr>
        <w:t>Emitting</w:t>
      </w:r>
      <w:proofErr w:type="spellEnd"/>
      <w:r w:rsidRPr="00C94E86">
        <w:rPr>
          <w:rFonts w:ascii="Arial" w:hAnsi="Arial" w:cs="Arial"/>
          <w:sz w:val="28"/>
          <w:szCs w:val="24"/>
        </w:rPr>
        <w:t xml:space="preserve"> Diode [LED]</w:t>
      </w:r>
    </w:p>
    <w:p w:rsidR="0099153B" w:rsidRPr="00C94E86" w:rsidRDefault="0099153B" w:rsidP="001D41E1">
      <w:pPr>
        <w:pStyle w:val="Listenabsatz"/>
        <w:numPr>
          <w:ilvl w:val="0"/>
          <w:numId w:val="1"/>
        </w:numPr>
        <w:spacing w:after="120" w:line="360" w:lineRule="auto"/>
        <w:jc w:val="both"/>
        <w:outlineLvl w:val="0"/>
        <w:rPr>
          <w:rFonts w:ascii="Arial" w:hAnsi="Arial" w:cs="Arial"/>
          <w:sz w:val="28"/>
          <w:szCs w:val="24"/>
        </w:rPr>
      </w:pPr>
      <w:bookmarkStart w:id="60" w:name="_Toc71371943"/>
      <w:r w:rsidRPr="00C94E86">
        <w:rPr>
          <w:rFonts w:ascii="Arial" w:hAnsi="Arial" w:cs="Arial"/>
          <w:sz w:val="28"/>
          <w:szCs w:val="24"/>
        </w:rPr>
        <w:t>Anhang</w:t>
      </w:r>
      <w:bookmarkEnd w:id="60"/>
    </w:p>
    <w:p w:rsidR="002D6D0C" w:rsidRPr="00C94E86" w:rsidRDefault="002D6D0C" w:rsidP="001D41E1">
      <w:pPr>
        <w:spacing w:after="120" w:line="360" w:lineRule="auto"/>
        <w:jc w:val="center"/>
        <w:rPr>
          <w:rFonts w:ascii="Arial" w:hAnsi="Arial" w:cs="Arial"/>
          <w:sz w:val="24"/>
          <w:szCs w:val="24"/>
        </w:rPr>
      </w:pPr>
    </w:p>
    <w:p w:rsidR="0099153B" w:rsidRPr="00C94E86" w:rsidRDefault="0099153B" w:rsidP="001D41E1">
      <w:pPr>
        <w:keepNext/>
        <w:spacing w:after="120" w:line="360" w:lineRule="auto"/>
        <w:jc w:val="center"/>
      </w:pPr>
      <w:r w:rsidRPr="00C94E86">
        <w:rPr>
          <w:noProof/>
        </w:rPr>
        <w:lastRenderedPageBreak/>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18610"/>
                    </a:xfrm>
                    <a:prstGeom prst="rect">
                      <a:avLst/>
                    </a:prstGeom>
                    <a:ln>
                      <a:solidFill>
                        <a:schemeClr val="tx1"/>
                      </a:solidFill>
                    </a:ln>
                  </pic:spPr>
                </pic:pic>
              </a:graphicData>
            </a:graphic>
          </wp:inline>
        </w:drawing>
      </w:r>
    </w:p>
    <w:p w:rsidR="0099153B" w:rsidRDefault="0099153B" w:rsidP="001D41E1">
      <w:pPr>
        <w:pStyle w:val="Beschriftung"/>
        <w:spacing w:line="360" w:lineRule="auto"/>
        <w:jc w:val="center"/>
        <w:rPr>
          <w:rFonts w:ascii="Arial" w:hAnsi="Arial" w:cs="Arial"/>
          <w:i w:val="0"/>
          <w:color w:val="auto"/>
          <w:sz w:val="22"/>
          <w:szCs w:val="22"/>
        </w:rPr>
      </w:pPr>
      <w:bookmarkStart w:id="61" w:name="_Ref70298366"/>
      <w:bookmarkStart w:id="62" w:name="_Toc71372821"/>
      <w:r w:rsidRPr="00C94E86">
        <w:rPr>
          <w:rFonts w:ascii="Arial" w:hAnsi="Arial" w:cs="Arial"/>
          <w:i w:val="0"/>
          <w:color w:val="auto"/>
          <w:sz w:val="22"/>
          <w:szCs w:val="22"/>
        </w:rPr>
        <w:t xml:space="preserve">Abbildung </w:t>
      </w:r>
      <w:r w:rsidRPr="00C94E86">
        <w:rPr>
          <w:rFonts w:ascii="Arial" w:hAnsi="Arial" w:cs="Arial"/>
          <w:i w:val="0"/>
          <w:color w:val="auto"/>
          <w:sz w:val="22"/>
          <w:szCs w:val="22"/>
        </w:rPr>
        <w:fldChar w:fldCharType="begin"/>
      </w:r>
      <w:r w:rsidRPr="00C94E86">
        <w:rPr>
          <w:rFonts w:ascii="Arial" w:hAnsi="Arial" w:cs="Arial"/>
          <w:i w:val="0"/>
          <w:color w:val="auto"/>
          <w:sz w:val="22"/>
          <w:szCs w:val="22"/>
        </w:rPr>
        <w:instrText xml:space="preserve"> SEQ Abbildung \* ARABIC </w:instrText>
      </w:r>
      <w:r w:rsidRPr="00C94E86">
        <w:rPr>
          <w:rFonts w:ascii="Arial" w:hAnsi="Arial" w:cs="Arial"/>
          <w:i w:val="0"/>
          <w:color w:val="auto"/>
          <w:sz w:val="22"/>
          <w:szCs w:val="22"/>
        </w:rPr>
        <w:fldChar w:fldCharType="separate"/>
      </w:r>
      <w:r w:rsidR="0047736B">
        <w:rPr>
          <w:rFonts w:ascii="Arial" w:hAnsi="Arial" w:cs="Arial"/>
          <w:i w:val="0"/>
          <w:noProof/>
          <w:color w:val="auto"/>
          <w:sz w:val="22"/>
          <w:szCs w:val="22"/>
        </w:rPr>
        <w:t>14</w:t>
      </w:r>
      <w:r w:rsidRPr="00C94E86">
        <w:rPr>
          <w:rFonts w:ascii="Arial" w:hAnsi="Arial" w:cs="Arial"/>
          <w:i w:val="0"/>
          <w:color w:val="auto"/>
          <w:sz w:val="22"/>
          <w:szCs w:val="22"/>
        </w:rPr>
        <w:fldChar w:fldCharType="end"/>
      </w:r>
      <w:bookmarkEnd w:id="61"/>
      <w:r w:rsidRPr="00C94E86">
        <w:rPr>
          <w:rFonts w:ascii="Arial" w:hAnsi="Arial" w:cs="Arial"/>
          <w:i w:val="0"/>
          <w:color w:val="auto"/>
          <w:sz w:val="22"/>
          <w:szCs w:val="22"/>
        </w:rPr>
        <w:t>: Reflexionsgrade verschiedener Materialien</w:t>
      </w:r>
      <w:bookmarkEnd w:id="62"/>
    </w:p>
    <w:p w:rsidR="0047736B" w:rsidRDefault="0047736B" w:rsidP="0047736B">
      <w:pPr>
        <w:keepNext/>
        <w:jc w:val="center"/>
      </w:pPr>
      <w:r w:rsidRPr="0047736B">
        <w:drawing>
          <wp:inline distT="0" distB="0" distL="0" distR="0" wp14:anchorId="53BB631F" wp14:editId="7D914EE6">
            <wp:extent cx="5760720" cy="3838575"/>
            <wp:effectExtent l="19050" t="19050" r="11430" b="285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38575"/>
                    </a:xfrm>
                    <a:prstGeom prst="rect">
                      <a:avLst/>
                    </a:prstGeom>
                    <a:ln>
                      <a:solidFill>
                        <a:schemeClr val="tx1"/>
                      </a:solidFill>
                    </a:ln>
                  </pic:spPr>
                </pic:pic>
              </a:graphicData>
            </a:graphic>
          </wp:inline>
        </w:drawing>
      </w:r>
    </w:p>
    <w:p w:rsidR="0047736B" w:rsidRPr="0047736B" w:rsidRDefault="0047736B" w:rsidP="0047736B">
      <w:pPr>
        <w:pStyle w:val="Beschriftung"/>
        <w:jc w:val="center"/>
        <w:rPr>
          <w:rFonts w:ascii="Arial" w:hAnsi="Arial" w:cs="Arial"/>
          <w:i w:val="0"/>
          <w:color w:val="auto"/>
          <w:sz w:val="24"/>
          <w:szCs w:val="24"/>
        </w:rPr>
      </w:pPr>
      <w:bookmarkStart w:id="63" w:name="_Ref71372798"/>
      <w:bookmarkStart w:id="64" w:name="_Toc71372822"/>
      <w:r w:rsidRPr="0047736B">
        <w:rPr>
          <w:rFonts w:ascii="Arial" w:hAnsi="Arial" w:cs="Arial"/>
          <w:i w:val="0"/>
          <w:color w:val="auto"/>
          <w:sz w:val="24"/>
          <w:szCs w:val="24"/>
        </w:rPr>
        <w:t xml:space="preserve">Abbildung </w:t>
      </w:r>
      <w:r w:rsidRPr="0047736B">
        <w:rPr>
          <w:rFonts w:ascii="Arial" w:hAnsi="Arial" w:cs="Arial"/>
          <w:i w:val="0"/>
          <w:color w:val="auto"/>
          <w:sz w:val="24"/>
          <w:szCs w:val="24"/>
        </w:rPr>
        <w:fldChar w:fldCharType="begin"/>
      </w:r>
      <w:r w:rsidRPr="0047736B">
        <w:rPr>
          <w:rFonts w:ascii="Arial" w:hAnsi="Arial" w:cs="Arial"/>
          <w:i w:val="0"/>
          <w:color w:val="auto"/>
          <w:sz w:val="24"/>
          <w:szCs w:val="24"/>
        </w:rPr>
        <w:instrText xml:space="preserve"> SEQ Abbildung \* ARABIC </w:instrText>
      </w:r>
      <w:r w:rsidRPr="0047736B">
        <w:rPr>
          <w:rFonts w:ascii="Arial" w:hAnsi="Arial" w:cs="Arial"/>
          <w:i w:val="0"/>
          <w:color w:val="auto"/>
          <w:sz w:val="24"/>
          <w:szCs w:val="24"/>
        </w:rPr>
        <w:fldChar w:fldCharType="separate"/>
      </w:r>
      <w:r w:rsidRPr="0047736B">
        <w:rPr>
          <w:rFonts w:ascii="Arial" w:hAnsi="Arial" w:cs="Arial"/>
          <w:i w:val="0"/>
          <w:noProof/>
          <w:color w:val="auto"/>
          <w:sz w:val="24"/>
          <w:szCs w:val="24"/>
        </w:rPr>
        <w:t>15</w:t>
      </w:r>
      <w:r w:rsidRPr="0047736B">
        <w:rPr>
          <w:rFonts w:ascii="Arial" w:hAnsi="Arial" w:cs="Arial"/>
          <w:i w:val="0"/>
          <w:color w:val="auto"/>
          <w:sz w:val="24"/>
          <w:szCs w:val="24"/>
        </w:rPr>
        <w:fldChar w:fldCharType="end"/>
      </w:r>
      <w:bookmarkEnd w:id="63"/>
      <w:r w:rsidRPr="0047736B">
        <w:rPr>
          <w:rFonts w:ascii="Arial" w:hAnsi="Arial" w:cs="Arial"/>
          <w:i w:val="0"/>
          <w:color w:val="auto"/>
          <w:sz w:val="24"/>
          <w:szCs w:val="24"/>
        </w:rPr>
        <w:t>: Ansicht auf das initiale Fenster der Anwendung</w:t>
      </w:r>
      <w:bookmarkEnd w:id="64"/>
    </w:p>
    <w:sectPr w:rsidR="0047736B" w:rsidRPr="0047736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5CD" w:rsidRDefault="008465CD" w:rsidP="00144DD9">
      <w:pPr>
        <w:spacing w:after="0" w:line="240" w:lineRule="auto"/>
      </w:pPr>
      <w:r>
        <w:separator/>
      </w:r>
    </w:p>
  </w:endnote>
  <w:endnote w:type="continuationSeparator" w:id="0">
    <w:p w:rsidR="008465CD" w:rsidRDefault="008465CD"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1A09C3" w:rsidRDefault="001A09C3">
        <w:pPr>
          <w:pStyle w:val="Fuzeile"/>
          <w:jc w:val="right"/>
        </w:pPr>
        <w:r>
          <w:fldChar w:fldCharType="begin"/>
        </w:r>
        <w:r>
          <w:instrText>PAGE   \* MERGEFORMAT</w:instrText>
        </w:r>
        <w:r>
          <w:fldChar w:fldCharType="separate"/>
        </w:r>
        <w:r w:rsidR="00E3498A">
          <w:rPr>
            <w:noProof/>
          </w:rPr>
          <w:t>40</w:t>
        </w:r>
        <w:r>
          <w:fldChar w:fldCharType="end"/>
        </w:r>
      </w:p>
    </w:sdtContent>
  </w:sdt>
  <w:p w:rsidR="001A09C3" w:rsidRDefault="001A09C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5CD" w:rsidRDefault="008465CD" w:rsidP="00144DD9">
      <w:pPr>
        <w:spacing w:after="0" w:line="240" w:lineRule="auto"/>
      </w:pPr>
      <w:r>
        <w:separator/>
      </w:r>
    </w:p>
  </w:footnote>
  <w:footnote w:type="continuationSeparator" w:id="0">
    <w:p w:rsidR="008465CD" w:rsidRDefault="008465CD"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D97AC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E315FD9"/>
    <w:multiLevelType w:val="multilevel"/>
    <w:tmpl w:val="1B783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03A3"/>
    <w:rsid w:val="00064E87"/>
    <w:rsid w:val="00081595"/>
    <w:rsid w:val="00084B24"/>
    <w:rsid w:val="000919EB"/>
    <w:rsid w:val="00091CA2"/>
    <w:rsid w:val="00092E82"/>
    <w:rsid w:val="000A3505"/>
    <w:rsid w:val="000C0717"/>
    <w:rsid w:val="000C0EC4"/>
    <w:rsid w:val="000D63B0"/>
    <w:rsid w:val="000E09B7"/>
    <w:rsid w:val="000E0A72"/>
    <w:rsid w:val="000E2AAA"/>
    <w:rsid w:val="00102E1E"/>
    <w:rsid w:val="00111CA8"/>
    <w:rsid w:val="00115DE3"/>
    <w:rsid w:val="001175CD"/>
    <w:rsid w:val="00127C90"/>
    <w:rsid w:val="00141B41"/>
    <w:rsid w:val="00144DD9"/>
    <w:rsid w:val="00147AB2"/>
    <w:rsid w:val="00152DB3"/>
    <w:rsid w:val="0015707A"/>
    <w:rsid w:val="001609A8"/>
    <w:rsid w:val="001734DD"/>
    <w:rsid w:val="001741B7"/>
    <w:rsid w:val="00175005"/>
    <w:rsid w:val="00175E86"/>
    <w:rsid w:val="00177350"/>
    <w:rsid w:val="00180A24"/>
    <w:rsid w:val="001923FA"/>
    <w:rsid w:val="0019404D"/>
    <w:rsid w:val="00194FD0"/>
    <w:rsid w:val="00195608"/>
    <w:rsid w:val="00196684"/>
    <w:rsid w:val="001A09C3"/>
    <w:rsid w:val="001A2DD6"/>
    <w:rsid w:val="001B3CC4"/>
    <w:rsid w:val="001B6323"/>
    <w:rsid w:val="001C1825"/>
    <w:rsid w:val="001D3492"/>
    <w:rsid w:val="001D41E1"/>
    <w:rsid w:val="001E1811"/>
    <w:rsid w:val="001F6B26"/>
    <w:rsid w:val="002136E2"/>
    <w:rsid w:val="002218F4"/>
    <w:rsid w:val="0022255B"/>
    <w:rsid w:val="00224095"/>
    <w:rsid w:val="00240A1A"/>
    <w:rsid w:val="002552EF"/>
    <w:rsid w:val="00260AC4"/>
    <w:rsid w:val="00266494"/>
    <w:rsid w:val="00275665"/>
    <w:rsid w:val="002A29C5"/>
    <w:rsid w:val="002B276A"/>
    <w:rsid w:val="002B6FEF"/>
    <w:rsid w:val="002C087D"/>
    <w:rsid w:val="002C39FD"/>
    <w:rsid w:val="002D1EEA"/>
    <w:rsid w:val="002D6379"/>
    <w:rsid w:val="002D6D0C"/>
    <w:rsid w:val="002D79DD"/>
    <w:rsid w:val="002E2B2A"/>
    <w:rsid w:val="002E3D75"/>
    <w:rsid w:val="002F4BD3"/>
    <w:rsid w:val="0030452E"/>
    <w:rsid w:val="003157FB"/>
    <w:rsid w:val="00320453"/>
    <w:rsid w:val="0032309F"/>
    <w:rsid w:val="00324635"/>
    <w:rsid w:val="00325576"/>
    <w:rsid w:val="00336BCB"/>
    <w:rsid w:val="0034098B"/>
    <w:rsid w:val="0034319E"/>
    <w:rsid w:val="00354B66"/>
    <w:rsid w:val="00355968"/>
    <w:rsid w:val="00360B5D"/>
    <w:rsid w:val="00376709"/>
    <w:rsid w:val="003777E5"/>
    <w:rsid w:val="00391DBE"/>
    <w:rsid w:val="003A396C"/>
    <w:rsid w:val="003B4EE8"/>
    <w:rsid w:val="003D4D5E"/>
    <w:rsid w:val="003D583D"/>
    <w:rsid w:val="003E1C09"/>
    <w:rsid w:val="003E3634"/>
    <w:rsid w:val="003F5D63"/>
    <w:rsid w:val="003F7C3F"/>
    <w:rsid w:val="00400D04"/>
    <w:rsid w:val="00401335"/>
    <w:rsid w:val="00414FFC"/>
    <w:rsid w:val="00415D0C"/>
    <w:rsid w:val="00421249"/>
    <w:rsid w:val="004309DC"/>
    <w:rsid w:val="0043156F"/>
    <w:rsid w:val="00445B9B"/>
    <w:rsid w:val="00462E3C"/>
    <w:rsid w:val="00464645"/>
    <w:rsid w:val="00466D05"/>
    <w:rsid w:val="004703C2"/>
    <w:rsid w:val="0047736B"/>
    <w:rsid w:val="0048494A"/>
    <w:rsid w:val="0048610B"/>
    <w:rsid w:val="00490E15"/>
    <w:rsid w:val="0049286A"/>
    <w:rsid w:val="004A270C"/>
    <w:rsid w:val="004A38D8"/>
    <w:rsid w:val="004B5DF0"/>
    <w:rsid w:val="004B7261"/>
    <w:rsid w:val="004D2586"/>
    <w:rsid w:val="004E764B"/>
    <w:rsid w:val="004F4D34"/>
    <w:rsid w:val="004F68F3"/>
    <w:rsid w:val="005000C5"/>
    <w:rsid w:val="00502E65"/>
    <w:rsid w:val="00503C1F"/>
    <w:rsid w:val="00504105"/>
    <w:rsid w:val="00513229"/>
    <w:rsid w:val="005163E9"/>
    <w:rsid w:val="00522D4C"/>
    <w:rsid w:val="0052684A"/>
    <w:rsid w:val="00526A8B"/>
    <w:rsid w:val="00553284"/>
    <w:rsid w:val="00555059"/>
    <w:rsid w:val="00556E54"/>
    <w:rsid w:val="005576CA"/>
    <w:rsid w:val="00563593"/>
    <w:rsid w:val="00566733"/>
    <w:rsid w:val="00581173"/>
    <w:rsid w:val="00581754"/>
    <w:rsid w:val="00596136"/>
    <w:rsid w:val="005A500B"/>
    <w:rsid w:val="005B412F"/>
    <w:rsid w:val="005B4F0C"/>
    <w:rsid w:val="005C176F"/>
    <w:rsid w:val="005C523C"/>
    <w:rsid w:val="005E0C01"/>
    <w:rsid w:val="005E2332"/>
    <w:rsid w:val="005F0920"/>
    <w:rsid w:val="005F2E68"/>
    <w:rsid w:val="00617507"/>
    <w:rsid w:val="00630C0B"/>
    <w:rsid w:val="00654CD4"/>
    <w:rsid w:val="00667BFD"/>
    <w:rsid w:val="00675A4A"/>
    <w:rsid w:val="00677DC8"/>
    <w:rsid w:val="00681E9F"/>
    <w:rsid w:val="006916A8"/>
    <w:rsid w:val="006919B0"/>
    <w:rsid w:val="00695424"/>
    <w:rsid w:val="006A19E7"/>
    <w:rsid w:val="006A1A01"/>
    <w:rsid w:val="006A1D0A"/>
    <w:rsid w:val="006A3CDE"/>
    <w:rsid w:val="006A7648"/>
    <w:rsid w:val="006B295A"/>
    <w:rsid w:val="006B528F"/>
    <w:rsid w:val="006E7CED"/>
    <w:rsid w:val="00701E8B"/>
    <w:rsid w:val="00731DCA"/>
    <w:rsid w:val="00732201"/>
    <w:rsid w:val="00736011"/>
    <w:rsid w:val="00741AC4"/>
    <w:rsid w:val="007504F1"/>
    <w:rsid w:val="00751E30"/>
    <w:rsid w:val="007538EE"/>
    <w:rsid w:val="00753E57"/>
    <w:rsid w:val="0077006F"/>
    <w:rsid w:val="007821FD"/>
    <w:rsid w:val="007838C0"/>
    <w:rsid w:val="007A255A"/>
    <w:rsid w:val="007B0702"/>
    <w:rsid w:val="007B3D52"/>
    <w:rsid w:val="007C1E22"/>
    <w:rsid w:val="007C23E4"/>
    <w:rsid w:val="007C73A5"/>
    <w:rsid w:val="007F0AB3"/>
    <w:rsid w:val="007F10A9"/>
    <w:rsid w:val="007F3F27"/>
    <w:rsid w:val="007F4F05"/>
    <w:rsid w:val="00803E66"/>
    <w:rsid w:val="008045BA"/>
    <w:rsid w:val="0084375B"/>
    <w:rsid w:val="00844499"/>
    <w:rsid w:val="00844F46"/>
    <w:rsid w:val="008465CD"/>
    <w:rsid w:val="00855B23"/>
    <w:rsid w:val="0085645E"/>
    <w:rsid w:val="008644B1"/>
    <w:rsid w:val="008872A4"/>
    <w:rsid w:val="008A137E"/>
    <w:rsid w:val="008B038D"/>
    <w:rsid w:val="008B2DC7"/>
    <w:rsid w:val="008B5535"/>
    <w:rsid w:val="008D2C7D"/>
    <w:rsid w:val="009000AD"/>
    <w:rsid w:val="0090208E"/>
    <w:rsid w:val="009074E0"/>
    <w:rsid w:val="009377B9"/>
    <w:rsid w:val="0094007E"/>
    <w:rsid w:val="0094401D"/>
    <w:rsid w:val="00944A60"/>
    <w:rsid w:val="00954914"/>
    <w:rsid w:val="00961A15"/>
    <w:rsid w:val="009653B7"/>
    <w:rsid w:val="00966E39"/>
    <w:rsid w:val="00976DBE"/>
    <w:rsid w:val="0099153B"/>
    <w:rsid w:val="00995BF6"/>
    <w:rsid w:val="009A7F46"/>
    <w:rsid w:val="009C132F"/>
    <w:rsid w:val="009D05DF"/>
    <w:rsid w:val="009D204E"/>
    <w:rsid w:val="009D5A64"/>
    <w:rsid w:val="009E3395"/>
    <w:rsid w:val="009E4F3C"/>
    <w:rsid w:val="009F2749"/>
    <w:rsid w:val="00A00484"/>
    <w:rsid w:val="00A10456"/>
    <w:rsid w:val="00A22F6D"/>
    <w:rsid w:val="00A27D16"/>
    <w:rsid w:val="00A35F45"/>
    <w:rsid w:val="00A553E9"/>
    <w:rsid w:val="00A75C26"/>
    <w:rsid w:val="00A808F4"/>
    <w:rsid w:val="00A809EF"/>
    <w:rsid w:val="00A906F0"/>
    <w:rsid w:val="00A91A7E"/>
    <w:rsid w:val="00A93ABC"/>
    <w:rsid w:val="00AA4507"/>
    <w:rsid w:val="00AA504B"/>
    <w:rsid w:val="00AA5E44"/>
    <w:rsid w:val="00AB2941"/>
    <w:rsid w:val="00AC1463"/>
    <w:rsid w:val="00AC6679"/>
    <w:rsid w:val="00AF0EF9"/>
    <w:rsid w:val="00B20C5F"/>
    <w:rsid w:val="00B21C90"/>
    <w:rsid w:val="00B449B1"/>
    <w:rsid w:val="00B5037A"/>
    <w:rsid w:val="00B505A0"/>
    <w:rsid w:val="00B50DFC"/>
    <w:rsid w:val="00B53ECA"/>
    <w:rsid w:val="00B54537"/>
    <w:rsid w:val="00B56E74"/>
    <w:rsid w:val="00B75F2C"/>
    <w:rsid w:val="00B8515F"/>
    <w:rsid w:val="00B85CE9"/>
    <w:rsid w:val="00B87143"/>
    <w:rsid w:val="00BA6765"/>
    <w:rsid w:val="00BD4A61"/>
    <w:rsid w:val="00BF37D3"/>
    <w:rsid w:val="00BF492E"/>
    <w:rsid w:val="00BF617C"/>
    <w:rsid w:val="00BF7501"/>
    <w:rsid w:val="00C02D2C"/>
    <w:rsid w:val="00C053D9"/>
    <w:rsid w:val="00C12AA1"/>
    <w:rsid w:val="00C21218"/>
    <w:rsid w:val="00C303B3"/>
    <w:rsid w:val="00C412BB"/>
    <w:rsid w:val="00C55DDE"/>
    <w:rsid w:val="00C6411A"/>
    <w:rsid w:val="00C75D4B"/>
    <w:rsid w:val="00C8376D"/>
    <w:rsid w:val="00C861AB"/>
    <w:rsid w:val="00C94D52"/>
    <w:rsid w:val="00C94E86"/>
    <w:rsid w:val="00CA3308"/>
    <w:rsid w:val="00CB2E9D"/>
    <w:rsid w:val="00CB541A"/>
    <w:rsid w:val="00CC25C4"/>
    <w:rsid w:val="00CC2FB4"/>
    <w:rsid w:val="00CC48E2"/>
    <w:rsid w:val="00CE1596"/>
    <w:rsid w:val="00CE161A"/>
    <w:rsid w:val="00CE164B"/>
    <w:rsid w:val="00CF0F6A"/>
    <w:rsid w:val="00CF3912"/>
    <w:rsid w:val="00CF5C3C"/>
    <w:rsid w:val="00D0693D"/>
    <w:rsid w:val="00D10974"/>
    <w:rsid w:val="00D11078"/>
    <w:rsid w:val="00D319AD"/>
    <w:rsid w:val="00D43E41"/>
    <w:rsid w:val="00D54113"/>
    <w:rsid w:val="00D71789"/>
    <w:rsid w:val="00D734B0"/>
    <w:rsid w:val="00D87A33"/>
    <w:rsid w:val="00DA2FB4"/>
    <w:rsid w:val="00DA31F3"/>
    <w:rsid w:val="00DA68B3"/>
    <w:rsid w:val="00DB42B8"/>
    <w:rsid w:val="00DC377A"/>
    <w:rsid w:val="00DE11C6"/>
    <w:rsid w:val="00DF72D4"/>
    <w:rsid w:val="00E07414"/>
    <w:rsid w:val="00E07F61"/>
    <w:rsid w:val="00E126A4"/>
    <w:rsid w:val="00E22B75"/>
    <w:rsid w:val="00E32566"/>
    <w:rsid w:val="00E33A48"/>
    <w:rsid w:val="00E3498A"/>
    <w:rsid w:val="00E43855"/>
    <w:rsid w:val="00E441F6"/>
    <w:rsid w:val="00E506BE"/>
    <w:rsid w:val="00E50DFE"/>
    <w:rsid w:val="00E55FC5"/>
    <w:rsid w:val="00E63D4B"/>
    <w:rsid w:val="00E71FD8"/>
    <w:rsid w:val="00E720A1"/>
    <w:rsid w:val="00E7332E"/>
    <w:rsid w:val="00E82F77"/>
    <w:rsid w:val="00E93FC7"/>
    <w:rsid w:val="00EA01A8"/>
    <w:rsid w:val="00EA61E0"/>
    <w:rsid w:val="00EC7B6F"/>
    <w:rsid w:val="00ED2AF6"/>
    <w:rsid w:val="00ED5EFF"/>
    <w:rsid w:val="00ED7D20"/>
    <w:rsid w:val="00F07E12"/>
    <w:rsid w:val="00F23346"/>
    <w:rsid w:val="00F251CA"/>
    <w:rsid w:val="00F34C21"/>
    <w:rsid w:val="00F43131"/>
    <w:rsid w:val="00F53726"/>
    <w:rsid w:val="00F62C5D"/>
    <w:rsid w:val="00F85827"/>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31D5"/>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E76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56E54"/>
    <w:pPr>
      <w:spacing w:after="0"/>
    </w:pPr>
  </w:style>
  <w:style w:type="paragraph" w:styleId="Funotentext">
    <w:name w:val="footnote text"/>
    <w:basedOn w:val="Standard"/>
    <w:link w:val="FunotentextZchn"/>
    <w:uiPriority w:val="99"/>
    <w:semiHidden/>
    <w:unhideWhenUsed/>
    <w:rsid w:val="00556E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56E54"/>
    <w:rPr>
      <w:sz w:val="20"/>
      <w:szCs w:val="20"/>
    </w:rPr>
  </w:style>
  <w:style w:type="character" w:styleId="Funotenzeichen">
    <w:name w:val="footnote reference"/>
    <w:basedOn w:val="Absatz-Standardschriftart"/>
    <w:uiPriority w:val="99"/>
    <w:semiHidden/>
    <w:unhideWhenUsed/>
    <w:rsid w:val="00556E54"/>
    <w:rPr>
      <w:vertAlign w:val="superscript"/>
    </w:rPr>
  </w:style>
  <w:style w:type="character" w:customStyle="1" w:styleId="berschrift2Zchn">
    <w:name w:val="Überschrift 2 Zchn"/>
    <w:basedOn w:val="Absatz-Standardschriftart"/>
    <w:link w:val="berschrift2"/>
    <w:uiPriority w:val="9"/>
    <w:rsid w:val="004E764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8D6F3-DACD-4778-94BF-161207DF0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9447</Words>
  <Characters>59522</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68832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277</cp:revision>
  <dcterms:created xsi:type="dcterms:W3CDTF">2021-04-08T15:17:00Z</dcterms:created>
  <dcterms:modified xsi:type="dcterms:W3CDTF">2021-05-08T11:27:00Z</dcterms:modified>
</cp:coreProperties>
</file>