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260AC4">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464645">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7A255A" w:rsidRDefault="00415D0C">
          <w:pPr>
            <w:pStyle w:val="Verzeichnis1"/>
            <w:tabs>
              <w:tab w:val="left" w:pos="440"/>
              <w:tab w:val="right" w:leader="dot" w:pos="9062"/>
            </w:tabs>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139001" w:history="1">
            <w:r w:rsidR="007A255A" w:rsidRPr="0005426B">
              <w:rPr>
                <w:rStyle w:val="Hyperlink"/>
                <w:rFonts w:ascii="Arial" w:hAnsi="Arial" w:cs="Arial"/>
                <w:noProof/>
              </w:rPr>
              <w:t>1.</w:t>
            </w:r>
            <w:r w:rsidR="007A255A">
              <w:rPr>
                <w:noProof/>
              </w:rPr>
              <w:tab/>
            </w:r>
            <w:r w:rsidR="007A255A" w:rsidRPr="0005426B">
              <w:rPr>
                <w:rStyle w:val="Hyperlink"/>
                <w:rFonts w:ascii="Arial" w:hAnsi="Arial" w:cs="Arial"/>
                <w:noProof/>
              </w:rPr>
              <w:t>Einleitung</w:t>
            </w:r>
            <w:r w:rsidR="007A255A">
              <w:rPr>
                <w:noProof/>
                <w:webHidden/>
              </w:rPr>
              <w:tab/>
            </w:r>
            <w:r w:rsidR="007A255A">
              <w:rPr>
                <w:noProof/>
                <w:webHidden/>
              </w:rPr>
              <w:fldChar w:fldCharType="begin"/>
            </w:r>
            <w:r w:rsidR="007A255A">
              <w:rPr>
                <w:noProof/>
                <w:webHidden/>
              </w:rPr>
              <w:instrText xml:space="preserve"> PAGEREF _Toc71139001 \h </w:instrText>
            </w:r>
            <w:r w:rsidR="007A255A">
              <w:rPr>
                <w:noProof/>
                <w:webHidden/>
              </w:rPr>
            </w:r>
            <w:r w:rsidR="007A255A">
              <w:rPr>
                <w:noProof/>
                <w:webHidden/>
              </w:rPr>
              <w:fldChar w:fldCharType="separate"/>
            </w:r>
            <w:r w:rsidR="007A255A">
              <w:rPr>
                <w:noProof/>
                <w:webHidden/>
              </w:rPr>
              <w:t>2</w:t>
            </w:r>
            <w:r w:rsidR="007A255A">
              <w:rPr>
                <w:noProof/>
                <w:webHidden/>
              </w:rPr>
              <w:fldChar w:fldCharType="end"/>
            </w:r>
          </w:hyperlink>
        </w:p>
        <w:p w:rsidR="007A255A" w:rsidRDefault="007A255A">
          <w:pPr>
            <w:pStyle w:val="Verzeichnis1"/>
            <w:tabs>
              <w:tab w:val="left" w:pos="440"/>
              <w:tab w:val="right" w:leader="dot" w:pos="9062"/>
            </w:tabs>
            <w:rPr>
              <w:noProof/>
            </w:rPr>
          </w:pPr>
          <w:hyperlink w:anchor="_Toc71139002" w:history="1">
            <w:r w:rsidRPr="0005426B">
              <w:rPr>
                <w:rStyle w:val="Hyperlink"/>
                <w:rFonts w:ascii="Arial" w:hAnsi="Arial" w:cs="Arial"/>
                <w:noProof/>
              </w:rPr>
              <w:t>2.</w:t>
            </w:r>
            <w:r>
              <w:rPr>
                <w:noProof/>
              </w:rPr>
              <w:tab/>
            </w:r>
            <w:r w:rsidRPr="0005426B">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_Toc71139002 \h </w:instrText>
            </w:r>
            <w:r>
              <w:rPr>
                <w:noProof/>
                <w:webHidden/>
              </w:rPr>
            </w:r>
            <w:r>
              <w:rPr>
                <w:noProof/>
                <w:webHidden/>
              </w:rPr>
              <w:fldChar w:fldCharType="separate"/>
            </w:r>
            <w:r>
              <w:rPr>
                <w:noProof/>
                <w:webHidden/>
              </w:rPr>
              <w:t>3</w:t>
            </w:r>
            <w:r>
              <w:rPr>
                <w:noProof/>
                <w:webHidden/>
              </w:rPr>
              <w:fldChar w:fldCharType="end"/>
            </w:r>
          </w:hyperlink>
        </w:p>
        <w:p w:rsidR="007A255A" w:rsidRDefault="007A255A">
          <w:pPr>
            <w:pStyle w:val="Verzeichnis2"/>
            <w:tabs>
              <w:tab w:val="left" w:pos="880"/>
              <w:tab w:val="right" w:leader="dot" w:pos="9062"/>
            </w:tabs>
            <w:rPr>
              <w:noProof/>
            </w:rPr>
          </w:pPr>
          <w:hyperlink w:anchor="_Toc71139003" w:history="1">
            <w:r w:rsidRPr="0005426B">
              <w:rPr>
                <w:rStyle w:val="Hyperlink"/>
                <w:rFonts w:ascii="Arial" w:hAnsi="Arial" w:cs="Arial"/>
                <w:noProof/>
              </w:rPr>
              <w:t>2.1.</w:t>
            </w:r>
            <w:r>
              <w:rPr>
                <w:noProof/>
              </w:rPr>
              <w:tab/>
            </w:r>
            <w:r w:rsidRPr="0005426B">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_Toc71139003 \h </w:instrText>
            </w:r>
            <w:r>
              <w:rPr>
                <w:noProof/>
                <w:webHidden/>
              </w:rPr>
            </w:r>
            <w:r>
              <w:rPr>
                <w:noProof/>
                <w:webHidden/>
              </w:rPr>
              <w:fldChar w:fldCharType="separate"/>
            </w:r>
            <w:r>
              <w:rPr>
                <w:noProof/>
                <w:webHidden/>
              </w:rPr>
              <w:t>3</w:t>
            </w:r>
            <w:r>
              <w:rPr>
                <w:noProof/>
                <w:webHidden/>
              </w:rPr>
              <w:fldChar w:fldCharType="end"/>
            </w:r>
          </w:hyperlink>
        </w:p>
        <w:p w:rsidR="007A255A" w:rsidRDefault="007A255A">
          <w:pPr>
            <w:pStyle w:val="Verzeichnis2"/>
            <w:tabs>
              <w:tab w:val="left" w:pos="880"/>
              <w:tab w:val="right" w:leader="dot" w:pos="9062"/>
            </w:tabs>
            <w:rPr>
              <w:noProof/>
            </w:rPr>
          </w:pPr>
          <w:hyperlink w:anchor="_Toc71139004" w:history="1">
            <w:r w:rsidRPr="0005426B">
              <w:rPr>
                <w:rStyle w:val="Hyperlink"/>
                <w:rFonts w:ascii="Arial" w:hAnsi="Arial" w:cs="Arial"/>
                <w:noProof/>
              </w:rPr>
              <w:t>2.2.</w:t>
            </w:r>
            <w:r>
              <w:rPr>
                <w:noProof/>
              </w:rPr>
              <w:tab/>
            </w:r>
            <w:r w:rsidRPr="0005426B">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_Toc71139004 \h </w:instrText>
            </w:r>
            <w:r>
              <w:rPr>
                <w:noProof/>
                <w:webHidden/>
              </w:rPr>
            </w:r>
            <w:r>
              <w:rPr>
                <w:noProof/>
                <w:webHidden/>
              </w:rPr>
              <w:fldChar w:fldCharType="separate"/>
            </w:r>
            <w:r>
              <w:rPr>
                <w:noProof/>
                <w:webHidden/>
              </w:rPr>
              <w:t>6</w:t>
            </w:r>
            <w:r>
              <w:rPr>
                <w:noProof/>
                <w:webHidden/>
              </w:rPr>
              <w:fldChar w:fldCharType="end"/>
            </w:r>
          </w:hyperlink>
        </w:p>
        <w:p w:rsidR="007A255A" w:rsidRDefault="007A255A">
          <w:pPr>
            <w:pStyle w:val="Verzeichnis2"/>
            <w:tabs>
              <w:tab w:val="left" w:pos="880"/>
              <w:tab w:val="right" w:leader="dot" w:pos="9062"/>
            </w:tabs>
            <w:rPr>
              <w:noProof/>
            </w:rPr>
          </w:pPr>
          <w:hyperlink w:anchor="_Toc71139005" w:history="1">
            <w:r w:rsidRPr="0005426B">
              <w:rPr>
                <w:rStyle w:val="Hyperlink"/>
                <w:rFonts w:ascii="Arial" w:hAnsi="Arial" w:cs="Arial"/>
                <w:noProof/>
              </w:rPr>
              <w:t>2.3.</w:t>
            </w:r>
            <w:r>
              <w:rPr>
                <w:noProof/>
              </w:rPr>
              <w:tab/>
            </w:r>
            <w:r w:rsidRPr="0005426B">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_Toc71139005 \h </w:instrText>
            </w:r>
            <w:r>
              <w:rPr>
                <w:noProof/>
                <w:webHidden/>
              </w:rPr>
            </w:r>
            <w:r>
              <w:rPr>
                <w:noProof/>
                <w:webHidden/>
              </w:rPr>
              <w:fldChar w:fldCharType="separate"/>
            </w:r>
            <w:r>
              <w:rPr>
                <w:noProof/>
                <w:webHidden/>
              </w:rPr>
              <w:t>11</w:t>
            </w:r>
            <w:r>
              <w:rPr>
                <w:noProof/>
                <w:webHidden/>
              </w:rPr>
              <w:fldChar w:fldCharType="end"/>
            </w:r>
          </w:hyperlink>
        </w:p>
        <w:p w:rsidR="007A255A" w:rsidRDefault="007A255A">
          <w:pPr>
            <w:pStyle w:val="Verzeichnis2"/>
            <w:tabs>
              <w:tab w:val="left" w:pos="880"/>
              <w:tab w:val="right" w:leader="dot" w:pos="9062"/>
            </w:tabs>
            <w:rPr>
              <w:noProof/>
            </w:rPr>
          </w:pPr>
          <w:hyperlink w:anchor="_Toc71139006" w:history="1">
            <w:r w:rsidRPr="0005426B">
              <w:rPr>
                <w:rStyle w:val="Hyperlink"/>
                <w:rFonts w:ascii="Arial" w:hAnsi="Arial" w:cs="Arial"/>
                <w:noProof/>
              </w:rPr>
              <w:t>2.4.</w:t>
            </w:r>
            <w:r>
              <w:rPr>
                <w:noProof/>
              </w:rPr>
              <w:tab/>
            </w:r>
            <w:r w:rsidRPr="0005426B">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_Toc71139006 \h </w:instrText>
            </w:r>
            <w:r>
              <w:rPr>
                <w:noProof/>
                <w:webHidden/>
              </w:rPr>
            </w:r>
            <w:r>
              <w:rPr>
                <w:noProof/>
                <w:webHidden/>
              </w:rPr>
              <w:fldChar w:fldCharType="separate"/>
            </w:r>
            <w:r>
              <w:rPr>
                <w:noProof/>
                <w:webHidden/>
              </w:rPr>
              <w:t>19</w:t>
            </w:r>
            <w:r>
              <w:rPr>
                <w:noProof/>
                <w:webHidden/>
              </w:rPr>
              <w:fldChar w:fldCharType="end"/>
            </w:r>
          </w:hyperlink>
        </w:p>
        <w:p w:rsidR="007A255A" w:rsidRDefault="007A255A">
          <w:pPr>
            <w:pStyle w:val="Verzeichnis2"/>
            <w:tabs>
              <w:tab w:val="left" w:pos="880"/>
              <w:tab w:val="right" w:leader="dot" w:pos="9062"/>
            </w:tabs>
            <w:rPr>
              <w:noProof/>
            </w:rPr>
          </w:pPr>
          <w:hyperlink w:anchor="_Toc71139007" w:history="1">
            <w:r w:rsidRPr="0005426B">
              <w:rPr>
                <w:rStyle w:val="Hyperlink"/>
                <w:rFonts w:ascii="Arial" w:hAnsi="Arial" w:cs="Arial"/>
                <w:noProof/>
              </w:rPr>
              <w:t>2.5.</w:t>
            </w:r>
            <w:r>
              <w:rPr>
                <w:noProof/>
              </w:rPr>
              <w:tab/>
            </w:r>
            <w:r w:rsidRPr="0005426B">
              <w:rPr>
                <w:rStyle w:val="Hyperlink"/>
                <w:rFonts w:ascii="Arial" w:hAnsi="Arial" w:cs="Arial"/>
                <w:noProof/>
              </w:rPr>
              <w:t>KNX-Stand</w:t>
            </w:r>
            <w:r w:rsidRPr="0005426B">
              <w:rPr>
                <w:rStyle w:val="Hyperlink"/>
                <w:rFonts w:ascii="Arial" w:hAnsi="Arial" w:cs="Arial"/>
                <w:noProof/>
              </w:rPr>
              <w:t>a</w:t>
            </w:r>
            <w:r w:rsidRPr="0005426B">
              <w:rPr>
                <w:rStyle w:val="Hyperlink"/>
                <w:rFonts w:ascii="Arial" w:hAnsi="Arial" w:cs="Arial"/>
                <w:noProof/>
              </w:rPr>
              <w:t>rd und vergleichbare Standards</w:t>
            </w:r>
            <w:r>
              <w:rPr>
                <w:noProof/>
                <w:webHidden/>
              </w:rPr>
              <w:tab/>
            </w:r>
            <w:r>
              <w:rPr>
                <w:noProof/>
                <w:webHidden/>
              </w:rPr>
              <w:fldChar w:fldCharType="begin"/>
            </w:r>
            <w:r>
              <w:rPr>
                <w:noProof/>
                <w:webHidden/>
              </w:rPr>
              <w:instrText xml:space="preserve"> PAGEREF _Toc71139007 \h </w:instrText>
            </w:r>
            <w:r>
              <w:rPr>
                <w:noProof/>
                <w:webHidden/>
              </w:rPr>
            </w:r>
            <w:r>
              <w:rPr>
                <w:noProof/>
                <w:webHidden/>
              </w:rPr>
              <w:fldChar w:fldCharType="separate"/>
            </w:r>
            <w:r>
              <w:rPr>
                <w:noProof/>
                <w:webHidden/>
              </w:rPr>
              <w:t>19</w:t>
            </w:r>
            <w:r>
              <w:rPr>
                <w:noProof/>
                <w:webHidden/>
              </w:rPr>
              <w:fldChar w:fldCharType="end"/>
            </w:r>
          </w:hyperlink>
        </w:p>
        <w:p w:rsidR="007A255A" w:rsidRDefault="007A255A">
          <w:pPr>
            <w:pStyle w:val="Verzeichnis1"/>
            <w:tabs>
              <w:tab w:val="left" w:pos="440"/>
              <w:tab w:val="right" w:leader="dot" w:pos="9062"/>
            </w:tabs>
            <w:rPr>
              <w:noProof/>
            </w:rPr>
          </w:pPr>
          <w:hyperlink w:anchor="_Toc71139008" w:history="1">
            <w:r w:rsidRPr="0005426B">
              <w:rPr>
                <w:rStyle w:val="Hyperlink"/>
                <w:rFonts w:ascii="Arial" w:hAnsi="Arial" w:cs="Arial"/>
                <w:noProof/>
              </w:rPr>
              <w:t>3.</w:t>
            </w:r>
            <w:r>
              <w:rPr>
                <w:noProof/>
              </w:rPr>
              <w:tab/>
            </w:r>
            <w:r w:rsidRPr="0005426B">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_Toc71139008 \h </w:instrText>
            </w:r>
            <w:r>
              <w:rPr>
                <w:noProof/>
                <w:webHidden/>
              </w:rPr>
            </w:r>
            <w:r>
              <w:rPr>
                <w:noProof/>
                <w:webHidden/>
              </w:rPr>
              <w:fldChar w:fldCharType="separate"/>
            </w:r>
            <w:r>
              <w:rPr>
                <w:noProof/>
                <w:webHidden/>
              </w:rPr>
              <w:t>20</w:t>
            </w:r>
            <w:r>
              <w:rPr>
                <w:noProof/>
                <w:webHidden/>
              </w:rPr>
              <w:fldChar w:fldCharType="end"/>
            </w:r>
          </w:hyperlink>
        </w:p>
        <w:p w:rsidR="007A255A" w:rsidRDefault="007A255A">
          <w:pPr>
            <w:pStyle w:val="Verzeichnis1"/>
            <w:tabs>
              <w:tab w:val="left" w:pos="440"/>
              <w:tab w:val="right" w:leader="dot" w:pos="9062"/>
            </w:tabs>
            <w:rPr>
              <w:noProof/>
            </w:rPr>
          </w:pPr>
          <w:hyperlink w:anchor="_Toc71139009" w:history="1">
            <w:r w:rsidRPr="0005426B">
              <w:rPr>
                <w:rStyle w:val="Hyperlink"/>
                <w:rFonts w:ascii="Arial" w:hAnsi="Arial" w:cs="Arial"/>
                <w:noProof/>
              </w:rPr>
              <w:t>4.</w:t>
            </w:r>
            <w:r>
              <w:rPr>
                <w:noProof/>
              </w:rPr>
              <w:tab/>
            </w:r>
            <w:r w:rsidRPr="0005426B">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_Toc71139009 \h </w:instrText>
            </w:r>
            <w:r>
              <w:rPr>
                <w:noProof/>
                <w:webHidden/>
              </w:rPr>
            </w:r>
            <w:r>
              <w:rPr>
                <w:noProof/>
                <w:webHidden/>
              </w:rPr>
              <w:fldChar w:fldCharType="separate"/>
            </w:r>
            <w:r>
              <w:rPr>
                <w:noProof/>
                <w:webHidden/>
              </w:rPr>
              <w:t>21</w:t>
            </w:r>
            <w:r>
              <w:rPr>
                <w:noProof/>
                <w:webHidden/>
              </w:rPr>
              <w:fldChar w:fldCharType="end"/>
            </w:r>
          </w:hyperlink>
        </w:p>
        <w:p w:rsidR="007A255A" w:rsidRDefault="007A255A">
          <w:pPr>
            <w:pStyle w:val="Verzeichnis1"/>
            <w:tabs>
              <w:tab w:val="left" w:pos="440"/>
              <w:tab w:val="right" w:leader="dot" w:pos="9062"/>
            </w:tabs>
            <w:rPr>
              <w:noProof/>
            </w:rPr>
          </w:pPr>
          <w:hyperlink w:anchor="_Toc71139010" w:history="1">
            <w:r w:rsidRPr="0005426B">
              <w:rPr>
                <w:rStyle w:val="Hyperlink"/>
                <w:rFonts w:ascii="Arial" w:hAnsi="Arial" w:cs="Arial"/>
                <w:noProof/>
              </w:rPr>
              <w:t>5.</w:t>
            </w:r>
            <w:r>
              <w:rPr>
                <w:noProof/>
              </w:rPr>
              <w:tab/>
            </w:r>
            <w:r w:rsidRPr="0005426B">
              <w:rPr>
                <w:rStyle w:val="Hyperlink"/>
                <w:rFonts w:ascii="Arial" w:hAnsi="Arial" w:cs="Arial"/>
                <w:noProof/>
              </w:rPr>
              <w:t>Konzept</w:t>
            </w:r>
            <w:r>
              <w:rPr>
                <w:noProof/>
                <w:webHidden/>
              </w:rPr>
              <w:tab/>
            </w:r>
            <w:r>
              <w:rPr>
                <w:noProof/>
                <w:webHidden/>
              </w:rPr>
              <w:fldChar w:fldCharType="begin"/>
            </w:r>
            <w:r>
              <w:rPr>
                <w:noProof/>
                <w:webHidden/>
              </w:rPr>
              <w:instrText xml:space="preserve"> PAGEREF _Toc71139010 \h </w:instrText>
            </w:r>
            <w:r>
              <w:rPr>
                <w:noProof/>
                <w:webHidden/>
              </w:rPr>
            </w:r>
            <w:r>
              <w:rPr>
                <w:noProof/>
                <w:webHidden/>
              </w:rPr>
              <w:fldChar w:fldCharType="separate"/>
            </w:r>
            <w:r>
              <w:rPr>
                <w:noProof/>
                <w:webHidden/>
              </w:rPr>
              <w:t>22</w:t>
            </w:r>
            <w:r>
              <w:rPr>
                <w:noProof/>
                <w:webHidden/>
              </w:rPr>
              <w:fldChar w:fldCharType="end"/>
            </w:r>
          </w:hyperlink>
        </w:p>
        <w:p w:rsidR="007A255A" w:rsidRDefault="007A255A">
          <w:pPr>
            <w:pStyle w:val="Verzeichnis2"/>
            <w:tabs>
              <w:tab w:val="left" w:pos="880"/>
              <w:tab w:val="right" w:leader="dot" w:pos="9062"/>
            </w:tabs>
            <w:rPr>
              <w:noProof/>
            </w:rPr>
          </w:pPr>
          <w:hyperlink w:anchor="_Toc71139011" w:history="1">
            <w:r w:rsidRPr="0005426B">
              <w:rPr>
                <w:rStyle w:val="Hyperlink"/>
                <w:rFonts w:ascii="Arial" w:hAnsi="Arial" w:cs="Arial"/>
                <w:noProof/>
              </w:rPr>
              <w:t>5.1.</w:t>
            </w:r>
            <w:r>
              <w:rPr>
                <w:noProof/>
              </w:rPr>
              <w:tab/>
            </w:r>
            <w:r w:rsidRPr="0005426B">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_Toc71139011 \h </w:instrText>
            </w:r>
            <w:r>
              <w:rPr>
                <w:noProof/>
                <w:webHidden/>
              </w:rPr>
            </w:r>
            <w:r>
              <w:rPr>
                <w:noProof/>
                <w:webHidden/>
              </w:rPr>
              <w:fldChar w:fldCharType="separate"/>
            </w:r>
            <w:r>
              <w:rPr>
                <w:noProof/>
                <w:webHidden/>
              </w:rPr>
              <w:t>22</w:t>
            </w:r>
            <w:r>
              <w:rPr>
                <w:noProof/>
                <w:webHidden/>
              </w:rPr>
              <w:fldChar w:fldCharType="end"/>
            </w:r>
          </w:hyperlink>
        </w:p>
        <w:p w:rsidR="007A255A" w:rsidRDefault="007A255A">
          <w:pPr>
            <w:pStyle w:val="Verzeichnis2"/>
            <w:tabs>
              <w:tab w:val="left" w:pos="880"/>
              <w:tab w:val="right" w:leader="dot" w:pos="9062"/>
            </w:tabs>
            <w:rPr>
              <w:noProof/>
            </w:rPr>
          </w:pPr>
          <w:hyperlink w:anchor="_Toc71139012" w:history="1">
            <w:r w:rsidRPr="0005426B">
              <w:rPr>
                <w:rStyle w:val="Hyperlink"/>
                <w:rFonts w:ascii="Arial" w:hAnsi="Arial" w:cs="Arial"/>
                <w:noProof/>
              </w:rPr>
              <w:t>5.2.</w:t>
            </w:r>
            <w:r>
              <w:rPr>
                <w:noProof/>
              </w:rPr>
              <w:tab/>
            </w:r>
            <w:r w:rsidRPr="0005426B">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_Toc71139012 \h </w:instrText>
            </w:r>
            <w:r>
              <w:rPr>
                <w:noProof/>
                <w:webHidden/>
              </w:rPr>
            </w:r>
            <w:r>
              <w:rPr>
                <w:noProof/>
                <w:webHidden/>
              </w:rPr>
              <w:fldChar w:fldCharType="separate"/>
            </w:r>
            <w:r>
              <w:rPr>
                <w:noProof/>
                <w:webHidden/>
              </w:rPr>
              <w:t>23</w:t>
            </w:r>
            <w:r>
              <w:rPr>
                <w:noProof/>
                <w:webHidden/>
              </w:rPr>
              <w:fldChar w:fldCharType="end"/>
            </w:r>
          </w:hyperlink>
        </w:p>
        <w:p w:rsidR="007A255A" w:rsidRDefault="007A255A">
          <w:pPr>
            <w:pStyle w:val="Verzeichnis2"/>
            <w:tabs>
              <w:tab w:val="left" w:pos="880"/>
              <w:tab w:val="right" w:leader="dot" w:pos="9062"/>
            </w:tabs>
            <w:rPr>
              <w:noProof/>
            </w:rPr>
          </w:pPr>
          <w:hyperlink w:anchor="_Toc71139013" w:history="1">
            <w:r w:rsidRPr="0005426B">
              <w:rPr>
                <w:rStyle w:val="Hyperlink"/>
                <w:rFonts w:ascii="Arial" w:hAnsi="Arial" w:cs="Arial"/>
                <w:noProof/>
              </w:rPr>
              <w:t>5.3.</w:t>
            </w:r>
            <w:r>
              <w:rPr>
                <w:noProof/>
              </w:rPr>
              <w:tab/>
            </w:r>
            <w:r w:rsidRPr="0005426B">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_Toc71139013 \h </w:instrText>
            </w:r>
            <w:r>
              <w:rPr>
                <w:noProof/>
                <w:webHidden/>
              </w:rPr>
            </w:r>
            <w:r>
              <w:rPr>
                <w:noProof/>
                <w:webHidden/>
              </w:rPr>
              <w:fldChar w:fldCharType="separate"/>
            </w:r>
            <w:r>
              <w:rPr>
                <w:noProof/>
                <w:webHidden/>
              </w:rPr>
              <w:t>23</w:t>
            </w:r>
            <w:r>
              <w:rPr>
                <w:noProof/>
                <w:webHidden/>
              </w:rPr>
              <w:fldChar w:fldCharType="end"/>
            </w:r>
          </w:hyperlink>
        </w:p>
        <w:p w:rsidR="007A255A" w:rsidRDefault="007A255A">
          <w:pPr>
            <w:pStyle w:val="Verzeichnis2"/>
            <w:tabs>
              <w:tab w:val="left" w:pos="880"/>
              <w:tab w:val="right" w:leader="dot" w:pos="9062"/>
            </w:tabs>
            <w:rPr>
              <w:noProof/>
            </w:rPr>
          </w:pPr>
          <w:hyperlink w:anchor="_Toc71139014" w:history="1">
            <w:r w:rsidRPr="0005426B">
              <w:rPr>
                <w:rStyle w:val="Hyperlink"/>
                <w:rFonts w:ascii="Arial" w:hAnsi="Arial" w:cs="Arial"/>
                <w:noProof/>
              </w:rPr>
              <w:t>5.4.</w:t>
            </w:r>
            <w:r>
              <w:rPr>
                <w:noProof/>
              </w:rPr>
              <w:tab/>
            </w:r>
            <w:r w:rsidRPr="0005426B">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_Toc71139014 \h </w:instrText>
            </w:r>
            <w:r>
              <w:rPr>
                <w:noProof/>
                <w:webHidden/>
              </w:rPr>
            </w:r>
            <w:r>
              <w:rPr>
                <w:noProof/>
                <w:webHidden/>
              </w:rPr>
              <w:fldChar w:fldCharType="separate"/>
            </w:r>
            <w:r>
              <w:rPr>
                <w:noProof/>
                <w:webHidden/>
              </w:rPr>
              <w:t>23</w:t>
            </w:r>
            <w:r>
              <w:rPr>
                <w:noProof/>
                <w:webHidden/>
              </w:rPr>
              <w:fldChar w:fldCharType="end"/>
            </w:r>
          </w:hyperlink>
        </w:p>
        <w:p w:rsidR="007A255A" w:rsidRDefault="007A255A">
          <w:pPr>
            <w:pStyle w:val="Verzeichnis1"/>
            <w:tabs>
              <w:tab w:val="left" w:pos="440"/>
              <w:tab w:val="right" w:leader="dot" w:pos="9062"/>
            </w:tabs>
            <w:rPr>
              <w:noProof/>
            </w:rPr>
          </w:pPr>
          <w:hyperlink w:anchor="_Toc71139015" w:history="1">
            <w:r w:rsidRPr="0005426B">
              <w:rPr>
                <w:rStyle w:val="Hyperlink"/>
                <w:rFonts w:ascii="Arial" w:hAnsi="Arial" w:cs="Arial"/>
                <w:noProof/>
              </w:rPr>
              <w:t>6.</w:t>
            </w:r>
            <w:r>
              <w:rPr>
                <w:noProof/>
              </w:rPr>
              <w:tab/>
            </w:r>
            <w:r w:rsidRPr="0005426B">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_Toc71139015 \h </w:instrText>
            </w:r>
            <w:r>
              <w:rPr>
                <w:noProof/>
                <w:webHidden/>
              </w:rPr>
            </w:r>
            <w:r>
              <w:rPr>
                <w:noProof/>
                <w:webHidden/>
              </w:rPr>
              <w:fldChar w:fldCharType="separate"/>
            </w:r>
            <w:r>
              <w:rPr>
                <w:noProof/>
                <w:webHidden/>
              </w:rPr>
              <w:t>24</w:t>
            </w:r>
            <w:r>
              <w:rPr>
                <w:noProof/>
                <w:webHidden/>
              </w:rPr>
              <w:fldChar w:fldCharType="end"/>
            </w:r>
          </w:hyperlink>
        </w:p>
        <w:p w:rsidR="007A255A" w:rsidRDefault="007A255A">
          <w:pPr>
            <w:pStyle w:val="Verzeichnis1"/>
            <w:tabs>
              <w:tab w:val="left" w:pos="440"/>
              <w:tab w:val="right" w:leader="dot" w:pos="9062"/>
            </w:tabs>
            <w:rPr>
              <w:noProof/>
            </w:rPr>
          </w:pPr>
          <w:hyperlink w:anchor="_Toc71139016" w:history="1">
            <w:r w:rsidRPr="0005426B">
              <w:rPr>
                <w:rStyle w:val="Hyperlink"/>
                <w:rFonts w:ascii="Arial" w:hAnsi="Arial" w:cs="Arial"/>
                <w:noProof/>
              </w:rPr>
              <w:t>7.</w:t>
            </w:r>
            <w:r>
              <w:rPr>
                <w:noProof/>
              </w:rPr>
              <w:tab/>
            </w:r>
            <w:r w:rsidRPr="0005426B">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_Toc71139016 \h </w:instrText>
            </w:r>
            <w:r>
              <w:rPr>
                <w:noProof/>
                <w:webHidden/>
              </w:rPr>
            </w:r>
            <w:r>
              <w:rPr>
                <w:noProof/>
                <w:webHidden/>
              </w:rPr>
              <w:fldChar w:fldCharType="separate"/>
            </w:r>
            <w:r>
              <w:rPr>
                <w:noProof/>
                <w:webHidden/>
              </w:rPr>
              <w:t>25</w:t>
            </w:r>
            <w:r>
              <w:rPr>
                <w:noProof/>
                <w:webHidden/>
              </w:rPr>
              <w:fldChar w:fldCharType="end"/>
            </w:r>
          </w:hyperlink>
        </w:p>
        <w:p w:rsidR="007A255A" w:rsidRDefault="007A255A">
          <w:pPr>
            <w:pStyle w:val="Verzeichnis1"/>
            <w:tabs>
              <w:tab w:val="left" w:pos="440"/>
              <w:tab w:val="right" w:leader="dot" w:pos="9062"/>
            </w:tabs>
            <w:rPr>
              <w:noProof/>
            </w:rPr>
          </w:pPr>
          <w:hyperlink w:anchor="_Toc71139017" w:history="1">
            <w:r w:rsidRPr="0005426B">
              <w:rPr>
                <w:rStyle w:val="Hyperlink"/>
                <w:rFonts w:ascii="Arial" w:hAnsi="Arial" w:cs="Arial"/>
                <w:noProof/>
              </w:rPr>
              <w:t>8.</w:t>
            </w:r>
            <w:r>
              <w:rPr>
                <w:noProof/>
              </w:rPr>
              <w:tab/>
            </w:r>
            <w:r w:rsidRPr="0005426B">
              <w:rPr>
                <w:rStyle w:val="Hyperlink"/>
                <w:rFonts w:ascii="Arial" w:hAnsi="Arial" w:cs="Arial"/>
                <w:noProof/>
              </w:rPr>
              <w:t>Ausblick</w:t>
            </w:r>
            <w:r>
              <w:rPr>
                <w:noProof/>
                <w:webHidden/>
              </w:rPr>
              <w:tab/>
            </w:r>
            <w:r>
              <w:rPr>
                <w:noProof/>
                <w:webHidden/>
              </w:rPr>
              <w:fldChar w:fldCharType="begin"/>
            </w:r>
            <w:r>
              <w:rPr>
                <w:noProof/>
                <w:webHidden/>
              </w:rPr>
              <w:instrText xml:space="preserve"> PAGEREF _Toc71139017 \h </w:instrText>
            </w:r>
            <w:r>
              <w:rPr>
                <w:noProof/>
                <w:webHidden/>
              </w:rPr>
            </w:r>
            <w:r>
              <w:rPr>
                <w:noProof/>
                <w:webHidden/>
              </w:rPr>
              <w:fldChar w:fldCharType="separate"/>
            </w:r>
            <w:r>
              <w:rPr>
                <w:noProof/>
                <w:webHidden/>
              </w:rPr>
              <w:t>26</w:t>
            </w:r>
            <w:r>
              <w:rPr>
                <w:noProof/>
                <w:webHidden/>
              </w:rPr>
              <w:fldChar w:fldCharType="end"/>
            </w:r>
          </w:hyperlink>
        </w:p>
        <w:p w:rsidR="007A255A" w:rsidRDefault="007A255A">
          <w:pPr>
            <w:pStyle w:val="Verzeichnis1"/>
            <w:tabs>
              <w:tab w:val="left" w:pos="440"/>
              <w:tab w:val="right" w:leader="dot" w:pos="9062"/>
            </w:tabs>
            <w:rPr>
              <w:noProof/>
            </w:rPr>
          </w:pPr>
          <w:hyperlink w:anchor="_Toc71139018" w:history="1">
            <w:r w:rsidRPr="0005426B">
              <w:rPr>
                <w:rStyle w:val="Hyperlink"/>
                <w:rFonts w:ascii="Arial" w:hAnsi="Arial" w:cs="Arial"/>
                <w:noProof/>
              </w:rPr>
              <w:t>9.</w:t>
            </w:r>
            <w:r>
              <w:rPr>
                <w:noProof/>
              </w:rPr>
              <w:tab/>
            </w:r>
            <w:r w:rsidRPr="0005426B">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_Toc71139018 \h </w:instrText>
            </w:r>
            <w:r>
              <w:rPr>
                <w:noProof/>
                <w:webHidden/>
              </w:rPr>
            </w:r>
            <w:r>
              <w:rPr>
                <w:noProof/>
                <w:webHidden/>
              </w:rPr>
              <w:fldChar w:fldCharType="separate"/>
            </w:r>
            <w:r>
              <w:rPr>
                <w:noProof/>
                <w:webHidden/>
              </w:rPr>
              <w:t>27</w:t>
            </w:r>
            <w:r>
              <w:rPr>
                <w:noProof/>
                <w:webHidden/>
              </w:rPr>
              <w:fldChar w:fldCharType="end"/>
            </w:r>
          </w:hyperlink>
        </w:p>
        <w:p w:rsidR="00415D0C" w:rsidRPr="00D0693D" w:rsidRDefault="00415D0C" w:rsidP="00464645">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p>
    <w:p w:rsidR="00240A1A" w:rsidRPr="00D0693D" w:rsidRDefault="00C94D52" w:rsidP="00260AC4">
      <w:pPr>
        <w:pStyle w:val="Listenabsatz"/>
        <w:numPr>
          <w:ilvl w:val="0"/>
          <w:numId w:val="1"/>
        </w:numPr>
        <w:spacing w:after="120" w:line="360" w:lineRule="auto"/>
        <w:jc w:val="both"/>
        <w:outlineLvl w:val="0"/>
        <w:rPr>
          <w:rFonts w:ascii="Arial" w:hAnsi="Arial" w:cs="Arial"/>
          <w:sz w:val="28"/>
          <w:szCs w:val="24"/>
        </w:rPr>
      </w:pPr>
      <w:bookmarkStart w:id="0" w:name="_Toc71139001"/>
      <w:r w:rsidRPr="00D0693D">
        <w:rPr>
          <w:rFonts w:ascii="Arial" w:hAnsi="Arial" w:cs="Arial"/>
          <w:sz w:val="28"/>
          <w:szCs w:val="24"/>
        </w:rPr>
        <w:lastRenderedPageBreak/>
        <w:t>Einleitung</w:t>
      </w:r>
      <w:bookmarkEnd w:id="0"/>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260AC4">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7A255A">
      <w:pPr>
        <w:spacing w:after="120" w:line="360" w:lineRule="auto"/>
        <w:jc w:val="center"/>
        <w:rPr>
          <w:rFonts w:ascii="Arial" w:hAnsi="Arial" w:cs="Arial"/>
          <w:sz w:val="24"/>
          <w:szCs w:val="24"/>
        </w:rPr>
      </w:pPr>
      <w:bookmarkStart w:id="1"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Pr>
          <w:rFonts w:ascii="Arial" w:hAnsi="Arial" w:cs="Arial"/>
          <w:noProof/>
          <w:sz w:val="24"/>
          <w:szCs w:val="24"/>
        </w:rPr>
        <w:t>1</w:t>
      </w:r>
      <w:r w:rsidRPr="007A255A">
        <w:rPr>
          <w:rFonts w:ascii="Arial" w:hAnsi="Arial" w:cs="Arial"/>
          <w:sz w:val="24"/>
          <w:szCs w:val="24"/>
        </w:rPr>
        <w:fldChar w:fldCharType="end"/>
      </w:r>
      <w:bookmarkEnd w:id="1"/>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260AC4">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Pr="007A255A">
        <w:rPr>
          <w:rFonts w:ascii="Arial" w:hAnsi="Arial" w:cs="Arial"/>
          <w:sz w:val="24"/>
          <w:szCs w:val="24"/>
        </w:rPr>
        <w:t xml:space="preserve">Abbildung </w:t>
      </w:r>
      <w:r>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3E3634">
      <w:pPr>
        <w:spacing w:after="120" w:line="360" w:lineRule="auto"/>
        <w:jc w:val="both"/>
        <w:rPr>
          <w:rFonts w:ascii="Arial" w:hAnsi="Arial" w:cs="Arial"/>
          <w:sz w:val="28"/>
          <w:szCs w:val="24"/>
        </w:rPr>
      </w:pPr>
    </w:p>
    <w:p w:rsidR="007A255A" w:rsidRDefault="007A255A" w:rsidP="007A255A">
      <w:pPr>
        <w:keepNext/>
        <w:spacing w:after="120" w:line="360" w:lineRule="auto"/>
        <w:jc w:val="center"/>
      </w:pPr>
    </w:p>
    <w:p w:rsidR="007A255A" w:rsidRPr="007A255A" w:rsidRDefault="007A255A" w:rsidP="007A255A">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 w:name="_Toc71139002"/>
      <w:r w:rsidRPr="00D0693D">
        <w:rPr>
          <w:rFonts w:ascii="Arial" w:hAnsi="Arial" w:cs="Arial"/>
          <w:sz w:val="28"/>
          <w:szCs w:val="24"/>
        </w:rPr>
        <w:lastRenderedPageBreak/>
        <w:t>Grundlagen</w:t>
      </w:r>
      <w:bookmarkEnd w:id="2"/>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3" w:name="_Toc71139003"/>
      <w:r w:rsidRPr="00D0693D">
        <w:rPr>
          <w:rFonts w:ascii="Arial" w:hAnsi="Arial" w:cs="Arial"/>
          <w:sz w:val="24"/>
          <w:szCs w:val="24"/>
        </w:rPr>
        <w:t>Bedeutung von Helligkeit</w:t>
      </w:r>
      <w:bookmarkEnd w:id="3"/>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5B4F0C">
        <w:rPr>
          <w:rFonts w:ascii="Arial" w:hAnsi="Arial" w:cs="Arial"/>
          <w:sz w:val="24"/>
          <w:szCs w:val="24"/>
        </w:rPr>
        <w:t>Absolutvergleich</w:t>
      </w:r>
      <w:proofErr w:type="spellEnd"/>
      <w:r w:rsidRPr="005B4F0C">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5B4F0C">
        <w:rPr>
          <w:rFonts w:ascii="Arial" w:hAnsi="Arial" w:cs="Arial"/>
          <w:sz w:val="24"/>
          <w:szCs w:val="24"/>
        </w:rPr>
        <w:t>warmrot</w:t>
      </w:r>
      <w:proofErr w:type="spellEnd"/>
      <w:r w:rsidRPr="005B4F0C">
        <w:rPr>
          <w:rFonts w:ascii="Arial" w:hAnsi="Arial" w:cs="Arial"/>
          <w:sz w:val="24"/>
          <w:szCs w:val="24"/>
        </w:rPr>
        <w:t xml:space="preserve"> für Entspannung, Blauanteile sorgen mittags für Aktivität. [8, S. 202f.]</w:t>
      </w:r>
    </w:p>
    <w:p w:rsidR="00E82F77" w:rsidRDefault="000C0EC4" w:rsidP="00260AC4">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260AC4">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7A255A">
        <w:rPr>
          <w:rFonts w:ascii="Arial" w:hAnsi="Arial" w:cs="Arial"/>
          <w:noProof/>
          <w:sz w:val="24"/>
          <w:szCs w:val="24"/>
        </w:rPr>
        <w:t>2</w:t>
      </w:r>
      <w:r w:rsidRPr="00E82F77">
        <w:rPr>
          <w:rFonts w:ascii="Arial" w:hAnsi="Arial" w:cs="Arial"/>
          <w:sz w:val="24"/>
          <w:szCs w:val="24"/>
        </w:rPr>
        <w:fldChar w:fldCharType="end"/>
      </w:r>
      <w:bookmarkEnd w:id="4"/>
      <w:r w:rsidRPr="00E82F77">
        <w:rPr>
          <w:rFonts w:ascii="Arial" w:hAnsi="Arial" w:cs="Arial"/>
          <w:sz w:val="24"/>
          <w:szCs w:val="24"/>
        </w:rPr>
        <w:t xml:space="preserve">: Verhältnis der Leuchtdichte zwischen </w:t>
      </w:r>
      <w:proofErr w:type="spellStart"/>
      <w:r w:rsidRPr="00E82F77">
        <w:rPr>
          <w:rFonts w:ascii="Arial" w:hAnsi="Arial" w:cs="Arial"/>
          <w:sz w:val="24"/>
          <w:szCs w:val="24"/>
        </w:rPr>
        <w:t>Infeld</w:t>
      </w:r>
      <w:proofErr w:type="spellEnd"/>
      <w:r w:rsidRPr="00E82F77">
        <w:rPr>
          <w:rFonts w:ascii="Arial" w:hAnsi="Arial" w:cs="Arial"/>
          <w:sz w:val="24"/>
          <w:szCs w:val="24"/>
        </w:rPr>
        <w:t xml:space="preserve"> und Umfeld</w:t>
      </w:r>
    </w:p>
    <w:p w:rsidR="000C0EC4" w:rsidRPr="005B4F0C" w:rsidRDefault="00E82F77"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E82F77">
        <w:rPr>
          <w:rFonts w:ascii="Arial" w:hAnsi="Arial" w:cs="Arial"/>
          <w:sz w:val="24"/>
          <w:szCs w:val="24"/>
        </w:rPr>
        <w:t xml:space="preserve">Abbildung </w:t>
      </w:r>
      <w:r w:rsidR="007A255A">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w:t>
      </w:r>
      <w:proofErr w:type="spellStart"/>
      <w:r w:rsidR="000C0EC4" w:rsidRPr="005B4F0C">
        <w:rPr>
          <w:rFonts w:ascii="Arial" w:hAnsi="Arial" w:cs="Arial"/>
          <w:sz w:val="24"/>
          <w:szCs w:val="24"/>
        </w:rPr>
        <w:t>Umfeldleuchtdichte</w:t>
      </w:r>
      <w:proofErr w:type="spellEnd"/>
      <w:r w:rsidR="000C0EC4" w:rsidRPr="005B4F0C">
        <w:rPr>
          <w:rFonts w:ascii="Arial" w:hAnsi="Arial" w:cs="Arial"/>
          <w:sz w:val="24"/>
          <w:szCs w:val="24"/>
        </w:rPr>
        <w:t xml:space="preserv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w:t>
      </w:r>
      <w:proofErr w:type="spellStart"/>
      <w:r w:rsidR="000C0EC4" w:rsidRPr="005B4F0C">
        <w:rPr>
          <w:rFonts w:ascii="Arial" w:hAnsi="Arial" w:cs="Arial"/>
          <w:sz w:val="24"/>
          <w:szCs w:val="24"/>
        </w:rPr>
        <w:t>Infeld</w:t>
      </w:r>
      <w:proofErr w:type="spellEnd"/>
      <w:r w:rsidR="000C0EC4" w:rsidRPr="005B4F0C">
        <w:rPr>
          <w:rFonts w:ascii="Arial" w:hAnsi="Arial" w:cs="Arial"/>
          <w:sz w:val="24"/>
          <w:szCs w:val="24"/>
        </w:rPr>
        <w:t xml:space="preserve">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5B4F0C">
        <w:rPr>
          <w:rFonts w:ascii="Arial" w:hAnsi="Arial" w:cs="Arial"/>
          <w:sz w:val="24"/>
          <w:szCs w:val="24"/>
        </w:rPr>
        <w:t>circadiandes</w:t>
      </w:r>
      <w:proofErr w:type="spellEnd"/>
      <w:r w:rsidRPr="005B4F0C">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5" w:name="_Toc71139004"/>
      <w:r w:rsidRPr="00D0693D">
        <w:rPr>
          <w:rFonts w:ascii="Arial" w:hAnsi="Arial" w:cs="Arial"/>
          <w:sz w:val="24"/>
          <w:szCs w:val="24"/>
        </w:rPr>
        <w:t>Bedeutung von Farbempfinden</w:t>
      </w:r>
      <w:bookmarkEnd w:id="5"/>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t xml:space="preserve">Durch die Berücksichtigung der mittleren Helligkeit entstehen Farbeindrücke im menschlichen Gehirn. Diese entstehen durch die </w:t>
      </w:r>
      <w:proofErr w:type="spellStart"/>
      <w:r w:rsidRPr="00D0693D">
        <w:rPr>
          <w:rFonts w:ascii="Arial" w:hAnsi="Arial" w:cs="Arial"/>
          <w:sz w:val="24"/>
          <w:szCs w:val="24"/>
        </w:rPr>
        <w:t>Farbkonstanzleistungen</w:t>
      </w:r>
      <w:proofErr w:type="spellEnd"/>
      <w:r w:rsidRPr="00D0693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0693D">
        <w:rPr>
          <w:rFonts w:ascii="Arial" w:hAnsi="Arial" w:cs="Arial"/>
          <w:sz w:val="24"/>
          <w:szCs w:val="24"/>
        </w:rPr>
        <w:t>schmalbandigen</w:t>
      </w:r>
      <w:proofErr w:type="spellEnd"/>
      <w:r w:rsidRPr="00D0693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0693D">
        <w:rPr>
          <w:rFonts w:ascii="Arial" w:hAnsi="Arial" w:cs="Arial"/>
          <w:sz w:val="24"/>
          <w:szCs w:val="24"/>
        </w:rPr>
        <w:t>Sonnenauf</w:t>
      </w:r>
      <w:proofErr w:type="spellEnd"/>
      <w:r w:rsidRPr="00D0693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w:t>
      </w:r>
      <w:proofErr w:type="spellStart"/>
      <w:r w:rsidR="00EC7B6F" w:rsidRPr="00D0693D">
        <w:rPr>
          <w:rFonts w:ascii="Arial" w:hAnsi="Arial" w:cs="Arial"/>
          <w:sz w:val="24"/>
          <w:szCs w:val="24"/>
        </w:rPr>
        <w:t>Commission</w:t>
      </w:r>
      <w:proofErr w:type="spellEnd"/>
      <w:r w:rsidR="00EC7B6F" w:rsidRPr="00D0693D">
        <w:rPr>
          <w:rFonts w:ascii="Arial" w:hAnsi="Arial" w:cs="Arial"/>
          <w:sz w:val="24"/>
          <w:szCs w:val="24"/>
        </w:rPr>
        <w:t xml:space="preserve"> Internationale </w:t>
      </w:r>
      <w:proofErr w:type="spellStart"/>
      <w:r w:rsidR="00EC7B6F" w:rsidRPr="00D0693D">
        <w:rPr>
          <w:rFonts w:ascii="Arial" w:hAnsi="Arial" w:cs="Arial"/>
          <w:sz w:val="24"/>
          <w:szCs w:val="24"/>
        </w:rPr>
        <w:t>d’Eclairage</w:t>
      </w:r>
      <w:proofErr w:type="spellEnd"/>
      <w:r w:rsidR="00EC7B6F" w:rsidRPr="00D0693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0693D">
        <w:rPr>
          <w:rFonts w:ascii="Arial" w:hAnsi="Arial" w:cs="Arial"/>
          <w:sz w:val="24"/>
          <w:szCs w:val="24"/>
        </w:rPr>
        <w:t>Farbkonstanzleistung</w:t>
      </w:r>
      <w:proofErr w:type="spellEnd"/>
      <w:r w:rsidRPr="00D0693D">
        <w:rPr>
          <w:rFonts w:ascii="Arial" w:hAnsi="Arial" w:cs="Arial"/>
          <w:sz w:val="24"/>
          <w:szCs w:val="24"/>
        </w:rPr>
        <w:t xml:space="preserve">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0693D">
        <w:rPr>
          <w:rFonts w:ascii="Arial" w:hAnsi="Arial" w:cs="Arial"/>
          <w:sz w:val="24"/>
          <w:szCs w:val="24"/>
        </w:rPr>
        <w:t>Fotopische</w:t>
      </w:r>
      <w:proofErr w:type="spellEnd"/>
      <w:r w:rsidRPr="00D0693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0693D">
        <w:rPr>
          <w:rFonts w:ascii="Arial" w:hAnsi="Arial" w:cs="Arial"/>
          <w:sz w:val="24"/>
          <w:szCs w:val="24"/>
        </w:rPr>
        <w:t>nm</w:t>
      </w:r>
      <w:proofErr w:type="spellEnd"/>
      <w:r w:rsidRPr="00D0693D">
        <w:rPr>
          <w:rFonts w:ascii="Arial" w:hAnsi="Arial" w:cs="Arial"/>
          <w:sz w:val="24"/>
          <w:szCs w:val="24"/>
        </w:rPr>
        <w:t xml:space="preserve">), bei der Farbe Grün. Das </w:t>
      </w:r>
      <w:proofErr w:type="spellStart"/>
      <w:r w:rsidRPr="00D0693D">
        <w:rPr>
          <w:rFonts w:ascii="Arial" w:hAnsi="Arial" w:cs="Arial"/>
          <w:sz w:val="24"/>
          <w:szCs w:val="24"/>
        </w:rPr>
        <w:t>Skotopische</w:t>
      </w:r>
      <w:proofErr w:type="spellEnd"/>
      <w:r w:rsidRPr="00D0693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xml:space="preserve">, während rotes Licht fast ausschließlich durch </w:t>
      </w:r>
      <w:proofErr w:type="spellStart"/>
      <w:r w:rsidR="00A75C26" w:rsidRPr="00D0693D">
        <w:rPr>
          <w:rFonts w:ascii="Arial" w:hAnsi="Arial" w:cs="Arial"/>
          <w:sz w:val="24"/>
          <w:szCs w:val="24"/>
        </w:rPr>
        <w:t>Fotopisches</w:t>
      </w:r>
      <w:proofErr w:type="spellEnd"/>
      <w:r w:rsidR="00A75C26" w:rsidRPr="00D0693D">
        <w:rPr>
          <w:rFonts w:ascii="Arial" w:hAnsi="Arial" w:cs="Arial"/>
          <w:sz w:val="24"/>
          <w:szCs w:val="24"/>
        </w:rPr>
        <w:t xml:space="preserve"> Sehen wahrgenommen wird. Das </w:t>
      </w:r>
      <w:proofErr w:type="spellStart"/>
      <w:r w:rsidR="00A75C26" w:rsidRPr="00D0693D">
        <w:rPr>
          <w:rFonts w:ascii="Arial" w:hAnsi="Arial" w:cs="Arial"/>
          <w:sz w:val="24"/>
          <w:szCs w:val="24"/>
        </w:rPr>
        <w:t>Mesopische</w:t>
      </w:r>
      <w:proofErr w:type="spellEnd"/>
      <w:r w:rsidR="00A75C26" w:rsidRPr="00D0693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260AC4">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0693D">
        <w:rPr>
          <w:rFonts w:ascii="Arial" w:hAnsi="Arial" w:cs="Arial"/>
          <w:sz w:val="24"/>
          <w:szCs w:val="24"/>
        </w:rPr>
        <w:t>Lightness</w:t>
      </w:r>
      <w:proofErr w:type="spellEnd"/>
      <w:r w:rsidR="00A27D16" w:rsidRPr="00D0693D">
        <w:rPr>
          <w:rFonts w:ascii="Arial" w:hAnsi="Arial" w:cs="Arial"/>
          <w:sz w:val="24"/>
          <w:szCs w:val="24"/>
        </w:rPr>
        <w:t xml:space="preserve">,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260AC4">
      <w:pPr>
        <w:spacing w:line="360" w:lineRule="auto"/>
        <w:jc w:val="both"/>
        <w:rPr>
          <w:rFonts w:ascii="Arial" w:hAnsi="Arial" w:cs="Arial"/>
          <w:sz w:val="24"/>
          <w:szCs w:val="24"/>
        </w:rPr>
      </w:pPr>
      <w:r w:rsidRPr="00D0693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260AC4">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260AC4">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0693D">
        <w:rPr>
          <w:rFonts w:ascii="Arial" w:hAnsi="Arial" w:cs="Arial"/>
          <w:sz w:val="24"/>
          <w:szCs w:val="24"/>
        </w:rPr>
        <w:t>Lichtgebung</w:t>
      </w:r>
      <w:proofErr w:type="spellEnd"/>
      <w:r w:rsidR="002D1EEA" w:rsidRPr="00D0693D">
        <w:rPr>
          <w:rFonts w:ascii="Arial" w:hAnsi="Arial" w:cs="Arial"/>
          <w:sz w:val="24"/>
          <w:szCs w:val="24"/>
        </w:rPr>
        <w:t xml:space="preserve"> entscheidend.</w:t>
      </w:r>
    </w:p>
    <w:p w:rsidR="00F43131" w:rsidRPr="00D0693D" w:rsidRDefault="00CA3308" w:rsidP="00260AC4">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260AC4">
      <w:pPr>
        <w:spacing w:line="360" w:lineRule="auto"/>
        <w:jc w:val="both"/>
        <w:rPr>
          <w:rFonts w:ascii="Arial" w:hAnsi="Arial" w:cs="Arial"/>
          <w:sz w:val="24"/>
          <w:szCs w:val="24"/>
        </w:rPr>
      </w:pPr>
      <w:r w:rsidRPr="00D0693D">
        <w:rPr>
          <w:rFonts w:ascii="Arial" w:hAnsi="Arial" w:cs="Arial"/>
          <w:sz w:val="24"/>
          <w:szCs w:val="24"/>
        </w:rPr>
        <w:t xml:space="preserve">Bedeutung der </w:t>
      </w:r>
      <w:proofErr w:type="spellStart"/>
      <w:r w:rsidRPr="00D0693D">
        <w:rPr>
          <w:rFonts w:ascii="Arial" w:hAnsi="Arial" w:cs="Arial"/>
          <w:sz w:val="24"/>
          <w:szCs w:val="24"/>
        </w:rPr>
        <w:t>Leuchtenauswahl</w:t>
      </w:r>
      <w:proofErr w:type="spellEnd"/>
    </w:p>
    <w:p w:rsidR="00064E87" w:rsidRPr="00D0693D" w:rsidRDefault="00064E87" w:rsidP="00260AC4">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0693D">
        <w:rPr>
          <w:rFonts w:ascii="Arial" w:hAnsi="Arial" w:cs="Arial"/>
          <w:sz w:val="24"/>
          <w:szCs w:val="24"/>
        </w:rPr>
        <w:t>den selben</w:t>
      </w:r>
      <w:proofErr w:type="spellEnd"/>
      <w:r w:rsidR="00AC1463" w:rsidRPr="00D0693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260AC4">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260AC4">
      <w:pPr>
        <w:pStyle w:val="Listenabsatz"/>
        <w:numPr>
          <w:ilvl w:val="1"/>
          <w:numId w:val="1"/>
        </w:numPr>
        <w:spacing w:after="120" w:line="360" w:lineRule="auto"/>
        <w:jc w:val="both"/>
        <w:outlineLvl w:val="1"/>
        <w:rPr>
          <w:rFonts w:ascii="Arial" w:hAnsi="Arial" w:cs="Arial"/>
          <w:sz w:val="24"/>
          <w:szCs w:val="24"/>
        </w:rPr>
      </w:pPr>
      <w:bookmarkStart w:id="6" w:name="_Toc71139005"/>
      <w:r w:rsidRPr="00D0693D">
        <w:rPr>
          <w:rFonts w:ascii="Arial" w:hAnsi="Arial" w:cs="Arial"/>
          <w:sz w:val="24"/>
          <w:szCs w:val="24"/>
        </w:rPr>
        <w:lastRenderedPageBreak/>
        <w:t>Raumgröße, Lichteinfall/Raumnutzung</w:t>
      </w:r>
      <w:bookmarkEnd w:id="6"/>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bildet in einem Raum die vierte Dimension. Nur durch Licht entfaltet sich die </w:t>
      </w:r>
      <w:proofErr w:type="spellStart"/>
      <w:r w:rsidRPr="00F07E12">
        <w:rPr>
          <w:rFonts w:ascii="Arial" w:hAnsi="Arial" w:cs="Arial"/>
          <w:sz w:val="24"/>
          <w:szCs w:val="24"/>
        </w:rPr>
        <w:t>Dreidimensionalität</w:t>
      </w:r>
      <w:proofErr w:type="spellEnd"/>
      <w:r w:rsidRPr="00F07E12">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F07E12">
        <w:rPr>
          <w:rFonts w:ascii="Arial" w:hAnsi="Arial" w:cs="Arial"/>
          <w:sz w:val="24"/>
          <w:szCs w:val="24"/>
        </w:rPr>
        <w:t>warmweiß</w:t>
      </w:r>
      <w:proofErr w:type="spellEnd"/>
      <w:r w:rsidRPr="00F07E12">
        <w:rPr>
          <w:rFonts w:ascii="Arial" w:hAnsi="Arial" w:cs="Arial"/>
          <w:sz w:val="24"/>
          <w:szCs w:val="24"/>
        </w:rPr>
        <w:t xml:space="preserve"> trägt zu einer wohnlichen Atmosphäre bei. Brandvorschriften und Zulassungen der Leuchten müssen bei Unterbauanordnungen beachtet werden.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260AC4">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7A255A" w:rsidRPr="007A255A">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260AC4">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260AC4">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7A255A">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F07E12">
        <w:rPr>
          <w:rFonts w:ascii="Arial" w:hAnsi="Arial" w:cs="Arial"/>
          <w:sz w:val="24"/>
          <w:szCs w:val="24"/>
        </w:rPr>
        <w:t>Leuchtenbaustoffe</w:t>
      </w:r>
      <w:proofErr w:type="spellEnd"/>
      <w:r w:rsidRPr="00F07E12">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260AC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260AC4">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7A255A">
        <w:rPr>
          <w:rFonts w:ascii="Arial" w:hAnsi="Arial" w:cs="Arial"/>
          <w:noProof/>
          <w:sz w:val="24"/>
          <w:szCs w:val="24"/>
        </w:rPr>
        <w:t>4</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260AC4">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7A255A">
        <w:rPr>
          <w:rFonts w:ascii="Arial" w:hAnsi="Arial" w:cs="Arial"/>
          <w:noProof/>
          <w:sz w:val="24"/>
          <w:szCs w:val="24"/>
        </w:rPr>
        <w:t>5</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-Umfeld-Hierarchie des Arbeitsplatzes dar.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beschreibt das fokussierte Sichtfeld, der Sichtbereich, in dem sich die eigentliche Sehaufgabe befindet. Das Umfeld beschreibt den direkt dazu angrenzenden Bereich. In diesem soll darauf geachtet werden, einen möglichst geringen Einfluss auf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F07E12">
        <w:rPr>
          <w:rFonts w:ascii="Arial" w:hAnsi="Arial" w:cs="Arial"/>
          <w:sz w:val="24"/>
          <w:szCs w:val="24"/>
        </w:rPr>
        <w:t>fähigkeit</w:t>
      </w:r>
      <w:proofErr w:type="spellEnd"/>
      <w:r w:rsidRPr="00F07E12">
        <w:rPr>
          <w:rFonts w:ascii="Arial" w:hAnsi="Arial" w:cs="Arial"/>
          <w:sz w:val="24"/>
          <w:szCs w:val="24"/>
        </w:rPr>
        <w:t xml:space="preserve">. [6, S. 186]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Das Theoretische Leuchtdichte-Modell beschreibt die Abstimmung der Helligkeitsproportionen zwischen </w:t>
      </w:r>
      <w:proofErr w:type="spellStart"/>
      <w:r w:rsidRPr="00F07E12">
        <w:rPr>
          <w:rFonts w:ascii="Arial" w:hAnsi="Arial" w:cs="Arial"/>
          <w:sz w:val="24"/>
          <w:szCs w:val="24"/>
        </w:rPr>
        <w:t>Infeldern</w:t>
      </w:r>
      <w:proofErr w:type="spellEnd"/>
      <w:r w:rsidRPr="00F07E12">
        <w:rPr>
          <w:rFonts w:ascii="Arial" w:hAnsi="Arial" w:cs="Arial"/>
          <w:sz w:val="24"/>
          <w:szCs w:val="24"/>
        </w:rPr>
        <w:t xml:space="preserve"> und Umfeldern, damit belastungsfreie Wahrnehmungsbedingungen gewährleistet sind. [6, S. 188] Zur Bestimmung der Leuchtdichte im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10" w:name="_Toc71139006"/>
      <w:r w:rsidRPr="00D0693D">
        <w:rPr>
          <w:rFonts w:ascii="Arial" w:hAnsi="Arial" w:cs="Arial"/>
          <w:sz w:val="24"/>
          <w:szCs w:val="24"/>
        </w:rPr>
        <w:lastRenderedPageBreak/>
        <w:t>Europäische, Deutsche Standards DIN EN</w:t>
      </w:r>
      <w:bookmarkEnd w:id="10"/>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260AC4">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260AC4">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11" w:name="_Toc71139007"/>
      <w:r w:rsidRPr="00D0693D">
        <w:rPr>
          <w:rFonts w:ascii="Arial" w:hAnsi="Arial" w:cs="Arial"/>
          <w:sz w:val="24"/>
          <w:szCs w:val="24"/>
        </w:rPr>
        <w:t>KNX-Standard und vergleichbare Standards</w:t>
      </w:r>
      <w:bookmarkEnd w:id="11"/>
    </w:p>
    <w:p w:rsidR="00AA504B" w:rsidRDefault="00AA504B" w:rsidP="00260AC4">
      <w:pPr>
        <w:spacing w:after="120"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proofErr w:type="spellStart"/>
      <w:r w:rsidR="002D6D0C" w:rsidRPr="006A19E7">
        <w:rPr>
          <w:rFonts w:ascii="Arial" w:hAnsi="Arial" w:cs="Arial"/>
          <w:sz w:val="24"/>
          <w:szCs w:val="24"/>
        </w:rPr>
        <w:t>Metering</w:t>
      </w:r>
      <w:proofErr w:type="spellEnd"/>
      <w:r w:rsidR="002D6D0C" w:rsidRPr="006A19E7">
        <w:rPr>
          <w:rFonts w:ascii="Arial" w:hAnsi="Arial" w:cs="Arial"/>
          <w:sz w:val="24"/>
          <w:szCs w:val="24"/>
        </w:rPr>
        <w:t xml:space="preserve"> wird herausgefunden, wo und wann Energie verbraucht oder verschwendet wird. [7, S. 56ff.]</w:t>
      </w:r>
    </w:p>
    <w:p w:rsidR="006A19E7" w:rsidRDefault="006A19E7" w:rsidP="00260AC4">
      <w:pPr>
        <w:spacing w:after="120"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260AC4">
      <w:pPr>
        <w:spacing w:after="120"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lastRenderedPageBreak/>
        <w:t>Flexibilität</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Dezentrale oder zentrale Steuerung</w:t>
      </w:r>
    </w:p>
    <w:p w:rsidR="006A19E7"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Verkabelungsaufwand</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Funktionalität und Funktionsweisen</w:t>
      </w:r>
    </w:p>
    <w:p w:rsidR="00B21C90" w:rsidRDefault="00B21C90" w:rsidP="00B21C90">
      <w:pPr>
        <w:pStyle w:val="Listenabsatz"/>
        <w:numPr>
          <w:ilvl w:val="0"/>
          <w:numId w:val="11"/>
        </w:numPr>
        <w:spacing w:after="120" w:line="360" w:lineRule="auto"/>
        <w:jc w:val="both"/>
        <w:rPr>
          <w:rFonts w:ascii="Arial" w:hAnsi="Arial" w:cs="Arial"/>
          <w:sz w:val="24"/>
          <w:szCs w:val="24"/>
        </w:rPr>
      </w:pPr>
      <w:r>
        <w:rPr>
          <w:rFonts w:ascii="Arial" w:hAnsi="Arial" w:cs="Arial"/>
          <w:sz w:val="24"/>
          <w:szCs w:val="24"/>
        </w:rPr>
        <w:t>Herstellerneutrales oder herstellerabhängiges System</w:t>
      </w:r>
    </w:p>
    <w:p w:rsidR="00B21C90" w:rsidRDefault="00B21C90" w:rsidP="00B21C90">
      <w:pPr>
        <w:spacing w:after="120"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B21C90">
      <w:pPr>
        <w:spacing w:after="120" w:line="360" w:lineRule="auto"/>
        <w:jc w:val="both"/>
        <w:rPr>
          <w:rFonts w:ascii="Arial" w:hAnsi="Arial" w:cs="Arial"/>
          <w:sz w:val="24"/>
          <w:szCs w:val="24"/>
        </w:rPr>
      </w:pPr>
      <w:r>
        <w:rPr>
          <w:rFonts w:ascii="Arial" w:hAnsi="Arial" w:cs="Arial"/>
          <w:sz w:val="24"/>
          <w:szCs w:val="24"/>
        </w:rPr>
        <w:t>Installationsbus</w:t>
      </w:r>
    </w:p>
    <w:p w:rsidR="00B21C90" w:rsidRDefault="00B21C90" w:rsidP="00B21C90">
      <w:pPr>
        <w:spacing w:after="120"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w:t>
      </w:r>
      <w:proofErr w:type="spellStart"/>
      <w:r w:rsidR="00C12AA1">
        <w:rPr>
          <w:rFonts w:ascii="Arial" w:hAnsi="Arial" w:cs="Arial"/>
          <w:sz w:val="24"/>
          <w:szCs w:val="24"/>
        </w:rPr>
        <w:t>Twisted</w:t>
      </w:r>
      <w:proofErr w:type="spellEnd"/>
      <w:r w:rsidR="00C12AA1">
        <w:rPr>
          <w:rFonts w:ascii="Arial" w:hAnsi="Arial" w:cs="Arial"/>
          <w:sz w:val="24"/>
          <w:szCs w:val="24"/>
        </w:rPr>
        <w:t xml:space="preserve">-Pair-Verkabelung.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B21C90" w:rsidP="00B21C90">
      <w:pPr>
        <w:spacing w:after="120" w:line="360" w:lineRule="auto"/>
        <w:jc w:val="both"/>
        <w:rPr>
          <w:rFonts w:ascii="Arial" w:hAnsi="Arial" w:cs="Arial"/>
          <w:sz w:val="24"/>
          <w:szCs w:val="24"/>
        </w:rPr>
      </w:pPr>
      <w:proofErr w:type="spellStart"/>
      <w:r>
        <w:rPr>
          <w:rFonts w:ascii="Arial" w:hAnsi="Arial" w:cs="Arial"/>
          <w:sz w:val="24"/>
          <w:szCs w:val="24"/>
        </w:rPr>
        <w:t>Powernet</w:t>
      </w:r>
      <w:proofErr w:type="spellEnd"/>
      <w:r>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B21C90">
      <w:pPr>
        <w:spacing w:after="120"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B21C90">
      <w:pPr>
        <w:spacing w:after="120" w:line="360" w:lineRule="auto"/>
        <w:jc w:val="both"/>
        <w:rPr>
          <w:rFonts w:ascii="Arial" w:hAnsi="Arial" w:cs="Arial"/>
          <w:sz w:val="24"/>
          <w:szCs w:val="24"/>
        </w:rPr>
      </w:pPr>
      <w:r>
        <w:rPr>
          <w:rFonts w:ascii="Arial" w:hAnsi="Arial" w:cs="Arial"/>
          <w:sz w:val="24"/>
          <w:szCs w:val="24"/>
        </w:rPr>
        <w:t>Installationsbus-Systeme</w:t>
      </w:r>
    </w:p>
    <w:p w:rsidR="00CF3912" w:rsidRDefault="00CF3912" w:rsidP="00B21C90">
      <w:pPr>
        <w:spacing w:after="120"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hierarchische Topologie. Dabei können klein geplante Anlagen in kleinen Schritten ausgebaut und veränderten Anforderungen angepasst werden. Störungen der Anlage betreffen nur kleinere Bereiche, nicht das gesamte System.  Durch die dezentrale </w:t>
      </w:r>
      <w:r w:rsidR="00DA31F3">
        <w:rPr>
          <w:rFonts w:ascii="Arial" w:hAnsi="Arial" w:cs="Arial"/>
          <w:sz w:val="24"/>
          <w:szCs w:val="24"/>
        </w:rPr>
        <w:lastRenderedPageBreak/>
        <w:t>Steuerung, bei der jeder Sensor und Aktor einen Mikroprozessor enthält, kann die Intelligenz der Anlage mit der Anzahl der Komponenten gesteigert werden. [11, S. 11f.]</w:t>
      </w:r>
    </w:p>
    <w:p w:rsidR="00596136" w:rsidRDefault="00596136" w:rsidP="00B21C90">
      <w:pPr>
        <w:spacing w:after="120" w:line="360" w:lineRule="auto"/>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Local</w:t>
      </w:r>
      <w:proofErr w:type="spellEnd"/>
      <w:r>
        <w:rPr>
          <w:rFonts w:ascii="Arial" w:hAnsi="Arial" w:cs="Arial"/>
          <w:sz w:val="24"/>
          <w:szCs w:val="24"/>
        </w:rPr>
        <w:t xml:space="preserve">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B21C90">
      <w:pPr>
        <w:spacing w:after="120" w:line="360" w:lineRule="auto"/>
        <w:jc w:val="both"/>
        <w:rPr>
          <w:rFonts w:ascii="Arial" w:hAnsi="Arial" w:cs="Arial"/>
          <w:sz w:val="24"/>
          <w:szCs w:val="24"/>
        </w:rPr>
      </w:pPr>
      <w:r>
        <w:rPr>
          <w:rFonts w:ascii="Arial" w:hAnsi="Arial" w:cs="Arial"/>
          <w:sz w:val="24"/>
          <w:szCs w:val="24"/>
        </w:rPr>
        <w:t xml:space="preserve">Das </w:t>
      </w:r>
      <w:proofErr w:type="spellStart"/>
      <w:r>
        <w:rPr>
          <w:rFonts w:ascii="Arial" w:hAnsi="Arial" w:cs="Arial"/>
          <w:sz w:val="24"/>
          <w:szCs w:val="24"/>
        </w:rPr>
        <w:t>Homeputer</w:t>
      </w:r>
      <w:proofErr w:type="spellEnd"/>
      <w:r>
        <w:rPr>
          <w:rFonts w:ascii="Arial" w:hAnsi="Arial" w:cs="Arial"/>
          <w:sz w:val="24"/>
          <w:szCs w:val="24"/>
        </w:rPr>
        <w:t xml:space="preserve">-Netzwerk zeichnet sich durch seine einfache Bedienbarkeit und geringen Kosten aus. </w:t>
      </w:r>
      <w:bookmarkStart w:id="12" w:name="_GoBack"/>
      <w:bookmarkEnd w:id="12"/>
    </w:p>
    <w:p w:rsidR="00C12AA1" w:rsidRPr="00B21C90" w:rsidRDefault="00C12AA1" w:rsidP="00B21C90">
      <w:pPr>
        <w:spacing w:after="120" w:line="360" w:lineRule="auto"/>
        <w:jc w:val="both"/>
        <w:rPr>
          <w:rFonts w:ascii="Arial" w:hAnsi="Arial" w:cs="Arial"/>
          <w:sz w:val="24"/>
          <w:szCs w:val="24"/>
        </w:rPr>
      </w:pPr>
    </w:p>
    <w:p w:rsidR="00B21C90" w:rsidRPr="00B21C90" w:rsidRDefault="00B21C90" w:rsidP="00B21C90">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pPr>
    </w:p>
    <w:p w:rsidR="006A19E7" w:rsidRPr="006A19E7" w:rsidRDefault="006A19E7" w:rsidP="006A19E7">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3" w:name="_Toc71139008"/>
      <w:r w:rsidRPr="00D0693D">
        <w:rPr>
          <w:rFonts w:ascii="Arial" w:hAnsi="Arial" w:cs="Arial"/>
          <w:sz w:val="28"/>
          <w:szCs w:val="24"/>
        </w:rPr>
        <w:lastRenderedPageBreak/>
        <w:t>Stand der Technik</w:t>
      </w:r>
      <w:bookmarkEnd w:id="13"/>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4" w:name="_Toc71139009"/>
      <w:r w:rsidRPr="00D0693D">
        <w:rPr>
          <w:rFonts w:ascii="Arial" w:hAnsi="Arial" w:cs="Arial"/>
          <w:sz w:val="28"/>
          <w:szCs w:val="24"/>
        </w:rPr>
        <w:lastRenderedPageBreak/>
        <w:t>Anforderungen und Zielsetzung</w:t>
      </w:r>
      <w:bookmarkEnd w:id="14"/>
    </w:p>
    <w:p w:rsidR="00E07414" w:rsidRPr="00D0693D" w:rsidRDefault="00E07414" w:rsidP="00260AC4">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260AC4">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260AC4">
      <w:pPr>
        <w:spacing w:after="120" w:line="360" w:lineRule="auto"/>
        <w:jc w:val="both"/>
        <w:rPr>
          <w:rFonts w:ascii="Arial" w:hAnsi="Arial" w:cs="Arial"/>
          <w:sz w:val="24"/>
          <w:szCs w:val="24"/>
        </w:r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5" w:name="_Toc71139010"/>
      <w:r w:rsidRPr="00D0693D">
        <w:rPr>
          <w:rFonts w:ascii="Arial" w:hAnsi="Arial" w:cs="Arial"/>
          <w:sz w:val="28"/>
          <w:szCs w:val="24"/>
        </w:rPr>
        <w:t>Konzept</w:t>
      </w:r>
      <w:bookmarkEnd w:id="15"/>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6" w:name="_Toc71139011"/>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6"/>
    </w:p>
    <w:p w:rsidR="008644B1" w:rsidRPr="00D0693D" w:rsidRDefault="00E07F61" w:rsidP="00260AC4">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260AC4">
      <w:pPr>
        <w:spacing w:after="120" w:line="360" w:lineRule="auto"/>
        <w:jc w:val="both"/>
        <w:rPr>
          <w:rFonts w:ascii="Arial" w:hAnsi="Arial" w:cs="Arial"/>
          <w:sz w:val="24"/>
          <w:szCs w:val="24"/>
        </w:rPr>
      </w:pPr>
      <w:r w:rsidRPr="00D0693D">
        <w:rPr>
          <w:rFonts w:ascii="Arial" w:hAnsi="Arial" w:cs="Arial"/>
          <w:sz w:val="24"/>
          <w:szCs w:val="24"/>
        </w:rPr>
        <w:t xml:space="preserve">Es soll zunächst davon ausgegangen werden, dass im gesamten Raum </w:t>
      </w:r>
      <w:proofErr w:type="spellStart"/>
      <w:r w:rsidRPr="00D0693D">
        <w:rPr>
          <w:rFonts w:ascii="Arial" w:hAnsi="Arial" w:cs="Arial"/>
          <w:sz w:val="24"/>
          <w:szCs w:val="24"/>
        </w:rPr>
        <w:t>die selben</w:t>
      </w:r>
      <w:proofErr w:type="spellEnd"/>
      <w:r w:rsidRPr="00D0693D">
        <w:rPr>
          <w:rFonts w:ascii="Arial" w:hAnsi="Arial" w:cs="Arial"/>
          <w:sz w:val="24"/>
          <w:szCs w:val="24"/>
        </w:rPr>
        <w:t xml:space="preserve">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erste Anwendungsfall soll eine Küche sein. Diese hat die folgenden Empfehlungen. [HIER EINFÜGEN, Buch Referenz einfügen]</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260AC4">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proofErr w:type="spellStart"/>
      <w:r w:rsidR="004A38D8">
        <w:rPr>
          <w:rFonts w:ascii="Arial" w:hAnsi="Arial" w:cs="Arial"/>
          <w:sz w:val="24"/>
          <w:szCs w:val="24"/>
        </w:rPr>
        <w:t>L</w:t>
      </w:r>
      <w:r w:rsidR="004A38D8" w:rsidRPr="004A38D8">
        <w:rPr>
          <w:rFonts w:ascii="Arial" w:hAnsi="Arial" w:cs="Arial"/>
          <w:sz w:val="24"/>
          <w:szCs w:val="24"/>
          <w:vertAlign w:val="subscript"/>
        </w:rPr>
        <w:t>v</w:t>
      </w:r>
      <w:proofErr w:type="spellEnd"/>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260AC4">
      <w:pPr>
        <w:keepNext/>
        <w:spacing w:after="120" w:line="360" w:lineRule="auto"/>
        <w:jc w:val="both"/>
        <w:rPr>
          <w:rFonts w:ascii="Arial" w:hAnsi="Arial" w:cs="Arial"/>
          <w:sz w:val="24"/>
          <w:szCs w:val="24"/>
        </w:rPr>
      </w:pPr>
      <m:oMathPara>
        <m:oMath>
          <m:r>
            <w:rPr>
              <w:rFonts w:ascii="Cambria Math" w:hAnsi="Cambria Math" w:cs="Arial"/>
              <w:sz w:val="24"/>
              <w:szCs w:val="24"/>
            </w:rPr>
            <w:lastRenderedPageBreak/>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260AC4">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7A255A">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7" w:name="_Toc71139012"/>
      <w:r w:rsidRPr="00D0693D">
        <w:rPr>
          <w:rFonts w:ascii="Arial" w:hAnsi="Arial" w:cs="Arial"/>
          <w:sz w:val="24"/>
          <w:szCs w:val="24"/>
        </w:rPr>
        <w:t>Auswahl der Lampen ausgewählter Hersteller hinzufügen</w:t>
      </w:r>
      <w:bookmarkEnd w:id="17"/>
    </w:p>
    <w:p w:rsidR="007F10A9" w:rsidRPr="00D0693D" w:rsidRDefault="007F10A9" w:rsidP="00260AC4">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8" w:name="_Toc71139013"/>
      <w:r w:rsidRPr="00D0693D">
        <w:rPr>
          <w:rFonts w:ascii="Arial" w:hAnsi="Arial" w:cs="Arial"/>
          <w:sz w:val="24"/>
          <w:szCs w:val="24"/>
        </w:rPr>
        <w:t>Fenster im Raum hinzufügen</w:t>
      </w:r>
      <w:bookmarkEnd w:id="18"/>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9" w:name="_Toc71139014"/>
      <w:r w:rsidRPr="00D0693D">
        <w:rPr>
          <w:rFonts w:ascii="Arial" w:hAnsi="Arial" w:cs="Arial"/>
          <w:sz w:val="24"/>
          <w:szCs w:val="24"/>
        </w:rPr>
        <w:t>Darstellung des Raumes für den Benutzer mit Eingabe-Parametern</w:t>
      </w:r>
      <w:bookmarkEnd w:id="19"/>
    </w:p>
    <w:p w:rsidR="0015707A" w:rsidRPr="00D0693D" w:rsidRDefault="0015707A" w:rsidP="00260AC4">
      <w:pPr>
        <w:pStyle w:val="Listenabsatz"/>
        <w:numPr>
          <w:ilvl w:val="1"/>
          <w:numId w:val="1"/>
        </w:numPr>
        <w:spacing w:line="360" w:lineRule="auto"/>
        <w:rPr>
          <w:rFonts w:ascii="Arial" w:hAnsi="Arial" w:cs="Arial"/>
          <w:sz w:val="24"/>
          <w:szCs w:val="24"/>
        </w:rPr>
      </w:pPr>
      <w:r w:rsidRPr="00D0693D">
        <w:rPr>
          <w:rFonts w:ascii="Arial" w:hAnsi="Arial" w:cs="Arial"/>
          <w:sz w:val="24"/>
          <w:szCs w:val="24"/>
        </w:rPr>
        <w:t>Implementierung einer Funktionalität zum Tageslicht-abhängigen Dimmen</w:t>
      </w:r>
    </w:p>
    <w:p w:rsidR="00E07414" w:rsidRPr="00D0693D" w:rsidRDefault="00E07414" w:rsidP="00260AC4">
      <w:pPr>
        <w:spacing w:after="120" w:line="360" w:lineRule="auto"/>
        <w:jc w:val="both"/>
        <w:rPr>
          <w:rFonts w:ascii="Arial" w:hAnsi="Arial" w:cs="Arial"/>
          <w:sz w:val="24"/>
          <w:szCs w:val="24"/>
        </w:rPr>
      </w:pP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0" w:name="_Toc71139015"/>
      <w:r w:rsidRPr="00D0693D">
        <w:rPr>
          <w:rFonts w:ascii="Arial" w:hAnsi="Arial" w:cs="Arial"/>
          <w:sz w:val="28"/>
          <w:szCs w:val="24"/>
        </w:rPr>
        <w:lastRenderedPageBreak/>
        <w:t>Entwicklung und Implementierung</w:t>
      </w:r>
      <w:bookmarkEnd w:id="20"/>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1" w:name="_Toc71139016"/>
      <w:r w:rsidRPr="00D0693D">
        <w:rPr>
          <w:rFonts w:ascii="Arial" w:hAnsi="Arial" w:cs="Arial"/>
          <w:sz w:val="28"/>
          <w:szCs w:val="24"/>
        </w:rPr>
        <w:lastRenderedPageBreak/>
        <w:t>Verifikation und Fazit</w:t>
      </w:r>
      <w:bookmarkEnd w:id="21"/>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2" w:name="_Toc71139017"/>
      <w:r w:rsidRPr="00D0693D">
        <w:rPr>
          <w:rFonts w:ascii="Arial" w:hAnsi="Arial" w:cs="Arial"/>
          <w:sz w:val="28"/>
          <w:szCs w:val="24"/>
        </w:rPr>
        <w:lastRenderedPageBreak/>
        <w:t>Ausblick</w:t>
      </w:r>
      <w:bookmarkEnd w:id="22"/>
    </w:p>
    <w:p w:rsidR="0043156F" w:rsidRPr="00D0693D" w:rsidRDefault="0043156F" w:rsidP="00260AC4">
      <w:pPr>
        <w:spacing w:after="120" w:line="360" w:lineRule="auto"/>
        <w:jc w:val="both"/>
        <w:rPr>
          <w:rFonts w:ascii="Arial" w:hAnsi="Arial" w:cs="Arial"/>
          <w:sz w:val="24"/>
          <w:szCs w:val="24"/>
        </w:rPr>
      </w:pPr>
      <w:r w:rsidRPr="00D0693D">
        <w:rPr>
          <w:rFonts w:ascii="Arial" w:hAnsi="Arial" w:cs="Arial"/>
          <w:sz w:val="24"/>
          <w:szCs w:val="24"/>
        </w:rPr>
        <w:t xml:space="preserve">Im Bereich des Smart </w:t>
      </w:r>
      <w:proofErr w:type="spellStart"/>
      <w:r w:rsidRPr="00D0693D">
        <w:rPr>
          <w:rFonts w:ascii="Arial" w:hAnsi="Arial" w:cs="Arial"/>
          <w:sz w:val="24"/>
          <w:szCs w:val="24"/>
        </w:rPr>
        <w:t>Homes</w:t>
      </w:r>
      <w:proofErr w:type="spellEnd"/>
      <w:r w:rsidRPr="00D0693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260AC4">
      <w:pPr>
        <w:pStyle w:val="Listenabsatz"/>
        <w:numPr>
          <w:ilvl w:val="0"/>
          <w:numId w:val="1"/>
        </w:numPr>
        <w:spacing w:after="120" w:line="360" w:lineRule="auto"/>
        <w:jc w:val="both"/>
        <w:outlineLvl w:val="0"/>
        <w:rPr>
          <w:rFonts w:ascii="Arial" w:hAnsi="Arial" w:cs="Arial"/>
          <w:sz w:val="28"/>
          <w:szCs w:val="24"/>
        </w:rPr>
      </w:pPr>
      <w:bookmarkStart w:id="23" w:name="_Toc71139018"/>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3"/>
      <w:r w:rsidRPr="00D0693D">
        <w:rPr>
          <w:rFonts w:ascii="Arial" w:hAnsi="Arial" w:cs="Arial"/>
          <w:sz w:val="28"/>
          <w:szCs w:val="24"/>
        </w:rPr>
        <w:t xml:space="preserve"> </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 xml:space="preserve">[2] Philippe P. </w:t>
      </w:r>
      <w:proofErr w:type="spellStart"/>
      <w:r w:rsidRPr="00D0693D">
        <w:rPr>
          <w:rFonts w:ascii="Arial" w:hAnsi="Arial" w:cs="Arial"/>
          <w:sz w:val="24"/>
          <w:szCs w:val="24"/>
        </w:rPr>
        <w:t>Ulmann</w:t>
      </w:r>
      <w:proofErr w:type="spellEnd"/>
      <w:r w:rsidRPr="00D0693D">
        <w:rPr>
          <w:rFonts w:ascii="Arial" w:hAnsi="Arial" w:cs="Arial"/>
          <w:sz w:val="24"/>
          <w:szCs w:val="24"/>
        </w:rPr>
        <w:t xml:space="preserve">,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260AC4">
      <w:pPr>
        <w:spacing w:after="120" w:line="360" w:lineRule="auto"/>
        <w:jc w:val="both"/>
        <w:rPr>
          <w:rFonts w:ascii="Arial" w:hAnsi="Arial" w:cs="Arial"/>
          <w:sz w:val="24"/>
          <w:szCs w:val="24"/>
        </w:rPr>
      </w:pPr>
      <w:r w:rsidRPr="00D0693D">
        <w:rPr>
          <w:rFonts w:ascii="Arial" w:hAnsi="Arial" w:cs="Arial"/>
          <w:sz w:val="24"/>
          <w:szCs w:val="24"/>
        </w:rPr>
        <w:t xml:space="preserve">[5] Philippe P. </w:t>
      </w:r>
      <w:proofErr w:type="spellStart"/>
      <w:r w:rsidRPr="00D0693D">
        <w:rPr>
          <w:rFonts w:ascii="Arial" w:hAnsi="Arial" w:cs="Arial"/>
          <w:sz w:val="24"/>
          <w:szCs w:val="24"/>
        </w:rPr>
        <w:t>Ulmann</w:t>
      </w:r>
      <w:proofErr w:type="spellEnd"/>
      <w:r w:rsidRPr="00D0693D">
        <w:rPr>
          <w:rFonts w:ascii="Arial" w:hAnsi="Arial" w:cs="Arial"/>
          <w:sz w:val="24"/>
          <w:szCs w:val="24"/>
        </w:rPr>
        <w:t>, Licht und Beleuchtung – Handbuch und Planungshilfe</w:t>
      </w:r>
    </w:p>
    <w:p w:rsidR="001A2DD6" w:rsidRPr="00D0693D" w:rsidRDefault="001A2DD6" w:rsidP="00260AC4">
      <w:pPr>
        <w:spacing w:after="120" w:line="360" w:lineRule="auto"/>
        <w:jc w:val="both"/>
        <w:rPr>
          <w:rFonts w:ascii="Arial" w:hAnsi="Arial" w:cs="Arial"/>
          <w:sz w:val="24"/>
          <w:szCs w:val="24"/>
        </w:rPr>
      </w:pPr>
      <w:r w:rsidRPr="00D0693D">
        <w:rPr>
          <w:rFonts w:ascii="Arial" w:hAnsi="Arial" w:cs="Arial"/>
          <w:sz w:val="24"/>
          <w:szCs w:val="24"/>
        </w:rPr>
        <w:t xml:space="preserve">[6] Christian </w:t>
      </w:r>
      <w:proofErr w:type="spellStart"/>
      <w:r w:rsidRPr="00D0693D">
        <w:rPr>
          <w:rFonts w:ascii="Arial" w:hAnsi="Arial" w:cs="Arial"/>
          <w:sz w:val="24"/>
          <w:szCs w:val="24"/>
        </w:rPr>
        <w:t>Bartenbach</w:t>
      </w:r>
      <w:proofErr w:type="spellEnd"/>
      <w:r w:rsidRPr="00D0693D">
        <w:rPr>
          <w:rFonts w:ascii="Arial" w:hAnsi="Arial" w:cs="Arial"/>
          <w:sz w:val="24"/>
          <w:szCs w:val="24"/>
        </w:rPr>
        <w:t xml:space="preserve">, Walter </w:t>
      </w:r>
      <w:proofErr w:type="spellStart"/>
      <w:r w:rsidRPr="00D0693D">
        <w:rPr>
          <w:rFonts w:ascii="Arial" w:hAnsi="Arial" w:cs="Arial"/>
          <w:sz w:val="24"/>
          <w:szCs w:val="24"/>
        </w:rPr>
        <w:t>Witting</w:t>
      </w:r>
      <w:proofErr w:type="spellEnd"/>
      <w:r w:rsidRPr="00D0693D">
        <w:rPr>
          <w:rFonts w:ascii="Arial" w:hAnsi="Arial" w:cs="Arial"/>
          <w:sz w:val="24"/>
          <w:szCs w:val="24"/>
        </w:rPr>
        <w:t>,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260AC4">
      <w:pPr>
        <w:spacing w:after="120" w:line="360" w:lineRule="auto"/>
        <w:jc w:val="both"/>
        <w:rPr>
          <w:rFonts w:ascii="Arial" w:hAnsi="Arial" w:cs="Arial"/>
          <w:sz w:val="24"/>
          <w:szCs w:val="24"/>
        </w:rPr>
      </w:pPr>
      <w:r w:rsidRPr="00D0693D">
        <w:rPr>
          <w:rFonts w:ascii="Arial" w:hAnsi="Arial" w:cs="Arial"/>
          <w:sz w:val="24"/>
          <w:szCs w:val="24"/>
        </w:rPr>
        <w:t xml:space="preserve">[7] Stefan </w:t>
      </w:r>
      <w:proofErr w:type="spellStart"/>
      <w:r w:rsidRPr="00D0693D">
        <w:rPr>
          <w:rFonts w:ascii="Arial" w:hAnsi="Arial" w:cs="Arial"/>
          <w:sz w:val="24"/>
          <w:szCs w:val="24"/>
        </w:rPr>
        <w:t>Heinle</w:t>
      </w:r>
      <w:proofErr w:type="spellEnd"/>
      <w:r w:rsidRPr="00D0693D">
        <w:rPr>
          <w:rFonts w:ascii="Arial" w:hAnsi="Arial" w:cs="Arial"/>
          <w:sz w:val="24"/>
          <w:szCs w:val="24"/>
        </w:rPr>
        <w:t>, Heimautomation mit KNX</w:t>
      </w:r>
    </w:p>
    <w:p w:rsidR="008A137E" w:rsidRDefault="008A137E" w:rsidP="00260AC4">
      <w:pPr>
        <w:spacing w:after="120" w:line="360" w:lineRule="auto"/>
        <w:jc w:val="both"/>
        <w:rPr>
          <w:rFonts w:ascii="Arial" w:hAnsi="Arial" w:cs="Arial"/>
          <w:sz w:val="24"/>
          <w:szCs w:val="24"/>
        </w:rPr>
      </w:pPr>
      <w:r>
        <w:rPr>
          <w:rFonts w:ascii="Arial" w:hAnsi="Arial" w:cs="Arial"/>
          <w:sz w:val="24"/>
          <w:szCs w:val="24"/>
        </w:rPr>
        <w:t xml:space="preserve">[8] Monika </w:t>
      </w:r>
      <w:proofErr w:type="spellStart"/>
      <w:r>
        <w:rPr>
          <w:rFonts w:ascii="Arial" w:hAnsi="Arial" w:cs="Arial"/>
          <w:sz w:val="24"/>
          <w:szCs w:val="24"/>
        </w:rPr>
        <w:t>Holfeld</w:t>
      </w:r>
      <w:proofErr w:type="spellEnd"/>
      <w:r>
        <w:rPr>
          <w:rFonts w:ascii="Arial" w:hAnsi="Arial" w:cs="Arial"/>
          <w:sz w:val="24"/>
          <w:szCs w:val="24"/>
        </w:rPr>
        <w:t>, Licht und Farbe – Planung und Ausführung bei der Gebäudegestaltung</w:t>
      </w:r>
      <w:r w:rsidR="006919B0">
        <w:rPr>
          <w:rFonts w:ascii="Arial" w:hAnsi="Arial" w:cs="Arial"/>
          <w:sz w:val="24"/>
          <w:szCs w:val="24"/>
        </w:rPr>
        <w:t>, Beuth Verlang GmbH, ISBN 987-3-410-20655-2, 2013</w:t>
      </w:r>
    </w:p>
    <w:p w:rsidR="0048494A" w:rsidRDefault="0048494A" w:rsidP="00260AC4">
      <w:pPr>
        <w:spacing w:after="120" w:line="360" w:lineRule="auto"/>
        <w:jc w:val="both"/>
        <w:rPr>
          <w:rFonts w:ascii="Arial" w:hAnsi="Arial" w:cs="Arial"/>
          <w:sz w:val="24"/>
          <w:szCs w:val="24"/>
        </w:rPr>
      </w:pPr>
      <w:r>
        <w:rPr>
          <w:rFonts w:ascii="Arial" w:hAnsi="Arial" w:cs="Arial"/>
          <w:sz w:val="24"/>
          <w:szCs w:val="24"/>
        </w:rPr>
        <w:t xml:space="preserve">[9] </w:t>
      </w:r>
      <w:proofErr w:type="spellStart"/>
      <w:r>
        <w:rPr>
          <w:rFonts w:ascii="Arial" w:hAnsi="Arial" w:cs="Arial"/>
          <w:sz w:val="24"/>
          <w:szCs w:val="24"/>
        </w:rPr>
        <w:t>Syl</w:t>
      </w:r>
      <w:proofErr w:type="spellEnd"/>
      <w:r>
        <w:rPr>
          <w:rFonts w:ascii="Arial" w:hAnsi="Arial" w:cs="Arial"/>
          <w:sz w:val="24"/>
          <w:szCs w:val="24"/>
        </w:rPr>
        <w:t xml:space="preserve"> Arena, Licht und Beleuchtung – Licht verstehen, mit Licht gestalten – Grundlagen </w:t>
      </w:r>
      <w:r w:rsidR="0034098B">
        <w:rPr>
          <w:rFonts w:ascii="Arial" w:hAnsi="Arial" w:cs="Arial"/>
          <w:sz w:val="24"/>
          <w:szCs w:val="24"/>
        </w:rPr>
        <w:t xml:space="preserve">für Fotografen, </w:t>
      </w:r>
      <w:proofErr w:type="spellStart"/>
      <w:r w:rsidR="0034098B">
        <w:rPr>
          <w:rFonts w:ascii="Arial" w:hAnsi="Arial" w:cs="Arial"/>
          <w:sz w:val="24"/>
          <w:szCs w:val="24"/>
        </w:rPr>
        <w:t>dpuknt.verlag</w:t>
      </w:r>
      <w:proofErr w:type="spellEnd"/>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7A255A">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7A255A">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7A255A" w:rsidRDefault="007A255A" w:rsidP="00260AC4">
      <w:pPr>
        <w:spacing w:after="120" w:line="360" w:lineRule="auto"/>
        <w:jc w:val="both"/>
        <w:rPr>
          <w:rFonts w:ascii="Arial" w:hAnsi="Arial" w:cs="Arial"/>
          <w:sz w:val="24"/>
          <w:szCs w:val="24"/>
        </w:rPr>
      </w:pPr>
    </w:p>
    <w:p w:rsidR="0099153B" w:rsidRDefault="0099153B" w:rsidP="00260AC4">
      <w:pPr>
        <w:spacing w:after="120" w:line="360" w:lineRule="auto"/>
        <w:jc w:val="both"/>
        <w:rPr>
          <w:rFonts w:ascii="Arial" w:hAnsi="Arial" w:cs="Arial"/>
          <w:sz w:val="24"/>
          <w:szCs w:val="24"/>
        </w:rPr>
      </w:pPr>
      <w:r>
        <w:rPr>
          <w:rFonts w:ascii="Arial" w:hAnsi="Arial" w:cs="Arial"/>
          <w:sz w:val="24"/>
          <w:szCs w:val="24"/>
        </w:rPr>
        <w:t>Abbildungsverzeichnis</w:t>
      </w:r>
    </w:p>
    <w:p w:rsidR="007A255A" w:rsidRDefault="007A255A"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Pr>
          <w:rFonts w:ascii="Arial" w:hAnsi="Arial" w:cs="Arial"/>
          <w:sz w:val="24"/>
          <w:szCs w:val="24"/>
        </w:rPr>
        <w:fldChar w:fldCharType="separate"/>
      </w:r>
      <w:r w:rsidRPr="007A255A">
        <w:rPr>
          <w:rFonts w:ascii="Arial" w:hAnsi="Arial" w:cs="Arial"/>
          <w:sz w:val="24"/>
          <w:szCs w:val="24"/>
        </w:rPr>
        <w:t xml:space="preserve">Abbildung </w:t>
      </w:r>
      <w:r>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E82F77">
        <w:rPr>
          <w:rFonts w:ascii="Arial" w:hAnsi="Arial" w:cs="Arial"/>
          <w:sz w:val="24"/>
          <w:szCs w:val="24"/>
        </w:rPr>
        <w:t xml:space="preserve">Abbildung </w:t>
      </w:r>
      <w:r w:rsidR="007A255A">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7A255A">
        <w:rPr>
          <w:rFonts w:ascii="Arial" w:hAnsi="Arial" w:cs="Arial"/>
          <w:i/>
          <w:iCs/>
          <w:sz w:val="24"/>
          <w:szCs w:val="24"/>
        </w:rPr>
        <w:t xml:space="preserve">Abbildung </w:t>
      </w:r>
      <w:r w:rsidR="007A255A">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FF3413">
        <w:rPr>
          <w:rFonts w:ascii="Arial" w:hAnsi="Arial" w:cs="Arial"/>
          <w:sz w:val="24"/>
          <w:szCs w:val="24"/>
        </w:rPr>
        <w:t xml:space="preserve">Abbildung </w:t>
      </w:r>
      <w:r w:rsidR="007A255A">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7A255A" w:rsidRPr="007A255A">
        <w:rPr>
          <w:rFonts w:ascii="Arial" w:hAnsi="Arial" w:cs="Arial"/>
          <w:i/>
        </w:rPr>
        <w:t xml:space="preserve">Abbildung </w:t>
      </w:r>
      <w:r w:rsidR="007A255A">
        <w:rPr>
          <w:rFonts w:ascii="Arial" w:hAnsi="Arial" w:cs="Arial"/>
          <w:i/>
          <w:noProof/>
        </w:rPr>
        <w:t>6</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p>
    <w:p w:rsidR="0099153B" w:rsidRPr="00D0693D" w:rsidRDefault="0099153B" w:rsidP="00260AC4">
      <w:pPr>
        <w:spacing w:after="120" w:line="360" w:lineRule="auto"/>
        <w:jc w:val="both"/>
        <w:rPr>
          <w:rFonts w:ascii="Arial" w:hAnsi="Arial" w:cs="Arial"/>
          <w:sz w:val="24"/>
          <w:szCs w:val="24"/>
        </w:rPr>
      </w:pPr>
      <w:r>
        <w:rPr>
          <w:rFonts w:ascii="Arial" w:hAnsi="Arial" w:cs="Arial"/>
          <w:sz w:val="24"/>
          <w:szCs w:val="24"/>
        </w:rPr>
        <w:t>Anhang</w:t>
      </w:r>
    </w:p>
    <w:p w:rsidR="002D6D0C" w:rsidRPr="00D0693D" w:rsidRDefault="002D6D0C" w:rsidP="00260AC4">
      <w:pPr>
        <w:spacing w:after="120" w:line="360" w:lineRule="auto"/>
        <w:jc w:val="center"/>
        <w:rPr>
          <w:rFonts w:ascii="Arial" w:hAnsi="Arial" w:cs="Arial"/>
          <w:sz w:val="24"/>
          <w:szCs w:val="24"/>
        </w:rPr>
      </w:pPr>
    </w:p>
    <w:p w:rsidR="0099153B" w:rsidRDefault="0099153B" w:rsidP="00260AC4">
      <w:pPr>
        <w:keepNext/>
        <w:spacing w:after="120" w:line="360" w:lineRule="auto"/>
        <w:jc w:val="center"/>
      </w:pPr>
      <w:r>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260AC4">
      <w:pPr>
        <w:pStyle w:val="Beschriftung"/>
        <w:spacing w:line="360" w:lineRule="auto"/>
        <w:jc w:val="center"/>
        <w:rPr>
          <w:rFonts w:ascii="Arial" w:hAnsi="Arial" w:cs="Arial"/>
          <w:i w:val="0"/>
          <w:color w:val="auto"/>
          <w:sz w:val="22"/>
          <w:szCs w:val="22"/>
        </w:rPr>
      </w:pPr>
      <w:bookmarkStart w:id="24"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7A255A">
        <w:rPr>
          <w:rFonts w:ascii="Arial" w:hAnsi="Arial" w:cs="Arial"/>
          <w:i w:val="0"/>
          <w:noProof/>
          <w:color w:val="auto"/>
          <w:sz w:val="22"/>
          <w:szCs w:val="22"/>
        </w:rPr>
        <w:t>6</w:t>
      </w:r>
      <w:r w:rsidRPr="0099153B">
        <w:rPr>
          <w:rFonts w:ascii="Arial" w:hAnsi="Arial" w:cs="Arial"/>
          <w:i w:val="0"/>
          <w:color w:val="auto"/>
          <w:sz w:val="22"/>
          <w:szCs w:val="22"/>
        </w:rPr>
        <w:fldChar w:fldCharType="end"/>
      </w:r>
      <w:bookmarkEnd w:id="24"/>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2CD" w:rsidRDefault="00FA22CD" w:rsidP="00144DD9">
      <w:pPr>
        <w:spacing w:after="0" w:line="240" w:lineRule="auto"/>
      </w:pPr>
      <w:r>
        <w:separator/>
      </w:r>
    </w:p>
  </w:endnote>
  <w:endnote w:type="continuationSeparator" w:id="0">
    <w:p w:rsidR="00FA22CD" w:rsidRDefault="00FA22CD"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B21C90" w:rsidRDefault="00B21C90">
        <w:pPr>
          <w:pStyle w:val="Fuzeile"/>
          <w:jc w:val="right"/>
        </w:pPr>
        <w:r>
          <w:fldChar w:fldCharType="begin"/>
        </w:r>
        <w:r>
          <w:instrText>PAGE   \* MERGEFORMAT</w:instrText>
        </w:r>
        <w:r>
          <w:fldChar w:fldCharType="separate"/>
        </w:r>
        <w:r w:rsidR="002F4BD3">
          <w:rPr>
            <w:noProof/>
          </w:rPr>
          <w:t>30</w:t>
        </w:r>
        <w:r>
          <w:fldChar w:fldCharType="end"/>
        </w:r>
      </w:p>
    </w:sdtContent>
  </w:sdt>
  <w:p w:rsidR="00B21C90" w:rsidRDefault="00B21C9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2CD" w:rsidRDefault="00FA22CD" w:rsidP="00144DD9">
      <w:pPr>
        <w:spacing w:after="0" w:line="240" w:lineRule="auto"/>
      </w:pPr>
      <w:r>
        <w:separator/>
      </w:r>
    </w:p>
  </w:footnote>
  <w:footnote w:type="continuationSeparator" w:id="0">
    <w:p w:rsidR="00FA22CD" w:rsidRDefault="00FA22CD"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9"/>
  </w:num>
  <w:num w:numId="4">
    <w:abstractNumId w:val="4"/>
  </w:num>
  <w:num w:numId="5">
    <w:abstractNumId w:val="10"/>
  </w:num>
  <w:num w:numId="6">
    <w:abstractNumId w:val="7"/>
  </w:num>
  <w:num w:numId="7">
    <w:abstractNumId w:val="0"/>
  </w:num>
  <w:num w:numId="8">
    <w:abstractNumId w:val="3"/>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4E87"/>
    <w:rsid w:val="00081595"/>
    <w:rsid w:val="000A3505"/>
    <w:rsid w:val="000C0EC4"/>
    <w:rsid w:val="000D63B0"/>
    <w:rsid w:val="00144DD9"/>
    <w:rsid w:val="0015707A"/>
    <w:rsid w:val="001609A8"/>
    <w:rsid w:val="001741B7"/>
    <w:rsid w:val="00175E86"/>
    <w:rsid w:val="001923FA"/>
    <w:rsid w:val="0019404D"/>
    <w:rsid w:val="00195608"/>
    <w:rsid w:val="00196684"/>
    <w:rsid w:val="001A2DD6"/>
    <w:rsid w:val="001B6323"/>
    <w:rsid w:val="001C1825"/>
    <w:rsid w:val="001E1811"/>
    <w:rsid w:val="002136E2"/>
    <w:rsid w:val="002218F4"/>
    <w:rsid w:val="00240A1A"/>
    <w:rsid w:val="002552EF"/>
    <w:rsid w:val="00260AC4"/>
    <w:rsid w:val="00266494"/>
    <w:rsid w:val="00275665"/>
    <w:rsid w:val="002D1EEA"/>
    <w:rsid w:val="002D6D0C"/>
    <w:rsid w:val="002D79DD"/>
    <w:rsid w:val="002F4BD3"/>
    <w:rsid w:val="0034098B"/>
    <w:rsid w:val="00354B66"/>
    <w:rsid w:val="00376709"/>
    <w:rsid w:val="00391DBE"/>
    <w:rsid w:val="003B4EE8"/>
    <w:rsid w:val="003E3634"/>
    <w:rsid w:val="00414FFC"/>
    <w:rsid w:val="00415D0C"/>
    <w:rsid w:val="00421249"/>
    <w:rsid w:val="004309DC"/>
    <w:rsid w:val="0043156F"/>
    <w:rsid w:val="00462E3C"/>
    <w:rsid w:val="00464645"/>
    <w:rsid w:val="0048494A"/>
    <w:rsid w:val="00490E15"/>
    <w:rsid w:val="0049286A"/>
    <w:rsid w:val="004A38D8"/>
    <w:rsid w:val="004D2586"/>
    <w:rsid w:val="00503C1F"/>
    <w:rsid w:val="005163E9"/>
    <w:rsid w:val="00526A8B"/>
    <w:rsid w:val="00581754"/>
    <w:rsid w:val="00596136"/>
    <w:rsid w:val="005B4F0C"/>
    <w:rsid w:val="005E0C01"/>
    <w:rsid w:val="005E2332"/>
    <w:rsid w:val="005F2E68"/>
    <w:rsid w:val="00617507"/>
    <w:rsid w:val="006916A8"/>
    <w:rsid w:val="006919B0"/>
    <w:rsid w:val="006A19E7"/>
    <w:rsid w:val="006B528F"/>
    <w:rsid w:val="006E7CED"/>
    <w:rsid w:val="00732201"/>
    <w:rsid w:val="00741AC4"/>
    <w:rsid w:val="007504F1"/>
    <w:rsid w:val="007538EE"/>
    <w:rsid w:val="0077006F"/>
    <w:rsid w:val="007A255A"/>
    <w:rsid w:val="007B3D52"/>
    <w:rsid w:val="007F0AB3"/>
    <w:rsid w:val="007F10A9"/>
    <w:rsid w:val="008045BA"/>
    <w:rsid w:val="0084375B"/>
    <w:rsid w:val="00855B23"/>
    <w:rsid w:val="008644B1"/>
    <w:rsid w:val="008872A4"/>
    <w:rsid w:val="008A137E"/>
    <w:rsid w:val="008B038D"/>
    <w:rsid w:val="008B2DC7"/>
    <w:rsid w:val="008B5535"/>
    <w:rsid w:val="008D2C7D"/>
    <w:rsid w:val="009377B9"/>
    <w:rsid w:val="00944A60"/>
    <w:rsid w:val="00954914"/>
    <w:rsid w:val="0099153B"/>
    <w:rsid w:val="009D05DF"/>
    <w:rsid w:val="009D204E"/>
    <w:rsid w:val="009E4F3C"/>
    <w:rsid w:val="00A22F6D"/>
    <w:rsid w:val="00A27D16"/>
    <w:rsid w:val="00A75C26"/>
    <w:rsid w:val="00A808F4"/>
    <w:rsid w:val="00AA504B"/>
    <w:rsid w:val="00AB2941"/>
    <w:rsid w:val="00AC1463"/>
    <w:rsid w:val="00AC6679"/>
    <w:rsid w:val="00AF0EF9"/>
    <w:rsid w:val="00B21C90"/>
    <w:rsid w:val="00B449B1"/>
    <w:rsid w:val="00B5037A"/>
    <w:rsid w:val="00B53ECA"/>
    <w:rsid w:val="00B54537"/>
    <w:rsid w:val="00B75F2C"/>
    <w:rsid w:val="00B8515F"/>
    <w:rsid w:val="00B85CE9"/>
    <w:rsid w:val="00B87143"/>
    <w:rsid w:val="00BA6765"/>
    <w:rsid w:val="00BD4A61"/>
    <w:rsid w:val="00BF37D3"/>
    <w:rsid w:val="00BF492E"/>
    <w:rsid w:val="00BF617C"/>
    <w:rsid w:val="00BF7501"/>
    <w:rsid w:val="00C12AA1"/>
    <w:rsid w:val="00C303B3"/>
    <w:rsid w:val="00C6411A"/>
    <w:rsid w:val="00C75D4B"/>
    <w:rsid w:val="00C94D52"/>
    <w:rsid w:val="00CA3308"/>
    <w:rsid w:val="00CB2E9D"/>
    <w:rsid w:val="00CB541A"/>
    <w:rsid w:val="00CC48E2"/>
    <w:rsid w:val="00CE164B"/>
    <w:rsid w:val="00CF3912"/>
    <w:rsid w:val="00D0693D"/>
    <w:rsid w:val="00D10974"/>
    <w:rsid w:val="00D734B0"/>
    <w:rsid w:val="00DA31F3"/>
    <w:rsid w:val="00DB42B8"/>
    <w:rsid w:val="00E07414"/>
    <w:rsid w:val="00E07F61"/>
    <w:rsid w:val="00E32566"/>
    <w:rsid w:val="00E33A48"/>
    <w:rsid w:val="00E43855"/>
    <w:rsid w:val="00E506BE"/>
    <w:rsid w:val="00E55FC5"/>
    <w:rsid w:val="00E71FD8"/>
    <w:rsid w:val="00E7332E"/>
    <w:rsid w:val="00E82F77"/>
    <w:rsid w:val="00E93FC7"/>
    <w:rsid w:val="00EA61E0"/>
    <w:rsid w:val="00EC7B6F"/>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E060B"/>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415D0C"/>
    <w:pPr>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7CE60-9506-451A-90C4-09AE7FF4C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6079</Words>
  <Characters>38303</Characters>
  <Application>Microsoft Office Word</Application>
  <DocSecurity>0</DocSecurity>
  <Lines>319</Lines>
  <Paragraphs>88</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44294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118</cp:revision>
  <dcterms:created xsi:type="dcterms:W3CDTF">2021-04-08T15:17:00Z</dcterms:created>
  <dcterms:modified xsi:type="dcterms:W3CDTF">2021-05-05T19:31:00Z</dcterms:modified>
</cp:coreProperties>
</file>