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52" w:lineRule="auto"/>
        <w:jc w:val="center"/>
      </w:pPr>
      <w:r>
        <w:rPr>
          <w:rFonts w:ascii="Arial" w:hAnsi="Arial" w:eastAsia="Arial"/>
          <w:b/>
          <w:color w:val="14212B"/>
          <w:sz w:val="36"/>
        </w:rPr>
        <w:t>MICHAEL FAKOREDE</w:t>
      </w:r>
    </w:p>
    <w:p>
      <w:pPr>
        <w:spacing w:after="40" w:before="0" w:line="252" w:lineRule="auto"/>
        <w:jc w:val="center"/>
      </w:pPr>
      <w:r>
        <w:rPr>
          <w:rFonts w:ascii="Arial" w:hAnsi="Arial" w:eastAsia="Arial"/>
          <w:b/>
          <w:color w:val="1769C2"/>
          <w:sz w:val="21"/>
        </w:rPr>
        <w:t>Azure DevOps Engineer | Cloud Infrastructure | CI/CD Automation | Dynamics 365 F&amp;O</w:t>
      </w:r>
    </w:p>
    <w:p>
      <w:pPr>
        <w:spacing w:after="120" w:before="0" w:line="252" w:lineRule="auto"/>
        <w:jc w:val="center"/>
      </w:pPr>
      <w:r>
        <w:rPr>
          <w:rFonts w:ascii="Arial" w:hAnsi="Arial" w:eastAsia="Arial"/>
          <w:b w:val="0"/>
          <w:color w:val="33424F"/>
          <w:sz w:val="16"/>
        </w:rPr>
        <w:t>Philadelphia, United States | +1 (267) 326-2205 | MICHAELAKOREDE233@GMAIL.COM | LinkedIn: www.linkedin.com/in/michael-fakorede-4a4723b6 | GitHub: github.com/michaelakorede</w:t>
      </w:r>
    </w:p>
    <w:p>
      <w:pPr>
        <w:spacing w:after="40" w:before="140" w:line="240" w:lineRule="auto"/>
      </w:pPr>
      <w:r>
        <w:rPr>
          <w:rFonts w:ascii="Arial" w:hAnsi="Arial" w:eastAsia="Arial"/>
          <w:b/>
          <w:color w:val="14212B"/>
          <w:sz w:val="21"/>
        </w:rPr>
        <w:t>PROFESSIONAL SUMMARY</w:t>
      </w:r>
    </w:p>
    <w:p>
      <w:pPr>
        <w:spacing w:after="60" w:before="0" w:line="252" w:lineRule="auto"/>
      </w:pPr>
      <w:r>
        <w:rPr>
          <w:rFonts w:ascii="Arial" w:hAnsi="Arial" w:eastAsia="Arial"/>
          <w:b w:val="0"/>
          <w:color w:val="26323C"/>
          <w:sz w:val="18"/>
        </w:rPr>
        <w:t>Azure DevOps Engineer with 4+ years of experience building, deploying, and supporting cloud-based systems on Microsoft Azure. Experienced in CI/CD delivery, release governance, infrastructure automation, identity and access management, enterprise application support, Atlassian platform administration, and production troubleshooting. Strong background supporting Dev, Test, UAT, and Production environments across Azure, Dynamics 365 Finance &amp; Operations, Azure DevOps, GitHub Actions, Jira, Confluence, Bitbucket, and Bamboo.</w:t>
      </w:r>
    </w:p>
    <w:p>
      <w:pPr>
        <w:spacing w:after="40" w:before="140" w:line="240" w:lineRule="auto"/>
      </w:pPr>
      <w:r>
        <w:rPr>
          <w:rFonts w:ascii="Arial" w:hAnsi="Arial" w:eastAsia="Arial"/>
          <w:b/>
          <w:color w:val="14212B"/>
          <w:sz w:val="21"/>
        </w:rPr>
        <w:t>CORE AZURE DEVOPS SKILLS</w:t>
      </w:r>
    </w:p>
    <w:p>
      <w:pPr>
        <w:pStyle w:val="ListBullet"/>
        <w:spacing w:after="40" w:line="252" w:lineRule="auto"/>
        <w:ind w:left="317" w:hanging="187"/>
      </w:pPr>
      <w:r>
        <w:rPr>
          <w:rFonts w:ascii="Arial" w:hAnsi="Arial" w:eastAsia="Arial"/>
          <w:b w:val="0"/>
          <w:color w:val="26323C"/>
          <w:sz w:val="17"/>
        </w:rPr>
        <w:t>Build and support Azure DevOps Pipelines, Repos, Boards, Artifacts, GitHub Actions, Bamboo CI/CD, Bitbucket, YAML pipeline concepts, release management, and Dev/Test/UAT/Production promotion.</w:t>
      </w:r>
    </w:p>
    <w:p>
      <w:pPr>
        <w:pStyle w:val="ListBullet"/>
        <w:spacing w:after="40" w:line="252" w:lineRule="auto"/>
        <w:ind w:left="317" w:hanging="187"/>
      </w:pPr>
      <w:r>
        <w:rPr>
          <w:rFonts w:ascii="Arial" w:hAnsi="Arial" w:eastAsia="Arial"/>
          <w:b w:val="0"/>
          <w:color w:val="26323C"/>
          <w:sz w:val="17"/>
        </w:rPr>
        <w:t>Support Microsoft Azure, AWS exposure, Azure VMs, storage, networking, VPN, hybrid cloud, monitoring, Azure Active Directory / Entra ID, RBAC, and access control.</w:t>
      </w:r>
    </w:p>
    <w:p>
      <w:pPr>
        <w:pStyle w:val="ListBullet"/>
        <w:spacing w:after="40" w:line="252" w:lineRule="auto"/>
        <w:ind w:left="317" w:hanging="187"/>
      </w:pPr>
      <w:r>
        <w:rPr>
          <w:rFonts w:ascii="Arial" w:hAnsi="Arial" w:eastAsia="Arial"/>
          <w:b w:val="0"/>
          <w:color w:val="26323C"/>
          <w:sz w:val="17"/>
        </w:rPr>
        <w:t>Automate deployment and administration tasks with Terraform, Ansible, Docker, PowerShell, Bash, Git branching strategies, workflow automation, and deployment scripting.</w:t>
      </w:r>
    </w:p>
    <w:p>
      <w:pPr>
        <w:pStyle w:val="ListBullet"/>
        <w:spacing w:after="40" w:line="252" w:lineRule="auto"/>
        <w:ind w:left="317" w:hanging="187"/>
      </w:pPr>
      <w:r>
        <w:rPr>
          <w:rFonts w:ascii="Arial" w:hAnsi="Arial" w:eastAsia="Arial"/>
          <w:b w:val="0"/>
          <w:color w:val="26323C"/>
          <w:sz w:val="17"/>
        </w:rPr>
        <w:t>Troubleshoot production issues with Application Insights, Dataverse telemetry, Solution Checker, Plugin Trace Logs, incident management, problem management, and stakeholder support.</w:t>
      </w:r>
    </w:p>
    <w:p>
      <w:pPr>
        <w:spacing w:after="40" w:before="140" w:line="240" w:lineRule="auto"/>
      </w:pPr>
      <w:r>
        <w:rPr>
          <w:rFonts w:ascii="Arial" w:hAnsi="Arial" w:eastAsia="Arial"/>
          <w:b/>
          <w:color w:val="14212B"/>
          <w:sz w:val="21"/>
        </w:rPr>
        <w:t>PROFESSIONAL EXPERIENCE</w:t>
      </w:r>
    </w:p>
    <w:p>
      <w:pPr>
        <w:spacing w:after="40" w:before="80" w:line="252" w:lineRule="auto"/>
      </w:pPr>
      <w:r>
        <w:rPr>
          <w:rFonts w:ascii="Arial" w:hAnsi="Arial" w:eastAsia="Arial"/>
          <w:b/>
          <w:color w:val="14212B"/>
          <w:sz w:val="18"/>
        </w:rPr>
        <w:t>Group IT Azure DevOps Engineer &amp; D365 Engineer | Midwich Group Plc | April 2023 - December 2025</w:t>
      </w:r>
    </w:p>
    <w:p>
      <w:pPr>
        <w:pStyle w:val="ListBullet"/>
        <w:spacing w:after="40" w:line="252" w:lineRule="auto"/>
        <w:ind w:left="317" w:hanging="187"/>
      </w:pPr>
      <w:r>
        <w:rPr>
          <w:rFonts w:ascii="Arial" w:hAnsi="Arial" w:eastAsia="Arial"/>
          <w:b w:val="0"/>
          <w:color w:val="26323C"/>
          <w:sz w:val="17"/>
        </w:rPr>
        <w:t>Supported the Fusion 2 go-live by deploying Dynamics 365 Finance &amp; Operations on Azure, contributing to a smooth transition and improved system performance.</w:t>
      </w:r>
    </w:p>
    <w:p>
      <w:pPr>
        <w:pStyle w:val="ListBullet"/>
        <w:spacing w:after="40" w:line="252" w:lineRule="auto"/>
        <w:ind w:left="317" w:hanging="187"/>
      </w:pPr>
      <w:r>
        <w:rPr>
          <w:rFonts w:ascii="Arial" w:hAnsi="Arial" w:eastAsia="Arial"/>
          <w:b w:val="0"/>
          <w:color w:val="26323C"/>
          <w:sz w:val="17"/>
        </w:rPr>
        <w:t>Managed build, packaging, and deployment across Dev, Test, UAT, and Production environments using Azure DevOps and Dynamics 365 ALM practices.</w:t>
      </w:r>
    </w:p>
    <w:p>
      <w:pPr>
        <w:pStyle w:val="ListBullet"/>
        <w:spacing w:after="40" w:line="252" w:lineRule="auto"/>
        <w:ind w:left="317" w:hanging="187"/>
      </w:pPr>
      <w:r>
        <w:rPr>
          <w:rFonts w:ascii="Arial" w:hAnsi="Arial" w:eastAsia="Arial"/>
          <w:b w:val="0"/>
          <w:color w:val="26323C"/>
          <w:sz w:val="17"/>
        </w:rPr>
        <w:t>Implemented CI/CD automation for solution export, validation, versioning, and deployment with Azure DevOps Pipelines and GitHub Actions, reducing manual release effort.</w:t>
      </w:r>
    </w:p>
    <w:p>
      <w:pPr>
        <w:pStyle w:val="ListBullet"/>
        <w:spacing w:after="40" w:line="252" w:lineRule="auto"/>
        <w:ind w:left="317" w:hanging="187"/>
      </w:pPr>
      <w:r>
        <w:rPr>
          <w:rFonts w:ascii="Arial" w:hAnsi="Arial" w:eastAsia="Arial"/>
          <w:b w:val="0"/>
          <w:color w:val="26323C"/>
          <w:sz w:val="17"/>
        </w:rPr>
        <w:t>Oversaw service updates, system upgrades, and post-release maintenance through Lifecycle Services, helping maintain stability and reduce business disruption.</w:t>
      </w:r>
    </w:p>
    <w:p>
      <w:pPr>
        <w:pStyle w:val="ListBullet"/>
        <w:spacing w:after="40" w:line="252" w:lineRule="auto"/>
        <w:ind w:left="317" w:hanging="187"/>
      </w:pPr>
      <w:r>
        <w:rPr>
          <w:rFonts w:ascii="Arial" w:hAnsi="Arial" w:eastAsia="Arial"/>
          <w:b w:val="0"/>
          <w:color w:val="26323C"/>
          <w:sz w:val="17"/>
        </w:rPr>
        <w:t>Resolved deployment and runtime issues using Solution Checker, Plugin Trace Logs, Dataverse telemetry, and Azure Application Insights.</w:t>
      </w:r>
    </w:p>
    <w:p>
      <w:pPr>
        <w:pStyle w:val="ListBullet"/>
        <w:spacing w:after="40" w:line="252" w:lineRule="auto"/>
        <w:ind w:left="317" w:hanging="187"/>
      </w:pPr>
      <w:r>
        <w:rPr>
          <w:rFonts w:ascii="Arial" w:hAnsi="Arial" w:eastAsia="Arial"/>
          <w:b w:val="0"/>
          <w:color w:val="26323C"/>
          <w:sz w:val="17"/>
        </w:rPr>
        <w:t>Managed Git source control, branching strategy, release governance, documentation, and junior engineer mentoring.</w:t>
      </w:r>
    </w:p>
    <w:p>
      <w:pPr>
        <w:spacing w:after="40" w:before="80" w:line="252" w:lineRule="auto"/>
      </w:pPr>
      <w:r>
        <w:rPr>
          <w:rFonts w:ascii="Arial" w:hAnsi="Arial" w:eastAsia="Arial"/>
          <w:b/>
          <w:color w:val="14212B"/>
          <w:sz w:val="18"/>
        </w:rPr>
        <w:t>DevOps Atlassian Engineer | Experis - Capgemini | August 2021 - March 2023</w:t>
      </w:r>
    </w:p>
    <w:p>
      <w:pPr>
        <w:pStyle w:val="ListBullet"/>
        <w:spacing w:after="40" w:line="252" w:lineRule="auto"/>
        <w:ind w:left="317" w:hanging="187"/>
      </w:pPr>
      <w:r>
        <w:rPr>
          <w:rFonts w:ascii="Arial" w:hAnsi="Arial" w:eastAsia="Arial"/>
          <w:b w:val="0"/>
          <w:color w:val="26323C"/>
          <w:sz w:val="17"/>
        </w:rPr>
        <w:t>Administered Jira, Confluence, Bitbucket, Bamboo, and Jira Service Management for Agile/Scrum teams, supporting workflows, boards, spaces, repositories, permissions, and service queues.</w:t>
      </w:r>
    </w:p>
    <w:p>
      <w:pPr>
        <w:pStyle w:val="ListBullet"/>
        <w:spacing w:after="40" w:line="252" w:lineRule="auto"/>
        <w:ind w:left="317" w:hanging="187"/>
      </w:pPr>
      <w:r>
        <w:rPr>
          <w:rFonts w:ascii="Arial" w:hAnsi="Arial" w:eastAsia="Arial"/>
          <w:b w:val="0"/>
          <w:color w:val="26323C"/>
          <w:sz w:val="17"/>
        </w:rPr>
        <w:t>Configured Bamboo CI/CD jobs and Bitbucket repository integrations to support build validation, release coordination, Git branching practices, and deployment handoffs.</w:t>
      </w:r>
    </w:p>
    <w:p>
      <w:pPr>
        <w:pStyle w:val="ListBullet"/>
        <w:spacing w:after="40" w:line="252" w:lineRule="auto"/>
        <w:ind w:left="317" w:hanging="187"/>
      </w:pPr>
      <w:r>
        <w:rPr>
          <w:rFonts w:ascii="Arial" w:hAnsi="Arial" w:eastAsia="Arial"/>
          <w:b w:val="0"/>
          <w:color w:val="26323C"/>
          <w:sz w:val="17"/>
        </w:rPr>
        <w:t>Supported cloud migration of Atlassian tools from on-premises environments, completing data verification, user acceptance testing, access checks, and post-migration troubleshooting.</w:t>
      </w:r>
    </w:p>
    <w:p>
      <w:pPr>
        <w:pStyle w:val="ListBullet"/>
        <w:spacing w:after="40" w:line="252" w:lineRule="auto"/>
        <w:ind w:left="317" w:hanging="187"/>
      </w:pPr>
      <w:r>
        <w:rPr>
          <w:rFonts w:ascii="Arial" w:hAnsi="Arial" w:eastAsia="Arial"/>
          <w:b w:val="0"/>
          <w:color w:val="26323C"/>
          <w:sz w:val="17"/>
        </w:rPr>
        <w:t>Automated recurring workflow and administration tasks where practical, improving ticket routing, user onboarding, permission management, and technical documentation quality.</w:t>
      </w:r>
    </w:p>
    <w:p>
      <w:pPr>
        <w:pStyle w:val="ListBullet"/>
        <w:spacing w:after="40" w:line="252" w:lineRule="auto"/>
        <w:ind w:left="317" w:hanging="187"/>
      </w:pPr>
      <w:r>
        <w:rPr>
          <w:rFonts w:ascii="Arial" w:hAnsi="Arial" w:eastAsia="Arial"/>
          <w:b w:val="0"/>
          <w:color w:val="26323C"/>
          <w:sz w:val="17"/>
        </w:rPr>
        <w:t>Resolved user issues, investigated incidents, performed system health checks, and escalated problem records with clear evidence for senior DevOps and infrastructure engineers.</w:t>
      </w:r>
    </w:p>
    <w:p>
      <w:pPr>
        <w:pStyle w:val="ListBullet"/>
        <w:spacing w:after="40" w:line="252" w:lineRule="auto"/>
        <w:ind w:left="317" w:hanging="187"/>
      </w:pPr>
      <w:r>
        <w:rPr>
          <w:rFonts w:ascii="Arial" w:hAnsi="Arial" w:eastAsia="Arial"/>
          <w:b w:val="0"/>
          <w:color w:val="26323C"/>
          <w:sz w:val="17"/>
        </w:rPr>
        <w:t>Worked with stakeholders to align Atlassian workflows with release management, CI/CD pipeline support, and DevOps toolchain integration across distributed teams.</w:t>
      </w:r>
    </w:p>
    <w:p>
      <w:pPr>
        <w:spacing w:after="40" w:before="80" w:line="252" w:lineRule="auto"/>
      </w:pPr>
      <w:r>
        <w:rPr>
          <w:rFonts w:ascii="Arial" w:hAnsi="Arial" w:eastAsia="Arial"/>
          <w:b/>
          <w:color w:val="14212B"/>
          <w:sz w:val="18"/>
        </w:rPr>
        <w:t>Azure DevOps Engineer | Microsoft Dynamics 365 Finance &amp; Operations | Teknowledge, Microsoft Vendor | July 2019 - July 2021</w:t>
      </w:r>
    </w:p>
    <w:p>
      <w:pPr>
        <w:pStyle w:val="ListBullet"/>
        <w:spacing w:after="40" w:line="252" w:lineRule="auto"/>
        <w:ind w:left="317" w:hanging="187"/>
      </w:pPr>
      <w:r>
        <w:rPr>
          <w:rFonts w:ascii="Arial" w:hAnsi="Arial" w:eastAsia="Arial"/>
          <w:b w:val="0"/>
          <w:color w:val="26323C"/>
          <w:sz w:val="17"/>
        </w:rPr>
        <w:t>Supported 100+ enterprise Dynamics 365 Finance &amp; Operations cloud deployments across North America.</w:t>
      </w:r>
    </w:p>
    <w:p>
      <w:pPr>
        <w:pStyle w:val="ListBullet"/>
        <w:spacing w:after="40" w:line="252" w:lineRule="auto"/>
        <w:ind w:left="317" w:hanging="187"/>
      </w:pPr>
      <w:r>
        <w:rPr>
          <w:rFonts w:ascii="Arial" w:hAnsi="Arial" w:eastAsia="Arial"/>
          <w:b w:val="0"/>
          <w:color w:val="26323C"/>
          <w:sz w:val="17"/>
        </w:rPr>
        <w:t>Contributed to 99.9% service availability for business-critical ERP workloads through proactive monitoring, troubleshooting, and support discipline.</w:t>
      </w:r>
    </w:p>
    <w:p>
      <w:pPr>
        <w:pStyle w:val="ListBullet"/>
        <w:spacing w:after="40" w:line="252" w:lineRule="auto"/>
        <w:ind w:left="317" w:hanging="187"/>
      </w:pPr>
      <w:r>
        <w:rPr>
          <w:rFonts w:ascii="Arial" w:hAnsi="Arial" w:eastAsia="Arial"/>
          <w:b w:val="0"/>
          <w:color w:val="26323C"/>
          <w:sz w:val="17"/>
        </w:rPr>
        <w:t>Assisted with successful deployment and support of Azure-hosted ERP solutions used by thousands of end customers.</w:t>
      </w:r>
    </w:p>
    <w:p>
      <w:pPr>
        <w:pStyle w:val="ListBullet"/>
        <w:spacing w:after="40" w:line="252" w:lineRule="auto"/>
        <w:ind w:left="317" w:hanging="187"/>
      </w:pPr>
      <w:r>
        <w:rPr>
          <w:rFonts w:ascii="Arial" w:hAnsi="Arial" w:eastAsia="Arial"/>
          <w:b w:val="0"/>
          <w:color w:val="26323C"/>
          <w:sz w:val="17"/>
        </w:rPr>
        <w:t>Collaborated with Microsoft engineering teams to investigate high-severity cloud events affecting enterprise clients.</w:t>
      </w:r>
    </w:p>
    <w:p>
      <w:pPr>
        <w:pStyle w:val="ListBullet"/>
        <w:spacing w:after="40" w:line="252" w:lineRule="auto"/>
        <w:ind w:left="317" w:hanging="187"/>
      </w:pPr>
      <w:r>
        <w:rPr>
          <w:rFonts w:ascii="Arial" w:hAnsi="Arial" w:eastAsia="Arial"/>
          <w:b w:val="0"/>
          <w:color w:val="26323C"/>
          <w:sz w:val="17"/>
        </w:rPr>
        <w:t>Improved operational efficiency by applying deployment best practices, documentation, and structured issue-resolution processes.</w:t>
      </w:r>
    </w:p>
    <w:p>
      <w:pPr>
        <w:spacing w:after="40" w:before="80" w:line="252" w:lineRule="auto"/>
      </w:pPr>
      <w:r>
        <w:rPr>
          <w:rFonts w:ascii="Arial" w:hAnsi="Arial" w:eastAsia="Arial"/>
          <w:b/>
          <w:color w:val="14212B"/>
          <w:sz w:val="18"/>
        </w:rPr>
        <w:t>IT Infrastructure Engineer, Hybrid IT &amp; Cloud Transition | Arbico Plc | March 2017 - June 2019</w:t>
      </w:r>
    </w:p>
    <w:p>
      <w:pPr>
        <w:pStyle w:val="ListBullet"/>
        <w:spacing w:after="40" w:line="252" w:lineRule="auto"/>
        <w:ind w:left="317" w:hanging="187"/>
      </w:pPr>
      <w:r>
        <w:rPr>
          <w:rFonts w:ascii="Arial" w:hAnsi="Arial" w:eastAsia="Arial"/>
          <w:b w:val="0"/>
          <w:color w:val="26323C"/>
          <w:sz w:val="17"/>
        </w:rPr>
        <w:t>Supported on-premises and Azure infrastructure for a 2,000+ employee environment, helping maintain security and availability for critical business systems.</w:t>
      </w:r>
    </w:p>
    <w:p>
      <w:pPr>
        <w:pStyle w:val="ListBullet"/>
        <w:spacing w:after="40" w:line="252" w:lineRule="auto"/>
        <w:ind w:left="317" w:hanging="187"/>
      </w:pPr>
      <w:r>
        <w:rPr>
          <w:rFonts w:ascii="Arial" w:hAnsi="Arial" w:eastAsia="Arial"/>
          <w:b w:val="0"/>
          <w:color w:val="26323C"/>
          <w:sz w:val="17"/>
        </w:rPr>
        <w:t>Connected on-premises systems to Azure through secure VPN connectivity and supported Sage ERP rollout across multiple business branches.</w:t>
      </w:r>
    </w:p>
    <w:p>
      <w:pPr>
        <w:pStyle w:val="ListBullet"/>
        <w:spacing w:after="40" w:line="252" w:lineRule="auto"/>
        <w:ind w:left="317" w:hanging="187"/>
      </w:pPr>
      <w:r>
        <w:rPr>
          <w:rFonts w:ascii="Arial" w:hAnsi="Arial" w:eastAsia="Arial"/>
          <w:b w:val="0"/>
          <w:color w:val="26323C"/>
          <w:sz w:val="17"/>
        </w:rPr>
        <w:t>Automated routine administration, system maintenance, and backup processes with PowerShell to reduce manual effort and improve operational consistency.</w:t>
      </w:r>
    </w:p>
    <w:p>
      <w:pPr>
        <w:pStyle w:val="ListBullet"/>
        <w:spacing w:after="40" w:line="252" w:lineRule="auto"/>
        <w:ind w:left="317" w:hanging="187"/>
      </w:pPr>
      <w:r>
        <w:rPr>
          <w:rFonts w:ascii="Arial" w:hAnsi="Arial" w:eastAsia="Arial"/>
          <w:b w:val="0"/>
          <w:color w:val="26323C"/>
          <w:sz w:val="17"/>
        </w:rPr>
        <w:t>Provisioned Azure virtual machines, storage accounts, networking resources, Azure Active Directory, and RBAC access controls.</w:t>
      </w:r>
    </w:p>
    <w:p>
      <w:pPr>
        <w:spacing w:after="40" w:before="140" w:line="240" w:lineRule="auto"/>
      </w:pPr>
      <w:r>
        <w:rPr>
          <w:rFonts w:ascii="Arial" w:hAnsi="Arial" w:eastAsia="Arial"/>
          <w:b/>
          <w:color w:val="14212B"/>
          <w:sz w:val="21"/>
        </w:rPr>
        <w:t>EDUCATION</w:t>
      </w:r>
    </w:p>
    <w:p>
      <w:pPr>
        <w:spacing w:after="20" w:before="0" w:line="252" w:lineRule="auto"/>
      </w:pPr>
      <w:r>
        <w:rPr>
          <w:rFonts w:ascii="Arial" w:hAnsi="Arial" w:eastAsia="Arial"/>
          <w:b w:val="0"/>
          <w:color w:val="26323C"/>
          <w:sz w:val="17"/>
        </w:rPr>
        <w:t>University of Sunderland, UK | B.S. Network Systems Engineering</w:t>
      </w:r>
    </w:p>
    <w:p>
      <w:pPr>
        <w:spacing w:after="20" w:before="0" w:line="252" w:lineRule="auto"/>
      </w:pPr>
      <w:r>
        <w:rPr>
          <w:rFonts w:ascii="Arial" w:hAnsi="Arial" w:eastAsia="Arial"/>
          <w:b w:val="0"/>
          <w:color w:val="26323C"/>
          <w:sz w:val="17"/>
        </w:rPr>
        <w:t>Allover Central Polytechnic, Otta, Nigeria | HND Computer Science</w:t>
      </w:r>
    </w:p>
    <w:p>
      <w:pPr>
        <w:spacing w:after="40" w:before="140" w:line="240" w:lineRule="auto"/>
      </w:pPr>
      <w:r>
        <w:rPr>
          <w:rFonts w:ascii="Arial" w:hAnsi="Arial" w:eastAsia="Arial"/>
          <w:b/>
          <w:color w:val="14212B"/>
          <w:sz w:val="21"/>
        </w:rPr>
        <w:t>CERTIFICATIONS</w:t>
      </w:r>
    </w:p>
    <w:p>
      <w:pPr>
        <w:pStyle w:val="ListBullet"/>
        <w:spacing w:after="40" w:line="252" w:lineRule="auto"/>
        <w:ind w:left="317" w:hanging="187"/>
      </w:pPr>
      <w:r>
        <w:rPr>
          <w:rFonts w:ascii="Arial" w:hAnsi="Arial" w:eastAsia="Arial"/>
          <w:b w:val="0"/>
          <w:color w:val="26323C"/>
          <w:sz w:val="17"/>
        </w:rPr>
        <w:t>Microsoft Certified: Azure Administrator Associate (AZ-104).</w:t>
      </w:r>
    </w:p>
    <w:p>
      <w:pPr>
        <w:pStyle w:val="ListBullet"/>
        <w:spacing w:after="40" w:line="252" w:lineRule="auto"/>
        <w:ind w:left="317" w:hanging="187"/>
      </w:pPr>
      <w:r>
        <w:rPr>
          <w:rFonts w:ascii="Arial" w:hAnsi="Arial" w:eastAsia="Arial"/>
          <w:b w:val="0"/>
          <w:color w:val="26323C"/>
          <w:sz w:val="17"/>
        </w:rPr>
        <w:t>Microsoft Certified: Azure Solutions Architect Expert.</w:t>
      </w:r>
    </w:p>
    <w:p>
      <w:pPr>
        <w:pStyle w:val="ListBullet"/>
        <w:spacing w:after="40" w:line="252" w:lineRule="auto"/>
        <w:ind w:left="317" w:hanging="187"/>
      </w:pPr>
      <w:r>
        <w:rPr>
          <w:rFonts w:ascii="Arial" w:hAnsi="Arial" w:eastAsia="Arial"/>
          <w:b w:val="0"/>
          <w:color w:val="26323C"/>
          <w:sz w:val="17"/>
        </w:rPr>
        <w:t>Microsoft Certified: Azure Networking Solutions (AZ-700).</w:t>
      </w:r>
    </w:p>
    <w:p>
      <w:pPr>
        <w:pStyle w:val="ListBullet"/>
        <w:spacing w:after="40" w:line="252" w:lineRule="auto"/>
        <w:ind w:left="317" w:hanging="187"/>
      </w:pPr>
      <w:r>
        <w:rPr>
          <w:rFonts w:ascii="Arial" w:hAnsi="Arial" w:eastAsia="Arial"/>
          <w:b w:val="0"/>
          <w:color w:val="26323C"/>
          <w:sz w:val="17"/>
        </w:rPr>
        <w:t>HashiCorp Certified: Terraform Associate (003).</w:t>
      </w:r>
    </w:p>
    <w:p>
      <w:pPr>
        <w:pStyle w:val="ListBullet"/>
        <w:spacing w:after="40" w:line="252" w:lineRule="auto"/>
        <w:ind w:left="317" w:hanging="187"/>
      </w:pPr>
      <w:r>
        <w:rPr>
          <w:rFonts w:ascii="Arial" w:hAnsi="Arial" w:eastAsia="Arial"/>
          <w:b w:val="0"/>
          <w:color w:val="26323C"/>
          <w:sz w:val="17"/>
        </w:rPr>
        <w:t>Certified ScrumMaster (CSM).</w:t>
      </w:r>
    </w:p>
    <w:p>
      <w:pPr>
        <w:pStyle w:val="ListBullet"/>
        <w:spacing w:after="40" w:line="252" w:lineRule="auto"/>
        <w:ind w:left="317" w:hanging="187"/>
      </w:pPr>
      <w:r>
        <w:rPr>
          <w:rFonts w:ascii="Arial" w:hAnsi="Arial" w:eastAsia="Arial"/>
          <w:b w:val="0"/>
          <w:color w:val="26323C"/>
          <w:sz w:val="17"/>
        </w:rPr>
        <w:t>Cisco Networking Academy - CCNA.</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Michael Fakorede - Azure DevOps Engineer Resume</dc:title>
  <dc:subject/>
  <dc:creator>Michael Fakorede</dc:creator>
  <cp:keywords/>
  <dc:description>generated by python-docx</dc:description>
  <cp:lastModifiedBy/>
  <cp:revision>1</cp:revision>
  <dcterms:created xsi:type="dcterms:W3CDTF">2013-12-23T23:15:00Z</dcterms:created>
  <dcterms:modified xsi:type="dcterms:W3CDTF">2013-12-23T23:15:00Z</dcterms:modified>
  <cp:category/>
</cp:coreProperties>
</file>