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Ice Dance: Element Types &amp; Base Values</w:t>
      </w:r>
    </w:p>
    <w:p>
      <w:pPr>
        <w:jc w:val="center"/>
      </w:pPr>
      <w:r>
        <w:rPr>
          <w:i/>
          <w:color w:val="2E75B6"/>
          <w:sz w:val="22"/>
        </w:rPr>
        <w:t>ISU International Judging System (IJS) · 2024/25–2025/26 Season · Source: OWG2026 Database</w:t>
      </w:r>
    </w:p>
    <w:p/>
    <w:p>
      <w:r>
        <w:rPr>
          <w:sz w:val="22"/>
        </w:rPr>
        <w:t>In Ice Dance, every element that teams are permitted to perform is listed in the ISU Scale of Values. Each element is assigned a Base Value (BV) determined purely by its technical difficulty — the harder the element and the higher the level achieved, the greater the BV. Teams earn the BV simply by attempting and completing the element at the required level. The nine judges then award a Grade of Execution (GOE, −5 to +5) which adds to or subtracts from the BV to produce the final element score.</w:t>
        <w:br/>
        <w:br/>
        <w:t>Base Values are set by the ISU Technical Committee before the season begins and apply to all competitions worldwide. They are determined by the Technical Panel at each event (not the judges), who watch for specific required 'features' to assign the level.</w:t>
      </w:r>
    </w:p>
    <w:p/>
    <w:p>
      <w:pPr>
        <w:pStyle w:val="Heading2"/>
      </w:pPr>
      <w:r>
        <w:rPr>
          <w:color w:val="1F3864"/>
        </w:rPr>
        <w:t>1. Twizzles (SqTw / SyTw)</w:t>
      </w:r>
    </w:p>
    <w:p>
      <w:r>
        <w:rPr>
          <w:i/>
          <w:color w:val="404040"/>
          <w:sz w:val="20"/>
        </w:rPr>
        <w:t>A twizzle is a one-foot turn with continuous rotation while travelling across the ice. Partners perform them simultaneously (Synchronized = SqTw, or Sequential = SyTw in the Free Dance). Level is determined by the number of rotations, entry/exit features, and changes of position. Each partner is leveled separately — hence W (Woman) and M (Man) suffixes. The BV is the SUM of both partners' individual level values.</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SqTwW4+SqTwM4  (both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7.34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Maximum — both partners at highest level</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SqTwW4+SqTwM3  (W:4, M:3)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6.97</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Man one level below maximum</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SqTwW3+SqTwM4  (W:3, M:4)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6.97</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Woman one level below maximum</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SqTwW3+SqTwM3  (both Level 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6.60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Both at Level 3</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SqTwW2+SqTwM3  (W:2, M:3)</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6.22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SqTwW2+SqTwM2  (both Level 2)</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5.84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SqTwW1+SqTwM3  (W:1, M:3)</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5.97</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SqTwW1+SqTwM4  (W:1, M:4)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6.34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Large gap between partners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SqTwW4+SqTwM   (M: no level)</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3.67</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Man fails to achieve minimum level — large penalty</w:t>
            </w:r>
          </w:p>
        </w:tc>
      </w:tr>
    </w:tbl>
    <w:p/>
    <w:p>
      <w:pPr>
        <w:pStyle w:val="Heading2"/>
      </w:pPr>
      <w:r>
        <w:rPr>
          <w:color w:val="1F3864"/>
        </w:rPr>
        <w:t>2. Step Sequences (MiSt / DiSt / CiSt / SeSt / PSt)</w:t>
      </w:r>
    </w:p>
    <w:p>
      <w:r>
        <w:rPr>
          <w:i/>
          <w:color w:val="404040"/>
          <w:sz w:val="20"/>
        </w:rPr>
        <w:t>Step sequences are complex footwork patterns skated together. In the Rhythm Dance, teams perform a Pattern Step Sequence (PSt) — a specific pattern dictated by the rhythm of the year — plus a Midline Step Sequence (MiSt). In the Free Dance, teams choose from Midline (MiSt), Diagonal (DiSt), Circular (CiSt), or Serpentine (SeSt). Each partner is leveled independently; BV reflects the combined level.</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PSt4  (Pattern Steps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9.45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Highest — Pattern Dance (Rhythm Dance only)</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PSt3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8.70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PSt2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7.95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PSt1</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7.45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Lowest level of Pattern Steps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MiStW4+MiStM4  (Midline, both L4)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8.96</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Free Dance — both partners Level 4</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MiStW3+MiStM3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8.20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MiStW2+MiStM3</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7.83</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MiStW2+MiStM2</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7.46</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MiStW1+MiStM2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7.21</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MiStW1+MiStM1</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6.96</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Both partners at lowest level</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DiStW3+DiStM3  (Diagonal)</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8.20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Same BV structure as Midline</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CiStW4+CiStM4  (Circular)</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8.96</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Same BV structure</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SeStW3+SeStM3  (Serpentine)</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8.20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Same BV structure</w:t>
            </w:r>
          </w:p>
        </w:tc>
      </w:tr>
    </w:tbl>
    <w:p/>
    <w:p>
      <w:pPr>
        <w:pStyle w:val="Heading2"/>
      </w:pPr>
      <w:r>
        <w:rPr>
          <w:color w:val="1F3864"/>
        </w:rPr>
        <w:t>3. Lifts (RoLi / CuLi / StaLi / SlLi / Combination)</w:t>
      </w:r>
    </w:p>
    <w:p>
      <w:r>
        <w:rPr>
          <w:i/>
          <w:color w:val="404040"/>
          <w:sz w:val="20"/>
        </w:rPr>
        <w:t>In Ice Dance, lifts are limited in height (the man may not raise the woman above his shoulders) and duration. Lift types are defined by the man's arm position and the woman's body position. Level is determined by features such as the woman's position, rotations, changes of hold, and difficulty of entry/exit. The Free Dance allows two lifts which can be combined into a sequence for a higher BV.</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CuLi4+CuLi4  (Curve Lift combo, both L4)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10.90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Maximum — two Level 4 lifts in sequence</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CuLi4+RoLi4  (Curve + Rotational combo)</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10.90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StaLi4+RoLi4  (Stationary + Rotational)</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10.90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RoLi4+RoLi4  (two Rotational L4)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10.90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CuLi4+CuLi3  (combo, one level lower)</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10.15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CuLi4  (single Curve Lift, Level 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5.45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Single lift — Rhythm Dance</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RoLi4  (Rotational Lift,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5.45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Most common single lift</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StaLi4  (Stationary Lift, Level 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5.45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SlLi4  (Straight Line Lift,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5.45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RoLi3  (Level 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4.70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RoLi2  (Level 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3.95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RoLi1  (Level 1)</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3.05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bl>
    <w:p/>
    <w:p>
      <w:pPr>
        <w:pStyle w:val="Heading2"/>
      </w:pPr>
      <w:r>
        <w:rPr>
          <w:color w:val="1F3864"/>
        </w:rPr>
        <w:t>4. One-Foot Steps / Synchronized Twizzles — Free Dance (OFSt / OFTW)</w:t>
      </w:r>
    </w:p>
    <w:p>
      <w:r>
        <w:rPr>
          <w:i/>
          <w:color w:val="404040"/>
          <w:sz w:val="20"/>
        </w:rPr>
        <w:t>In the Free Dance, instead of synchronized twizzles (SqTw), teams may perform One-Foot Steps (OFSt) or One-Foot Twizzles (OFTW). These are leveled separately for Woman (W) and Man (M), with the same combined BV structure as twizzles.</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OFTW4+OFTM4  (both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6.84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Maximum one-foot twizzles</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OFTW3+OFTM4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6.47</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OFTW4+OFTM3</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6.47</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OFTW3+OFTM3  (both Level 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6.10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OFTW3+OFTM2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5.72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OFTW2+OFTM3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5.72</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OFTW2+OFTM2  (both Level 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5.34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OFTW1+OFTM2</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5.09</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OFTW1+OFTM1  (both Level 1)</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4.84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bl>
    <w:p/>
    <w:p>
      <w:pPr>
        <w:pStyle w:val="Heading2"/>
      </w:pPr>
      <w:r>
        <w:rPr>
          <w:color w:val="1F3864"/>
        </w:rPr>
        <w:t>5. Dance Spins (DSp / CoSp)</w:t>
      </w:r>
    </w:p>
    <w:p>
      <w:r>
        <w:rPr>
          <w:i/>
          <w:color w:val="404040"/>
          <w:sz w:val="20"/>
        </w:rPr>
        <w:t>Spins in Ice Dance are performed together. The Dance Spin (DSp) is for the Free Dance; the Combination Spin (CoSp) appears in some programs. Level is based on the number of features (positions, changes of foot, rotations). Unlike singles skating, ice dance spins have a relatively low BV — the emphasis is on unison and flow rather than speed.</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DSp4  (Dance Spin,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6.00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Maximum dance spin</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DSp3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5.25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DSp2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4.50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DSp1</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3.75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CoSp4  (Combo Spin, Level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6.00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CoSp3</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5.25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CoSp2</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4.50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bl>
    <w:p/>
    <w:p>
      <w:pPr>
        <w:pStyle w:val="Heading2"/>
      </w:pPr>
      <w:r>
        <w:rPr>
          <w:color w:val="1F3864"/>
        </w:rPr>
        <w:t>6. Choreographic Elements (Ch—)</w:t>
      </w:r>
    </w:p>
    <w:p>
      <w:r>
        <w:rPr>
          <w:i/>
          <w:color w:val="404040"/>
          <w:sz w:val="20"/>
        </w:rPr>
        <w:t>Choreographic elements have a fixed Base Value regardless of how they are performed — there are no levels. They are scored entirely on GOE (quality), making them the purest expression of artistry and the element type most sensitive to judge discretion. The GOE scale for these elements is proportionally larger relative to BV.</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ChRS1  (Choreo. Step Sequence)</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2.00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Fixed BV — Rhythm Dance &amp; Free Dance</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ChSt1  (Choreo. Step Sequence)</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Fixed BV — Free Dance</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ChLi1  (Choreo. Lift)</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Fixed BV — artistic lift, no height limit</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ChSl1  (Choreo. Slide)</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Fixed BV</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ChSp1  (Choreo. Spin)</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Fixed BV</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ChAJ1  (Choreo. Assisted Jump)</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Fixed BV — small jump/hop assisted by partner</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ChTw1  (Choreo. Twizzle)</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Fixed BV</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ChHy1  (Choreo. Hydroblading)</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1.10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Fixed BV — deep edge lean</w:t>
            </w:r>
          </w:p>
        </w:tc>
      </w:tr>
    </w:tbl>
    <w:p/>
    <w:p>
      <w:pPr>
        <w:pStyle w:val="Heading2"/>
      </w:pPr>
      <w:r>
        <w:rPr>
          <w:color w:val="1F3864"/>
        </w:rPr>
        <w:t>7. Midline Pattern Dance (1MB — Rhythm Dance only)</w:t>
      </w:r>
    </w:p>
    <w:p>
      <w:r>
        <w:rPr>
          <w:i/>
          <w:color w:val="404040"/>
          <w:sz w:val="20"/>
        </w:rPr>
        <w:t>Some Rhythm Dance formats include a Midline Pattern element (1MB) where teams skate a prescribed pattern. The key+position notation (kpNNNY etc.) records which of four required features were achieved (Y=yes, N=no, T=touched but not clean). BV increases with each feature achieved.</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Element Code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Base Value</w:t>
            </w:r>
          </w:p>
        </w:tc>
        <w:tc>
          <w:tcPr>
            <w:tcW w:type="dxa" w:w="29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1MB4+kpYYYY  (all 4 features)</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7.35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Maximum — all features achieved</w:t>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1MB3+kpYYYN  (3 of 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6.60</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1MB2+kpYYNN  (2 of 4)</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5.85</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left"/>
            </w:pPr>
            <w:r>
              <w:rPr>
                <w:b/>
                <w:sz w:val="18"/>
              </w:rPr>
              <w:t>1MB1+kpYNNN  (1 of 4)</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t>5.35</w:t>
            </w:r>
          </w:p>
        </w:tc>
        <w:tc>
          <w:tcPr>
            <w:tcW w:type="dxa" w:w="2928"/>
            <w:shd w:val="clear" w:color="auto" w:fill="FFFFFF"/>
            <w:tcBorders>
              <w:top w:val="single" w:sz="4" w:space="0" w:color="BBBBBB"/>
              <w:left w:val="single" w:sz="4" w:space="0" w:color="BBBBBB"/>
              <w:bottom w:val="single" w:sz="4" w:space="0" w:color="BBBBBB"/>
              <w:right w:val="single" w:sz="4" w:space="0" w:color="BBBBBB"/>
            </w:tcBorders>
          </w:tcPr>
          <w:p>
            <w:pPr>
              <w:jc w:val="center"/>
            </w:pPr>
            <w:r>
              <w:rPr>
                <w:sz w:val="18"/>
              </w:rPr>
            </w:r>
          </w:p>
        </w:tc>
      </w:tr>
      <w:tr>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left"/>
            </w:pPr>
            <w:r>
              <w:rPr>
                <w:b/>
                <w:sz w:val="18"/>
              </w:rPr>
              <w:t>1MBB+kpNNNN  (no features)</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4.00</w:t>
            </w:r>
          </w:p>
        </w:tc>
        <w:tc>
          <w:tcPr>
            <w:tcW w:type="dxa" w:w="2928"/>
            <w:shd w:val="clear" w:color="auto" w:fill="F7F9FC"/>
            <w:tcBorders>
              <w:top w:val="single" w:sz="4" w:space="0" w:color="BBBBBB"/>
              <w:left w:val="single" w:sz="4" w:space="0" w:color="BBBBBB"/>
              <w:bottom w:val="single" w:sz="4" w:space="0" w:color="BBBBBB"/>
              <w:right w:val="single" w:sz="4" w:space="0" w:color="BBBBBB"/>
            </w:tcBorders>
          </w:tcPr>
          <w:p>
            <w:pPr>
              <w:jc w:val="center"/>
            </w:pPr>
            <w:r>
              <w:rPr>
                <w:sz w:val="18"/>
              </w:rPr>
              <w:t>Minimum — base level only</w:t>
            </w:r>
          </w:p>
        </w:tc>
      </w:tr>
    </w:tbl>
    <w:p/>
    <w:p/>
    <w:p>
      <w:pPr>
        <w:pStyle w:val="Heading2"/>
      </w:pPr>
      <w:r>
        <w:rPr>
          <w:color w:val="1F3864"/>
        </w:rPr>
        <w:t>Key Takeaways</w:t>
      </w:r>
    </w:p>
    <w:p>
      <w:pPr>
        <w:pStyle w:val="ListBullet"/>
      </w:pPr>
      <w:r>
        <w:rPr>
          <w:sz w:val="20"/>
        </w:rPr>
        <w:t>Base Values are fixed by the ISU before the season — they cannot be influenced by judges.</w:t>
      </w:r>
    </w:p>
    <w:p>
      <w:pPr>
        <w:pStyle w:val="ListBullet"/>
      </w:pPr>
      <w:r>
        <w:rPr>
          <w:sz w:val="20"/>
        </w:rPr>
        <w:t>The Technical Panel (separate from the judging panel) determines the level achieved for each element.</w:t>
      </w:r>
    </w:p>
    <w:p>
      <w:pPr>
        <w:pStyle w:val="ListBullet"/>
      </w:pPr>
      <w:r>
        <w:rPr>
          <w:sz w:val="20"/>
        </w:rPr>
        <w:t>Higher level = higher BV = more points at stake from GOE. A judge's GOE on a Level 4 element has more absolute impact than the same GOE on a Level 1 element.</w:t>
      </w:r>
    </w:p>
    <w:p>
      <w:pPr>
        <w:pStyle w:val="ListBullet"/>
      </w:pPr>
      <w:r>
        <w:rPr>
          <w:sz w:val="20"/>
        </w:rPr>
        <w:t>Choreographic elements (Ch—) have no levels and a fixed low BV — they are scored almost entirely on judge discretion, making them the most bias-sensitive element type.</w:t>
      </w:r>
    </w:p>
    <w:p>
      <w:pPr>
        <w:pStyle w:val="ListBullet"/>
      </w:pPr>
      <w:r>
        <w:rPr>
          <w:sz w:val="20"/>
        </w:rPr>
        <w:t>In the Rhythm Dance, teams perform 5 elements. In the Free Dance, teams perform 9 elements. The total of all element scores = TES (Total Element Score).</w:t>
      </w:r>
    </w:p>
    <w:p>
      <w:pPr>
        <w:pStyle w:val="ListBullet"/>
      </w:pPr>
      <w:r>
        <w:rPr>
          <w:sz w:val="20"/>
        </w:rPr>
        <w:t>TSS = TES + PCS − Deductions. Judges influence both TES (via GOE) and PCS (Program Component Scores), but have no role in determining Base Values or levels.</w:t>
      </w:r>
    </w:p>
    <w:p/>
    <w:p>
      <w:pPr>
        <w:jc w:val="center"/>
      </w:pPr>
      <w:r>
        <w:rPr>
          <w:i/>
          <w:color w:val="999999"/>
          <w:sz w:val="16"/>
        </w:rPr>
        <w:t>Source: figure_skating_ijs_seed.sqlite · OWG2026 &amp; historical ISU competition data · February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