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40"/>
        </w:rPr>
        <w:t>Olympic Winter Games 2026 — Ice Dance Rhythm Dance</w:t>
      </w:r>
    </w:p>
    <w:p>
      <w:pPr>
        <w:jc w:val="center"/>
      </w:pPr>
      <w:r>
        <w:rPr>
          <w:rFonts w:ascii="Calibri" w:hAnsi="Calibri"/>
          <w:i/>
          <w:color w:val="2E74B5"/>
          <w:sz w:val="28"/>
        </w:rPr>
        <w:t>A Detailed OSNR Judging Bias Analysis</w:t>
      </w:r>
    </w:p>
    <w:p>
      <w:pPr>
        <w:jc w:val="center"/>
      </w:pPr>
      <w:r>
        <w:rPr>
          <w:rFonts w:ascii="Calibri" w:hAnsi="Calibri"/>
          <w:color w:val="707070"/>
          <w:sz w:val="20"/>
        </w:rPr>
        <w:t>Milano Cortina, 9 February 2026</w:t>
      </w:r>
    </w:p>
    <w:p/>
    <w:p>
      <w:pPr>
        <w:pStyle w:val="Heading1"/>
      </w:pPr>
      <w:r>
        <w:t>Section 1: The Competition — Setting the Stage</w:t>
      </w:r>
    </w:p>
    <w:p>
      <w:r>
        <w:rPr>
          <w:b/>
        </w:rPr>
        <w:t>The Setting.</w:t>
      </w:r>
      <w:r>
        <w:t xml:space="preserve">  On the morning of 9 February 2026, the Palavela arena in Torino — one of the satellite venues for the Milano Cortina Olympic Winter Games — filled with the energy that only Olympic Ice Dance can produce. Twenty-three of the world's finest ice dance teams had qualified to compete in the Rhythm Dance (RD), the first of the two-segment Ice Dance competition. The Rhythm Dance is a carefully structured program: unlike the Free Dance, it requires all teams to interpret a prescribed rhythm pattern — in 2026, a Quickstep and Blues combination — within a framework of mandatory elements. Judges score both the technical execution of those elements (Technical Element Score, TES) and the artistic presentation quality across five Program Components (PCS): Skating Skills, Transitions, Performance, Composition, and Interpretation of the Music.</w:t>
      </w:r>
    </w:p>
    <w:p>
      <w:r>
        <w:rPr>
          <w:b/>
        </w:rPr>
        <w:t>The Stakes.</w:t>
      </w:r>
      <w:r>
        <w:t xml:space="preserve">  Entering the RD, two teams stood above the rest in the minds of observers and prediction markets alike. From France, the defending World Champions </w:t>
      </w:r>
      <w:r>
        <w:rPr>
          <w:b/>
        </w:rPr>
        <w:t>Laurence Fournier Beaudry and Guillaume Cizeron</w:t>
      </w:r>
      <w:r>
        <w:t xml:space="preserve"> — a team renowned for their extraordinary unison, intricate footwork, and theatrical interpretation — were considered slight favourites. Their primary challengers were the American pair </w:t>
      </w:r>
      <w:r>
        <w:rPr>
          <w:b/>
        </w:rPr>
        <w:t>Madison Chock and Evan Bates</w:t>
      </w:r>
      <w:r>
        <w:t xml:space="preserve">, back at the Olympics after a heartbreaking near-miss in Beijing 2022, now skating with the confidence of seasoned champions. The Canadian pair </w:t>
      </w:r>
      <w:r>
        <w:rPr>
          <w:b/>
        </w:rPr>
        <w:t>Piper Gilles and Paul Poirier</w:t>
      </w:r>
      <w:r>
        <w:t xml:space="preserve"> were considered capable of bronze or better should the two frontrunners stumble.</w:t>
      </w:r>
    </w:p>
    <w:p>
      <w:r>
        <w:rPr>
          <w:b/>
        </w:rPr>
        <w:t>The Result: A Razor-Thin Gold.</w:t>
      </w:r>
      <w:r>
        <w:t xml:space="preserve">  When the scores were posted, the entire arena held its breath. Fournier Beaudry and Cizeron claimed gold with a Total Segment Score of </w:t>
      </w:r>
      <w:r>
        <w:rPr>
          <w:b/>
        </w:rPr>
        <w:t>90.18</w:t>
      </w:r>
      <w:r>
        <w:t>, edging Chock and Bates (</w:t>
      </w:r>
      <w:r>
        <w:rPr>
          <w:b/>
        </w:rPr>
        <w:t>89.72</w:t>
      </w:r>
      <w:r>
        <w:t xml:space="preserve">) by just </w:t>
      </w:r>
      <w:r>
        <w:rPr>
          <w:b/>
        </w:rPr>
        <w:t>0.46 points</w:t>
      </w:r>
      <w:r>
        <w:t xml:space="preserve">. That margin — less than half a point across a full competitive program — placed this RD among the most tightly contested Olympic ice dance events in recent memory. Gilles and Poirier were a comfortable third at </w:t>
      </w:r>
      <w:r>
        <w:rPr>
          <w:b/>
        </w:rPr>
        <w:t>86.18</w:t>
      </w:r>
      <w:r>
        <w:t>, securing bronze and confirming Canada's position as one of the sport's dominant ice dance nations.</w:t>
      </w:r>
    </w:p>
    <w:p>
      <w:r>
        <w:rPr>
          <w:b/>
        </w:rPr>
        <w:t>Full Competition Standings.</w:t>
      </w:r>
      <w:r>
        <w:t xml:space="preserve">  All 23 teams completed their programs without deductions. The field ranged from Olympic medallists to debutants, and the spread from 1st to 23rd place — from 90.18 down to 63.67 — reflects the immense depth of modern competitive ice dance. The complete standings are shown below.</w:t>
      </w:r>
    </w:p>
    <w:p/>
    <w:tbl>
      <w:tblPr>
        <w:tblStyle w:val="TableGrid"/>
        <w:tblW w:type="auto" w:w="0"/>
        <w:jc w:val="center"/>
        <w:tblLook w:firstColumn="1" w:firstRow="1" w:lastColumn="0" w:lastRow="0" w:noHBand="0" w:noVBand="1" w:val="04A0"/>
      </w:tblPr>
      <w:tblGrid>
        <w:gridCol w:w="567"/>
        <w:gridCol w:w="5102"/>
        <w:gridCol w:w="680"/>
        <w:gridCol w:w="850"/>
        <w:gridCol w:w="850"/>
        <w:gridCol w:w="1134"/>
        <w:gridCol w:w="850"/>
      </w:tblGrid>
      <w:tr>
        <w:tc>
          <w:tcPr>
            <w:tcW w:type="dxa" w:w="1344"/>
            <w:shd w:val="clear" w:color="auto" w:fill="C5D9F1"/>
          </w:tcPr>
          <w:p>
            <w:pPr>
              <w:jc w:val="center"/>
            </w:pPr>
            <w:r>
              <w:rPr>
                <w:rFonts w:ascii="Calibri" w:hAnsi="Calibri"/>
                <w:b/>
                <w:sz w:val="18"/>
              </w:rPr>
              <w:t>Rank</w:t>
            </w:r>
          </w:p>
        </w:tc>
        <w:tc>
          <w:tcPr>
            <w:tcW w:type="dxa" w:w="1344"/>
            <w:shd w:val="clear" w:color="auto" w:fill="C5D9F1"/>
          </w:tcPr>
          <w:p>
            <w:pPr>
              <w:jc w:val="left"/>
            </w:pPr>
            <w:r>
              <w:rPr>
                <w:rFonts w:ascii="Calibri" w:hAnsi="Calibri"/>
                <w:b/>
                <w:sz w:val="18"/>
              </w:rPr>
              <w:t>Team</w:t>
            </w:r>
          </w:p>
        </w:tc>
        <w:tc>
          <w:tcPr>
            <w:tcW w:type="dxa" w:w="1344"/>
            <w:shd w:val="clear" w:color="auto" w:fill="C5D9F1"/>
          </w:tcPr>
          <w:p>
            <w:pPr>
              <w:jc w:val="center"/>
            </w:pPr>
            <w:r>
              <w:rPr>
                <w:rFonts w:ascii="Calibri" w:hAnsi="Calibri"/>
                <w:b/>
                <w:sz w:val="18"/>
              </w:rPr>
              <w:t>NOC</w:t>
            </w:r>
          </w:p>
        </w:tc>
        <w:tc>
          <w:tcPr>
            <w:tcW w:type="dxa" w:w="1344"/>
            <w:shd w:val="clear" w:color="auto" w:fill="C5D9F1"/>
          </w:tcPr>
          <w:p>
            <w:pPr>
              <w:jc w:val="center"/>
            </w:pPr>
            <w:r>
              <w:rPr>
                <w:rFonts w:ascii="Calibri" w:hAnsi="Calibri"/>
                <w:b/>
                <w:sz w:val="18"/>
              </w:rPr>
              <w:t>TES</w:t>
            </w:r>
          </w:p>
        </w:tc>
        <w:tc>
          <w:tcPr>
            <w:tcW w:type="dxa" w:w="1344"/>
            <w:shd w:val="clear" w:color="auto" w:fill="C5D9F1"/>
          </w:tcPr>
          <w:p>
            <w:pPr>
              <w:jc w:val="center"/>
            </w:pPr>
            <w:r>
              <w:rPr>
                <w:rFonts w:ascii="Calibri" w:hAnsi="Calibri"/>
                <w:b/>
                <w:sz w:val="18"/>
              </w:rPr>
              <w:t>PCS</w:t>
            </w:r>
          </w:p>
        </w:tc>
        <w:tc>
          <w:tcPr>
            <w:tcW w:type="dxa" w:w="1344"/>
            <w:shd w:val="clear" w:color="auto" w:fill="C5D9F1"/>
          </w:tcPr>
          <w:p>
            <w:pPr>
              <w:jc w:val="center"/>
            </w:pPr>
            <w:r>
              <w:rPr>
                <w:rFonts w:ascii="Calibri" w:hAnsi="Calibri"/>
                <w:b/>
                <w:sz w:val="18"/>
              </w:rPr>
              <w:t>Deductions</w:t>
            </w:r>
          </w:p>
        </w:tc>
        <w:tc>
          <w:tcPr>
            <w:tcW w:type="dxa" w:w="1344"/>
            <w:shd w:val="clear" w:color="auto" w:fill="C5D9F1"/>
          </w:tcPr>
          <w:p>
            <w:pPr>
              <w:jc w:val="center"/>
            </w:pPr>
            <w:r>
              <w:rPr>
                <w:rFonts w:ascii="Calibri" w:hAnsi="Calibri"/>
                <w:b/>
                <w:sz w:val="18"/>
              </w:rPr>
              <w:t>TSS</w:t>
            </w:r>
          </w:p>
        </w:tc>
      </w:tr>
      <w:tr>
        <w:tc>
          <w:tcPr>
            <w:tcW w:type="dxa" w:w="1344"/>
            <w:shd w:val="clear" w:color="auto" w:fill="FFD700"/>
          </w:tcPr>
          <w:p>
            <w:pPr>
              <w:jc w:val="center"/>
            </w:pPr>
            <w:r>
              <w:rPr>
                <w:rFonts w:ascii="Calibri" w:hAnsi="Calibri"/>
                <w:sz w:val="18"/>
              </w:rPr>
              <w:t>1</w:t>
            </w:r>
          </w:p>
        </w:tc>
        <w:tc>
          <w:tcPr>
            <w:tcW w:type="dxa" w:w="1344"/>
            <w:shd w:val="clear" w:color="auto" w:fill="FFD700"/>
          </w:tcPr>
          <w:p>
            <w:pPr>
              <w:jc w:val="left"/>
            </w:pPr>
            <w:r>
              <w:rPr>
                <w:rFonts w:ascii="Calibri" w:hAnsi="Calibri"/>
                <w:sz w:val="18"/>
              </w:rPr>
              <w:t>FOURNIER BEAUDRY Laurence / CIZERON Guillaume</w:t>
            </w:r>
          </w:p>
        </w:tc>
        <w:tc>
          <w:tcPr>
            <w:tcW w:type="dxa" w:w="1344"/>
            <w:shd w:val="clear" w:color="auto" w:fill="FFD700"/>
          </w:tcPr>
          <w:p>
            <w:pPr>
              <w:jc w:val="center"/>
            </w:pPr>
            <w:r>
              <w:rPr>
                <w:rFonts w:ascii="Calibri" w:hAnsi="Calibri"/>
                <w:sz w:val="18"/>
              </w:rPr>
              <w:t>FRA</w:t>
            </w:r>
          </w:p>
        </w:tc>
        <w:tc>
          <w:tcPr>
            <w:tcW w:type="dxa" w:w="1344"/>
            <w:shd w:val="clear" w:color="auto" w:fill="FFD700"/>
          </w:tcPr>
          <w:p>
            <w:pPr>
              <w:jc w:val="center"/>
            </w:pPr>
            <w:r>
              <w:rPr>
                <w:rFonts w:ascii="Calibri" w:hAnsi="Calibri"/>
                <w:sz w:val="18"/>
              </w:rPr>
              <w:t>51.94</w:t>
            </w:r>
          </w:p>
        </w:tc>
        <w:tc>
          <w:tcPr>
            <w:tcW w:type="dxa" w:w="1344"/>
            <w:shd w:val="clear" w:color="auto" w:fill="FFD700"/>
          </w:tcPr>
          <w:p>
            <w:pPr>
              <w:jc w:val="center"/>
            </w:pPr>
            <w:r>
              <w:rPr>
                <w:rFonts w:ascii="Calibri" w:hAnsi="Calibri"/>
                <w:sz w:val="18"/>
              </w:rPr>
              <w:t>38.24</w:t>
            </w:r>
          </w:p>
        </w:tc>
        <w:tc>
          <w:tcPr>
            <w:tcW w:type="dxa" w:w="1344"/>
            <w:shd w:val="clear" w:color="auto" w:fill="FFD700"/>
          </w:tcPr>
          <w:p>
            <w:pPr>
              <w:jc w:val="center"/>
            </w:pPr>
            <w:r>
              <w:rPr>
                <w:rFonts w:ascii="Calibri" w:hAnsi="Calibri"/>
                <w:sz w:val="18"/>
              </w:rPr>
              <w:t>0.00</w:t>
            </w:r>
          </w:p>
        </w:tc>
        <w:tc>
          <w:tcPr>
            <w:tcW w:type="dxa" w:w="1344"/>
            <w:shd w:val="clear" w:color="auto" w:fill="FFD700"/>
          </w:tcPr>
          <w:p>
            <w:pPr>
              <w:jc w:val="center"/>
            </w:pPr>
            <w:r>
              <w:rPr>
                <w:rFonts w:ascii="Calibri" w:hAnsi="Calibri"/>
                <w:sz w:val="18"/>
              </w:rPr>
              <w:t>90.18</w:t>
            </w:r>
          </w:p>
        </w:tc>
      </w:tr>
      <w:tr>
        <w:tc>
          <w:tcPr>
            <w:tcW w:type="dxa" w:w="1344"/>
            <w:shd w:val="clear" w:color="auto" w:fill="C0C0C0"/>
          </w:tcPr>
          <w:p>
            <w:pPr>
              <w:jc w:val="center"/>
            </w:pPr>
            <w:r>
              <w:rPr>
                <w:rFonts w:ascii="Calibri" w:hAnsi="Calibri"/>
                <w:sz w:val="18"/>
              </w:rPr>
              <w:t>2</w:t>
            </w:r>
          </w:p>
        </w:tc>
        <w:tc>
          <w:tcPr>
            <w:tcW w:type="dxa" w:w="1344"/>
            <w:shd w:val="clear" w:color="auto" w:fill="C0C0C0"/>
          </w:tcPr>
          <w:p>
            <w:pPr>
              <w:jc w:val="left"/>
            </w:pPr>
            <w:r>
              <w:rPr>
                <w:rFonts w:ascii="Calibri" w:hAnsi="Calibri"/>
                <w:sz w:val="18"/>
              </w:rPr>
              <w:t>CHOCK Madison / BATES Evan</w:t>
            </w:r>
          </w:p>
        </w:tc>
        <w:tc>
          <w:tcPr>
            <w:tcW w:type="dxa" w:w="1344"/>
            <w:shd w:val="clear" w:color="auto" w:fill="C0C0C0"/>
          </w:tcPr>
          <w:p>
            <w:pPr>
              <w:jc w:val="center"/>
            </w:pPr>
            <w:r>
              <w:rPr>
                <w:rFonts w:ascii="Calibri" w:hAnsi="Calibri"/>
                <w:sz w:val="18"/>
              </w:rPr>
              <w:t>USA</w:t>
            </w:r>
          </w:p>
        </w:tc>
        <w:tc>
          <w:tcPr>
            <w:tcW w:type="dxa" w:w="1344"/>
            <w:shd w:val="clear" w:color="auto" w:fill="C0C0C0"/>
          </w:tcPr>
          <w:p>
            <w:pPr>
              <w:jc w:val="center"/>
            </w:pPr>
            <w:r>
              <w:rPr>
                <w:rFonts w:ascii="Calibri" w:hAnsi="Calibri"/>
                <w:sz w:val="18"/>
              </w:rPr>
              <w:t>51.54</w:t>
            </w:r>
          </w:p>
        </w:tc>
        <w:tc>
          <w:tcPr>
            <w:tcW w:type="dxa" w:w="1344"/>
            <w:shd w:val="clear" w:color="auto" w:fill="C0C0C0"/>
          </w:tcPr>
          <w:p>
            <w:pPr>
              <w:jc w:val="center"/>
            </w:pPr>
            <w:r>
              <w:rPr>
                <w:rFonts w:ascii="Calibri" w:hAnsi="Calibri"/>
                <w:sz w:val="18"/>
              </w:rPr>
              <w:t>38.18</w:t>
            </w:r>
          </w:p>
        </w:tc>
        <w:tc>
          <w:tcPr>
            <w:tcW w:type="dxa" w:w="1344"/>
            <w:shd w:val="clear" w:color="auto" w:fill="C0C0C0"/>
          </w:tcPr>
          <w:p>
            <w:pPr>
              <w:jc w:val="center"/>
            </w:pPr>
            <w:r>
              <w:rPr>
                <w:rFonts w:ascii="Calibri" w:hAnsi="Calibri"/>
                <w:sz w:val="18"/>
              </w:rPr>
              <w:t>0.00</w:t>
            </w:r>
          </w:p>
        </w:tc>
        <w:tc>
          <w:tcPr>
            <w:tcW w:type="dxa" w:w="1344"/>
            <w:shd w:val="clear" w:color="auto" w:fill="C0C0C0"/>
          </w:tcPr>
          <w:p>
            <w:pPr>
              <w:jc w:val="center"/>
            </w:pPr>
            <w:r>
              <w:rPr>
                <w:rFonts w:ascii="Calibri" w:hAnsi="Calibri"/>
                <w:sz w:val="18"/>
              </w:rPr>
              <w:t>89.72</w:t>
            </w:r>
          </w:p>
        </w:tc>
      </w:tr>
      <w:tr>
        <w:tc>
          <w:tcPr>
            <w:tcW w:type="dxa" w:w="1344"/>
            <w:shd w:val="clear" w:color="auto" w:fill="CD7F32"/>
          </w:tcPr>
          <w:p>
            <w:pPr>
              <w:jc w:val="center"/>
            </w:pPr>
            <w:r>
              <w:rPr>
                <w:rFonts w:ascii="Calibri" w:hAnsi="Calibri"/>
                <w:sz w:val="18"/>
              </w:rPr>
              <w:t>3</w:t>
            </w:r>
          </w:p>
        </w:tc>
        <w:tc>
          <w:tcPr>
            <w:tcW w:type="dxa" w:w="1344"/>
            <w:shd w:val="clear" w:color="auto" w:fill="CD7F32"/>
          </w:tcPr>
          <w:p>
            <w:pPr>
              <w:jc w:val="left"/>
            </w:pPr>
            <w:r>
              <w:rPr>
                <w:rFonts w:ascii="Calibri" w:hAnsi="Calibri"/>
                <w:sz w:val="18"/>
              </w:rPr>
              <w:t>GILLES Piper / POIRIER Paul</w:t>
            </w:r>
          </w:p>
        </w:tc>
        <w:tc>
          <w:tcPr>
            <w:tcW w:type="dxa" w:w="1344"/>
            <w:shd w:val="clear" w:color="auto" w:fill="CD7F32"/>
          </w:tcPr>
          <w:p>
            <w:pPr>
              <w:jc w:val="center"/>
            </w:pPr>
            <w:r>
              <w:rPr>
                <w:rFonts w:ascii="Calibri" w:hAnsi="Calibri"/>
                <w:sz w:val="18"/>
              </w:rPr>
              <w:t>CAN</w:t>
            </w:r>
          </w:p>
        </w:tc>
        <w:tc>
          <w:tcPr>
            <w:tcW w:type="dxa" w:w="1344"/>
            <w:shd w:val="clear" w:color="auto" w:fill="CD7F32"/>
          </w:tcPr>
          <w:p>
            <w:pPr>
              <w:jc w:val="center"/>
            </w:pPr>
            <w:r>
              <w:rPr>
                <w:rFonts w:ascii="Calibri" w:hAnsi="Calibri"/>
                <w:sz w:val="18"/>
              </w:rPr>
              <w:t>49.41</w:t>
            </w:r>
          </w:p>
        </w:tc>
        <w:tc>
          <w:tcPr>
            <w:tcW w:type="dxa" w:w="1344"/>
            <w:shd w:val="clear" w:color="auto" w:fill="CD7F32"/>
          </w:tcPr>
          <w:p>
            <w:pPr>
              <w:jc w:val="center"/>
            </w:pPr>
            <w:r>
              <w:rPr>
                <w:rFonts w:ascii="Calibri" w:hAnsi="Calibri"/>
                <w:sz w:val="18"/>
              </w:rPr>
              <w:t>36.77</w:t>
            </w:r>
          </w:p>
        </w:tc>
        <w:tc>
          <w:tcPr>
            <w:tcW w:type="dxa" w:w="1344"/>
            <w:shd w:val="clear" w:color="auto" w:fill="CD7F32"/>
          </w:tcPr>
          <w:p>
            <w:pPr>
              <w:jc w:val="center"/>
            </w:pPr>
            <w:r>
              <w:rPr>
                <w:rFonts w:ascii="Calibri" w:hAnsi="Calibri"/>
                <w:sz w:val="18"/>
              </w:rPr>
              <w:t>0.00</w:t>
            </w:r>
          </w:p>
        </w:tc>
        <w:tc>
          <w:tcPr>
            <w:tcW w:type="dxa" w:w="1344"/>
            <w:shd w:val="clear" w:color="auto" w:fill="CD7F32"/>
          </w:tcPr>
          <w:p>
            <w:pPr>
              <w:jc w:val="center"/>
            </w:pPr>
            <w:r>
              <w:rPr>
                <w:rFonts w:ascii="Calibri" w:hAnsi="Calibri"/>
                <w:sz w:val="18"/>
              </w:rPr>
              <w:t>86.18</w:t>
            </w:r>
          </w:p>
        </w:tc>
      </w:tr>
      <w:tr>
        <w:tc>
          <w:tcPr>
            <w:tcW w:type="dxa" w:w="1344"/>
          </w:tcPr>
          <w:p>
            <w:pPr>
              <w:jc w:val="center"/>
            </w:pPr>
            <w:r>
              <w:rPr>
                <w:rFonts w:ascii="Calibri" w:hAnsi="Calibri"/>
                <w:sz w:val="18"/>
              </w:rPr>
              <w:t>4</w:t>
            </w:r>
          </w:p>
        </w:tc>
        <w:tc>
          <w:tcPr>
            <w:tcW w:type="dxa" w:w="1344"/>
          </w:tcPr>
          <w:p>
            <w:pPr>
              <w:jc w:val="left"/>
            </w:pPr>
            <w:r>
              <w:rPr>
                <w:rFonts w:ascii="Calibri" w:hAnsi="Calibri"/>
                <w:sz w:val="18"/>
              </w:rPr>
              <w:t>FEAR Lilah / GIBSON Lewis</w:t>
            </w:r>
          </w:p>
        </w:tc>
        <w:tc>
          <w:tcPr>
            <w:tcW w:type="dxa" w:w="1344"/>
          </w:tcPr>
          <w:p>
            <w:pPr>
              <w:jc w:val="center"/>
            </w:pPr>
            <w:r>
              <w:rPr>
                <w:rFonts w:ascii="Calibri" w:hAnsi="Calibri"/>
                <w:sz w:val="18"/>
              </w:rPr>
              <w:t>GBR</w:t>
            </w:r>
          </w:p>
        </w:tc>
        <w:tc>
          <w:tcPr>
            <w:tcW w:type="dxa" w:w="1344"/>
          </w:tcPr>
          <w:p>
            <w:pPr>
              <w:jc w:val="center"/>
            </w:pPr>
            <w:r>
              <w:rPr>
                <w:rFonts w:ascii="Calibri" w:hAnsi="Calibri"/>
                <w:sz w:val="18"/>
              </w:rPr>
              <w:t>49.03</w:t>
            </w:r>
          </w:p>
        </w:tc>
        <w:tc>
          <w:tcPr>
            <w:tcW w:type="dxa" w:w="1344"/>
          </w:tcPr>
          <w:p>
            <w:pPr>
              <w:jc w:val="center"/>
            </w:pPr>
            <w:r>
              <w:rPr>
                <w:rFonts w:ascii="Calibri" w:hAnsi="Calibri"/>
                <w:sz w:val="18"/>
              </w:rPr>
              <w:t>36.44</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85.47</w:t>
            </w:r>
          </w:p>
        </w:tc>
      </w:tr>
      <w:tr>
        <w:tc>
          <w:tcPr>
            <w:tcW w:type="dxa" w:w="1344"/>
          </w:tcPr>
          <w:p>
            <w:pPr>
              <w:jc w:val="center"/>
            </w:pPr>
            <w:r>
              <w:rPr>
                <w:rFonts w:ascii="Calibri" w:hAnsi="Calibri"/>
                <w:sz w:val="18"/>
              </w:rPr>
              <w:t>5</w:t>
            </w:r>
          </w:p>
        </w:tc>
        <w:tc>
          <w:tcPr>
            <w:tcW w:type="dxa" w:w="1344"/>
          </w:tcPr>
          <w:p>
            <w:pPr>
              <w:jc w:val="left"/>
            </w:pPr>
            <w:r>
              <w:rPr>
                <w:rFonts w:ascii="Calibri" w:hAnsi="Calibri"/>
                <w:sz w:val="18"/>
              </w:rPr>
              <w:t>GUIGNARD Charlene / FABBRI Marco</w:t>
            </w:r>
          </w:p>
        </w:tc>
        <w:tc>
          <w:tcPr>
            <w:tcW w:type="dxa" w:w="1344"/>
          </w:tcPr>
          <w:p>
            <w:pPr>
              <w:jc w:val="center"/>
            </w:pPr>
            <w:r>
              <w:rPr>
                <w:rFonts w:ascii="Calibri" w:hAnsi="Calibri"/>
                <w:sz w:val="18"/>
              </w:rPr>
              <w:t>ITA</w:t>
            </w:r>
          </w:p>
        </w:tc>
        <w:tc>
          <w:tcPr>
            <w:tcW w:type="dxa" w:w="1344"/>
          </w:tcPr>
          <w:p>
            <w:pPr>
              <w:jc w:val="center"/>
            </w:pPr>
            <w:r>
              <w:rPr>
                <w:rFonts w:ascii="Calibri" w:hAnsi="Calibri"/>
                <w:sz w:val="18"/>
              </w:rPr>
              <w:t>47.83</w:t>
            </w:r>
          </w:p>
        </w:tc>
        <w:tc>
          <w:tcPr>
            <w:tcW w:type="dxa" w:w="1344"/>
          </w:tcPr>
          <w:p>
            <w:pPr>
              <w:jc w:val="center"/>
            </w:pPr>
            <w:r>
              <w:rPr>
                <w:rFonts w:ascii="Calibri" w:hAnsi="Calibri"/>
                <w:sz w:val="18"/>
              </w:rPr>
              <w:t>36.45</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84.28</w:t>
            </w:r>
          </w:p>
        </w:tc>
      </w:tr>
      <w:tr>
        <w:tc>
          <w:tcPr>
            <w:tcW w:type="dxa" w:w="1344"/>
          </w:tcPr>
          <w:p>
            <w:pPr>
              <w:jc w:val="center"/>
            </w:pPr>
            <w:r>
              <w:rPr>
                <w:rFonts w:ascii="Calibri" w:hAnsi="Calibri"/>
                <w:sz w:val="18"/>
              </w:rPr>
              <w:t>6</w:t>
            </w:r>
          </w:p>
        </w:tc>
        <w:tc>
          <w:tcPr>
            <w:tcW w:type="dxa" w:w="1344"/>
          </w:tcPr>
          <w:p>
            <w:pPr>
              <w:jc w:val="left"/>
            </w:pPr>
            <w:r>
              <w:rPr>
                <w:rFonts w:ascii="Calibri" w:hAnsi="Calibri"/>
                <w:sz w:val="18"/>
              </w:rPr>
              <w:t>ZINGAS Emilea / KOLESNIK Vadym</w:t>
            </w:r>
          </w:p>
        </w:tc>
        <w:tc>
          <w:tcPr>
            <w:tcW w:type="dxa" w:w="1344"/>
          </w:tcPr>
          <w:p>
            <w:pPr>
              <w:jc w:val="center"/>
            </w:pPr>
            <w:r>
              <w:rPr>
                <w:rFonts w:ascii="Calibri" w:hAnsi="Calibri"/>
                <w:sz w:val="18"/>
              </w:rPr>
              <w:t>USA</w:t>
            </w:r>
          </w:p>
        </w:tc>
        <w:tc>
          <w:tcPr>
            <w:tcW w:type="dxa" w:w="1344"/>
          </w:tcPr>
          <w:p>
            <w:pPr>
              <w:jc w:val="center"/>
            </w:pPr>
            <w:r>
              <w:rPr>
                <w:rFonts w:ascii="Calibri" w:hAnsi="Calibri"/>
                <w:sz w:val="18"/>
              </w:rPr>
              <w:t>48.27</w:t>
            </w:r>
          </w:p>
        </w:tc>
        <w:tc>
          <w:tcPr>
            <w:tcW w:type="dxa" w:w="1344"/>
          </w:tcPr>
          <w:p>
            <w:pPr>
              <w:jc w:val="center"/>
            </w:pPr>
            <w:r>
              <w:rPr>
                <w:rFonts w:ascii="Calibri" w:hAnsi="Calibri"/>
                <w:sz w:val="18"/>
              </w:rPr>
              <w:t>35.26</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83.53</w:t>
            </w:r>
          </w:p>
        </w:tc>
      </w:tr>
      <w:tr>
        <w:tc>
          <w:tcPr>
            <w:tcW w:type="dxa" w:w="1344"/>
          </w:tcPr>
          <w:p>
            <w:pPr>
              <w:jc w:val="center"/>
            </w:pPr>
            <w:r>
              <w:rPr>
                <w:rFonts w:ascii="Calibri" w:hAnsi="Calibri"/>
                <w:sz w:val="18"/>
              </w:rPr>
              <w:t>7</w:t>
            </w:r>
          </w:p>
        </w:tc>
        <w:tc>
          <w:tcPr>
            <w:tcW w:type="dxa" w:w="1344"/>
          </w:tcPr>
          <w:p>
            <w:pPr>
              <w:jc w:val="left"/>
            </w:pPr>
            <w:r>
              <w:rPr>
                <w:rFonts w:ascii="Calibri" w:hAnsi="Calibri"/>
                <w:sz w:val="18"/>
              </w:rPr>
              <w:t>REED Allison / AMBRULEVICIUS Saulius</w:t>
            </w:r>
          </w:p>
        </w:tc>
        <w:tc>
          <w:tcPr>
            <w:tcW w:type="dxa" w:w="1344"/>
          </w:tcPr>
          <w:p>
            <w:pPr>
              <w:jc w:val="center"/>
            </w:pPr>
            <w:r>
              <w:rPr>
                <w:rFonts w:ascii="Calibri" w:hAnsi="Calibri"/>
                <w:sz w:val="18"/>
              </w:rPr>
              <w:t>LTU</w:t>
            </w:r>
          </w:p>
        </w:tc>
        <w:tc>
          <w:tcPr>
            <w:tcW w:type="dxa" w:w="1344"/>
          </w:tcPr>
          <w:p>
            <w:pPr>
              <w:jc w:val="center"/>
            </w:pPr>
            <w:r>
              <w:rPr>
                <w:rFonts w:ascii="Calibri" w:hAnsi="Calibri"/>
                <w:sz w:val="18"/>
              </w:rPr>
              <w:t>47.86</w:t>
            </w:r>
          </w:p>
        </w:tc>
        <w:tc>
          <w:tcPr>
            <w:tcW w:type="dxa" w:w="1344"/>
          </w:tcPr>
          <w:p>
            <w:pPr>
              <w:jc w:val="center"/>
            </w:pPr>
            <w:r>
              <w:rPr>
                <w:rFonts w:ascii="Calibri" w:hAnsi="Calibri"/>
                <w:sz w:val="18"/>
              </w:rPr>
              <w:t>35.09</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82.95</w:t>
            </w:r>
          </w:p>
        </w:tc>
      </w:tr>
      <w:tr>
        <w:tc>
          <w:tcPr>
            <w:tcW w:type="dxa" w:w="1344"/>
          </w:tcPr>
          <w:p>
            <w:pPr>
              <w:jc w:val="center"/>
            </w:pPr>
            <w:r>
              <w:rPr>
                <w:rFonts w:ascii="Calibri" w:hAnsi="Calibri"/>
                <w:sz w:val="18"/>
              </w:rPr>
              <w:t>8</w:t>
            </w:r>
          </w:p>
        </w:tc>
        <w:tc>
          <w:tcPr>
            <w:tcW w:type="dxa" w:w="1344"/>
          </w:tcPr>
          <w:p>
            <w:pPr>
              <w:jc w:val="left"/>
            </w:pPr>
            <w:r>
              <w:rPr>
                <w:rFonts w:ascii="Calibri" w:hAnsi="Calibri"/>
                <w:sz w:val="18"/>
              </w:rPr>
              <w:t>LOPAREVA Evgeniia / BRISSAUD Geoffrey</w:t>
            </w:r>
          </w:p>
        </w:tc>
        <w:tc>
          <w:tcPr>
            <w:tcW w:type="dxa" w:w="1344"/>
          </w:tcPr>
          <w:p>
            <w:pPr>
              <w:jc w:val="center"/>
            </w:pPr>
            <w:r>
              <w:rPr>
                <w:rFonts w:ascii="Calibri" w:hAnsi="Calibri"/>
                <w:sz w:val="18"/>
              </w:rPr>
              <w:t>FRA</w:t>
            </w:r>
          </w:p>
        </w:tc>
        <w:tc>
          <w:tcPr>
            <w:tcW w:type="dxa" w:w="1344"/>
          </w:tcPr>
          <w:p>
            <w:pPr>
              <w:jc w:val="center"/>
            </w:pPr>
            <w:r>
              <w:rPr>
                <w:rFonts w:ascii="Calibri" w:hAnsi="Calibri"/>
                <w:sz w:val="18"/>
              </w:rPr>
              <w:t>46.83</w:t>
            </w:r>
          </w:p>
        </w:tc>
        <w:tc>
          <w:tcPr>
            <w:tcW w:type="dxa" w:w="1344"/>
          </w:tcPr>
          <w:p>
            <w:pPr>
              <w:jc w:val="center"/>
            </w:pPr>
            <w:r>
              <w:rPr>
                <w:rFonts w:ascii="Calibri" w:hAnsi="Calibri"/>
                <w:sz w:val="18"/>
              </w:rPr>
              <w:t>35.42</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82.25</w:t>
            </w:r>
          </w:p>
        </w:tc>
      </w:tr>
      <w:tr>
        <w:tc>
          <w:tcPr>
            <w:tcW w:type="dxa" w:w="1344"/>
          </w:tcPr>
          <w:p>
            <w:pPr>
              <w:jc w:val="center"/>
            </w:pPr>
            <w:r>
              <w:rPr>
                <w:rFonts w:ascii="Calibri" w:hAnsi="Calibri"/>
                <w:sz w:val="18"/>
              </w:rPr>
              <w:t>9</w:t>
            </w:r>
          </w:p>
        </w:tc>
        <w:tc>
          <w:tcPr>
            <w:tcW w:type="dxa" w:w="1344"/>
          </w:tcPr>
          <w:p>
            <w:pPr>
              <w:jc w:val="left"/>
            </w:pPr>
            <w:r>
              <w:rPr>
                <w:rFonts w:ascii="Calibri" w:hAnsi="Calibri"/>
                <w:sz w:val="18"/>
              </w:rPr>
              <w:t>LAJOIE Marjorie / LAGHA Zachary</w:t>
            </w:r>
          </w:p>
        </w:tc>
        <w:tc>
          <w:tcPr>
            <w:tcW w:type="dxa" w:w="1344"/>
          </w:tcPr>
          <w:p>
            <w:pPr>
              <w:jc w:val="center"/>
            </w:pPr>
            <w:r>
              <w:rPr>
                <w:rFonts w:ascii="Calibri" w:hAnsi="Calibri"/>
                <w:sz w:val="18"/>
              </w:rPr>
              <w:t>CAN</w:t>
            </w:r>
          </w:p>
        </w:tc>
        <w:tc>
          <w:tcPr>
            <w:tcW w:type="dxa" w:w="1344"/>
          </w:tcPr>
          <w:p>
            <w:pPr>
              <w:jc w:val="center"/>
            </w:pPr>
            <w:r>
              <w:rPr>
                <w:rFonts w:ascii="Calibri" w:hAnsi="Calibri"/>
                <w:sz w:val="18"/>
              </w:rPr>
              <w:t>45.41</w:t>
            </w:r>
          </w:p>
        </w:tc>
        <w:tc>
          <w:tcPr>
            <w:tcW w:type="dxa" w:w="1344"/>
          </w:tcPr>
          <w:p>
            <w:pPr>
              <w:jc w:val="center"/>
            </w:pPr>
            <w:r>
              <w:rPr>
                <w:rFonts w:ascii="Calibri" w:hAnsi="Calibri"/>
                <w:sz w:val="18"/>
              </w:rPr>
              <w:t>34.25</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79.66</w:t>
            </w:r>
          </w:p>
        </w:tc>
      </w:tr>
      <w:tr>
        <w:tc>
          <w:tcPr>
            <w:tcW w:type="dxa" w:w="1344"/>
          </w:tcPr>
          <w:p>
            <w:pPr>
              <w:jc w:val="center"/>
            </w:pPr>
            <w:r>
              <w:rPr>
                <w:rFonts w:ascii="Calibri" w:hAnsi="Calibri"/>
                <w:sz w:val="18"/>
              </w:rPr>
              <w:t>10</w:t>
            </w:r>
          </w:p>
        </w:tc>
        <w:tc>
          <w:tcPr>
            <w:tcW w:type="dxa" w:w="1344"/>
          </w:tcPr>
          <w:p>
            <w:pPr>
              <w:jc w:val="left"/>
            </w:pPr>
            <w:r>
              <w:rPr>
                <w:rFonts w:ascii="Calibri" w:hAnsi="Calibri"/>
                <w:sz w:val="18"/>
              </w:rPr>
              <w:t>SMART Olivia / DIECK Tim</w:t>
            </w:r>
          </w:p>
        </w:tc>
        <w:tc>
          <w:tcPr>
            <w:tcW w:type="dxa" w:w="1344"/>
          </w:tcPr>
          <w:p>
            <w:pPr>
              <w:jc w:val="center"/>
            </w:pPr>
            <w:r>
              <w:rPr>
                <w:rFonts w:ascii="Calibri" w:hAnsi="Calibri"/>
                <w:sz w:val="18"/>
              </w:rPr>
              <w:t>ESP</w:t>
            </w:r>
          </w:p>
        </w:tc>
        <w:tc>
          <w:tcPr>
            <w:tcW w:type="dxa" w:w="1344"/>
          </w:tcPr>
          <w:p>
            <w:pPr>
              <w:jc w:val="center"/>
            </w:pPr>
            <w:r>
              <w:rPr>
                <w:rFonts w:ascii="Calibri" w:hAnsi="Calibri"/>
                <w:sz w:val="18"/>
              </w:rPr>
              <w:t>44.52</w:t>
            </w:r>
          </w:p>
        </w:tc>
        <w:tc>
          <w:tcPr>
            <w:tcW w:type="dxa" w:w="1344"/>
          </w:tcPr>
          <w:p>
            <w:pPr>
              <w:jc w:val="center"/>
            </w:pPr>
            <w:r>
              <w:rPr>
                <w:rFonts w:ascii="Calibri" w:hAnsi="Calibri"/>
                <w:sz w:val="18"/>
              </w:rPr>
              <w:t>34.01</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78.53</w:t>
            </w:r>
          </w:p>
        </w:tc>
      </w:tr>
      <w:tr>
        <w:tc>
          <w:tcPr>
            <w:tcW w:type="dxa" w:w="1344"/>
          </w:tcPr>
          <w:p>
            <w:pPr>
              <w:jc w:val="center"/>
            </w:pPr>
            <w:r>
              <w:rPr>
                <w:rFonts w:ascii="Calibri" w:hAnsi="Calibri"/>
                <w:sz w:val="18"/>
              </w:rPr>
              <w:t>11</w:t>
            </w:r>
          </w:p>
        </w:tc>
        <w:tc>
          <w:tcPr>
            <w:tcW w:type="dxa" w:w="1344"/>
          </w:tcPr>
          <w:p>
            <w:pPr>
              <w:jc w:val="left"/>
            </w:pPr>
            <w:r>
              <w:rPr>
                <w:rFonts w:ascii="Calibri" w:hAnsi="Calibri"/>
                <w:sz w:val="18"/>
              </w:rPr>
              <w:t>CARREIRA Christina / PONOMARENKO Anthony</w:t>
            </w:r>
          </w:p>
        </w:tc>
        <w:tc>
          <w:tcPr>
            <w:tcW w:type="dxa" w:w="1344"/>
          </w:tcPr>
          <w:p>
            <w:pPr>
              <w:jc w:val="center"/>
            </w:pPr>
            <w:r>
              <w:rPr>
                <w:rFonts w:ascii="Calibri" w:hAnsi="Calibri"/>
                <w:sz w:val="18"/>
              </w:rPr>
              <w:t>USA</w:t>
            </w:r>
          </w:p>
        </w:tc>
        <w:tc>
          <w:tcPr>
            <w:tcW w:type="dxa" w:w="1344"/>
          </w:tcPr>
          <w:p>
            <w:pPr>
              <w:jc w:val="center"/>
            </w:pPr>
            <w:r>
              <w:rPr>
                <w:rFonts w:ascii="Calibri" w:hAnsi="Calibri"/>
                <w:sz w:val="18"/>
              </w:rPr>
              <w:t>44.34</w:t>
            </w:r>
          </w:p>
        </w:tc>
        <w:tc>
          <w:tcPr>
            <w:tcW w:type="dxa" w:w="1344"/>
          </w:tcPr>
          <w:p>
            <w:pPr>
              <w:jc w:val="center"/>
            </w:pPr>
            <w:r>
              <w:rPr>
                <w:rFonts w:ascii="Calibri" w:hAnsi="Calibri"/>
                <w:sz w:val="18"/>
              </w:rPr>
              <w:t>33.81</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78.15</w:t>
            </w:r>
          </w:p>
        </w:tc>
      </w:tr>
      <w:tr>
        <w:tc>
          <w:tcPr>
            <w:tcW w:type="dxa" w:w="1344"/>
          </w:tcPr>
          <w:p>
            <w:pPr>
              <w:jc w:val="center"/>
            </w:pPr>
            <w:r>
              <w:rPr>
                <w:rFonts w:ascii="Calibri" w:hAnsi="Calibri"/>
                <w:sz w:val="18"/>
              </w:rPr>
              <w:t>12</w:t>
            </w:r>
          </w:p>
        </w:tc>
        <w:tc>
          <w:tcPr>
            <w:tcW w:type="dxa" w:w="1344"/>
          </w:tcPr>
          <w:p>
            <w:pPr>
              <w:jc w:val="left"/>
            </w:pPr>
            <w:r>
              <w:rPr>
                <w:rFonts w:ascii="Calibri" w:hAnsi="Calibri"/>
                <w:sz w:val="18"/>
              </w:rPr>
              <w:t>TURKKILA Juulia / VERSLUIS Matthias</w:t>
            </w:r>
          </w:p>
        </w:tc>
        <w:tc>
          <w:tcPr>
            <w:tcW w:type="dxa" w:w="1344"/>
          </w:tcPr>
          <w:p>
            <w:pPr>
              <w:jc w:val="center"/>
            </w:pPr>
            <w:r>
              <w:rPr>
                <w:rFonts w:ascii="Calibri" w:hAnsi="Calibri"/>
                <w:sz w:val="18"/>
              </w:rPr>
              <w:t>FIN</w:t>
            </w:r>
          </w:p>
        </w:tc>
        <w:tc>
          <w:tcPr>
            <w:tcW w:type="dxa" w:w="1344"/>
          </w:tcPr>
          <w:p>
            <w:pPr>
              <w:jc w:val="center"/>
            </w:pPr>
            <w:r>
              <w:rPr>
                <w:rFonts w:ascii="Calibri" w:hAnsi="Calibri"/>
                <w:sz w:val="18"/>
              </w:rPr>
              <w:t>44.38</w:t>
            </w:r>
          </w:p>
        </w:tc>
        <w:tc>
          <w:tcPr>
            <w:tcW w:type="dxa" w:w="1344"/>
          </w:tcPr>
          <w:p>
            <w:pPr>
              <w:jc w:val="center"/>
            </w:pPr>
            <w:r>
              <w:rPr>
                <w:rFonts w:ascii="Calibri" w:hAnsi="Calibri"/>
                <w:sz w:val="18"/>
              </w:rPr>
              <w:t>33.58</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77.96</w:t>
            </w:r>
          </w:p>
        </w:tc>
      </w:tr>
      <w:tr>
        <w:tc>
          <w:tcPr>
            <w:tcW w:type="dxa" w:w="1344"/>
          </w:tcPr>
          <w:p>
            <w:pPr>
              <w:jc w:val="center"/>
            </w:pPr>
            <w:r>
              <w:rPr>
                <w:rFonts w:ascii="Calibri" w:hAnsi="Calibri"/>
                <w:sz w:val="18"/>
              </w:rPr>
              <w:t>13</w:t>
            </w:r>
          </w:p>
        </w:tc>
        <w:tc>
          <w:tcPr>
            <w:tcW w:type="dxa" w:w="1344"/>
          </w:tcPr>
          <w:p>
            <w:pPr>
              <w:jc w:val="left"/>
            </w:pPr>
            <w:r>
              <w:rPr>
                <w:rFonts w:ascii="Calibri" w:hAnsi="Calibri"/>
                <w:sz w:val="18"/>
              </w:rPr>
              <w:t>DAVIS Diana / SMOLKIN Gleb</w:t>
            </w:r>
          </w:p>
        </w:tc>
        <w:tc>
          <w:tcPr>
            <w:tcW w:type="dxa" w:w="1344"/>
          </w:tcPr>
          <w:p>
            <w:pPr>
              <w:jc w:val="center"/>
            </w:pPr>
            <w:r>
              <w:rPr>
                <w:rFonts w:ascii="Calibri" w:hAnsi="Calibri"/>
                <w:sz w:val="18"/>
              </w:rPr>
              <w:t>GEO</w:t>
            </w:r>
          </w:p>
        </w:tc>
        <w:tc>
          <w:tcPr>
            <w:tcW w:type="dxa" w:w="1344"/>
          </w:tcPr>
          <w:p>
            <w:pPr>
              <w:jc w:val="center"/>
            </w:pPr>
            <w:r>
              <w:rPr>
                <w:rFonts w:ascii="Calibri" w:hAnsi="Calibri"/>
                <w:sz w:val="18"/>
              </w:rPr>
              <w:t>43.23</w:t>
            </w:r>
          </w:p>
        </w:tc>
        <w:tc>
          <w:tcPr>
            <w:tcW w:type="dxa" w:w="1344"/>
          </w:tcPr>
          <w:p>
            <w:pPr>
              <w:jc w:val="center"/>
            </w:pPr>
            <w:r>
              <w:rPr>
                <w:rFonts w:ascii="Calibri" w:hAnsi="Calibri"/>
                <w:sz w:val="18"/>
              </w:rPr>
              <w:t>33.92</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77.15</w:t>
            </w:r>
          </w:p>
        </w:tc>
      </w:tr>
      <w:tr>
        <w:tc>
          <w:tcPr>
            <w:tcW w:type="dxa" w:w="1344"/>
          </w:tcPr>
          <w:p>
            <w:pPr>
              <w:jc w:val="center"/>
            </w:pPr>
            <w:r>
              <w:rPr>
                <w:rFonts w:ascii="Calibri" w:hAnsi="Calibri"/>
                <w:sz w:val="18"/>
              </w:rPr>
              <w:t>14</w:t>
            </w:r>
          </w:p>
        </w:tc>
        <w:tc>
          <w:tcPr>
            <w:tcW w:type="dxa" w:w="1344"/>
          </w:tcPr>
          <w:p>
            <w:pPr>
              <w:jc w:val="left"/>
            </w:pPr>
            <w:r>
              <w:rPr>
                <w:rFonts w:ascii="Calibri" w:hAnsi="Calibri"/>
                <w:sz w:val="18"/>
              </w:rPr>
              <w:t>TASCHLEROVA Natalie / TASCHLER Filip</w:t>
            </w:r>
          </w:p>
        </w:tc>
        <w:tc>
          <w:tcPr>
            <w:tcW w:type="dxa" w:w="1344"/>
          </w:tcPr>
          <w:p>
            <w:pPr>
              <w:jc w:val="center"/>
            </w:pPr>
            <w:r>
              <w:rPr>
                <w:rFonts w:ascii="Calibri" w:hAnsi="Calibri"/>
                <w:sz w:val="18"/>
              </w:rPr>
              <w:t>CZE</w:t>
            </w:r>
          </w:p>
        </w:tc>
        <w:tc>
          <w:tcPr>
            <w:tcW w:type="dxa" w:w="1344"/>
          </w:tcPr>
          <w:p>
            <w:pPr>
              <w:jc w:val="center"/>
            </w:pPr>
            <w:r>
              <w:rPr>
                <w:rFonts w:ascii="Calibri" w:hAnsi="Calibri"/>
                <w:sz w:val="18"/>
              </w:rPr>
              <w:t>43.07</w:t>
            </w:r>
          </w:p>
        </w:tc>
        <w:tc>
          <w:tcPr>
            <w:tcW w:type="dxa" w:w="1344"/>
          </w:tcPr>
          <w:p>
            <w:pPr>
              <w:jc w:val="center"/>
            </w:pPr>
            <w:r>
              <w:rPr>
                <w:rFonts w:ascii="Calibri" w:hAnsi="Calibri"/>
                <w:sz w:val="18"/>
              </w:rPr>
              <w:t>32.26</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75.33</w:t>
            </w:r>
          </w:p>
        </w:tc>
      </w:tr>
      <w:tr>
        <w:tc>
          <w:tcPr>
            <w:tcW w:type="dxa" w:w="1344"/>
          </w:tcPr>
          <w:p>
            <w:pPr>
              <w:jc w:val="center"/>
            </w:pPr>
            <w:r>
              <w:rPr>
                <w:rFonts w:ascii="Calibri" w:hAnsi="Calibri"/>
                <w:sz w:val="18"/>
              </w:rPr>
              <w:t>15</w:t>
            </w:r>
          </w:p>
        </w:tc>
        <w:tc>
          <w:tcPr>
            <w:tcW w:type="dxa" w:w="1344"/>
          </w:tcPr>
          <w:p>
            <w:pPr>
              <w:jc w:val="left"/>
            </w:pPr>
            <w:r>
              <w:rPr>
                <w:rFonts w:ascii="Calibri" w:hAnsi="Calibri"/>
                <w:sz w:val="18"/>
              </w:rPr>
              <w:t>LAURIAULT Marie-Jade / le GAC Romain</w:t>
            </w:r>
          </w:p>
        </w:tc>
        <w:tc>
          <w:tcPr>
            <w:tcW w:type="dxa" w:w="1344"/>
          </w:tcPr>
          <w:p>
            <w:pPr>
              <w:jc w:val="center"/>
            </w:pPr>
            <w:r>
              <w:rPr>
                <w:rFonts w:ascii="Calibri" w:hAnsi="Calibri"/>
                <w:sz w:val="18"/>
              </w:rPr>
              <w:t>CAN</w:t>
            </w:r>
          </w:p>
        </w:tc>
        <w:tc>
          <w:tcPr>
            <w:tcW w:type="dxa" w:w="1344"/>
          </w:tcPr>
          <w:p>
            <w:pPr>
              <w:jc w:val="center"/>
            </w:pPr>
            <w:r>
              <w:rPr>
                <w:rFonts w:ascii="Calibri" w:hAnsi="Calibri"/>
                <w:sz w:val="18"/>
              </w:rPr>
              <w:t>42.38</w:t>
            </w:r>
          </w:p>
        </w:tc>
        <w:tc>
          <w:tcPr>
            <w:tcW w:type="dxa" w:w="1344"/>
          </w:tcPr>
          <w:p>
            <w:pPr>
              <w:jc w:val="center"/>
            </w:pPr>
            <w:r>
              <w:rPr>
                <w:rFonts w:ascii="Calibri" w:hAnsi="Calibri"/>
                <w:sz w:val="18"/>
              </w:rPr>
              <w:t>31.97</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74.35</w:t>
            </w:r>
          </w:p>
        </w:tc>
      </w:tr>
      <w:tr>
        <w:tc>
          <w:tcPr>
            <w:tcW w:type="dxa" w:w="1344"/>
          </w:tcPr>
          <w:p>
            <w:pPr>
              <w:jc w:val="center"/>
            </w:pPr>
            <w:r>
              <w:rPr>
                <w:rFonts w:ascii="Calibri" w:hAnsi="Calibri"/>
                <w:sz w:val="18"/>
              </w:rPr>
              <w:t>16</w:t>
            </w:r>
          </w:p>
        </w:tc>
        <w:tc>
          <w:tcPr>
            <w:tcW w:type="dxa" w:w="1344"/>
          </w:tcPr>
          <w:p>
            <w:pPr>
              <w:jc w:val="left"/>
            </w:pPr>
            <w:r>
              <w:rPr>
                <w:rFonts w:ascii="Calibri" w:hAnsi="Calibri"/>
                <w:sz w:val="18"/>
              </w:rPr>
              <w:t>BEKKER Phebe / HERNANDEZ James</w:t>
            </w:r>
          </w:p>
        </w:tc>
        <w:tc>
          <w:tcPr>
            <w:tcW w:type="dxa" w:w="1344"/>
          </w:tcPr>
          <w:p>
            <w:pPr>
              <w:jc w:val="center"/>
            </w:pPr>
            <w:r>
              <w:rPr>
                <w:rFonts w:ascii="Calibri" w:hAnsi="Calibri"/>
                <w:sz w:val="18"/>
              </w:rPr>
              <w:t>GBR</w:t>
            </w:r>
          </w:p>
        </w:tc>
        <w:tc>
          <w:tcPr>
            <w:tcW w:type="dxa" w:w="1344"/>
          </w:tcPr>
          <w:p>
            <w:pPr>
              <w:jc w:val="center"/>
            </w:pPr>
            <w:r>
              <w:rPr>
                <w:rFonts w:ascii="Calibri" w:hAnsi="Calibri"/>
                <w:sz w:val="18"/>
              </w:rPr>
              <w:t>41.63</w:t>
            </w:r>
          </w:p>
        </w:tc>
        <w:tc>
          <w:tcPr>
            <w:tcW w:type="dxa" w:w="1344"/>
          </w:tcPr>
          <w:p>
            <w:pPr>
              <w:jc w:val="center"/>
            </w:pPr>
            <w:r>
              <w:rPr>
                <w:rFonts w:ascii="Calibri" w:hAnsi="Calibri"/>
                <w:sz w:val="18"/>
              </w:rPr>
              <w:t>30.83</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72.46</w:t>
            </w:r>
          </w:p>
        </w:tc>
      </w:tr>
      <w:tr>
        <w:tc>
          <w:tcPr>
            <w:tcW w:type="dxa" w:w="1344"/>
          </w:tcPr>
          <w:p>
            <w:pPr>
              <w:jc w:val="center"/>
            </w:pPr>
            <w:r>
              <w:rPr>
                <w:rFonts w:ascii="Calibri" w:hAnsi="Calibri"/>
                <w:sz w:val="18"/>
              </w:rPr>
              <w:t>17</w:t>
            </w:r>
          </w:p>
        </w:tc>
        <w:tc>
          <w:tcPr>
            <w:tcW w:type="dxa" w:w="1344"/>
          </w:tcPr>
          <w:p>
            <w:pPr>
              <w:jc w:val="left"/>
            </w:pPr>
            <w:r>
              <w:rPr>
                <w:rFonts w:ascii="Calibri" w:hAnsi="Calibri"/>
                <w:sz w:val="18"/>
              </w:rPr>
              <w:t>MRAZKOVA Katerina / MRAZEK Daniel</w:t>
            </w:r>
          </w:p>
        </w:tc>
        <w:tc>
          <w:tcPr>
            <w:tcW w:type="dxa" w:w="1344"/>
          </w:tcPr>
          <w:p>
            <w:pPr>
              <w:jc w:val="center"/>
            </w:pPr>
            <w:r>
              <w:rPr>
                <w:rFonts w:ascii="Calibri" w:hAnsi="Calibri"/>
                <w:sz w:val="18"/>
              </w:rPr>
              <w:t>CZE</w:t>
            </w:r>
          </w:p>
        </w:tc>
        <w:tc>
          <w:tcPr>
            <w:tcW w:type="dxa" w:w="1344"/>
          </w:tcPr>
          <w:p>
            <w:pPr>
              <w:jc w:val="center"/>
            </w:pPr>
            <w:r>
              <w:rPr>
                <w:rFonts w:ascii="Calibri" w:hAnsi="Calibri"/>
                <w:sz w:val="18"/>
              </w:rPr>
              <w:t>40.50</w:t>
            </w:r>
          </w:p>
        </w:tc>
        <w:tc>
          <w:tcPr>
            <w:tcW w:type="dxa" w:w="1344"/>
          </w:tcPr>
          <w:p>
            <w:pPr>
              <w:jc w:val="center"/>
            </w:pPr>
            <w:r>
              <w:rPr>
                <w:rFonts w:ascii="Calibri" w:hAnsi="Calibri"/>
                <w:sz w:val="18"/>
              </w:rPr>
              <w:t>31.59</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72.09</w:t>
            </w:r>
          </w:p>
        </w:tc>
      </w:tr>
      <w:tr>
        <w:tc>
          <w:tcPr>
            <w:tcW w:type="dxa" w:w="1344"/>
          </w:tcPr>
          <w:p>
            <w:pPr>
              <w:jc w:val="center"/>
            </w:pPr>
            <w:r>
              <w:rPr>
                <w:rFonts w:ascii="Calibri" w:hAnsi="Calibri"/>
                <w:sz w:val="18"/>
              </w:rPr>
              <w:t>18</w:t>
            </w:r>
          </w:p>
        </w:tc>
        <w:tc>
          <w:tcPr>
            <w:tcW w:type="dxa" w:w="1344"/>
          </w:tcPr>
          <w:p>
            <w:pPr>
              <w:jc w:val="left"/>
            </w:pPr>
            <w:r>
              <w:rPr>
                <w:rFonts w:ascii="Calibri" w:hAnsi="Calibri"/>
                <w:sz w:val="18"/>
              </w:rPr>
              <w:t>HARRIS Holly / CHAN Jason</w:t>
            </w:r>
          </w:p>
        </w:tc>
        <w:tc>
          <w:tcPr>
            <w:tcW w:type="dxa" w:w="1344"/>
          </w:tcPr>
          <w:p>
            <w:pPr>
              <w:jc w:val="center"/>
            </w:pPr>
            <w:r>
              <w:rPr>
                <w:rFonts w:ascii="Calibri" w:hAnsi="Calibri"/>
                <w:sz w:val="18"/>
              </w:rPr>
              <w:t>AUS</w:t>
            </w:r>
          </w:p>
        </w:tc>
        <w:tc>
          <w:tcPr>
            <w:tcW w:type="dxa" w:w="1344"/>
          </w:tcPr>
          <w:p>
            <w:pPr>
              <w:jc w:val="center"/>
            </w:pPr>
            <w:r>
              <w:rPr>
                <w:rFonts w:ascii="Calibri" w:hAnsi="Calibri"/>
                <w:sz w:val="18"/>
              </w:rPr>
              <w:t>37.78</w:t>
            </w:r>
          </w:p>
        </w:tc>
        <w:tc>
          <w:tcPr>
            <w:tcW w:type="dxa" w:w="1344"/>
          </w:tcPr>
          <w:p>
            <w:pPr>
              <w:jc w:val="center"/>
            </w:pPr>
            <w:r>
              <w:rPr>
                <w:rFonts w:ascii="Calibri" w:hAnsi="Calibri"/>
                <w:sz w:val="18"/>
              </w:rPr>
              <w:t>29.97</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67.75</w:t>
            </w:r>
          </w:p>
        </w:tc>
      </w:tr>
      <w:tr>
        <w:tc>
          <w:tcPr>
            <w:tcW w:type="dxa" w:w="1344"/>
          </w:tcPr>
          <w:p>
            <w:pPr>
              <w:jc w:val="center"/>
            </w:pPr>
            <w:r>
              <w:rPr>
                <w:rFonts w:ascii="Calibri" w:hAnsi="Calibri"/>
                <w:sz w:val="18"/>
              </w:rPr>
              <w:t>19</w:t>
            </w:r>
          </w:p>
        </w:tc>
        <w:tc>
          <w:tcPr>
            <w:tcW w:type="dxa" w:w="1344"/>
          </w:tcPr>
          <w:p>
            <w:pPr>
              <w:jc w:val="left"/>
            </w:pPr>
            <w:r>
              <w:rPr>
                <w:rFonts w:ascii="Calibri" w:hAnsi="Calibri"/>
                <w:sz w:val="18"/>
              </w:rPr>
              <w:t>REITAN Milla Ruud / MAJOROV Nikolaj</w:t>
            </w:r>
          </w:p>
        </w:tc>
        <w:tc>
          <w:tcPr>
            <w:tcW w:type="dxa" w:w="1344"/>
          </w:tcPr>
          <w:p>
            <w:pPr>
              <w:jc w:val="center"/>
            </w:pPr>
            <w:r>
              <w:rPr>
                <w:rFonts w:ascii="Calibri" w:hAnsi="Calibri"/>
                <w:sz w:val="18"/>
              </w:rPr>
              <w:t>SWE</w:t>
            </w:r>
          </w:p>
        </w:tc>
        <w:tc>
          <w:tcPr>
            <w:tcW w:type="dxa" w:w="1344"/>
          </w:tcPr>
          <w:p>
            <w:pPr>
              <w:jc w:val="center"/>
            </w:pPr>
            <w:r>
              <w:rPr>
                <w:rFonts w:ascii="Calibri" w:hAnsi="Calibri"/>
                <w:sz w:val="18"/>
              </w:rPr>
              <w:t>37.71</w:t>
            </w:r>
          </w:p>
        </w:tc>
        <w:tc>
          <w:tcPr>
            <w:tcW w:type="dxa" w:w="1344"/>
          </w:tcPr>
          <w:p>
            <w:pPr>
              <w:jc w:val="center"/>
            </w:pPr>
            <w:r>
              <w:rPr>
                <w:rFonts w:ascii="Calibri" w:hAnsi="Calibri"/>
                <w:sz w:val="18"/>
              </w:rPr>
              <w:t>29.60</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67.31</w:t>
            </w:r>
          </w:p>
        </w:tc>
      </w:tr>
      <w:tr>
        <w:tc>
          <w:tcPr>
            <w:tcW w:type="dxa" w:w="1344"/>
          </w:tcPr>
          <w:p>
            <w:pPr>
              <w:jc w:val="center"/>
            </w:pPr>
            <w:r>
              <w:rPr>
                <w:rFonts w:ascii="Calibri" w:hAnsi="Calibri"/>
                <w:sz w:val="18"/>
              </w:rPr>
              <w:t>20</w:t>
            </w:r>
          </w:p>
        </w:tc>
        <w:tc>
          <w:tcPr>
            <w:tcW w:type="dxa" w:w="1344"/>
          </w:tcPr>
          <w:p>
            <w:pPr>
              <w:jc w:val="left"/>
            </w:pPr>
            <w:r>
              <w:rPr>
                <w:rFonts w:ascii="Calibri" w:hAnsi="Calibri"/>
                <w:sz w:val="18"/>
              </w:rPr>
              <w:t>VAL Sofia / KAZIMOV Asaf</w:t>
            </w:r>
          </w:p>
        </w:tc>
        <w:tc>
          <w:tcPr>
            <w:tcW w:type="dxa" w:w="1344"/>
          </w:tcPr>
          <w:p>
            <w:pPr>
              <w:jc w:val="center"/>
            </w:pPr>
            <w:r>
              <w:rPr>
                <w:rFonts w:ascii="Calibri" w:hAnsi="Calibri"/>
                <w:sz w:val="18"/>
              </w:rPr>
              <w:t>ESP</w:t>
            </w:r>
          </w:p>
        </w:tc>
        <w:tc>
          <w:tcPr>
            <w:tcW w:type="dxa" w:w="1344"/>
          </w:tcPr>
          <w:p>
            <w:pPr>
              <w:jc w:val="center"/>
            </w:pPr>
            <w:r>
              <w:rPr>
                <w:rFonts w:ascii="Calibri" w:hAnsi="Calibri"/>
                <w:sz w:val="18"/>
              </w:rPr>
              <w:t>35.87</w:t>
            </w:r>
          </w:p>
        </w:tc>
        <w:tc>
          <w:tcPr>
            <w:tcW w:type="dxa" w:w="1344"/>
          </w:tcPr>
          <w:p>
            <w:pPr>
              <w:jc w:val="center"/>
            </w:pPr>
            <w:r>
              <w:rPr>
                <w:rFonts w:ascii="Calibri" w:hAnsi="Calibri"/>
                <w:sz w:val="18"/>
              </w:rPr>
              <w:t>29.11</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64.98</w:t>
            </w:r>
          </w:p>
        </w:tc>
      </w:tr>
      <w:tr>
        <w:tc>
          <w:tcPr>
            <w:tcW w:type="dxa" w:w="1344"/>
          </w:tcPr>
          <w:p>
            <w:pPr>
              <w:jc w:val="center"/>
            </w:pPr>
            <w:r>
              <w:rPr>
                <w:rFonts w:ascii="Calibri" w:hAnsi="Calibri"/>
                <w:sz w:val="18"/>
              </w:rPr>
              <w:t>21</w:t>
            </w:r>
          </w:p>
        </w:tc>
        <w:tc>
          <w:tcPr>
            <w:tcW w:type="dxa" w:w="1344"/>
          </w:tcPr>
          <w:p>
            <w:pPr>
              <w:jc w:val="left"/>
            </w:pPr>
            <w:r>
              <w:rPr>
                <w:rFonts w:ascii="Calibri" w:hAnsi="Calibri"/>
                <w:sz w:val="18"/>
              </w:rPr>
              <w:t>WANG Shiyue / LIU Xinyu</w:t>
            </w:r>
          </w:p>
        </w:tc>
        <w:tc>
          <w:tcPr>
            <w:tcW w:type="dxa" w:w="1344"/>
          </w:tcPr>
          <w:p>
            <w:pPr>
              <w:jc w:val="center"/>
            </w:pPr>
            <w:r>
              <w:rPr>
                <w:rFonts w:ascii="Calibri" w:hAnsi="Calibri"/>
                <w:sz w:val="18"/>
              </w:rPr>
              <w:t>CHN</w:t>
            </w:r>
          </w:p>
        </w:tc>
        <w:tc>
          <w:tcPr>
            <w:tcW w:type="dxa" w:w="1344"/>
          </w:tcPr>
          <w:p>
            <w:pPr>
              <w:jc w:val="center"/>
            </w:pPr>
            <w:r>
              <w:rPr>
                <w:rFonts w:ascii="Calibri" w:hAnsi="Calibri"/>
                <w:sz w:val="18"/>
              </w:rPr>
              <w:t>36.36</w:t>
            </w:r>
          </w:p>
        </w:tc>
        <w:tc>
          <w:tcPr>
            <w:tcW w:type="dxa" w:w="1344"/>
          </w:tcPr>
          <w:p>
            <w:pPr>
              <w:jc w:val="center"/>
            </w:pPr>
            <w:r>
              <w:rPr>
                <w:rFonts w:ascii="Calibri" w:hAnsi="Calibri"/>
                <w:sz w:val="18"/>
              </w:rPr>
              <w:t>28.40</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64.76</w:t>
            </w:r>
          </w:p>
        </w:tc>
      </w:tr>
      <w:tr>
        <w:tc>
          <w:tcPr>
            <w:tcW w:type="dxa" w:w="1344"/>
          </w:tcPr>
          <w:p>
            <w:pPr>
              <w:jc w:val="center"/>
            </w:pPr>
            <w:r>
              <w:rPr>
                <w:rFonts w:ascii="Calibri" w:hAnsi="Calibri"/>
                <w:sz w:val="18"/>
              </w:rPr>
              <w:t>22</w:t>
            </w:r>
          </w:p>
        </w:tc>
        <w:tc>
          <w:tcPr>
            <w:tcW w:type="dxa" w:w="1344"/>
          </w:tcPr>
          <w:p>
            <w:pPr>
              <w:jc w:val="left"/>
            </w:pPr>
            <w:r>
              <w:rPr>
                <w:rFonts w:ascii="Calibri" w:hAnsi="Calibri"/>
                <w:sz w:val="18"/>
              </w:rPr>
              <w:t>LIM Hannah / QUAN Ye</w:t>
            </w:r>
          </w:p>
        </w:tc>
        <w:tc>
          <w:tcPr>
            <w:tcW w:type="dxa" w:w="1344"/>
          </w:tcPr>
          <w:p>
            <w:pPr>
              <w:jc w:val="center"/>
            </w:pPr>
            <w:r>
              <w:rPr>
                <w:rFonts w:ascii="Calibri" w:hAnsi="Calibri"/>
                <w:sz w:val="18"/>
              </w:rPr>
              <w:t>KOR</w:t>
            </w:r>
          </w:p>
        </w:tc>
        <w:tc>
          <w:tcPr>
            <w:tcW w:type="dxa" w:w="1344"/>
          </w:tcPr>
          <w:p>
            <w:pPr>
              <w:jc w:val="center"/>
            </w:pPr>
            <w:r>
              <w:rPr>
                <w:rFonts w:ascii="Calibri" w:hAnsi="Calibri"/>
                <w:sz w:val="18"/>
              </w:rPr>
              <w:t>34.28</w:t>
            </w:r>
          </w:p>
        </w:tc>
        <w:tc>
          <w:tcPr>
            <w:tcW w:type="dxa" w:w="1344"/>
          </w:tcPr>
          <w:p>
            <w:pPr>
              <w:jc w:val="center"/>
            </w:pPr>
            <w:r>
              <w:rPr>
                <w:rFonts w:ascii="Calibri" w:hAnsi="Calibri"/>
                <w:sz w:val="18"/>
              </w:rPr>
              <w:t>30.41</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64.69</w:t>
            </w:r>
          </w:p>
        </w:tc>
      </w:tr>
      <w:tr>
        <w:tc>
          <w:tcPr>
            <w:tcW w:type="dxa" w:w="1344"/>
          </w:tcPr>
          <w:p>
            <w:pPr>
              <w:jc w:val="center"/>
            </w:pPr>
            <w:r>
              <w:rPr>
                <w:rFonts w:ascii="Calibri" w:hAnsi="Calibri"/>
                <w:sz w:val="18"/>
              </w:rPr>
              <w:t>23</w:t>
            </w:r>
          </w:p>
        </w:tc>
        <w:tc>
          <w:tcPr>
            <w:tcW w:type="dxa" w:w="1344"/>
          </w:tcPr>
          <w:p>
            <w:pPr>
              <w:jc w:val="left"/>
            </w:pPr>
            <w:r>
              <w:rPr>
                <w:rFonts w:ascii="Calibri" w:hAnsi="Calibri"/>
                <w:sz w:val="18"/>
              </w:rPr>
              <w:t>JANSE van RENSBURG Jennifer / STEFFAN Benjamin</w:t>
            </w:r>
          </w:p>
        </w:tc>
        <w:tc>
          <w:tcPr>
            <w:tcW w:type="dxa" w:w="1344"/>
          </w:tcPr>
          <w:p>
            <w:pPr>
              <w:jc w:val="center"/>
            </w:pPr>
            <w:r>
              <w:rPr>
                <w:rFonts w:ascii="Calibri" w:hAnsi="Calibri"/>
                <w:sz w:val="18"/>
              </w:rPr>
              <w:t>GER</w:t>
            </w:r>
          </w:p>
        </w:tc>
        <w:tc>
          <w:tcPr>
            <w:tcW w:type="dxa" w:w="1344"/>
          </w:tcPr>
          <w:p>
            <w:pPr>
              <w:jc w:val="center"/>
            </w:pPr>
            <w:r>
              <w:rPr>
                <w:rFonts w:ascii="Calibri" w:hAnsi="Calibri"/>
                <w:sz w:val="18"/>
              </w:rPr>
              <w:t>33.66</w:t>
            </w:r>
          </w:p>
        </w:tc>
        <w:tc>
          <w:tcPr>
            <w:tcW w:type="dxa" w:w="1344"/>
          </w:tcPr>
          <w:p>
            <w:pPr>
              <w:jc w:val="center"/>
            </w:pPr>
            <w:r>
              <w:rPr>
                <w:rFonts w:ascii="Calibri" w:hAnsi="Calibri"/>
                <w:sz w:val="18"/>
              </w:rPr>
              <w:t>30.01</w:t>
            </w:r>
          </w:p>
        </w:tc>
        <w:tc>
          <w:tcPr>
            <w:tcW w:type="dxa" w:w="1344"/>
          </w:tcPr>
          <w:p>
            <w:pPr>
              <w:jc w:val="center"/>
            </w:pPr>
            <w:r>
              <w:rPr>
                <w:rFonts w:ascii="Calibri" w:hAnsi="Calibri"/>
                <w:sz w:val="18"/>
              </w:rPr>
              <w:t>0.00</w:t>
            </w:r>
          </w:p>
        </w:tc>
        <w:tc>
          <w:tcPr>
            <w:tcW w:type="dxa" w:w="1344"/>
          </w:tcPr>
          <w:p>
            <w:pPr>
              <w:jc w:val="center"/>
            </w:pPr>
            <w:r>
              <w:rPr>
                <w:rFonts w:ascii="Calibri" w:hAnsi="Calibri"/>
                <w:sz w:val="18"/>
              </w:rPr>
              <w:t>63.67</w:t>
            </w:r>
          </w:p>
        </w:tc>
      </w:tr>
    </w:tbl>
    <w:p/>
    <w:p>
      <w:r>
        <w:br w:type="page"/>
      </w:r>
    </w:p>
    <w:p>
      <w:pPr>
        <w:pStyle w:val="Heading1"/>
      </w:pPr>
      <w:r>
        <w:t>Section 2: The Judging Panel</w:t>
      </w:r>
    </w:p>
    <w:p>
      <w:r>
        <w:rPr>
          <w:b/>
        </w:rPr>
        <w:t>Who Decides the Medal?</w:t>
      </w:r>
      <w:r>
        <w:t xml:space="preserve">  In ISU figure skating and ice dance judging, a panel of nine judges evaluates every team's performance. These judges are drawn from ISU member federations around the world and are assigned to events through a regulated selection and appointment process. To promote objectivity and reduce the influence of national affiliation on scoring, the ISU employs a system of anonymized judge positions: each judge is randomly assigned a position label — J1 through J9 — and these positions are re-randomized for each event. The mapping between position and identity is not published during the competition; analysts working from official result sheets see only the position codes. This report uses those codes throughout, cross-referenced against the named judges recorded in the database.</w:t>
      </w:r>
    </w:p>
    <w:p>
      <w:r>
        <w:rPr>
          <w:b/>
        </w:rPr>
        <w:t>The Panel for OWG 2026 Ice Dance RD.</w:t>
      </w:r>
      <w:r>
        <w:t xml:space="preserve">  The nine judges assigned to this event brought a wide range of international backgrounds and ISU officiating experience. The complete panel is listed below. Note that the country codes in the database reflect the judges' federation affiliations as recorded at the time of the event — the anonymization system means that during the competition itself, audiences and competitors alike could not readily identify which score came from which national federation.</w:t>
      </w:r>
    </w:p>
    <w:p/>
    <w:tbl>
      <w:tblPr>
        <w:tblStyle w:val="TableGrid"/>
        <w:tblW w:type="auto" w:w="0"/>
        <w:jc w:val="center"/>
        <w:tblLook w:firstColumn="1" w:firstRow="1" w:lastColumn="0" w:lastRow="0" w:noHBand="0" w:noVBand="1" w:val="04A0"/>
      </w:tblPr>
      <w:tblGrid>
        <w:gridCol w:w="1417"/>
        <w:gridCol w:w="3969"/>
      </w:tblGrid>
      <w:tr>
        <w:tc>
          <w:tcPr>
            <w:tcW w:type="dxa" w:w="4703"/>
            <w:shd w:val="clear" w:color="auto" w:fill="C5D9F1"/>
          </w:tcPr>
          <w:p>
            <w:pPr>
              <w:jc w:val="center"/>
            </w:pPr>
            <w:r>
              <w:rPr>
                <w:rFonts w:ascii="Calibri" w:hAnsi="Calibri"/>
                <w:b/>
                <w:sz w:val="20"/>
              </w:rPr>
              <w:t>Position</w:t>
            </w:r>
          </w:p>
        </w:tc>
        <w:tc>
          <w:tcPr>
            <w:tcW w:type="dxa" w:w="4703"/>
            <w:shd w:val="clear" w:color="auto" w:fill="C5D9F1"/>
          </w:tcPr>
          <w:p>
            <w:pPr>
              <w:jc w:val="left"/>
            </w:pPr>
            <w:r>
              <w:rPr>
                <w:rFonts w:ascii="Calibri" w:hAnsi="Calibri"/>
                <w:b/>
                <w:sz w:val="20"/>
              </w:rPr>
              <w:t>Judge Name</w:t>
            </w:r>
          </w:p>
        </w:tc>
      </w:tr>
      <w:tr>
        <w:tc>
          <w:tcPr>
            <w:tcW w:type="dxa" w:w="4703"/>
          </w:tcPr>
          <w:p>
            <w:pPr>
              <w:jc w:val="center"/>
            </w:pPr>
            <w:r>
              <w:rPr>
                <w:rFonts w:ascii="Calibri" w:hAnsi="Calibri"/>
                <w:sz w:val="20"/>
              </w:rPr>
              <w:t>J1</w:t>
            </w:r>
          </w:p>
        </w:tc>
        <w:tc>
          <w:tcPr>
            <w:tcW w:type="dxa" w:w="4703"/>
          </w:tcPr>
          <w:p>
            <w:pPr>
              <w:jc w:val="left"/>
            </w:pPr>
            <w:r>
              <w:rPr>
                <w:rFonts w:ascii="Calibri" w:hAnsi="Calibri"/>
                <w:sz w:val="20"/>
              </w:rPr>
              <w:t>Virpi KUNNAS-HELMINEN</w:t>
            </w:r>
          </w:p>
        </w:tc>
      </w:tr>
      <w:tr>
        <w:tc>
          <w:tcPr>
            <w:tcW w:type="dxa" w:w="4703"/>
            <w:shd w:val="clear" w:color="auto" w:fill="F2F2F2"/>
          </w:tcPr>
          <w:p>
            <w:pPr>
              <w:jc w:val="center"/>
            </w:pPr>
            <w:r>
              <w:rPr>
                <w:rFonts w:ascii="Calibri" w:hAnsi="Calibri"/>
                <w:sz w:val="20"/>
              </w:rPr>
              <w:t>J2</w:t>
            </w:r>
          </w:p>
        </w:tc>
        <w:tc>
          <w:tcPr>
            <w:tcW w:type="dxa" w:w="4703"/>
            <w:shd w:val="clear" w:color="auto" w:fill="F2F2F2"/>
          </w:tcPr>
          <w:p>
            <w:pPr>
              <w:jc w:val="left"/>
            </w:pPr>
            <w:r>
              <w:rPr>
                <w:rFonts w:ascii="Calibri" w:hAnsi="Calibri"/>
                <w:sz w:val="20"/>
              </w:rPr>
              <w:t>Richard KOSINA</w:t>
            </w:r>
          </w:p>
        </w:tc>
      </w:tr>
      <w:tr>
        <w:tc>
          <w:tcPr>
            <w:tcW w:type="dxa" w:w="4703"/>
          </w:tcPr>
          <w:p>
            <w:pPr>
              <w:jc w:val="center"/>
            </w:pPr>
            <w:r>
              <w:rPr>
                <w:rFonts w:ascii="Calibri" w:hAnsi="Calibri"/>
                <w:sz w:val="20"/>
              </w:rPr>
              <w:t>J3</w:t>
            </w:r>
          </w:p>
        </w:tc>
        <w:tc>
          <w:tcPr>
            <w:tcW w:type="dxa" w:w="4703"/>
          </w:tcPr>
          <w:p>
            <w:pPr>
              <w:jc w:val="left"/>
            </w:pPr>
            <w:r>
              <w:rPr>
                <w:rFonts w:ascii="Calibri" w:hAnsi="Calibri"/>
                <w:sz w:val="20"/>
              </w:rPr>
              <w:t>Nicholas RUSSELL</w:t>
            </w:r>
          </w:p>
        </w:tc>
      </w:tr>
      <w:tr>
        <w:tc>
          <w:tcPr>
            <w:tcW w:type="dxa" w:w="4703"/>
            <w:shd w:val="clear" w:color="auto" w:fill="F2F2F2"/>
          </w:tcPr>
          <w:p>
            <w:pPr>
              <w:jc w:val="center"/>
            </w:pPr>
            <w:r>
              <w:rPr>
                <w:rFonts w:ascii="Calibri" w:hAnsi="Calibri"/>
                <w:sz w:val="20"/>
              </w:rPr>
              <w:t>J4</w:t>
            </w:r>
          </w:p>
        </w:tc>
        <w:tc>
          <w:tcPr>
            <w:tcW w:type="dxa" w:w="4703"/>
            <w:shd w:val="clear" w:color="auto" w:fill="F2F2F2"/>
          </w:tcPr>
          <w:p>
            <w:pPr>
              <w:jc w:val="left"/>
            </w:pPr>
            <w:r>
              <w:rPr>
                <w:rFonts w:ascii="Calibri" w:hAnsi="Calibri"/>
                <w:sz w:val="20"/>
              </w:rPr>
              <w:t>Christian BAUMANN</w:t>
            </w:r>
          </w:p>
        </w:tc>
      </w:tr>
      <w:tr>
        <w:tc>
          <w:tcPr>
            <w:tcW w:type="dxa" w:w="4703"/>
          </w:tcPr>
          <w:p>
            <w:pPr>
              <w:jc w:val="center"/>
            </w:pPr>
            <w:r>
              <w:rPr>
                <w:rFonts w:ascii="Calibri" w:hAnsi="Calibri"/>
                <w:sz w:val="20"/>
              </w:rPr>
              <w:t>J5</w:t>
            </w:r>
          </w:p>
        </w:tc>
        <w:tc>
          <w:tcPr>
            <w:tcW w:type="dxa" w:w="4703"/>
          </w:tcPr>
          <w:p>
            <w:pPr>
              <w:jc w:val="left"/>
            </w:pPr>
            <w:r>
              <w:rPr>
                <w:rFonts w:ascii="Calibri" w:hAnsi="Calibri"/>
                <w:sz w:val="20"/>
              </w:rPr>
              <w:t>Jezabel DABOUIS</w:t>
            </w:r>
          </w:p>
        </w:tc>
      </w:tr>
      <w:tr>
        <w:tc>
          <w:tcPr>
            <w:tcW w:type="dxa" w:w="4703"/>
            <w:shd w:val="clear" w:color="auto" w:fill="F2F2F2"/>
          </w:tcPr>
          <w:p>
            <w:pPr>
              <w:jc w:val="center"/>
            </w:pPr>
            <w:r>
              <w:rPr>
                <w:rFonts w:ascii="Calibri" w:hAnsi="Calibri"/>
                <w:sz w:val="20"/>
              </w:rPr>
              <w:t>J6</w:t>
            </w:r>
          </w:p>
        </w:tc>
        <w:tc>
          <w:tcPr>
            <w:tcW w:type="dxa" w:w="4703"/>
            <w:shd w:val="clear" w:color="auto" w:fill="F2F2F2"/>
          </w:tcPr>
          <w:p>
            <w:pPr>
              <w:jc w:val="left"/>
            </w:pPr>
            <w:r>
              <w:rPr>
                <w:rFonts w:ascii="Calibri" w:hAnsi="Calibri"/>
                <w:sz w:val="20"/>
              </w:rPr>
              <w:t>Leslie KEEN</w:t>
            </w:r>
          </w:p>
        </w:tc>
      </w:tr>
      <w:tr>
        <w:tc>
          <w:tcPr>
            <w:tcW w:type="dxa" w:w="4703"/>
          </w:tcPr>
          <w:p>
            <w:pPr>
              <w:jc w:val="center"/>
            </w:pPr>
            <w:r>
              <w:rPr>
                <w:rFonts w:ascii="Calibri" w:hAnsi="Calibri"/>
                <w:sz w:val="20"/>
              </w:rPr>
              <w:t>J7</w:t>
            </w:r>
          </w:p>
        </w:tc>
        <w:tc>
          <w:tcPr>
            <w:tcW w:type="dxa" w:w="4703"/>
          </w:tcPr>
          <w:p>
            <w:pPr>
              <w:jc w:val="left"/>
            </w:pPr>
            <w:r>
              <w:rPr>
                <w:rFonts w:ascii="Calibri" w:hAnsi="Calibri"/>
                <w:sz w:val="20"/>
              </w:rPr>
              <w:t>Feng HUANG</w:t>
            </w:r>
          </w:p>
        </w:tc>
      </w:tr>
      <w:tr>
        <w:tc>
          <w:tcPr>
            <w:tcW w:type="dxa" w:w="4703"/>
            <w:shd w:val="clear" w:color="auto" w:fill="F2F2F2"/>
          </w:tcPr>
          <w:p>
            <w:pPr>
              <w:jc w:val="center"/>
            </w:pPr>
            <w:r>
              <w:rPr>
                <w:rFonts w:ascii="Calibri" w:hAnsi="Calibri"/>
                <w:sz w:val="20"/>
              </w:rPr>
              <w:t>J8</w:t>
            </w:r>
          </w:p>
        </w:tc>
        <w:tc>
          <w:tcPr>
            <w:tcW w:type="dxa" w:w="4703"/>
            <w:shd w:val="clear" w:color="auto" w:fill="F2F2F2"/>
          </w:tcPr>
          <w:p>
            <w:pPr>
              <w:jc w:val="left"/>
            </w:pPr>
            <w:r>
              <w:rPr>
                <w:rFonts w:ascii="Calibri" w:hAnsi="Calibri"/>
                <w:sz w:val="20"/>
              </w:rPr>
              <w:t>Patricia MORITZ</w:t>
            </w:r>
          </w:p>
        </w:tc>
      </w:tr>
      <w:tr>
        <w:tc>
          <w:tcPr>
            <w:tcW w:type="dxa" w:w="4703"/>
          </w:tcPr>
          <w:p>
            <w:pPr>
              <w:jc w:val="center"/>
            </w:pPr>
            <w:r>
              <w:rPr>
                <w:rFonts w:ascii="Calibri" w:hAnsi="Calibri"/>
                <w:sz w:val="20"/>
              </w:rPr>
              <w:t>J9</w:t>
            </w:r>
          </w:p>
        </w:tc>
        <w:tc>
          <w:tcPr>
            <w:tcW w:type="dxa" w:w="4703"/>
          </w:tcPr>
          <w:p>
            <w:pPr>
              <w:jc w:val="left"/>
            </w:pPr>
            <w:r>
              <w:rPr>
                <w:rFonts w:ascii="Calibri" w:hAnsi="Calibri"/>
                <w:sz w:val="20"/>
              </w:rPr>
              <w:t>Chihee RHEE</w:t>
            </w:r>
          </w:p>
        </w:tc>
      </w:tr>
    </w:tbl>
    <w:p/>
    <w:p>
      <w:r>
        <w:rPr>
          <w:b/>
        </w:rPr>
        <w:t>The Trimmed Mean Scoring System.</w:t>
      </w:r>
      <w:r>
        <w:t xml:space="preserve">  Under the ISU International Judging System (IJS), each of the nine judges assigns a Grade of Execution (GOE) integer for every technical element skated — ranging from -5 to +5. Once all nine scores are collected for a given element, the scoring system discards the single highest and the single lowest GOE values (the "trim"), and computes the arithmetic mean of the remaining seven scores. This mean is then multiplied by the element's GOE factor (which varies by element type and base value) to produce the GOE points added to that element's base value. The same trimming process applies to Program Component scores, where judges assign values on a scale from 0.25 to 10.00.</w:t>
      </w:r>
    </w:p>
    <w:p>
      <w:r>
        <w:t>The rationale for the trim is straightforward: by dropping the most extreme outlying scores on either end, the system reduces the influence of any single judge who might be wildly generous or unusually harsh relative to the panel consensus. This is Regime 1 (R1) in the OSNR framework — the official ISU score. As we shall see in the next section, OSNR examines whether this built-in safeguard is sufficient, or whether further adjustment is warranted.</w:t>
      </w:r>
    </w:p>
    <w:p>
      <w:r>
        <w:br w:type="page"/>
      </w:r>
    </w:p>
    <w:p>
      <w:pPr>
        <w:pStyle w:val="Heading1"/>
      </w:pPr>
      <w:r>
        <w:t>Section 3: Three Scoring Regimes — R0, R1, and R2</w:t>
      </w:r>
    </w:p>
    <w:p>
      <w:r>
        <w:rPr>
          <w:b/>
        </w:rPr>
        <w:t>Beyond the Official Score.</w:t>
      </w:r>
      <w:r>
        <w:t xml:space="preserve">  The OSNR (Outlier-Sensitive Normalized Ranking) framework defines three distinct scoring regimes, each representing a different level of judge inclusion and statistical correction. Understanding how a competition's results change — or do not change — across these regimes is central to the OSNR analysis.</w:t>
      </w:r>
    </w:p>
    <w:p>
      <w:r>
        <w:rPr>
          <w:b/>
        </w:rPr>
        <w:t>Regime 0 (R0) — The Raw Panel Average.</w:t>
      </w:r>
      <w:r>
        <w:t xml:space="preserve">  R0 is the simplest possible aggregate: the unweighted mean of all nine judges' GOE scores for each element, with no trimming applied. R0 tells us what the "pure" panel consensus would look like if every judge's vote carried equal weight and no scores were discarded. Because no scores are dropped, R0 is slightly more sensitive to outlier judges than the official result. In practice, R0 and R1 are typically very close, because genuinely outlying individual scores are relatively rare in top-level judging panels.</w:t>
      </w:r>
    </w:p>
    <w:p>
      <w:r>
        <w:rPr>
          <w:b/>
        </w:rPr>
        <w:t>Regime 1 (R1) — The Official ISU Trimmed Mean.</w:t>
      </w:r>
      <w:r>
        <w:t xml:space="preserve">  R1 is the score that appears on the official ISU result sheets: the trimmed-mean scoring described in Section 2, with the highest and lowest GOE dropped per element. This is the gold standard for competitive purposes — the score that determines medals. When OSNR refers to "the official result," it means R1.</w:t>
      </w:r>
    </w:p>
    <w:p>
      <w:r>
        <w:rPr>
          <w:b/>
        </w:rPr>
        <w:t>Regime 2 (R2) — The OSNR-Adjusted Score.</w:t>
      </w:r>
      <w:r>
        <w:rPr>
          <w:b w:val="0"/>
        </w:rPr>
        <w:t xml:space="preserve">  R2 is the score that would result if a statistically flagged judge were removed from the panel entirely, with the trimmed mean then recomputed from the remaining eight judges. A judge is flagged for R2 adjustment only if they meet both conditions of OSNR’s Tier 2 criteria — and the order of these conditions matters conceptually. The primary question is statistical: (a) does the judge’s pairwise bias statistic show a significant anomaly, with at least one competitor pair reaching p ≤ 0.001? Only if the answer to that question is yes does OSNR ask the secondary, practical question: (b) does removing this judge change any of the top-3 podium positions (gold, silver, or bronze)? This sequencing reflects a deliberate design philosophy — we are first asking whether the evidence of bias is statistically credible, and only then asking whether it was consequential enough to affect the medals. Both conditions must be met simultaneously. A judge with significant pairwise bias but a large winning margin does not trigger R2. A judge who is a swing vote in a close race but shows no statistical anomaly does not trigger R2 either. If neither or only one condition is met, R2 = R1, and the official score stands unchanged.</w:t>
      </w:r>
    </w:p>
    <w:p>
      <w:r>
        <w:rPr>
          <w:b/>
        </w:rPr>
        <w:t>For This Event: R2 = R1.  In the OWG 2026 Ice Dance Rhythm Dance, no judge met both Tier 2 criteria. As detailed in the sections that follow, one judge (J5, Jezabel Dabouis) does produce a counterfactual podium change in the LOJO analysis — but critically, that same judge shows no statistically significant bias in the pairwise BI(j) test. The two-tier gate keeps the system honest: a swing vote in a close competition is not sufficient grounds for judge removal. Therefore, R2 is identical to R1 for all 23 teams in this event, and the official results stand fully confirmed under OSNR.</w:t>
      </w:r>
      <w:r>
        <w:rPr>
          <w:b w:val="0"/>
        </w:rPr>
      </w:r>
      <w:r>
        <w:rPr>
          <w:b/>
        </w:rPr>
      </w:r>
      <w:r>
        <w:rPr>
          <w:b w:val="0"/>
        </w:rPr>
      </w:r>
    </w:p>
    <w:p>
      <w:r>
        <w:rPr>
          <w:b w:val="0"/>
        </w:rPr>
        <w:t>Note for readers familiar with the broader OWG 2026 ice dance controversy: J5 (Dabouis) plays a very different role in the Free Dance analysis. In that segment, Dabouis is the subject of a Tier 2 flag — she has three pairwise competitor pairs reaching p ≤ 0.001, all consistently underscoring the American team, and her removal changes the Free Dance segment winner. That finding is documented in the separate Free Dance analysis. The Rhythm Dance and Free Dance are scored entirely independently, and Dabouis’s scoring pattern in this segment shows no such statistical anomaly. The contrast between her RD and FD profiles is itself analytically instructive.</w:t>
      </w:r>
    </w:p>
    <w:p>
      <w:r>
        <w:t>The table below compares R0 (raw average) and R1 (official trimmed mean) Total Segment Scores for the top five finishers. The differences are small but real — they reflect the incremental effect of dropping outlier GOE scores in the trimming process.</w:t>
      </w:r>
    </w:p>
    <w:p/>
    <w:tbl>
      <w:tblPr>
        <w:tblStyle w:val="TableGrid"/>
        <w:tblW w:type="auto" w:w="0"/>
        <w:jc w:val="center"/>
        <w:tblLook w:firstColumn="1" w:firstRow="1" w:lastColumn="0" w:lastRow="0" w:noHBand="0" w:noVBand="1" w:val="04A0"/>
      </w:tblPr>
      <w:tblGrid>
        <w:gridCol w:w="567"/>
        <w:gridCol w:w="3118"/>
        <w:gridCol w:w="1344"/>
        <w:gridCol w:w="1344"/>
        <w:gridCol w:w="1344"/>
        <w:gridCol w:w="1344"/>
        <w:gridCol w:w="1344"/>
      </w:tblGrid>
      <w:tr>
        <w:tc>
          <w:tcPr>
            <w:tcW w:type="dxa" w:w="1344"/>
            <w:shd w:val="clear" w:color="auto" w:fill="C5D9F1"/>
          </w:tcPr>
          <w:p>
            <w:pPr>
              <w:jc w:val="center"/>
            </w:pPr>
            <w:r>
              <w:rPr>
                <w:rFonts w:ascii="Calibri" w:hAnsi="Calibri"/>
                <w:b/>
                <w:sz w:val="18"/>
              </w:rPr>
              <w:t>Rank</w:t>
            </w:r>
          </w:p>
        </w:tc>
        <w:tc>
          <w:tcPr>
            <w:tcW w:type="dxa" w:w="1344"/>
            <w:shd w:val="clear" w:color="auto" w:fill="C5D9F1"/>
          </w:tcPr>
          <w:p>
            <w:pPr>
              <w:jc w:val="left"/>
            </w:pPr>
            <w:r>
              <w:rPr>
                <w:rFonts w:ascii="Calibri" w:hAnsi="Calibri"/>
                <w:b/>
                <w:sz w:val="18"/>
              </w:rPr>
              <w:t>Team</w:t>
            </w:r>
          </w:p>
        </w:tc>
        <w:tc>
          <w:tcPr>
            <w:tcW w:type="dxa" w:w="1344"/>
            <w:shd w:val="clear" w:color="auto" w:fill="C5D9F1"/>
          </w:tcPr>
          <w:p>
            <w:pPr>
              <w:jc w:val="center"/>
            </w:pPr>
            <w:r>
              <w:rPr>
                <w:rFonts w:ascii="Calibri" w:hAnsi="Calibri"/>
                <w:b/>
                <w:sz w:val="18"/>
              </w:rPr>
              <w:t>R0 TES</w:t>
            </w:r>
          </w:p>
        </w:tc>
        <w:tc>
          <w:tcPr>
            <w:tcW w:type="dxa" w:w="1344"/>
            <w:shd w:val="clear" w:color="auto" w:fill="C5D9F1"/>
          </w:tcPr>
          <w:p>
            <w:pPr>
              <w:jc w:val="center"/>
            </w:pPr>
            <w:r>
              <w:rPr>
                <w:rFonts w:ascii="Calibri" w:hAnsi="Calibri"/>
                <w:b/>
                <w:sz w:val="18"/>
              </w:rPr>
              <w:t>R0 PCS</w:t>
            </w:r>
          </w:p>
        </w:tc>
        <w:tc>
          <w:tcPr>
            <w:tcW w:type="dxa" w:w="1344"/>
            <w:shd w:val="clear" w:color="auto" w:fill="C5D9F1"/>
          </w:tcPr>
          <w:p>
            <w:pPr>
              <w:jc w:val="center"/>
            </w:pPr>
            <w:r>
              <w:rPr>
                <w:rFonts w:ascii="Calibri" w:hAnsi="Calibri"/>
                <w:b/>
                <w:sz w:val="18"/>
              </w:rPr>
              <w:t>R0 TSS</w:t>
            </w:r>
          </w:p>
        </w:tc>
        <w:tc>
          <w:tcPr>
            <w:tcW w:type="dxa" w:w="1344"/>
            <w:shd w:val="clear" w:color="auto" w:fill="C5D9F1"/>
          </w:tcPr>
          <w:p>
            <w:pPr>
              <w:jc w:val="center"/>
            </w:pPr>
            <w:r>
              <w:rPr>
                <w:rFonts w:ascii="Calibri" w:hAnsi="Calibri"/>
                <w:b/>
                <w:sz w:val="18"/>
              </w:rPr>
              <w:t>R1 TSS (Official)</w:t>
            </w:r>
          </w:p>
        </w:tc>
        <w:tc>
          <w:tcPr>
            <w:tcW w:type="dxa" w:w="1344"/>
            <w:shd w:val="clear" w:color="auto" w:fill="C5D9F1"/>
          </w:tcPr>
          <w:p>
            <w:pPr>
              <w:jc w:val="center"/>
            </w:pPr>
            <w:r>
              <w:rPr>
                <w:rFonts w:ascii="Calibri" w:hAnsi="Calibri"/>
                <w:b/>
                <w:sz w:val="18"/>
              </w:rPr>
              <w:t>Difference</w:t>
            </w:r>
          </w:p>
        </w:tc>
      </w:tr>
      <w:tr>
        <w:tc>
          <w:tcPr>
            <w:tcW w:type="dxa" w:w="1344"/>
          </w:tcPr>
          <w:p>
            <w:pPr>
              <w:jc w:val="center"/>
            </w:pPr>
            <w:r>
              <w:rPr>
                <w:rFonts w:ascii="Calibri" w:hAnsi="Calibri"/>
                <w:sz w:val="18"/>
              </w:rPr>
              <w:t>1</w:t>
            </w:r>
          </w:p>
        </w:tc>
        <w:tc>
          <w:tcPr>
            <w:tcW w:type="dxa" w:w="1344"/>
          </w:tcPr>
          <w:p>
            <w:pPr>
              <w:jc w:val="left"/>
            </w:pPr>
            <w:r>
              <w:rPr>
                <w:rFonts w:ascii="Calibri" w:hAnsi="Calibri"/>
                <w:sz w:val="18"/>
              </w:rPr>
              <w:t>FOURNIER BEAUDRY / CIZERON</w:t>
            </w:r>
          </w:p>
        </w:tc>
        <w:tc>
          <w:tcPr>
            <w:tcW w:type="dxa" w:w="1344"/>
          </w:tcPr>
          <w:p>
            <w:pPr>
              <w:jc w:val="center"/>
            </w:pPr>
            <w:r>
              <w:rPr>
                <w:rFonts w:ascii="Calibri" w:hAnsi="Calibri"/>
                <w:sz w:val="18"/>
              </w:rPr>
              <w:t>51.79</w:t>
            </w:r>
          </w:p>
        </w:tc>
        <w:tc>
          <w:tcPr>
            <w:tcW w:type="dxa" w:w="1344"/>
          </w:tcPr>
          <w:p>
            <w:pPr>
              <w:jc w:val="center"/>
            </w:pPr>
            <w:r>
              <w:rPr>
                <w:rFonts w:ascii="Calibri" w:hAnsi="Calibri"/>
                <w:sz w:val="18"/>
              </w:rPr>
              <w:t>38.16</w:t>
            </w:r>
          </w:p>
        </w:tc>
        <w:tc>
          <w:tcPr>
            <w:tcW w:type="dxa" w:w="1344"/>
          </w:tcPr>
          <w:p>
            <w:pPr>
              <w:jc w:val="center"/>
            </w:pPr>
            <w:r>
              <w:rPr>
                <w:rFonts w:ascii="Calibri" w:hAnsi="Calibri"/>
                <w:sz w:val="18"/>
              </w:rPr>
              <w:t>89.95</w:t>
            </w:r>
          </w:p>
        </w:tc>
        <w:tc>
          <w:tcPr>
            <w:tcW w:type="dxa" w:w="1344"/>
          </w:tcPr>
          <w:p>
            <w:pPr>
              <w:jc w:val="center"/>
            </w:pPr>
            <w:r>
              <w:rPr>
                <w:rFonts w:ascii="Calibri" w:hAnsi="Calibri"/>
                <w:sz w:val="18"/>
              </w:rPr>
              <w:t>90.18</w:t>
            </w:r>
          </w:p>
        </w:tc>
        <w:tc>
          <w:tcPr>
            <w:tcW w:type="dxa" w:w="1344"/>
          </w:tcPr>
          <w:p>
            <w:pPr>
              <w:jc w:val="center"/>
            </w:pPr>
            <w:r>
              <w:rPr>
                <w:rFonts w:ascii="Calibri" w:hAnsi="Calibri"/>
                <w:sz w:val="18"/>
              </w:rPr>
              <w:t>+0.23</w:t>
            </w:r>
          </w:p>
        </w:tc>
      </w:tr>
      <w:tr>
        <w:tc>
          <w:tcPr>
            <w:tcW w:type="dxa" w:w="1344"/>
            <w:shd w:val="clear" w:color="auto" w:fill="F2F2F2"/>
          </w:tcPr>
          <w:p>
            <w:pPr>
              <w:jc w:val="center"/>
            </w:pPr>
            <w:r>
              <w:rPr>
                <w:rFonts w:ascii="Calibri" w:hAnsi="Calibri"/>
                <w:sz w:val="18"/>
              </w:rPr>
              <w:t>2</w:t>
            </w:r>
          </w:p>
        </w:tc>
        <w:tc>
          <w:tcPr>
            <w:tcW w:type="dxa" w:w="1344"/>
            <w:shd w:val="clear" w:color="auto" w:fill="F2F2F2"/>
          </w:tcPr>
          <w:p>
            <w:pPr>
              <w:jc w:val="left"/>
            </w:pPr>
            <w:r>
              <w:rPr>
                <w:rFonts w:ascii="Calibri" w:hAnsi="Calibri"/>
                <w:sz w:val="18"/>
              </w:rPr>
              <w:t>CHOCK / BATES</w:t>
            </w:r>
          </w:p>
        </w:tc>
        <w:tc>
          <w:tcPr>
            <w:tcW w:type="dxa" w:w="1344"/>
            <w:shd w:val="clear" w:color="auto" w:fill="F2F2F2"/>
          </w:tcPr>
          <w:p>
            <w:pPr>
              <w:jc w:val="center"/>
            </w:pPr>
            <w:r>
              <w:rPr>
                <w:rFonts w:ascii="Calibri" w:hAnsi="Calibri"/>
                <w:sz w:val="18"/>
              </w:rPr>
              <w:t>51.49</w:t>
            </w:r>
          </w:p>
        </w:tc>
        <w:tc>
          <w:tcPr>
            <w:tcW w:type="dxa" w:w="1344"/>
            <w:shd w:val="clear" w:color="auto" w:fill="F2F2F2"/>
          </w:tcPr>
          <w:p>
            <w:pPr>
              <w:jc w:val="center"/>
            </w:pPr>
            <w:r>
              <w:rPr>
                <w:rFonts w:ascii="Calibri" w:hAnsi="Calibri"/>
                <w:sz w:val="18"/>
              </w:rPr>
              <w:t>38.20</w:t>
            </w:r>
          </w:p>
        </w:tc>
        <w:tc>
          <w:tcPr>
            <w:tcW w:type="dxa" w:w="1344"/>
            <w:shd w:val="clear" w:color="auto" w:fill="F2F2F2"/>
          </w:tcPr>
          <w:p>
            <w:pPr>
              <w:jc w:val="center"/>
            </w:pPr>
            <w:r>
              <w:rPr>
                <w:rFonts w:ascii="Calibri" w:hAnsi="Calibri"/>
                <w:sz w:val="18"/>
              </w:rPr>
              <w:t>89.69</w:t>
            </w:r>
          </w:p>
        </w:tc>
        <w:tc>
          <w:tcPr>
            <w:tcW w:type="dxa" w:w="1344"/>
            <w:shd w:val="clear" w:color="auto" w:fill="F2F2F2"/>
          </w:tcPr>
          <w:p>
            <w:pPr>
              <w:jc w:val="center"/>
            </w:pPr>
            <w:r>
              <w:rPr>
                <w:rFonts w:ascii="Calibri" w:hAnsi="Calibri"/>
                <w:sz w:val="18"/>
              </w:rPr>
              <w:t>89.72</w:t>
            </w:r>
          </w:p>
        </w:tc>
        <w:tc>
          <w:tcPr>
            <w:tcW w:type="dxa" w:w="1344"/>
            <w:shd w:val="clear" w:color="auto" w:fill="F2F2F2"/>
          </w:tcPr>
          <w:p>
            <w:pPr>
              <w:jc w:val="center"/>
            </w:pPr>
            <w:r>
              <w:rPr>
                <w:rFonts w:ascii="Calibri" w:hAnsi="Calibri"/>
                <w:sz w:val="18"/>
              </w:rPr>
              <w:t>+0.03</w:t>
            </w:r>
          </w:p>
        </w:tc>
      </w:tr>
      <w:tr>
        <w:tc>
          <w:tcPr>
            <w:tcW w:type="dxa" w:w="1344"/>
          </w:tcPr>
          <w:p>
            <w:pPr>
              <w:jc w:val="center"/>
            </w:pPr>
            <w:r>
              <w:rPr>
                <w:rFonts w:ascii="Calibri" w:hAnsi="Calibri"/>
                <w:sz w:val="18"/>
              </w:rPr>
              <w:t>3</w:t>
            </w:r>
          </w:p>
        </w:tc>
        <w:tc>
          <w:tcPr>
            <w:tcW w:type="dxa" w:w="1344"/>
          </w:tcPr>
          <w:p>
            <w:pPr>
              <w:jc w:val="left"/>
            </w:pPr>
            <w:r>
              <w:rPr>
                <w:rFonts w:ascii="Calibri" w:hAnsi="Calibri"/>
                <w:sz w:val="18"/>
              </w:rPr>
              <w:t>GILLES / POIRIER</w:t>
            </w:r>
          </w:p>
        </w:tc>
        <w:tc>
          <w:tcPr>
            <w:tcW w:type="dxa" w:w="1344"/>
          </w:tcPr>
          <w:p>
            <w:pPr>
              <w:jc w:val="center"/>
            </w:pPr>
            <w:r>
              <w:rPr>
                <w:rFonts w:ascii="Calibri" w:hAnsi="Calibri"/>
                <w:sz w:val="18"/>
              </w:rPr>
              <w:t>49.43</w:t>
            </w:r>
          </w:p>
        </w:tc>
        <w:tc>
          <w:tcPr>
            <w:tcW w:type="dxa" w:w="1344"/>
          </w:tcPr>
          <w:p>
            <w:pPr>
              <w:jc w:val="center"/>
            </w:pPr>
            <w:r>
              <w:rPr>
                <w:rFonts w:ascii="Calibri" w:hAnsi="Calibri"/>
                <w:sz w:val="18"/>
              </w:rPr>
              <w:t>36.72</w:t>
            </w:r>
          </w:p>
        </w:tc>
        <w:tc>
          <w:tcPr>
            <w:tcW w:type="dxa" w:w="1344"/>
          </w:tcPr>
          <w:p>
            <w:pPr>
              <w:jc w:val="center"/>
            </w:pPr>
            <w:r>
              <w:rPr>
                <w:rFonts w:ascii="Calibri" w:hAnsi="Calibri"/>
                <w:sz w:val="18"/>
              </w:rPr>
              <w:t>86.15</w:t>
            </w:r>
          </w:p>
        </w:tc>
        <w:tc>
          <w:tcPr>
            <w:tcW w:type="dxa" w:w="1344"/>
          </w:tcPr>
          <w:p>
            <w:pPr>
              <w:jc w:val="center"/>
            </w:pPr>
            <w:r>
              <w:rPr>
                <w:rFonts w:ascii="Calibri" w:hAnsi="Calibri"/>
                <w:sz w:val="18"/>
              </w:rPr>
              <w:t>86.18</w:t>
            </w:r>
          </w:p>
        </w:tc>
        <w:tc>
          <w:tcPr>
            <w:tcW w:type="dxa" w:w="1344"/>
          </w:tcPr>
          <w:p>
            <w:pPr>
              <w:jc w:val="center"/>
            </w:pPr>
            <w:r>
              <w:rPr>
                <w:rFonts w:ascii="Calibri" w:hAnsi="Calibri"/>
                <w:sz w:val="18"/>
              </w:rPr>
              <w:t>+0.03</w:t>
            </w:r>
          </w:p>
        </w:tc>
      </w:tr>
      <w:tr>
        <w:tc>
          <w:tcPr>
            <w:tcW w:type="dxa" w:w="1344"/>
            <w:shd w:val="clear" w:color="auto" w:fill="F2F2F2"/>
          </w:tcPr>
          <w:p>
            <w:pPr>
              <w:jc w:val="center"/>
            </w:pPr>
            <w:r>
              <w:rPr>
                <w:rFonts w:ascii="Calibri" w:hAnsi="Calibri"/>
                <w:sz w:val="18"/>
              </w:rPr>
              <w:t>4</w:t>
            </w:r>
          </w:p>
        </w:tc>
        <w:tc>
          <w:tcPr>
            <w:tcW w:type="dxa" w:w="1344"/>
            <w:shd w:val="clear" w:color="auto" w:fill="F2F2F2"/>
          </w:tcPr>
          <w:p>
            <w:pPr>
              <w:jc w:val="left"/>
            </w:pPr>
            <w:r>
              <w:rPr>
                <w:rFonts w:ascii="Calibri" w:hAnsi="Calibri"/>
                <w:sz w:val="18"/>
              </w:rPr>
              <w:t>FEAR / GIBSON</w:t>
            </w:r>
          </w:p>
        </w:tc>
        <w:tc>
          <w:tcPr>
            <w:tcW w:type="dxa" w:w="1344"/>
            <w:shd w:val="clear" w:color="auto" w:fill="F2F2F2"/>
          </w:tcPr>
          <w:p>
            <w:pPr>
              <w:jc w:val="center"/>
            </w:pPr>
            <w:r>
              <w:rPr>
                <w:rFonts w:ascii="Calibri" w:hAnsi="Calibri"/>
                <w:sz w:val="18"/>
              </w:rPr>
              <w:t>49.20</w:t>
            </w:r>
          </w:p>
        </w:tc>
        <w:tc>
          <w:tcPr>
            <w:tcW w:type="dxa" w:w="1344"/>
            <w:shd w:val="clear" w:color="auto" w:fill="F2F2F2"/>
          </w:tcPr>
          <w:p>
            <w:pPr>
              <w:jc w:val="center"/>
            </w:pPr>
            <w:r>
              <w:rPr>
                <w:rFonts w:ascii="Calibri" w:hAnsi="Calibri"/>
                <w:sz w:val="18"/>
              </w:rPr>
              <w:t>36.46</w:t>
            </w:r>
          </w:p>
        </w:tc>
        <w:tc>
          <w:tcPr>
            <w:tcW w:type="dxa" w:w="1344"/>
            <w:shd w:val="clear" w:color="auto" w:fill="F2F2F2"/>
          </w:tcPr>
          <w:p>
            <w:pPr>
              <w:jc w:val="center"/>
            </w:pPr>
            <w:r>
              <w:rPr>
                <w:rFonts w:ascii="Calibri" w:hAnsi="Calibri"/>
                <w:sz w:val="18"/>
              </w:rPr>
              <w:t>85.67</w:t>
            </w:r>
          </w:p>
        </w:tc>
        <w:tc>
          <w:tcPr>
            <w:tcW w:type="dxa" w:w="1344"/>
            <w:shd w:val="clear" w:color="auto" w:fill="F2F2F2"/>
          </w:tcPr>
          <w:p>
            <w:pPr>
              <w:jc w:val="center"/>
            </w:pPr>
            <w:r>
              <w:rPr>
                <w:rFonts w:ascii="Calibri" w:hAnsi="Calibri"/>
                <w:sz w:val="18"/>
              </w:rPr>
              <w:t>85.47</w:t>
            </w:r>
          </w:p>
        </w:tc>
        <w:tc>
          <w:tcPr>
            <w:tcW w:type="dxa" w:w="1344"/>
            <w:shd w:val="clear" w:color="auto" w:fill="F2F2F2"/>
          </w:tcPr>
          <w:p>
            <w:pPr>
              <w:jc w:val="center"/>
            </w:pPr>
            <w:r>
              <w:rPr>
                <w:rFonts w:ascii="Calibri" w:hAnsi="Calibri"/>
                <w:sz w:val="18"/>
              </w:rPr>
              <w:t>-0.20</w:t>
            </w:r>
          </w:p>
        </w:tc>
      </w:tr>
      <w:tr>
        <w:tc>
          <w:tcPr>
            <w:tcW w:type="dxa" w:w="1344"/>
          </w:tcPr>
          <w:p>
            <w:pPr>
              <w:jc w:val="center"/>
            </w:pPr>
            <w:r>
              <w:rPr>
                <w:rFonts w:ascii="Calibri" w:hAnsi="Calibri"/>
                <w:sz w:val="18"/>
              </w:rPr>
              <w:t>5</w:t>
            </w:r>
          </w:p>
        </w:tc>
        <w:tc>
          <w:tcPr>
            <w:tcW w:type="dxa" w:w="1344"/>
          </w:tcPr>
          <w:p>
            <w:pPr>
              <w:jc w:val="left"/>
            </w:pPr>
            <w:r>
              <w:rPr>
                <w:rFonts w:ascii="Calibri" w:hAnsi="Calibri"/>
                <w:sz w:val="18"/>
              </w:rPr>
              <w:t>GUIGNARD / FABBRI</w:t>
            </w:r>
          </w:p>
        </w:tc>
        <w:tc>
          <w:tcPr>
            <w:tcW w:type="dxa" w:w="1344"/>
          </w:tcPr>
          <w:p>
            <w:pPr>
              <w:jc w:val="center"/>
            </w:pPr>
            <w:r>
              <w:rPr>
                <w:rFonts w:ascii="Calibri" w:hAnsi="Calibri"/>
                <w:sz w:val="18"/>
              </w:rPr>
              <w:t>47.79</w:t>
            </w:r>
          </w:p>
        </w:tc>
        <w:tc>
          <w:tcPr>
            <w:tcW w:type="dxa" w:w="1344"/>
          </w:tcPr>
          <w:p>
            <w:pPr>
              <w:jc w:val="center"/>
            </w:pPr>
            <w:r>
              <w:rPr>
                <w:rFonts w:ascii="Calibri" w:hAnsi="Calibri"/>
                <w:sz w:val="18"/>
              </w:rPr>
              <w:t>36.46</w:t>
            </w:r>
          </w:p>
        </w:tc>
        <w:tc>
          <w:tcPr>
            <w:tcW w:type="dxa" w:w="1344"/>
          </w:tcPr>
          <w:p>
            <w:pPr>
              <w:jc w:val="center"/>
            </w:pPr>
            <w:r>
              <w:rPr>
                <w:rFonts w:ascii="Calibri" w:hAnsi="Calibri"/>
                <w:sz w:val="18"/>
              </w:rPr>
              <w:t>84.26</w:t>
            </w:r>
          </w:p>
        </w:tc>
        <w:tc>
          <w:tcPr>
            <w:tcW w:type="dxa" w:w="1344"/>
          </w:tcPr>
          <w:p>
            <w:pPr>
              <w:jc w:val="center"/>
            </w:pPr>
            <w:r>
              <w:rPr>
                <w:rFonts w:ascii="Calibri" w:hAnsi="Calibri"/>
                <w:sz w:val="18"/>
              </w:rPr>
              <w:t>84.28</w:t>
            </w:r>
          </w:p>
        </w:tc>
        <w:tc>
          <w:tcPr>
            <w:tcW w:type="dxa" w:w="1344"/>
          </w:tcPr>
          <w:p>
            <w:pPr>
              <w:jc w:val="center"/>
            </w:pPr>
            <w:r>
              <w:rPr>
                <w:rFonts w:ascii="Calibri" w:hAnsi="Calibri"/>
                <w:sz w:val="18"/>
              </w:rPr>
              <w:t>+0.02</w:t>
            </w:r>
          </w:p>
        </w:tc>
      </w:tr>
    </w:tbl>
    <w:p/>
    <w:p>
      <w:r>
        <w:t>The most notable observation in the R0 vs R1 comparison is that the gold medal result is actually slightly larger in R1 than in R0: Fournier Beaudry / Cizeron gained 0.23 points through the trimming process, suggesting that their lowest individual GOE scores (which were dropped under the trim) were more punishing relative to the panel consensus than were Chock/Bates' lowest scores. In other words, the outlier drops slightly favoured the gold medalists — but the magnitude (0.23 points) is well within normal random variation and is not statistically meaningful on its own.</w:t>
      </w:r>
    </w:p>
    <w:p>
      <w:r>
        <w:br w:type="page"/>
      </w:r>
    </w:p>
    <w:p>
      <w:pPr>
        <w:pStyle w:val="Heading1"/>
      </w:pPr>
      <w:r>
        <w:t>Section 4: Element-by-Element Judge Scoring — The Top Three Teams</w:t>
      </w:r>
    </w:p>
    <w:p>
      <w:r>
        <w:rPr>
          <w:b/>
        </w:rPr>
        <w:t>Reading the Scoresheet at the Atomic Level.</w:t>
      </w:r>
      <w:r>
        <w:t xml:space="preserve">  To understand how a panel of nine judges arrives at a final score, it is illuminating to drill down to the most granular level: the GOE integer each judge assigned to each individual element. This section does exactly that for the gold, silver, and bronze medalists. The GOE integer scale runs from -5 (catastrophic failure) to +5 (exceptional quality surpassing all expectations). In elite-level competition, most GOE scores for strong teams cluster in the +2 to +5 range.</w:t>
      </w:r>
    </w:p>
    <w:p>
      <w:pPr>
        <w:pStyle w:val="Heading2"/>
      </w:pPr>
      <w:r>
        <w:t>Gold: Fournier Beaudry / Cizeron (FRA) — 90.18</w:t>
      </w:r>
    </w:p>
    <w:p>
      <w:r>
        <w:t>The French champions' program contained five elements: the Sequential Twizzles (Level 4 both partners), the Midline Step Sequence (Level 3), the Pattern Step Sequence (Level 4), the Choreographic Rhythmic Step Sequence, and the Rotational Lift (Level 4). Their TES of 51.94 was the highest in the competition, reflecting both the difficulty of their chosen levels and the quality of execution rewarded by the panel.</w:t>
      </w:r>
    </w:p>
    <w:tbl>
      <w:tblPr>
        <w:tblStyle w:val="TableGrid"/>
        <w:tblW w:type="auto" w:w="0"/>
        <w:jc w:val="center"/>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FFD700"/>
          </w:tcPr>
          <w:p>
            <w:pPr>
              <w:jc w:val="center"/>
            </w:pPr>
            <w:r>
              <w:rPr>
                <w:rFonts w:ascii="Calibri" w:hAnsi="Calibri"/>
                <w:b/>
                <w:sz w:val="16"/>
              </w:rPr>
              <w:t>El.</w:t>
            </w:r>
          </w:p>
        </w:tc>
        <w:tc>
          <w:tcPr>
            <w:tcW w:type="dxa" w:w="672"/>
            <w:shd w:val="clear" w:color="auto" w:fill="FFD700"/>
          </w:tcPr>
          <w:p>
            <w:pPr>
              <w:jc w:val="center"/>
            </w:pPr>
            <w:r>
              <w:rPr>
                <w:rFonts w:ascii="Calibri" w:hAnsi="Calibri"/>
                <w:b/>
                <w:sz w:val="16"/>
              </w:rPr>
              <w:t>Element Code</w:t>
            </w:r>
          </w:p>
        </w:tc>
        <w:tc>
          <w:tcPr>
            <w:tcW w:type="dxa" w:w="672"/>
            <w:shd w:val="clear" w:color="auto" w:fill="FFD700"/>
          </w:tcPr>
          <w:p>
            <w:pPr>
              <w:jc w:val="center"/>
            </w:pPr>
            <w:r>
              <w:rPr>
                <w:rFonts w:ascii="Calibri" w:hAnsi="Calibri"/>
                <w:b/>
                <w:sz w:val="16"/>
              </w:rPr>
              <w:t>Base Value</w:t>
            </w:r>
          </w:p>
        </w:tc>
        <w:tc>
          <w:tcPr>
            <w:tcW w:type="dxa" w:w="672"/>
            <w:shd w:val="clear" w:color="auto" w:fill="FFD700"/>
          </w:tcPr>
          <w:p>
            <w:pPr>
              <w:jc w:val="center"/>
            </w:pPr>
            <w:r>
              <w:rPr>
                <w:rFonts w:ascii="Calibri" w:hAnsi="Calibri"/>
                <w:b/>
                <w:sz w:val="16"/>
              </w:rPr>
              <w:t>Panel GOE Pts</w:t>
            </w:r>
          </w:p>
        </w:tc>
        <w:tc>
          <w:tcPr>
            <w:tcW w:type="dxa" w:w="672"/>
            <w:shd w:val="clear" w:color="auto" w:fill="FFD700"/>
          </w:tcPr>
          <w:p>
            <w:pPr>
              <w:jc w:val="center"/>
            </w:pPr>
            <w:r>
              <w:rPr>
                <w:rFonts w:ascii="Calibri" w:hAnsi="Calibri"/>
                <w:b/>
                <w:sz w:val="16"/>
              </w:rPr>
              <w:t>J1</w:t>
            </w:r>
          </w:p>
        </w:tc>
        <w:tc>
          <w:tcPr>
            <w:tcW w:type="dxa" w:w="672"/>
            <w:shd w:val="clear" w:color="auto" w:fill="FFD700"/>
          </w:tcPr>
          <w:p>
            <w:pPr>
              <w:jc w:val="center"/>
            </w:pPr>
            <w:r>
              <w:rPr>
                <w:rFonts w:ascii="Calibri" w:hAnsi="Calibri"/>
                <w:b/>
                <w:sz w:val="16"/>
              </w:rPr>
              <w:t>J2</w:t>
            </w:r>
          </w:p>
        </w:tc>
        <w:tc>
          <w:tcPr>
            <w:tcW w:type="dxa" w:w="672"/>
            <w:shd w:val="clear" w:color="auto" w:fill="FFD700"/>
          </w:tcPr>
          <w:p>
            <w:pPr>
              <w:jc w:val="center"/>
            </w:pPr>
            <w:r>
              <w:rPr>
                <w:rFonts w:ascii="Calibri" w:hAnsi="Calibri"/>
                <w:b/>
                <w:sz w:val="16"/>
              </w:rPr>
              <w:t>J3</w:t>
            </w:r>
          </w:p>
        </w:tc>
        <w:tc>
          <w:tcPr>
            <w:tcW w:type="dxa" w:w="672"/>
            <w:shd w:val="clear" w:color="auto" w:fill="FFD700"/>
          </w:tcPr>
          <w:p>
            <w:pPr>
              <w:jc w:val="center"/>
            </w:pPr>
            <w:r>
              <w:rPr>
                <w:rFonts w:ascii="Calibri" w:hAnsi="Calibri"/>
                <w:b/>
                <w:sz w:val="16"/>
              </w:rPr>
              <w:t>J4</w:t>
            </w:r>
          </w:p>
        </w:tc>
        <w:tc>
          <w:tcPr>
            <w:tcW w:type="dxa" w:w="672"/>
            <w:shd w:val="clear" w:color="auto" w:fill="FFD700"/>
          </w:tcPr>
          <w:p>
            <w:pPr>
              <w:jc w:val="center"/>
            </w:pPr>
            <w:r>
              <w:rPr>
                <w:rFonts w:ascii="Calibri" w:hAnsi="Calibri"/>
                <w:b/>
                <w:sz w:val="16"/>
              </w:rPr>
              <w:t>J5</w:t>
            </w:r>
          </w:p>
        </w:tc>
        <w:tc>
          <w:tcPr>
            <w:tcW w:type="dxa" w:w="672"/>
            <w:shd w:val="clear" w:color="auto" w:fill="FFD700"/>
          </w:tcPr>
          <w:p>
            <w:pPr>
              <w:jc w:val="center"/>
            </w:pPr>
            <w:r>
              <w:rPr>
                <w:rFonts w:ascii="Calibri" w:hAnsi="Calibri"/>
                <w:b/>
                <w:sz w:val="16"/>
              </w:rPr>
              <w:t>J6</w:t>
            </w:r>
          </w:p>
        </w:tc>
        <w:tc>
          <w:tcPr>
            <w:tcW w:type="dxa" w:w="672"/>
            <w:shd w:val="clear" w:color="auto" w:fill="FFD700"/>
          </w:tcPr>
          <w:p>
            <w:pPr>
              <w:jc w:val="center"/>
            </w:pPr>
            <w:r>
              <w:rPr>
                <w:rFonts w:ascii="Calibri" w:hAnsi="Calibri"/>
                <w:b/>
                <w:sz w:val="16"/>
              </w:rPr>
              <w:t>J7</w:t>
            </w:r>
          </w:p>
        </w:tc>
        <w:tc>
          <w:tcPr>
            <w:tcW w:type="dxa" w:w="672"/>
            <w:shd w:val="clear" w:color="auto" w:fill="FFD700"/>
          </w:tcPr>
          <w:p>
            <w:pPr>
              <w:jc w:val="center"/>
            </w:pPr>
            <w:r>
              <w:rPr>
                <w:rFonts w:ascii="Calibri" w:hAnsi="Calibri"/>
                <w:b/>
                <w:sz w:val="16"/>
              </w:rPr>
              <w:t>J8</w:t>
            </w:r>
          </w:p>
        </w:tc>
        <w:tc>
          <w:tcPr>
            <w:tcW w:type="dxa" w:w="672"/>
            <w:shd w:val="clear" w:color="auto" w:fill="FFD700"/>
          </w:tcPr>
          <w:p>
            <w:pPr>
              <w:jc w:val="center"/>
            </w:pPr>
            <w:r>
              <w:rPr>
                <w:rFonts w:ascii="Calibri" w:hAnsi="Calibri"/>
                <w:b/>
                <w:sz w:val="16"/>
              </w:rPr>
              <w:t>J9</w:t>
            </w:r>
          </w:p>
        </w:tc>
        <w:tc>
          <w:tcPr>
            <w:tcW w:type="dxa" w:w="672"/>
            <w:shd w:val="clear" w:color="auto" w:fill="FFD700"/>
          </w:tcPr>
          <w:p>
            <w:pPr>
              <w:jc w:val="center"/>
            </w:pPr>
            <w:r>
              <w:rPr>
                <w:rFonts w:ascii="Calibri" w:hAnsi="Calibri"/>
                <w:b/>
                <w:sz w:val="16"/>
              </w:rPr>
              <w:t>Range</w:t>
            </w:r>
          </w:p>
        </w:tc>
      </w:tr>
      <w:tr>
        <w:tc>
          <w:tcPr>
            <w:tcW w:type="dxa" w:w="672"/>
          </w:tcPr>
          <w:p>
            <w:pPr>
              <w:jc w:val="center"/>
            </w:pPr>
            <w:r>
              <w:rPr>
                <w:rFonts w:ascii="Calibri" w:hAnsi="Calibri"/>
                <w:sz w:val="16"/>
              </w:rPr>
              <w:t>1</w:t>
            </w:r>
          </w:p>
        </w:tc>
        <w:tc>
          <w:tcPr>
            <w:tcW w:type="dxa" w:w="672"/>
          </w:tcPr>
          <w:p>
            <w:pPr>
              <w:jc w:val="center"/>
            </w:pPr>
            <w:r>
              <w:rPr>
                <w:rFonts w:ascii="Calibri" w:hAnsi="Calibri"/>
                <w:sz w:val="16"/>
              </w:rPr>
              <w:t>SqTwW4+SqTwM4</w:t>
            </w:r>
          </w:p>
        </w:tc>
        <w:tc>
          <w:tcPr>
            <w:tcW w:type="dxa" w:w="672"/>
          </w:tcPr>
          <w:p>
            <w:pPr>
              <w:jc w:val="center"/>
            </w:pPr>
            <w:r>
              <w:rPr>
                <w:rFonts w:ascii="Calibri" w:hAnsi="Calibri"/>
                <w:sz w:val="16"/>
              </w:rPr>
              <w:t>7.34</w:t>
            </w:r>
          </w:p>
        </w:tc>
        <w:tc>
          <w:tcPr>
            <w:tcW w:type="dxa" w:w="672"/>
          </w:tcPr>
          <w:p>
            <w:pPr>
              <w:jc w:val="center"/>
            </w:pPr>
            <w:r>
              <w:rPr>
                <w:rFonts w:ascii="Calibri" w:hAnsi="Calibri"/>
                <w:sz w:val="16"/>
              </w:rPr>
              <w:t>+2.40</w:t>
            </w:r>
          </w:p>
        </w:tc>
        <w:tc>
          <w:tcPr>
            <w:tcW w:type="dxa" w:w="672"/>
          </w:tcPr>
          <w:p>
            <w:pPr>
              <w:jc w:val="center"/>
            </w:pPr>
            <w:r>
              <w:rPr>
                <w:rFonts w:ascii="Calibri" w:hAnsi="Calibri"/>
                <w:sz w:val="16"/>
              </w:rPr>
              <w:t>4</w:t>
            </w:r>
          </w:p>
        </w:tc>
        <w:tc>
          <w:tcPr>
            <w:tcW w:type="dxa" w:w="672"/>
          </w:tcPr>
          <w:p>
            <w:pPr>
              <w:jc w:val="center"/>
            </w:pPr>
            <w:r>
              <w:rPr>
                <w:rFonts w:ascii="Calibri" w:hAnsi="Calibri"/>
                <w:sz w:val="16"/>
              </w:rPr>
              <w:t>4</w:t>
            </w:r>
          </w:p>
        </w:tc>
        <w:tc>
          <w:tcPr>
            <w:tcW w:type="dxa" w:w="672"/>
          </w:tcPr>
          <w:p>
            <w:pPr>
              <w:jc w:val="center"/>
            </w:pPr>
            <w:r>
              <w:rPr>
                <w:rFonts w:ascii="Calibri" w:hAnsi="Calibri"/>
                <w:sz w:val="16"/>
              </w:rPr>
              <w:t>1</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2</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r>
      <w:tr>
        <w:tc>
          <w:tcPr>
            <w:tcW w:type="dxa" w:w="672"/>
            <w:shd w:val="clear" w:color="auto" w:fill="FFFDE7"/>
          </w:tcPr>
          <w:p>
            <w:pPr>
              <w:jc w:val="center"/>
            </w:pPr>
            <w:r>
              <w:rPr>
                <w:rFonts w:ascii="Calibri" w:hAnsi="Calibri"/>
                <w:sz w:val="16"/>
              </w:rPr>
              <w:t>2</w:t>
            </w:r>
          </w:p>
        </w:tc>
        <w:tc>
          <w:tcPr>
            <w:tcW w:type="dxa" w:w="672"/>
            <w:shd w:val="clear" w:color="auto" w:fill="FFFDE7"/>
          </w:tcPr>
          <w:p>
            <w:pPr>
              <w:jc w:val="center"/>
            </w:pPr>
            <w:r>
              <w:rPr>
                <w:rFonts w:ascii="Calibri" w:hAnsi="Calibri"/>
                <w:sz w:val="16"/>
              </w:rPr>
              <w:t>MiStW3+MiStM3</w:t>
            </w:r>
          </w:p>
        </w:tc>
        <w:tc>
          <w:tcPr>
            <w:tcW w:type="dxa" w:w="672"/>
            <w:shd w:val="clear" w:color="auto" w:fill="FFFDE7"/>
          </w:tcPr>
          <w:p>
            <w:pPr>
              <w:jc w:val="center"/>
            </w:pPr>
            <w:r>
              <w:rPr>
                <w:rFonts w:ascii="Calibri" w:hAnsi="Calibri"/>
                <w:sz w:val="16"/>
              </w:rPr>
              <w:t>8.20</w:t>
            </w:r>
          </w:p>
        </w:tc>
        <w:tc>
          <w:tcPr>
            <w:tcW w:type="dxa" w:w="672"/>
            <w:shd w:val="clear" w:color="auto" w:fill="FFFDE7"/>
          </w:tcPr>
          <w:p>
            <w:pPr>
              <w:jc w:val="center"/>
            </w:pPr>
            <w:r>
              <w:rPr>
                <w:rFonts w:ascii="Calibri" w:hAnsi="Calibri"/>
                <w:sz w:val="16"/>
              </w:rPr>
              <w:t>+4.03</w:t>
            </w:r>
          </w:p>
        </w:tc>
        <w:tc>
          <w:tcPr>
            <w:tcW w:type="dxa" w:w="672"/>
            <w:shd w:val="clear" w:color="auto" w:fill="FFFDE7"/>
          </w:tcPr>
          <w:p>
            <w:pPr>
              <w:jc w:val="center"/>
            </w:pPr>
            <w:r>
              <w:rPr>
                <w:rFonts w:ascii="Calibri" w:hAnsi="Calibri"/>
                <w:sz w:val="16"/>
              </w:rPr>
              <w:t>3</w:t>
            </w:r>
          </w:p>
        </w:tc>
        <w:tc>
          <w:tcPr>
            <w:tcW w:type="dxa" w:w="672"/>
            <w:shd w:val="clear" w:color="auto" w:fill="FFFDE7"/>
          </w:tcPr>
          <w:p>
            <w:pPr>
              <w:jc w:val="center"/>
            </w:pPr>
            <w:r>
              <w:rPr>
                <w:rFonts w:ascii="Calibri" w:hAnsi="Calibri"/>
                <w:sz w:val="16"/>
              </w:rPr>
              <w:t>4</w:t>
            </w:r>
          </w:p>
        </w:tc>
        <w:tc>
          <w:tcPr>
            <w:tcW w:type="dxa" w:w="672"/>
            <w:shd w:val="clear" w:color="auto" w:fill="FFFDE7"/>
          </w:tcPr>
          <w:p>
            <w:pPr>
              <w:jc w:val="center"/>
            </w:pPr>
            <w:r>
              <w:rPr>
                <w:rFonts w:ascii="Calibri" w:hAnsi="Calibri"/>
                <w:sz w:val="16"/>
              </w:rPr>
              <w:t>3</w:t>
            </w:r>
          </w:p>
        </w:tc>
        <w:tc>
          <w:tcPr>
            <w:tcW w:type="dxa" w:w="672"/>
            <w:shd w:val="clear" w:color="auto" w:fill="FFFDE7"/>
          </w:tcPr>
          <w:p>
            <w:pPr>
              <w:jc w:val="center"/>
            </w:pPr>
            <w:r>
              <w:rPr>
                <w:rFonts w:ascii="Calibri" w:hAnsi="Calibri"/>
                <w:sz w:val="16"/>
              </w:rPr>
              <w:t>4</w:t>
            </w:r>
          </w:p>
        </w:tc>
        <w:tc>
          <w:tcPr>
            <w:tcW w:type="dxa" w:w="672"/>
            <w:shd w:val="clear" w:color="auto" w:fill="FFFDE7"/>
          </w:tcPr>
          <w:p>
            <w:pPr>
              <w:jc w:val="center"/>
            </w:pPr>
            <w:r>
              <w:rPr>
                <w:rFonts w:ascii="Calibri" w:hAnsi="Calibri"/>
                <w:sz w:val="16"/>
              </w:rPr>
              <w:t>5</w:t>
            </w:r>
          </w:p>
        </w:tc>
        <w:tc>
          <w:tcPr>
            <w:tcW w:type="dxa" w:w="672"/>
            <w:shd w:val="clear" w:color="auto" w:fill="FFFDE7"/>
          </w:tcPr>
          <w:p>
            <w:pPr>
              <w:jc w:val="center"/>
            </w:pPr>
            <w:r>
              <w:rPr>
                <w:rFonts w:ascii="Calibri" w:hAnsi="Calibri"/>
                <w:sz w:val="16"/>
              </w:rPr>
              <w:t>4</w:t>
            </w:r>
          </w:p>
        </w:tc>
        <w:tc>
          <w:tcPr>
            <w:tcW w:type="dxa" w:w="672"/>
            <w:shd w:val="clear" w:color="auto" w:fill="FFFDE7"/>
          </w:tcPr>
          <w:p>
            <w:pPr>
              <w:jc w:val="center"/>
            </w:pPr>
            <w:r>
              <w:rPr>
                <w:rFonts w:ascii="Calibri" w:hAnsi="Calibri"/>
                <w:sz w:val="16"/>
              </w:rPr>
              <w:t>4</w:t>
            </w:r>
          </w:p>
        </w:tc>
        <w:tc>
          <w:tcPr>
            <w:tcW w:type="dxa" w:w="672"/>
            <w:shd w:val="clear" w:color="auto" w:fill="FFFDE7"/>
          </w:tcPr>
          <w:p>
            <w:pPr>
              <w:jc w:val="center"/>
            </w:pPr>
            <w:r>
              <w:rPr>
                <w:rFonts w:ascii="Calibri" w:hAnsi="Calibri"/>
                <w:sz w:val="16"/>
              </w:rPr>
              <w:t>5</w:t>
            </w:r>
          </w:p>
        </w:tc>
        <w:tc>
          <w:tcPr>
            <w:tcW w:type="dxa" w:w="672"/>
            <w:shd w:val="clear" w:color="auto" w:fill="FFFDE7"/>
          </w:tcPr>
          <w:p>
            <w:pPr>
              <w:jc w:val="center"/>
            </w:pPr>
            <w:r>
              <w:rPr>
                <w:rFonts w:ascii="Calibri" w:hAnsi="Calibri"/>
                <w:sz w:val="16"/>
              </w:rPr>
              <w:t>3</w:t>
            </w:r>
          </w:p>
        </w:tc>
        <w:tc>
          <w:tcPr>
            <w:tcW w:type="dxa" w:w="672"/>
            <w:shd w:val="clear" w:color="auto" w:fill="FFFDE7"/>
          </w:tcPr>
          <w:p>
            <w:pPr>
              <w:jc w:val="center"/>
            </w:pPr>
            <w:r>
              <w:rPr>
                <w:rFonts w:ascii="Calibri" w:hAnsi="Calibri"/>
                <w:sz w:val="16"/>
              </w:rPr>
              <w:t>2</w:t>
            </w:r>
          </w:p>
        </w:tc>
      </w:tr>
      <w:tr>
        <w:tc>
          <w:tcPr>
            <w:tcW w:type="dxa" w:w="672"/>
          </w:tcPr>
          <w:p>
            <w:pPr>
              <w:jc w:val="center"/>
            </w:pPr>
            <w:r>
              <w:rPr>
                <w:rFonts w:ascii="Calibri" w:hAnsi="Calibri"/>
                <w:sz w:val="16"/>
              </w:rPr>
              <w:t>3</w:t>
            </w:r>
          </w:p>
        </w:tc>
        <w:tc>
          <w:tcPr>
            <w:tcW w:type="dxa" w:w="672"/>
          </w:tcPr>
          <w:p>
            <w:pPr>
              <w:jc w:val="center"/>
            </w:pPr>
            <w:r>
              <w:rPr>
                <w:rFonts w:ascii="Calibri" w:hAnsi="Calibri"/>
                <w:sz w:val="16"/>
              </w:rPr>
              <w:t>PSt4</w:t>
            </w:r>
          </w:p>
        </w:tc>
        <w:tc>
          <w:tcPr>
            <w:tcW w:type="dxa" w:w="672"/>
          </w:tcPr>
          <w:p>
            <w:pPr>
              <w:jc w:val="center"/>
            </w:pPr>
            <w:r>
              <w:rPr>
                <w:rFonts w:ascii="Calibri" w:hAnsi="Calibri"/>
                <w:sz w:val="16"/>
              </w:rPr>
              <w:t>9.45</w:t>
            </w:r>
          </w:p>
        </w:tc>
        <w:tc>
          <w:tcPr>
            <w:tcW w:type="dxa" w:w="672"/>
          </w:tcPr>
          <w:p>
            <w:pPr>
              <w:jc w:val="center"/>
            </w:pPr>
            <w:r>
              <w:rPr>
                <w:rFonts w:ascii="Calibri" w:hAnsi="Calibri"/>
                <w:sz w:val="16"/>
              </w:rPr>
              <w:t>+4.31</w:t>
            </w:r>
          </w:p>
        </w:tc>
        <w:tc>
          <w:tcPr>
            <w:tcW w:type="dxa" w:w="672"/>
          </w:tcPr>
          <w:p>
            <w:pPr>
              <w:jc w:val="center"/>
            </w:pPr>
            <w:r>
              <w:rPr>
                <w:rFonts w:ascii="Calibri" w:hAnsi="Calibri"/>
                <w:sz w:val="16"/>
              </w:rPr>
              <w:t>3</w:t>
            </w:r>
          </w:p>
        </w:tc>
        <w:tc>
          <w:tcPr>
            <w:tcW w:type="dxa" w:w="672"/>
          </w:tcPr>
          <w:p>
            <w:pPr>
              <w:jc w:val="center"/>
            </w:pPr>
            <w:r>
              <w:rPr>
                <w:rFonts w:ascii="Calibri" w:hAnsi="Calibri"/>
                <w:sz w:val="16"/>
              </w:rPr>
              <w:t>4</w:t>
            </w:r>
          </w:p>
        </w:tc>
        <w:tc>
          <w:tcPr>
            <w:tcW w:type="dxa" w:w="672"/>
          </w:tcPr>
          <w:p>
            <w:pPr>
              <w:jc w:val="center"/>
            </w:pPr>
            <w:r>
              <w:rPr>
                <w:rFonts w:ascii="Calibri" w:hAnsi="Calibri"/>
                <w:sz w:val="16"/>
              </w:rPr>
              <w:t>3</w:t>
            </w:r>
          </w:p>
        </w:tc>
        <w:tc>
          <w:tcPr>
            <w:tcW w:type="dxa" w:w="672"/>
          </w:tcPr>
          <w:p>
            <w:pPr>
              <w:jc w:val="center"/>
            </w:pPr>
            <w:r>
              <w:rPr>
                <w:rFonts w:ascii="Calibri" w:hAnsi="Calibri"/>
                <w:sz w:val="16"/>
              </w:rPr>
              <w:t>4</w:t>
            </w:r>
          </w:p>
        </w:tc>
        <w:tc>
          <w:tcPr>
            <w:tcW w:type="dxa" w:w="672"/>
          </w:tcPr>
          <w:p>
            <w:pPr>
              <w:jc w:val="center"/>
            </w:pPr>
            <w:r>
              <w:rPr>
                <w:rFonts w:ascii="Calibri" w:hAnsi="Calibri"/>
                <w:sz w:val="16"/>
              </w:rPr>
              <w:t>4</w:t>
            </w:r>
          </w:p>
        </w:tc>
        <w:tc>
          <w:tcPr>
            <w:tcW w:type="dxa" w:w="672"/>
          </w:tcPr>
          <w:p>
            <w:pPr>
              <w:jc w:val="center"/>
            </w:pPr>
            <w:r>
              <w:rPr>
                <w:rFonts w:ascii="Calibri" w:hAnsi="Calibri"/>
                <w:sz w:val="16"/>
              </w:rPr>
              <w:t>4</w:t>
            </w:r>
          </w:p>
        </w:tc>
        <w:tc>
          <w:tcPr>
            <w:tcW w:type="dxa" w:w="672"/>
          </w:tcPr>
          <w:p>
            <w:pPr>
              <w:jc w:val="center"/>
            </w:pPr>
            <w:r>
              <w:rPr>
                <w:rFonts w:ascii="Calibri" w:hAnsi="Calibri"/>
                <w:sz w:val="16"/>
              </w:rPr>
              <w:t>5</w:t>
            </w:r>
          </w:p>
        </w:tc>
        <w:tc>
          <w:tcPr>
            <w:tcW w:type="dxa" w:w="672"/>
          </w:tcPr>
          <w:p>
            <w:pPr>
              <w:jc w:val="center"/>
            </w:pPr>
            <w:r>
              <w:rPr>
                <w:rFonts w:ascii="Calibri" w:hAnsi="Calibri"/>
                <w:sz w:val="16"/>
              </w:rPr>
              <w:t>4</w:t>
            </w:r>
          </w:p>
        </w:tc>
        <w:tc>
          <w:tcPr>
            <w:tcW w:type="dxa" w:w="672"/>
          </w:tcPr>
          <w:p>
            <w:pPr>
              <w:jc w:val="center"/>
            </w:pPr>
            <w:r>
              <w:rPr>
                <w:rFonts w:ascii="Calibri" w:hAnsi="Calibri"/>
                <w:sz w:val="16"/>
              </w:rPr>
              <w:t>4</w:t>
            </w:r>
          </w:p>
        </w:tc>
        <w:tc>
          <w:tcPr>
            <w:tcW w:type="dxa" w:w="672"/>
          </w:tcPr>
          <w:p>
            <w:pPr>
              <w:jc w:val="center"/>
            </w:pPr>
            <w:r>
              <w:rPr>
                <w:rFonts w:ascii="Calibri" w:hAnsi="Calibri"/>
                <w:sz w:val="16"/>
              </w:rPr>
              <w:t>2</w:t>
            </w:r>
          </w:p>
        </w:tc>
      </w:tr>
      <w:tr>
        <w:tc>
          <w:tcPr>
            <w:tcW w:type="dxa" w:w="672"/>
            <w:shd w:val="clear" w:color="auto" w:fill="FFFDE7"/>
          </w:tcPr>
          <w:p>
            <w:pPr>
              <w:jc w:val="center"/>
            </w:pPr>
            <w:r>
              <w:rPr>
                <w:rFonts w:ascii="Calibri" w:hAnsi="Calibri"/>
                <w:sz w:val="16"/>
              </w:rPr>
              <w:t>4</w:t>
            </w:r>
          </w:p>
        </w:tc>
        <w:tc>
          <w:tcPr>
            <w:tcW w:type="dxa" w:w="672"/>
            <w:shd w:val="clear" w:color="auto" w:fill="FFFDE7"/>
          </w:tcPr>
          <w:p>
            <w:pPr>
              <w:jc w:val="center"/>
            </w:pPr>
            <w:r>
              <w:rPr>
                <w:rFonts w:ascii="Calibri" w:hAnsi="Calibri"/>
                <w:sz w:val="16"/>
              </w:rPr>
              <w:t>ChRS1</w:t>
            </w:r>
          </w:p>
        </w:tc>
        <w:tc>
          <w:tcPr>
            <w:tcW w:type="dxa" w:w="672"/>
            <w:shd w:val="clear" w:color="auto" w:fill="FFFDE7"/>
          </w:tcPr>
          <w:p>
            <w:pPr>
              <w:jc w:val="center"/>
            </w:pPr>
            <w:r>
              <w:rPr>
                <w:rFonts w:ascii="Calibri" w:hAnsi="Calibri"/>
                <w:sz w:val="16"/>
              </w:rPr>
              <w:t>2.00</w:t>
            </w:r>
          </w:p>
        </w:tc>
        <w:tc>
          <w:tcPr>
            <w:tcW w:type="dxa" w:w="672"/>
            <w:shd w:val="clear" w:color="auto" w:fill="FFFDE7"/>
          </w:tcPr>
          <w:p>
            <w:pPr>
              <w:jc w:val="center"/>
            </w:pPr>
            <w:r>
              <w:rPr>
                <w:rFonts w:ascii="Calibri" w:hAnsi="Calibri"/>
                <w:sz w:val="16"/>
              </w:rPr>
              <w:t>+6.43</w:t>
            </w:r>
          </w:p>
        </w:tc>
        <w:tc>
          <w:tcPr>
            <w:tcW w:type="dxa" w:w="672"/>
            <w:shd w:val="clear" w:color="auto" w:fill="FFFDE7"/>
          </w:tcPr>
          <w:p>
            <w:pPr>
              <w:jc w:val="center"/>
            </w:pPr>
            <w:r>
              <w:rPr>
                <w:rFonts w:ascii="Calibri" w:hAnsi="Calibri"/>
                <w:sz w:val="16"/>
              </w:rPr>
              <w:t>4</w:t>
            </w:r>
          </w:p>
        </w:tc>
        <w:tc>
          <w:tcPr>
            <w:tcW w:type="dxa" w:w="672"/>
            <w:shd w:val="clear" w:color="auto" w:fill="FFFDE7"/>
          </w:tcPr>
          <w:p>
            <w:pPr>
              <w:jc w:val="center"/>
            </w:pPr>
            <w:r>
              <w:rPr>
                <w:rFonts w:ascii="Calibri" w:hAnsi="Calibri"/>
                <w:sz w:val="16"/>
              </w:rPr>
              <w:t>4</w:t>
            </w:r>
          </w:p>
        </w:tc>
        <w:tc>
          <w:tcPr>
            <w:tcW w:type="dxa" w:w="672"/>
            <w:shd w:val="clear" w:color="auto" w:fill="FFFDE7"/>
          </w:tcPr>
          <w:p>
            <w:pPr>
              <w:jc w:val="center"/>
            </w:pPr>
            <w:r>
              <w:rPr>
                <w:rFonts w:ascii="Calibri" w:hAnsi="Calibri"/>
                <w:sz w:val="16"/>
              </w:rPr>
              <w:t>4</w:t>
            </w:r>
          </w:p>
        </w:tc>
        <w:tc>
          <w:tcPr>
            <w:tcW w:type="dxa" w:w="672"/>
            <w:shd w:val="clear" w:color="auto" w:fill="FFFDE7"/>
          </w:tcPr>
          <w:p>
            <w:pPr>
              <w:jc w:val="center"/>
            </w:pPr>
            <w:r>
              <w:rPr>
                <w:rFonts w:ascii="Calibri" w:hAnsi="Calibri"/>
                <w:sz w:val="16"/>
              </w:rPr>
              <w:t>3</w:t>
            </w:r>
          </w:p>
        </w:tc>
        <w:tc>
          <w:tcPr>
            <w:tcW w:type="dxa" w:w="672"/>
            <w:shd w:val="clear" w:color="auto" w:fill="FFFDE7"/>
          </w:tcPr>
          <w:p>
            <w:pPr>
              <w:jc w:val="center"/>
            </w:pPr>
            <w:r>
              <w:rPr>
                <w:rFonts w:ascii="Calibri" w:hAnsi="Calibri"/>
                <w:sz w:val="16"/>
              </w:rPr>
              <w:t>5</w:t>
            </w:r>
          </w:p>
        </w:tc>
        <w:tc>
          <w:tcPr>
            <w:tcW w:type="dxa" w:w="672"/>
            <w:shd w:val="clear" w:color="auto" w:fill="FFFDE7"/>
          </w:tcPr>
          <w:p>
            <w:pPr>
              <w:jc w:val="center"/>
            </w:pPr>
            <w:r>
              <w:rPr>
                <w:rFonts w:ascii="Calibri" w:hAnsi="Calibri"/>
                <w:sz w:val="16"/>
              </w:rPr>
              <w:t>5</w:t>
            </w:r>
          </w:p>
        </w:tc>
        <w:tc>
          <w:tcPr>
            <w:tcW w:type="dxa" w:w="672"/>
            <w:shd w:val="clear" w:color="auto" w:fill="FFFDE7"/>
          </w:tcPr>
          <w:p>
            <w:pPr>
              <w:jc w:val="center"/>
            </w:pPr>
            <w:r>
              <w:rPr>
                <w:rFonts w:ascii="Calibri" w:hAnsi="Calibri"/>
                <w:sz w:val="16"/>
              </w:rPr>
              <w:t>5</w:t>
            </w:r>
          </w:p>
        </w:tc>
        <w:tc>
          <w:tcPr>
            <w:tcW w:type="dxa" w:w="672"/>
            <w:shd w:val="clear" w:color="auto" w:fill="FFFDE7"/>
          </w:tcPr>
          <w:p>
            <w:pPr>
              <w:jc w:val="center"/>
            </w:pPr>
            <w:r>
              <w:rPr>
                <w:rFonts w:ascii="Calibri" w:hAnsi="Calibri"/>
                <w:sz w:val="16"/>
              </w:rPr>
              <w:t>4</w:t>
            </w:r>
          </w:p>
        </w:tc>
        <w:tc>
          <w:tcPr>
            <w:tcW w:type="dxa" w:w="672"/>
            <w:shd w:val="clear" w:color="auto" w:fill="FFFDE7"/>
          </w:tcPr>
          <w:p>
            <w:pPr>
              <w:jc w:val="center"/>
            </w:pPr>
            <w:r>
              <w:rPr>
                <w:rFonts w:ascii="Calibri" w:hAnsi="Calibri"/>
                <w:sz w:val="16"/>
              </w:rPr>
              <w:t>4</w:t>
            </w:r>
          </w:p>
        </w:tc>
        <w:tc>
          <w:tcPr>
            <w:tcW w:type="dxa" w:w="672"/>
            <w:shd w:val="clear" w:color="auto" w:fill="FFFDE7"/>
          </w:tcPr>
          <w:p>
            <w:pPr>
              <w:jc w:val="center"/>
            </w:pPr>
            <w:r>
              <w:rPr>
                <w:rFonts w:ascii="Calibri" w:hAnsi="Calibri"/>
                <w:sz w:val="16"/>
              </w:rPr>
              <w:t>2</w:t>
            </w:r>
          </w:p>
        </w:tc>
      </w:tr>
      <w:tr>
        <w:tc>
          <w:tcPr>
            <w:tcW w:type="dxa" w:w="672"/>
          </w:tcPr>
          <w:p>
            <w:pPr>
              <w:jc w:val="center"/>
            </w:pPr>
            <w:r>
              <w:rPr>
                <w:rFonts w:ascii="Calibri" w:hAnsi="Calibri"/>
                <w:sz w:val="16"/>
              </w:rPr>
              <w:t>5</w:t>
            </w:r>
          </w:p>
        </w:tc>
        <w:tc>
          <w:tcPr>
            <w:tcW w:type="dxa" w:w="672"/>
          </w:tcPr>
          <w:p>
            <w:pPr>
              <w:jc w:val="center"/>
            </w:pPr>
            <w:r>
              <w:rPr>
                <w:rFonts w:ascii="Calibri" w:hAnsi="Calibri"/>
                <w:sz w:val="16"/>
              </w:rPr>
              <w:t>RoLi4</w:t>
            </w:r>
          </w:p>
        </w:tc>
        <w:tc>
          <w:tcPr>
            <w:tcW w:type="dxa" w:w="672"/>
          </w:tcPr>
          <w:p>
            <w:pPr>
              <w:jc w:val="center"/>
            </w:pPr>
            <w:r>
              <w:rPr>
                <w:rFonts w:ascii="Calibri" w:hAnsi="Calibri"/>
                <w:sz w:val="16"/>
              </w:rPr>
              <w:t>5.45</w:t>
            </w:r>
          </w:p>
        </w:tc>
        <w:tc>
          <w:tcPr>
            <w:tcW w:type="dxa" w:w="672"/>
          </w:tcPr>
          <w:p>
            <w:pPr>
              <w:jc w:val="center"/>
            </w:pPr>
            <w:r>
              <w:rPr>
                <w:rFonts w:ascii="Calibri" w:hAnsi="Calibri"/>
                <w:sz w:val="16"/>
              </w:rPr>
              <w:t>+2.33</w:t>
            </w:r>
          </w:p>
        </w:tc>
        <w:tc>
          <w:tcPr>
            <w:tcW w:type="dxa" w:w="672"/>
          </w:tcPr>
          <w:p>
            <w:pPr>
              <w:jc w:val="center"/>
            </w:pPr>
            <w:r>
              <w:rPr>
                <w:rFonts w:ascii="Calibri" w:hAnsi="Calibri"/>
                <w:sz w:val="16"/>
              </w:rPr>
              <w:t>4</w:t>
            </w:r>
          </w:p>
        </w:tc>
        <w:tc>
          <w:tcPr>
            <w:tcW w:type="dxa" w:w="672"/>
          </w:tcPr>
          <w:p>
            <w:pPr>
              <w:jc w:val="center"/>
            </w:pPr>
            <w:r>
              <w:rPr>
                <w:rFonts w:ascii="Calibri" w:hAnsi="Calibri"/>
                <w:sz w:val="16"/>
              </w:rPr>
              <w:t>5</w:t>
            </w:r>
          </w:p>
        </w:tc>
        <w:tc>
          <w:tcPr>
            <w:tcW w:type="dxa" w:w="672"/>
          </w:tcPr>
          <w:p>
            <w:pPr>
              <w:jc w:val="center"/>
            </w:pPr>
            <w:r>
              <w:rPr>
                <w:rFonts w:ascii="Calibri" w:hAnsi="Calibri"/>
                <w:sz w:val="16"/>
              </w:rPr>
              <w:t>4</w:t>
            </w:r>
          </w:p>
        </w:tc>
        <w:tc>
          <w:tcPr>
            <w:tcW w:type="dxa" w:w="672"/>
          </w:tcPr>
          <w:p>
            <w:pPr>
              <w:jc w:val="center"/>
            </w:pPr>
            <w:r>
              <w:rPr>
                <w:rFonts w:ascii="Calibri" w:hAnsi="Calibri"/>
                <w:sz w:val="16"/>
              </w:rPr>
              <w:t>5</w:t>
            </w:r>
          </w:p>
        </w:tc>
        <w:tc>
          <w:tcPr>
            <w:tcW w:type="dxa" w:w="672"/>
          </w:tcPr>
          <w:p>
            <w:pPr>
              <w:jc w:val="center"/>
            </w:pPr>
            <w:r>
              <w:rPr>
                <w:rFonts w:ascii="Calibri" w:hAnsi="Calibri"/>
                <w:sz w:val="16"/>
              </w:rPr>
              <w:t>5</w:t>
            </w:r>
          </w:p>
        </w:tc>
        <w:tc>
          <w:tcPr>
            <w:tcW w:type="dxa" w:w="672"/>
          </w:tcPr>
          <w:p>
            <w:pPr>
              <w:jc w:val="center"/>
            </w:pPr>
            <w:r>
              <w:rPr>
                <w:rFonts w:ascii="Calibri" w:hAnsi="Calibri"/>
                <w:sz w:val="16"/>
              </w:rPr>
              <w:t>5</w:t>
            </w:r>
          </w:p>
        </w:tc>
        <w:tc>
          <w:tcPr>
            <w:tcW w:type="dxa" w:w="672"/>
          </w:tcPr>
          <w:p>
            <w:pPr>
              <w:jc w:val="center"/>
            </w:pPr>
            <w:r>
              <w:rPr>
                <w:rFonts w:ascii="Calibri" w:hAnsi="Calibri"/>
                <w:sz w:val="16"/>
              </w:rPr>
              <w:t>5</w:t>
            </w:r>
          </w:p>
        </w:tc>
        <w:tc>
          <w:tcPr>
            <w:tcW w:type="dxa" w:w="672"/>
          </w:tcPr>
          <w:p>
            <w:pPr>
              <w:jc w:val="center"/>
            </w:pPr>
            <w:r>
              <w:rPr>
                <w:rFonts w:ascii="Calibri" w:hAnsi="Calibri"/>
                <w:sz w:val="16"/>
              </w:rPr>
              <w:t>5</w:t>
            </w:r>
          </w:p>
        </w:tc>
        <w:tc>
          <w:tcPr>
            <w:tcW w:type="dxa" w:w="672"/>
          </w:tcPr>
          <w:p>
            <w:pPr>
              <w:jc w:val="center"/>
            </w:pPr>
            <w:r>
              <w:rPr>
                <w:rFonts w:ascii="Calibri" w:hAnsi="Calibri"/>
                <w:sz w:val="16"/>
              </w:rPr>
              <w:t>5</w:t>
            </w:r>
          </w:p>
        </w:tc>
        <w:tc>
          <w:tcPr>
            <w:tcW w:type="dxa" w:w="672"/>
          </w:tcPr>
          <w:p>
            <w:pPr>
              <w:jc w:val="center"/>
            </w:pPr>
            <w:r>
              <w:rPr>
                <w:rFonts w:ascii="Calibri" w:hAnsi="Calibri"/>
                <w:sz w:val="16"/>
              </w:rPr>
              <w:t>1</w:t>
            </w:r>
          </w:p>
        </w:tc>
      </w:tr>
    </w:tbl>
    <w:p/>
    <w:p>
      <w:r>
        <w:rPr>
          <w:b/>
        </w:rPr>
        <w:t>Element 1 — Sequential Twizzles (SqTwW4+SqTwM4).</w:t>
      </w:r>
      <w:r>
        <w:t xml:space="preserve">  The opening twizzles produced the most divergent scores on the card for Fournier Beaudry / Cizeron. Seven judges gave GOE between +2 and +4, forming a clear consensus. But Judge J3 (Nicholas Russell) gave a notably low +1, a full two to three points below most colleagues. Under the ISU trimming rule, this +1 was discarded as the panel minimum, which means it did not factor into the official score. The range of 3 GOE points (from +1 to +4) on the first element is wider than typical for a Level 4 twizzle from a world-class team, suggesting that even at this level, individual elements can generate genuine aesthetic disagreement.</w:t>
      </w:r>
    </w:p>
    <w:p>
      <w:r>
        <w:rPr>
          <w:b/>
        </w:rPr>
        <w:t>Element 2 — Midline Step Sequence (MiStW3+MiStM3).</w:t>
      </w:r>
      <w:r>
        <w:t xml:space="preserve">  The step sequence drew strong and fairly cohesive praise. Six of nine judges gave +3 or +4; J5 (Dabouis) and J8 (Moritz) were most generous with +5. The panel mean translated to +4.03 GOE points on a base of 8.20, yielding a gross element score of approximately 12.23. The range of 2 points (from +3 to +5) is tight — a hallmark of an element executed with technical security that leaves little room for judges to disagree on quality.</w:t>
      </w:r>
    </w:p>
    <w:p>
      <w:r>
        <w:rPr>
          <w:b/>
        </w:rPr>
        <w:t>Element 3 — Pattern Step Sequence (PSt4).</w:t>
      </w:r>
      <w:r>
        <w:t xml:space="preserve">  On the highest-base-value element in the program (9.45 base), the panel was once again cohesive: most judges awarded +3 or +4. J7 (Huang) was the single outlier at +5 — the trimmed maximum — which was dropped under the ISU rule. This is precisely the trimming system working as intended: one unusually generous score is neutralized. The resulting +4.31 GOE points on a 9.45 base is a high-quality result that contributed materially to the gold medal total.</w:t>
      </w:r>
    </w:p>
    <w:p>
      <w:r>
        <w:rPr>
          <w:b/>
        </w:rPr>
        <w:t>Element 4 — Choreographic Rhythmic Step Sequence (ChRS1).</w:t>
      </w:r>
      <w:r>
        <w:t xml:space="preserve">  The ChRS1 is a choreographic element with a fixed base value of 2.00, but it is scored almost entirely on GOE — meaning a great performance here can effectively multiply that base value by four or more. Fournier Beaudry and Cizeron delivered one of their signature moments here, earning a remarkable +6.43 GOE against the 2.00 base — a total element score of approximately 8.43. Judges J5, J6, and J7 all gave +5, the maximum. J4 (Baumann) was the lowest at +3. The 2-point range reflects a panel that collectively found this element outstanding, with only minor gradation in how "outstanding" each judge perceived it to be.</w:t>
      </w:r>
    </w:p>
    <w:p>
      <w:r>
        <w:rPr>
          <w:b/>
        </w:rPr>
        <w:t>Element 5 — Rotational Lift (RoLi4).</w:t>
      </w:r>
      <w:r>
        <w:t xml:space="preserve">  The program's closing lift generated near-unanimity: seven of nine judges awarded the maximum +5. Only J1 (Kunnas-Helminen) and J3 (Russell) scored it at +4. With a range of just 1 point, this was the most consensus-driven element in the entire program — nine expert judges looking at the same extraordinary lift and nearly all seeing exactly the same thing. The final panel GOE of +2.33 on a 5.45 base reflects the trimmed calculation.</w:t>
      </w:r>
    </w:p>
    <w:p>
      <w:pPr>
        <w:pStyle w:val="Heading2"/>
      </w:pPr>
      <w:r>
        <w:t>Silver: Chock / Bates (USA) — 89.72</w:t>
      </w:r>
    </w:p>
    <w:p>
      <w:r>
        <w:t>Madison Chock and Evan Bates skated a technically ambitious program, and their TES of 51.54 — only 0.40 behind the gold medalists — confirmed that the gap between first and second place was not primarily technical. The Americans' five elements matched FBCizeron's structure closely, with the key distinction being a Level 3 (rather than Level 4) Pattern Step Sequence, giving up 0.75 in base value on that element alone.</w:t>
      </w:r>
    </w:p>
    <w:tbl>
      <w:tblPr>
        <w:tblStyle w:val="TableGrid"/>
        <w:tblW w:type="auto" w:w="0"/>
        <w:jc w:val="center"/>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C0C0C0"/>
          </w:tcPr>
          <w:p>
            <w:pPr>
              <w:jc w:val="center"/>
            </w:pPr>
            <w:r>
              <w:rPr>
                <w:rFonts w:ascii="Calibri" w:hAnsi="Calibri"/>
                <w:b/>
                <w:sz w:val="16"/>
              </w:rPr>
              <w:t>El.</w:t>
            </w:r>
          </w:p>
        </w:tc>
        <w:tc>
          <w:tcPr>
            <w:tcW w:type="dxa" w:w="672"/>
            <w:shd w:val="clear" w:color="auto" w:fill="C0C0C0"/>
          </w:tcPr>
          <w:p>
            <w:pPr>
              <w:jc w:val="center"/>
            </w:pPr>
            <w:r>
              <w:rPr>
                <w:rFonts w:ascii="Calibri" w:hAnsi="Calibri"/>
                <w:b/>
                <w:sz w:val="16"/>
              </w:rPr>
              <w:t>Element Code</w:t>
            </w:r>
          </w:p>
        </w:tc>
        <w:tc>
          <w:tcPr>
            <w:tcW w:type="dxa" w:w="672"/>
            <w:shd w:val="clear" w:color="auto" w:fill="C0C0C0"/>
          </w:tcPr>
          <w:p>
            <w:pPr>
              <w:jc w:val="center"/>
            </w:pPr>
            <w:r>
              <w:rPr>
                <w:rFonts w:ascii="Calibri" w:hAnsi="Calibri"/>
                <w:b/>
                <w:sz w:val="16"/>
              </w:rPr>
              <w:t>Base Value</w:t>
            </w:r>
          </w:p>
        </w:tc>
        <w:tc>
          <w:tcPr>
            <w:tcW w:type="dxa" w:w="672"/>
            <w:shd w:val="clear" w:color="auto" w:fill="C0C0C0"/>
          </w:tcPr>
          <w:p>
            <w:pPr>
              <w:jc w:val="center"/>
            </w:pPr>
            <w:r>
              <w:rPr>
                <w:rFonts w:ascii="Calibri" w:hAnsi="Calibri"/>
                <w:b/>
                <w:sz w:val="16"/>
              </w:rPr>
              <w:t>Panel GOE Pts</w:t>
            </w:r>
          </w:p>
        </w:tc>
        <w:tc>
          <w:tcPr>
            <w:tcW w:type="dxa" w:w="672"/>
            <w:shd w:val="clear" w:color="auto" w:fill="C0C0C0"/>
          </w:tcPr>
          <w:p>
            <w:pPr>
              <w:jc w:val="center"/>
            </w:pPr>
            <w:r>
              <w:rPr>
                <w:rFonts w:ascii="Calibri" w:hAnsi="Calibri"/>
                <w:b/>
                <w:sz w:val="16"/>
              </w:rPr>
              <w:t>J1</w:t>
            </w:r>
          </w:p>
        </w:tc>
        <w:tc>
          <w:tcPr>
            <w:tcW w:type="dxa" w:w="672"/>
            <w:shd w:val="clear" w:color="auto" w:fill="C0C0C0"/>
          </w:tcPr>
          <w:p>
            <w:pPr>
              <w:jc w:val="center"/>
            </w:pPr>
            <w:r>
              <w:rPr>
                <w:rFonts w:ascii="Calibri" w:hAnsi="Calibri"/>
                <w:b/>
                <w:sz w:val="16"/>
              </w:rPr>
              <w:t>J2</w:t>
            </w:r>
          </w:p>
        </w:tc>
        <w:tc>
          <w:tcPr>
            <w:tcW w:type="dxa" w:w="672"/>
            <w:shd w:val="clear" w:color="auto" w:fill="C0C0C0"/>
          </w:tcPr>
          <w:p>
            <w:pPr>
              <w:jc w:val="center"/>
            </w:pPr>
            <w:r>
              <w:rPr>
                <w:rFonts w:ascii="Calibri" w:hAnsi="Calibri"/>
                <w:b/>
                <w:sz w:val="16"/>
              </w:rPr>
              <w:t>J3</w:t>
            </w:r>
          </w:p>
        </w:tc>
        <w:tc>
          <w:tcPr>
            <w:tcW w:type="dxa" w:w="672"/>
            <w:shd w:val="clear" w:color="auto" w:fill="C0C0C0"/>
          </w:tcPr>
          <w:p>
            <w:pPr>
              <w:jc w:val="center"/>
            </w:pPr>
            <w:r>
              <w:rPr>
                <w:rFonts w:ascii="Calibri" w:hAnsi="Calibri"/>
                <w:b/>
                <w:sz w:val="16"/>
              </w:rPr>
              <w:t>J4</w:t>
            </w:r>
          </w:p>
        </w:tc>
        <w:tc>
          <w:tcPr>
            <w:tcW w:type="dxa" w:w="672"/>
            <w:shd w:val="clear" w:color="auto" w:fill="C0C0C0"/>
          </w:tcPr>
          <w:p>
            <w:pPr>
              <w:jc w:val="center"/>
            </w:pPr>
            <w:r>
              <w:rPr>
                <w:rFonts w:ascii="Calibri" w:hAnsi="Calibri"/>
                <w:b/>
                <w:sz w:val="16"/>
              </w:rPr>
              <w:t>J5</w:t>
            </w:r>
          </w:p>
        </w:tc>
        <w:tc>
          <w:tcPr>
            <w:tcW w:type="dxa" w:w="672"/>
            <w:shd w:val="clear" w:color="auto" w:fill="C0C0C0"/>
          </w:tcPr>
          <w:p>
            <w:pPr>
              <w:jc w:val="center"/>
            </w:pPr>
            <w:r>
              <w:rPr>
                <w:rFonts w:ascii="Calibri" w:hAnsi="Calibri"/>
                <w:b/>
                <w:sz w:val="16"/>
              </w:rPr>
              <w:t>J6</w:t>
            </w:r>
          </w:p>
        </w:tc>
        <w:tc>
          <w:tcPr>
            <w:tcW w:type="dxa" w:w="672"/>
            <w:shd w:val="clear" w:color="auto" w:fill="C0C0C0"/>
          </w:tcPr>
          <w:p>
            <w:pPr>
              <w:jc w:val="center"/>
            </w:pPr>
            <w:r>
              <w:rPr>
                <w:rFonts w:ascii="Calibri" w:hAnsi="Calibri"/>
                <w:b/>
                <w:sz w:val="16"/>
              </w:rPr>
              <w:t>J7</w:t>
            </w:r>
          </w:p>
        </w:tc>
        <w:tc>
          <w:tcPr>
            <w:tcW w:type="dxa" w:w="672"/>
            <w:shd w:val="clear" w:color="auto" w:fill="C0C0C0"/>
          </w:tcPr>
          <w:p>
            <w:pPr>
              <w:jc w:val="center"/>
            </w:pPr>
            <w:r>
              <w:rPr>
                <w:rFonts w:ascii="Calibri" w:hAnsi="Calibri"/>
                <w:b/>
                <w:sz w:val="16"/>
              </w:rPr>
              <w:t>J8</w:t>
            </w:r>
          </w:p>
        </w:tc>
        <w:tc>
          <w:tcPr>
            <w:tcW w:type="dxa" w:w="672"/>
            <w:shd w:val="clear" w:color="auto" w:fill="C0C0C0"/>
          </w:tcPr>
          <w:p>
            <w:pPr>
              <w:jc w:val="center"/>
            </w:pPr>
            <w:r>
              <w:rPr>
                <w:rFonts w:ascii="Calibri" w:hAnsi="Calibri"/>
                <w:b/>
                <w:sz w:val="16"/>
              </w:rPr>
              <w:t>J9</w:t>
            </w:r>
          </w:p>
        </w:tc>
        <w:tc>
          <w:tcPr>
            <w:tcW w:type="dxa" w:w="672"/>
            <w:shd w:val="clear" w:color="auto" w:fill="C0C0C0"/>
          </w:tcPr>
          <w:p>
            <w:pPr>
              <w:jc w:val="center"/>
            </w:pPr>
            <w:r>
              <w:rPr>
                <w:rFonts w:ascii="Calibri" w:hAnsi="Calibri"/>
                <w:b/>
                <w:sz w:val="16"/>
              </w:rPr>
              <w:t>Range</w:t>
            </w:r>
          </w:p>
        </w:tc>
      </w:tr>
      <w:tr>
        <w:tc>
          <w:tcPr>
            <w:tcW w:type="dxa" w:w="672"/>
          </w:tcPr>
          <w:p>
            <w:pPr>
              <w:jc w:val="center"/>
            </w:pPr>
            <w:r>
              <w:rPr>
                <w:rFonts w:ascii="Calibri" w:hAnsi="Calibri"/>
                <w:sz w:val="16"/>
              </w:rPr>
              <w:t>1</w:t>
            </w:r>
          </w:p>
        </w:tc>
        <w:tc>
          <w:tcPr>
            <w:tcW w:type="dxa" w:w="672"/>
          </w:tcPr>
          <w:p>
            <w:pPr>
              <w:jc w:val="center"/>
            </w:pPr>
            <w:r>
              <w:rPr>
                <w:rFonts w:ascii="Calibri" w:hAnsi="Calibri"/>
                <w:sz w:val="16"/>
              </w:rPr>
              <w:t>SqTwW4+SqTwM4</w:t>
            </w:r>
          </w:p>
        </w:tc>
        <w:tc>
          <w:tcPr>
            <w:tcW w:type="dxa" w:w="672"/>
          </w:tcPr>
          <w:p>
            <w:pPr>
              <w:jc w:val="center"/>
            </w:pPr>
            <w:r>
              <w:rPr>
                <w:rFonts w:ascii="Calibri" w:hAnsi="Calibri"/>
                <w:sz w:val="16"/>
              </w:rPr>
              <w:t>7.34</w:t>
            </w:r>
          </w:p>
        </w:tc>
        <w:tc>
          <w:tcPr>
            <w:tcW w:type="dxa" w:w="672"/>
          </w:tcPr>
          <w:p>
            <w:pPr>
              <w:jc w:val="center"/>
            </w:pPr>
            <w:r>
              <w:rPr>
                <w:rFonts w:ascii="Calibri" w:hAnsi="Calibri"/>
                <w:sz w:val="16"/>
              </w:rPr>
              <w:t>+2.51</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4</w:t>
            </w:r>
          </w:p>
        </w:tc>
        <w:tc>
          <w:tcPr>
            <w:tcW w:type="dxa" w:w="672"/>
          </w:tcPr>
          <w:p>
            <w:pPr>
              <w:jc w:val="center"/>
            </w:pPr>
            <w:r>
              <w:rPr>
                <w:rFonts w:ascii="Calibri" w:hAnsi="Calibri"/>
                <w:sz w:val="16"/>
              </w:rPr>
              <w:t>4</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1</w:t>
            </w:r>
          </w:p>
        </w:tc>
      </w:tr>
      <w:tr>
        <w:tc>
          <w:tcPr>
            <w:tcW w:type="dxa" w:w="672"/>
            <w:shd w:val="clear" w:color="auto" w:fill="F5F5F5"/>
          </w:tcPr>
          <w:p>
            <w:pPr>
              <w:jc w:val="center"/>
            </w:pPr>
            <w:r>
              <w:rPr>
                <w:rFonts w:ascii="Calibri" w:hAnsi="Calibri"/>
                <w:sz w:val="16"/>
              </w:rPr>
              <w:t>2</w:t>
            </w:r>
          </w:p>
        </w:tc>
        <w:tc>
          <w:tcPr>
            <w:tcW w:type="dxa" w:w="672"/>
            <w:shd w:val="clear" w:color="auto" w:fill="F5F5F5"/>
          </w:tcPr>
          <w:p>
            <w:pPr>
              <w:jc w:val="center"/>
            </w:pPr>
            <w:r>
              <w:rPr>
                <w:rFonts w:ascii="Calibri" w:hAnsi="Calibri"/>
                <w:sz w:val="16"/>
              </w:rPr>
              <w:t>MiStW3+MiStM3</w:t>
            </w:r>
          </w:p>
        </w:tc>
        <w:tc>
          <w:tcPr>
            <w:tcW w:type="dxa" w:w="672"/>
            <w:shd w:val="clear" w:color="auto" w:fill="F5F5F5"/>
          </w:tcPr>
          <w:p>
            <w:pPr>
              <w:jc w:val="center"/>
            </w:pPr>
            <w:r>
              <w:rPr>
                <w:rFonts w:ascii="Calibri" w:hAnsi="Calibri"/>
                <w:sz w:val="16"/>
              </w:rPr>
              <w:t>8.20</w:t>
            </w:r>
          </w:p>
        </w:tc>
        <w:tc>
          <w:tcPr>
            <w:tcW w:type="dxa" w:w="672"/>
            <w:shd w:val="clear" w:color="auto" w:fill="F5F5F5"/>
          </w:tcPr>
          <w:p>
            <w:pPr>
              <w:jc w:val="center"/>
            </w:pPr>
            <w:r>
              <w:rPr>
                <w:rFonts w:ascii="Calibri" w:hAnsi="Calibri"/>
                <w:sz w:val="16"/>
              </w:rPr>
              <w:t>+3.73</w:t>
            </w:r>
          </w:p>
        </w:tc>
        <w:tc>
          <w:tcPr>
            <w:tcW w:type="dxa" w:w="672"/>
            <w:shd w:val="clear" w:color="auto" w:fill="F5F5F5"/>
          </w:tcPr>
          <w:p>
            <w:pPr>
              <w:jc w:val="center"/>
            </w:pPr>
            <w:r>
              <w:rPr>
                <w:rFonts w:ascii="Calibri" w:hAnsi="Calibri"/>
                <w:sz w:val="16"/>
              </w:rPr>
              <w:t>3</w:t>
            </w:r>
          </w:p>
        </w:tc>
        <w:tc>
          <w:tcPr>
            <w:tcW w:type="dxa" w:w="672"/>
            <w:shd w:val="clear" w:color="auto" w:fill="F5F5F5"/>
          </w:tcPr>
          <w:p>
            <w:pPr>
              <w:jc w:val="center"/>
            </w:pPr>
            <w:r>
              <w:rPr>
                <w:rFonts w:ascii="Calibri" w:hAnsi="Calibri"/>
                <w:sz w:val="16"/>
              </w:rPr>
              <w:t>3</w:t>
            </w:r>
          </w:p>
        </w:tc>
        <w:tc>
          <w:tcPr>
            <w:tcW w:type="dxa" w:w="672"/>
            <w:shd w:val="clear" w:color="auto" w:fill="F5F5F5"/>
          </w:tcPr>
          <w:p>
            <w:pPr>
              <w:jc w:val="center"/>
            </w:pPr>
            <w:r>
              <w:rPr>
                <w:rFonts w:ascii="Calibri" w:hAnsi="Calibri"/>
                <w:sz w:val="16"/>
              </w:rPr>
              <w:t>3</w:t>
            </w:r>
          </w:p>
        </w:tc>
        <w:tc>
          <w:tcPr>
            <w:tcW w:type="dxa" w:w="672"/>
            <w:shd w:val="clear" w:color="auto" w:fill="F5F5F5"/>
          </w:tcPr>
          <w:p>
            <w:pPr>
              <w:jc w:val="center"/>
            </w:pPr>
            <w:r>
              <w:rPr>
                <w:rFonts w:ascii="Calibri" w:hAnsi="Calibri"/>
                <w:sz w:val="16"/>
              </w:rPr>
              <w:t>3</w:t>
            </w:r>
          </w:p>
        </w:tc>
        <w:tc>
          <w:tcPr>
            <w:tcW w:type="dxa" w:w="672"/>
            <w:shd w:val="clear" w:color="auto" w:fill="F5F5F5"/>
          </w:tcPr>
          <w:p>
            <w:pPr>
              <w:jc w:val="center"/>
            </w:pPr>
            <w:r>
              <w:rPr>
                <w:rFonts w:ascii="Calibri" w:hAnsi="Calibri"/>
                <w:sz w:val="16"/>
              </w:rPr>
              <w:t>4</w:t>
            </w:r>
          </w:p>
        </w:tc>
        <w:tc>
          <w:tcPr>
            <w:tcW w:type="dxa" w:w="672"/>
            <w:shd w:val="clear" w:color="auto" w:fill="F5F5F5"/>
          </w:tcPr>
          <w:p>
            <w:pPr>
              <w:jc w:val="center"/>
            </w:pPr>
            <w:r>
              <w:rPr>
                <w:rFonts w:ascii="Calibri" w:hAnsi="Calibri"/>
                <w:sz w:val="16"/>
              </w:rPr>
              <w:t>4</w:t>
            </w:r>
          </w:p>
        </w:tc>
        <w:tc>
          <w:tcPr>
            <w:tcW w:type="dxa" w:w="672"/>
            <w:shd w:val="clear" w:color="auto" w:fill="F5F5F5"/>
          </w:tcPr>
          <w:p>
            <w:pPr>
              <w:jc w:val="center"/>
            </w:pPr>
            <w:r>
              <w:rPr>
                <w:rFonts w:ascii="Calibri" w:hAnsi="Calibri"/>
                <w:sz w:val="16"/>
              </w:rPr>
              <w:t>5</w:t>
            </w:r>
          </w:p>
        </w:tc>
        <w:tc>
          <w:tcPr>
            <w:tcW w:type="dxa" w:w="672"/>
            <w:shd w:val="clear" w:color="auto" w:fill="F5F5F5"/>
          </w:tcPr>
          <w:p>
            <w:pPr>
              <w:jc w:val="center"/>
            </w:pPr>
            <w:r>
              <w:rPr>
                <w:rFonts w:ascii="Calibri" w:hAnsi="Calibri"/>
                <w:sz w:val="16"/>
              </w:rPr>
              <w:t>4</w:t>
            </w:r>
          </w:p>
        </w:tc>
        <w:tc>
          <w:tcPr>
            <w:tcW w:type="dxa" w:w="672"/>
            <w:shd w:val="clear" w:color="auto" w:fill="F5F5F5"/>
          </w:tcPr>
          <w:p>
            <w:pPr>
              <w:jc w:val="center"/>
            </w:pPr>
            <w:r>
              <w:rPr>
                <w:rFonts w:ascii="Calibri" w:hAnsi="Calibri"/>
                <w:sz w:val="16"/>
              </w:rPr>
              <w:t>4</w:t>
            </w:r>
          </w:p>
        </w:tc>
        <w:tc>
          <w:tcPr>
            <w:tcW w:type="dxa" w:w="672"/>
            <w:shd w:val="clear" w:color="auto" w:fill="F5F5F5"/>
          </w:tcPr>
          <w:p>
            <w:pPr>
              <w:jc w:val="center"/>
            </w:pPr>
            <w:r>
              <w:rPr>
                <w:rFonts w:ascii="Calibri" w:hAnsi="Calibri"/>
                <w:sz w:val="16"/>
              </w:rPr>
              <w:t>2</w:t>
            </w:r>
          </w:p>
        </w:tc>
      </w:tr>
      <w:tr>
        <w:tc>
          <w:tcPr>
            <w:tcW w:type="dxa" w:w="672"/>
          </w:tcPr>
          <w:p>
            <w:pPr>
              <w:jc w:val="center"/>
            </w:pPr>
            <w:r>
              <w:rPr>
                <w:rFonts w:ascii="Calibri" w:hAnsi="Calibri"/>
                <w:sz w:val="16"/>
              </w:rPr>
              <w:t>3</w:t>
            </w:r>
          </w:p>
        </w:tc>
        <w:tc>
          <w:tcPr>
            <w:tcW w:type="dxa" w:w="672"/>
          </w:tcPr>
          <w:p>
            <w:pPr>
              <w:jc w:val="center"/>
            </w:pPr>
            <w:r>
              <w:rPr>
                <w:rFonts w:ascii="Calibri" w:hAnsi="Calibri"/>
                <w:sz w:val="16"/>
              </w:rPr>
              <w:t>PSt3</w:t>
            </w:r>
          </w:p>
        </w:tc>
        <w:tc>
          <w:tcPr>
            <w:tcW w:type="dxa" w:w="672"/>
          </w:tcPr>
          <w:p>
            <w:pPr>
              <w:jc w:val="center"/>
            </w:pPr>
            <w:r>
              <w:rPr>
                <w:rFonts w:ascii="Calibri" w:hAnsi="Calibri"/>
                <w:sz w:val="16"/>
              </w:rPr>
              <w:t>8.70</w:t>
            </w:r>
          </w:p>
        </w:tc>
        <w:tc>
          <w:tcPr>
            <w:tcW w:type="dxa" w:w="672"/>
          </w:tcPr>
          <w:p>
            <w:pPr>
              <w:jc w:val="center"/>
            </w:pPr>
            <w:r>
              <w:rPr>
                <w:rFonts w:ascii="Calibri" w:hAnsi="Calibri"/>
                <w:sz w:val="16"/>
              </w:rPr>
              <w:t>+3.99</w:t>
            </w:r>
          </w:p>
        </w:tc>
        <w:tc>
          <w:tcPr>
            <w:tcW w:type="dxa" w:w="672"/>
          </w:tcPr>
          <w:p>
            <w:pPr>
              <w:jc w:val="center"/>
            </w:pPr>
            <w:r>
              <w:rPr>
                <w:rFonts w:ascii="Calibri" w:hAnsi="Calibri"/>
                <w:sz w:val="16"/>
              </w:rPr>
              <w:t>3</w:t>
            </w:r>
          </w:p>
        </w:tc>
        <w:tc>
          <w:tcPr>
            <w:tcW w:type="dxa" w:w="672"/>
          </w:tcPr>
          <w:p>
            <w:pPr>
              <w:jc w:val="center"/>
            </w:pPr>
            <w:r>
              <w:rPr>
                <w:rFonts w:ascii="Calibri" w:hAnsi="Calibri"/>
                <w:sz w:val="16"/>
              </w:rPr>
              <w:t>4</w:t>
            </w:r>
          </w:p>
        </w:tc>
        <w:tc>
          <w:tcPr>
            <w:tcW w:type="dxa" w:w="672"/>
          </w:tcPr>
          <w:p>
            <w:pPr>
              <w:jc w:val="center"/>
            </w:pPr>
            <w:r>
              <w:rPr>
                <w:rFonts w:ascii="Calibri" w:hAnsi="Calibri"/>
                <w:sz w:val="16"/>
              </w:rPr>
              <w:t>4</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5</w:t>
            </w:r>
          </w:p>
        </w:tc>
        <w:tc>
          <w:tcPr>
            <w:tcW w:type="dxa" w:w="672"/>
          </w:tcPr>
          <w:p>
            <w:pPr>
              <w:jc w:val="center"/>
            </w:pPr>
            <w:r>
              <w:rPr>
                <w:rFonts w:ascii="Calibri" w:hAnsi="Calibri"/>
                <w:sz w:val="16"/>
              </w:rPr>
              <w:t>4</w:t>
            </w:r>
          </w:p>
        </w:tc>
        <w:tc>
          <w:tcPr>
            <w:tcW w:type="dxa" w:w="672"/>
          </w:tcPr>
          <w:p>
            <w:pPr>
              <w:jc w:val="center"/>
            </w:pPr>
            <w:r>
              <w:rPr>
                <w:rFonts w:ascii="Calibri" w:hAnsi="Calibri"/>
                <w:sz w:val="16"/>
              </w:rPr>
              <w:t>4</w:t>
            </w:r>
          </w:p>
        </w:tc>
        <w:tc>
          <w:tcPr>
            <w:tcW w:type="dxa" w:w="672"/>
          </w:tcPr>
          <w:p>
            <w:pPr>
              <w:jc w:val="center"/>
            </w:pPr>
            <w:r>
              <w:rPr>
                <w:rFonts w:ascii="Calibri" w:hAnsi="Calibri"/>
                <w:sz w:val="16"/>
              </w:rPr>
              <w:t>2</w:t>
            </w:r>
          </w:p>
        </w:tc>
      </w:tr>
      <w:tr>
        <w:tc>
          <w:tcPr>
            <w:tcW w:type="dxa" w:w="672"/>
            <w:shd w:val="clear" w:color="auto" w:fill="F5F5F5"/>
          </w:tcPr>
          <w:p>
            <w:pPr>
              <w:jc w:val="center"/>
            </w:pPr>
            <w:r>
              <w:rPr>
                <w:rFonts w:ascii="Calibri" w:hAnsi="Calibri"/>
                <w:sz w:val="16"/>
              </w:rPr>
              <w:t>4</w:t>
            </w:r>
          </w:p>
        </w:tc>
        <w:tc>
          <w:tcPr>
            <w:tcW w:type="dxa" w:w="672"/>
            <w:shd w:val="clear" w:color="auto" w:fill="F5F5F5"/>
          </w:tcPr>
          <w:p>
            <w:pPr>
              <w:jc w:val="center"/>
            </w:pPr>
            <w:r>
              <w:rPr>
                <w:rFonts w:ascii="Calibri" w:hAnsi="Calibri"/>
                <w:sz w:val="16"/>
              </w:rPr>
              <w:t>ChRS1</w:t>
            </w:r>
          </w:p>
        </w:tc>
        <w:tc>
          <w:tcPr>
            <w:tcW w:type="dxa" w:w="672"/>
            <w:shd w:val="clear" w:color="auto" w:fill="F5F5F5"/>
          </w:tcPr>
          <w:p>
            <w:pPr>
              <w:jc w:val="center"/>
            </w:pPr>
            <w:r>
              <w:rPr>
                <w:rFonts w:ascii="Calibri" w:hAnsi="Calibri"/>
                <w:sz w:val="16"/>
              </w:rPr>
              <w:t>2.00</w:t>
            </w:r>
          </w:p>
        </w:tc>
        <w:tc>
          <w:tcPr>
            <w:tcW w:type="dxa" w:w="672"/>
            <w:shd w:val="clear" w:color="auto" w:fill="F5F5F5"/>
          </w:tcPr>
          <w:p>
            <w:pPr>
              <w:jc w:val="center"/>
            </w:pPr>
            <w:r>
              <w:rPr>
                <w:rFonts w:ascii="Calibri" w:hAnsi="Calibri"/>
                <w:sz w:val="16"/>
              </w:rPr>
              <w:t>+7.29</w:t>
            </w:r>
          </w:p>
        </w:tc>
        <w:tc>
          <w:tcPr>
            <w:tcW w:type="dxa" w:w="672"/>
            <w:shd w:val="clear" w:color="auto" w:fill="F5F5F5"/>
          </w:tcPr>
          <w:p>
            <w:pPr>
              <w:jc w:val="center"/>
            </w:pPr>
            <w:r>
              <w:rPr>
                <w:rFonts w:ascii="Calibri" w:hAnsi="Calibri"/>
                <w:sz w:val="16"/>
              </w:rPr>
              <w:t>3</w:t>
            </w:r>
          </w:p>
        </w:tc>
        <w:tc>
          <w:tcPr>
            <w:tcW w:type="dxa" w:w="672"/>
            <w:shd w:val="clear" w:color="auto" w:fill="F5F5F5"/>
          </w:tcPr>
          <w:p>
            <w:pPr>
              <w:jc w:val="center"/>
            </w:pPr>
            <w:r>
              <w:rPr>
                <w:rFonts w:ascii="Calibri" w:hAnsi="Calibri"/>
                <w:sz w:val="16"/>
              </w:rPr>
              <w:t>5</w:t>
            </w:r>
          </w:p>
        </w:tc>
        <w:tc>
          <w:tcPr>
            <w:tcW w:type="dxa" w:w="672"/>
            <w:shd w:val="clear" w:color="auto" w:fill="F5F5F5"/>
          </w:tcPr>
          <w:p>
            <w:pPr>
              <w:jc w:val="center"/>
            </w:pPr>
            <w:r>
              <w:rPr>
                <w:rFonts w:ascii="Calibri" w:hAnsi="Calibri"/>
                <w:sz w:val="16"/>
              </w:rPr>
              <w:t>5</w:t>
            </w:r>
          </w:p>
        </w:tc>
        <w:tc>
          <w:tcPr>
            <w:tcW w:type="dxa" w:w="672"/>
            <w:shd w:val="clear" w:color="auto" w:fill="F5F5F5"/>
          </w:tcPr>
          <w:p>
            <w:pPr>
              <w:jc w:val="center"/>
            </w:pPr>
            <w:r>
              <w:rPr>
                <w:rFonts w:ascii="Calibri" w:hAnsi="Calibri"/>
                <w:sz w:val="16"/>
              </w:rPr>
              <w:t>5</w:t>
            </w:r>
          </w:p>
        </w:tc>
        <w:tc>
          <w:tcPr>
            <w:tcW w:type="dxa" w:w="672"/>
            <w:shd w:val="clear" w:color="auto" w:fill="F5F5F5"/>
          </w:tcPr>
          <w:p>
            <w:pPr>
              <w:jc w:val="center"/>
            </w:pPr>
            <w:r>
              <w:rPr>
                <w:rFonts w:ascii="Calibri" w:hAnsi="Calibri"/>
                <w:sz w:val="16"/>
              </w:rPr>
              <w:t>4</w:t>
            </w:r>
          </w:p>
        </w:tc>
        <w:tc>
          <w:tcPr>
            <w:tcW w:type="dxa" w:w="672"/>
            <w:shd w:val="clear" w:color="auto" w:fill="F5F5F5"/>
          </w:tcPr>
          <w:p>
            <w:pPr>
              <w:jc w:val="center"/>
            </w:pPr>
            <w:r>
              <w:rPr>
                <w:rFonts w:ascii="Calibri" w:hAnsi="Calibri"/>
                <w:sz w:val="16"/>
              </w:rPr>
              <w:t>5</w:t>
            </w:r>
          </w:p>
        </w:tc>
        <w:tc>
          <w:tcPr>
            <w:tcW w:type="dxa" w:w="672"/>
            <w:shd w:val="clear" w:color="auto" w:fill="F5F5F5"/>
          </w:tcPr>
          <w:p>
            <w:pPr>
              <w:jc w:val="center"/>
            </w:pPr>
            <w:r>
              <w:rPr>
                <w:rFonts w:ascii="Calibri" w:hAnsi="Calibri"/>
                <w:sz w:val="16"/>
              </w:rPr>
              <w:t>5</w:t>
            </w:r>
          </w:p>
        </w:tc>
        <w:tc>
          <w:tcPr>
            <w:tcW w:type="dxa" w:w="672"/>
            <w:shd w:val="clear" w:color="auto" w:fill="F5F5F5"/>
          </w:tcPr>
          <w:p>
            <w:pPr>
              <w:jc w:val="center"/>
            </w:pPr>
            <w:r>
              <w:rPr>
                <w:rFonts w:ascii="Calibri" w:hAnsi="Calibri"/>
                <w:sz w:val="16"/>
              </w:rPr>
              <w:t>5</w:t>
            </w:r>
          </w:p>
        </w:tc>
        <w:tc>
          <w:tcPr>
            <w:tcW w:type="dxa" w:w="672"/>
            <w:shd w:val="clear" w:color="auto" w:fill="F5F5F5"/>
          </w:tcPr>
          <w:p>
            <w:pPr>
              <w:jc w:val="center"/>
            </w:pPr>
            <w:r>
              <w:rPr>
                <w:rFonts w:ascii="Calibri" w:hAnsi="Calibri"/>
                <w:sz w:val="16"/>
              </w:rPr>
              <w:t>5</w:t>
            </w:r>
          </w:p>
        </w:tc>
        <w:tc>
          <w:tcPr>
            <w:tcW w:type="dxa" w:w="672"/>
            <w:shd w:val="clear" w:color="auto" w:fill="F5F5F5"/>
          </w:tcPr>
          <w:p>
            <w:pPr>
              <w:jc w:val="center"/>
            </w:pPr>
            <w:r>
              <w:rPr>
                <w:rFonts w:ascii="Calibri" w:hAnsi="Calibri"/>
                <w:sz w:val="16"/>
              </w:rPr>
              <w:t>2</w:t>
            </w:r>
          </w:p>
        </w:tc>
      </w:tr>
      <w:tr>
        <w:tc>
          <w:tcPr>
            <w:tcW w:type="dxa" w:w="672"/>
          </w:tcPr>
          <w:p>
            <w:pPr>
              <w:jc w:val="center"/>
            </w:pPr>
            <w:r>
              <w:rPr>
                <w:rFonts w:ascii="Calibri" w:hAnsi="Calibri"/>
                <w:sz w:val="16"/>
              </w:rPr>
              <w:t>5</w:t>
            </w:r>
          </w:p>
        </w:tc>
        <w:tc>
          <w:tcPr>
            <w:tcW w:type="dxa" w:w="672"/>
          </w:tcPr>
          <w:p>
            <w:pPr>
              <w:jc w:val="center"/>
            </w:pPr>
            <w:r>
              <w:rPr>
                <w:rFonts w:ascii="Calibri" w:hAnsi="Calibri"/>
                <w:sz w:val="16"/>
              </w:rPr>
              <w:t>RoLi4</w:t>
            </w:r>
          </w:p>
        </w:tc>
        <w:tc>
          <w:tcPr>
            <w:tcW w:type="dxa" w:w="672"/>
          </w:tcPr>
          <w:p>
            <w:pPr>
              <w:jc w:val="center"/>
            </w:pPr>
            <w:r>
              <w:rPr>
                <w:rFonts w:ascii="Calibri" w:hAnsi="Calibri"/>
                <w:sz w:val="16"/>
              </w:rPr>
              <w:t>5.45</w:t>
            </w:r>
          </w:p>
        </w:tc>
        <w:tc>
          <w:tcPr>
            <w:tcW w:type="dxa" w:w="672"/>
          </w:tcPr>
          <w:p>
            <w:pPr>
              <w:jc w:val="center"/>
            </w:pPr>
            <w:r>
              <w:rPr>
                <w:rFonts w:ascii="Calibri" w:hAnsi="Calibri"/>
                <w:sz w:val="16"/>
              </w:rPr>
              <w:t>+2.33</w:t>
            </w:r>
          </w:p>
        </w:tc>
        <w:tc>
          <w:tcPr>
            <w:tcW w:type="dxa" w:w="672"/>
          </w:tcPr>
          <w:p>
            <w:pPr>
              <w:jc w:val="center"/>
            </w:pPr>
            <w:r>
              <w:rPr>
                <w:rFonts w:ascii="Calibri" w:hAnsi="Calibri"/>
                <w:sz w:val="16"/>
              </w:rPr>
              <w:t>4</w:t>
            </w:r>
          </w:p>
        </w:tc>
        <w:tc>
          <w:tcPr>
            <w:tcW w:type="dxa" w:w="672"/>
          </w:tcPr>
          <w:p>
            <w:pPr>
              <w:jc w:val="center"/>
            </w:pPr>
            <w:r>
              <w:rPr>
                <w:rFonts w:ascii="Calibri" w:hAnsi="Calibri"/>
                <w:sz w:val="16"/>
              </w:rPr>
              <w:t>4</w:t>
            </w:r>
          </w:p>
        </w:tc>
        <w:tc>
          <w:tcPr>
            <w:tcW w:type="dxa" w:w="672"/>
          </w:tcPr>
          <w:p>
            <w:pPr>
              <w:jc w:val="center"/>
            </w:pPr>
            <w:r>
              <w:rPr>
                <w:rFonts w:ascii="Calibri" w:hAnsi="Calibri"/>
                <w:sz w:val="16"/>
              </w:rPr>
              <w:t>5</w:t>
            </w:r>
          </w:p>
        </w:tc>
        <w:tc>
          <w:tcPr>
            <w:tcW w:type="dxa" w:w="672"/>
          </w:tcPr>
          <w:p>
            <w:pPr>
              <w:jc w:val="center"/>
            </w:pPr>
            <w:r>
              <w:rPr>
                <w:rFonts w:ascii="Calibri" w:hAnsi="Calibri"/>
                <w:sz w:val="16"/>
              </w:rPr>
              <w:t>5</w:t>
            </w:r>
          </w:p>
        </w:tc>
        <w:tc>
          <w:tcPr>
            <w:tcW w:type="dxa" w:w="672"/>
          </w:tcPr>
          <w:p>
            <w:pPr>
              <w:jc w:val="center"/>
            </w:pPr>
            <w:r>
              <w:rPr>
                <w:rFonts w:ascii="Calibri" w:hAnsi="Calibri"/>
                <w:sz w:val="16"/>
              </w:rPr>
              <w:t>5</w:t>
            </w:r>
          </w:p>
        </w:tc>
        <w:tc>
          <w:tcPr>
            <w:tcW w:type="dxa" w:w="672"/>
          </w:tcPr>
          <w:p>
            <w:pPr>
              <w:jc w:val="center"/>
            </w:pPr>
            <w:r>
              <w:rPr>
                <w:rFonts w:ascii="Calibri" w:hAnsi="Calibri"/>
                <w:sz w:val="16"/>
              </w:rPr>
              <w:t>5</w:t>
            </w:r>
          </w:p>
        </w:tc>
        <w:tc>
          <w:tcPr>
            <w:tcW w:type="dxa" w:w="672"/>
          </w:tcPr>
          <w:p>
            <w:pPr>
              <w:jc w:val="center"/>
            </w:pPr>
            <w:r>
              <w:rPr>
                <w:rFonts w:ascii="Calibri" w:hAnsi="Calibri"/>
                <w:sz w:val="16"/>
              </w:rPr>
              <w:t>5</w:t>
            </w:r>
          </w:p>
        </w:tc>
        <w:tc>
          <w:tcPr>
            <w:tcW w:type="dxa" w:w="672"/>
          </w:tcPr>
          <w:p>
            <w:pPr>
              <w:jc w:val="center"/>
            </w:pPr>
            <w:r>
              <w:rPr>
                <w:rFonts w:ascii="Calibri" w:hAnsi="Calibri"/>
                <w:sz w:val="16"/>
              </w:rPr>
              <w:t>5</w:t>
            </w:r>
          </w:p>
        </w:tc>
        <w:tc>
          <w:tcPr>
            <w:tcW w:type="dxa" w:w="672"/>
          </w:tcPr>
          <w:p>
            <w:pPr>
              <w:jc w:val="center"/>
            </w:pPr>
            <w:r>
              <w:rPr>
                <w:rFonts w:ascii="Calibri" w:hAnsi="Calibri"/>
                <w:sz w:val="16"/>
              </w:rPr>
              <w:t>5</w:t>
            </w:r>
          </w:p>
        </w:tc>
        <w:tc>
          <w:tcPr>
            <w:tcW w:type="dxa" w:w="672"/>
          </w:tcPr>
          <w:p>
            <w:pPr>
              <w:jc w:val="center"/>
            </w:pPr>
            <w:r>
              <w:rPr>
                <w:rFonts w:ascii="Calibri" w:hAnsi="Calibri"/>
                <w:sz w:val="16"/>
              </w:rPr>
              <w:t>1</w:t>
            </w:r>
          </w:p>
        </w:tc>
      </w:tr>
    </w:tbl>
    <w:p/>
    <w:p>
      <w:r>
        <w:rPr>
          <w:b/>
        </w:rPr>
        <w:t>The ChRS — Where Chock/Bates Pulled Ahead.</w:t>
      </w:r>
      <w:r>
        <w:t xml:space="preserve">  The most striking element in the Chock/Bates program was their Choreographic Rhythmic Step Sequence, which earned an extraordinary +7.29 GOE — the highest GOE points total of any single element in the entire 23-team competition. Eight of nine judges gave +5; only J1 (Kunnas-Helminen) scored it at +3. This represents the widest internal spread for a single top-team element in the event, yet even the lowest score (+3) reflects a genuinely excellent performance. By contrast, Fournier Beaudry / Cizeron received +6.43 on the same element type — a 0.86-point deficit on just this one element. Had the rankings been decided on ChRS alone, Chock and Bates would have won.</w:t>
      </w:r>
    </w:p>
    <w:p>
      <w:r>
        <w:rPr>
          <w:b/>
        </w:rPr>
        <w:t>The Step Sequences — Where FBCizeron Held the Edge.</w:t>
      </w:r>
      <w:r>
        <w:t xml:space="preserve">  The critical divergence in the competition came on the Pattern Step Sequence. Chock/Bates skated a PSt3 (base 8.70) while Fournier Beaudry / Cizeron skated a PSt4 (base 9.45). The 0.75-point base difference, combined with a very similar GOE result (+3.99 vs +4.31), meant the French team built a net advantage of approximately 1.07 points on this single element — which, given the eventual 0.46-point margin, was the decisive structural factor in the gold medal outcome.</w:t>
      </w:r>
    </w:p>
    <w:p>
      <w:pPr>
        <w:pStyle w:val="Heading2"/>
      </w:pPr>
      <w:r>
        <w:t>Bronze: Gilles / Poirier (CAN) — 86.18</w:t>
      </w:r>
    </w:p>
    <w:p>
      <w:r>
        <w:t>Piper Gilles and Paul Poirier delivered a bronze-medal performance that was clear in the rankings but showed some interesting scoring patterns. Their most notable element-level divergence came on the Pattern Step Sequence (PSt4), where J3 (Russell) awarded +1 while J4 (Baumann) gave +5 — a four-point spread, the widest single-element panel spread observed in the top three teams' programs. Under the trimming rule, both the +1 and the +5 were dropped, which actually protected the Canadians' score: removing the outlier low (+1) prevented a significant downward pull on their GOE for that element.</w:t>
      </w:r>
    </w:p>
    <w:tbl>
      <w:tblPr>
        <w:tblStyle w:val="TableGrid"/>
        <w:tblW w:type="auto" w:w="0"/>
        <w:jc w:val="center"/>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CD7F32"/>
          </w:tcPr>
          <w:p>
            <w:pPr>
              <w:jc w:val="center"/>
            </w:pPr>
            <w:r>
              <w:rPr>
                <w:rFonts w:ascii="Calibri" w:hAnsi="Calibri"/>
                <w:b/>
                <w:sz w:val="16"/>
              </w:rPr>
              <w:t>El.</w:t>
            </w:r>
          </w:p>
        </w:tc>
        <w:tc>
          <w:tcPr>
            <w:tcW w:type="dxa" w:w="672"/>
            <w:shd w:val="clear" w:color="auto" w:fill="CD7F32"/>
          </w:tcPr>
          <w:p>
            <w:pPr>
              <w:jc w:val="center"/>
            </w:pPr>
            <w:r>
              <w:rPr>
                <w:rFonts w:ascii="Calibri" w:hAnsi="Calibri"/>
                <w:b/>
                <w:sz w:val="16"/>
              </w:rPr>
              <w:t>Element Code</w:t>
            </w:r>
          </w:p>
        </w:tc>
        <w:tc>
          <w:tcPr>
            <w:tcW w:type="dxa" w:w="672"/>
            <w:shd w:val="clear" w:color="auto" w:fill="CD7F32"/>
          </w:tcPr>
          <w:p>
            <w:pPr>
              <w:jc w:val="center"/>
            </w:pPr>
            <w:r>
              <w:rPr>
                <w:rFonts w:ascii="Calibri" w:hAnsi="Calibri"/>
                <w:b/>
                <w:sz w:val="16"/>
              </w:rPr>
              <w:t>Base Value</w:t>
            </w:r>
          </w:p>
        </w:tc>
        <w:tc>
          <w:tcPr>
            <w:tcW w:type="dxa" w:w="672"/>
            <w:shd w:val="clear" w:color="auto" w:fill="CD7F32"/>
          </w:tcPr>
          <w:p>
            <w:pPr>
              <w:jc w:val="center"/>
            </w:pPr>
            <w:r>
              <w:rPr>
                <w:rFonts w:ascii="Calibri" w:hAnsi="Calibri"/>
                <w:b/>
                <w:sz w:val="16"/>
              </w:rPr>
              <w:t>Panel GOE Pts</w:t>
            </w:r>
          </w:p>
        </w:tc>
        <w:tc>
          <w:tcPr>
            <w:tcW w:type="dxa" w:w="672"/>
            <w:shd w:val="clear" w:color="auto" w:fill="CD7F32"/>
          </w:tcPr>
          <w:p>
            <w:pPr>
              <w:jc w:val="center"/>
            </w:pPr>
            <w:r>
              <w:rPr>
                <w:rFonts w:ascii="Calibri" w:hAnsi="Calibri"/>
                <w:b/>
                <w:sz w:val="16"/>
              </w:rPr>
              <w:t>J1</w:t>
            </w:r>
          </w:p>
        </w:tc>
        <w:tc>
          <w:tcPr>
            <w:tcW w:type="dxa" w:w="672"/>
            <w:shd w:val="clear" w:color="auto" w:fill="CD7F32"/>
          </w:tcPr>
          <w:p>
            <w:pPr>
              <w:jc w:val="center"/>
            </w:pPr>
            <w:r>
              <w:rPr>
                <w:rFonts w:ascii="Calibri" w:hAnsi="Calibri"/>
                <w:b/>
                <w:sz w:val="16"/>
              </w:rPr>
              <w:t>J2</w:t>
            </w:r>
          </w:p>
        </w:tc>
        <w:tc>
          <w:tcPr>
            <w:tcW w:type="dxa" w:w="672"/>
            <w:shd w:val="clear" w:color="auto" w:fill="CD7F32"/>
          </w:tcPr>
          <w:p>
            <w:pPr>
              <w:jc w:val="center"/>
            </w:pPr>
            <w:r>
              <w:rPr>
                <w:rFonts w:ascii="Calibri" w:hAnsi="Calibri"/>
                <w:b/>
                <w:sz w:val="16"/>
              </w:rPr>
              <w:t>J3</w:t>
            </w:r>
          </w:p>
        </w:tc>
        <w:tc>
          <w:tcPr>
            <w:tcW w:type="dxa" w:w="672"/>
            <w:shd w:val="clear" w:color="auto" w:fill="CD7F32"/>
          </w:tcPr>
          <w:p>
            <w:pPr>
              <w:jc w:val="center"/>
            </w:pPr>
            <w:r>
              <w:rPr>
                <w:rFonts w:ascii="Calibri" w:hAnsi="Calibri"/>
                <w:b/>
                <w:sz w:val="16"/>
              </w:rPr>
              <w:t>J4</w:t>
            </w:r>
          </w:p>
        </w:tc>
        <w:tc>
          <w:tcPr>
            <w:tcW w:type="dxa" w:w="672"/>
            <w:shd w:val="clear" w:color="auto" w:fill="CD7F32"/>
          </w:tcPr>
          <w:p>
            <w:pPr>
              <w:jc w:val="center"/>
            </w:pPr>
            <w:r>
              <w:rPr>
                <w:rFonts w:ascii="Calibri" w:hAnsi="Calibri"/>
                <w:b/>
                <w:sz w:val="16"/>
              </w:rPr>
              <w:t>J5</w:t>
            </w:r>
          </w:p>
        </w:tc>
        <w:tc>
          <w:tcPr>
            <w:tcW w:type="dxa" w:w="672"/>
            <w:shd w:val="clear" w:color="auto" w:fill="CD7F32"/>
          </w:tcPr>
          <w:p>
            <w:pPr>
              <w:jc w:val="center"/>
            </w:pPr>
            <w:r>
              <w:rPr>
                <w:rFonts w:ascii="Calibri" w:hAnsi="Calibri"/>
                <w:b/>
                <w:sz w:val="16"/>
              </w:rPr>
              <w:t>J6</w:t>
            </w:r>
          </w:p>
        </w:tc>
        <w:tc>
          <w:tcPr>
            <w:tcW w:type="dxa" w:w="672"/>
            <w:shd w:val="clear" w:color="auto" w:fill="CD7F32"/>
          </w:tcPr>
          <w:p>
            <w:pPr>
              <w:jc w:val="center"/>
            </w:pPr>
            <w:r>
              <w:rPr>
                <w:rFonts w:ascii="Calibri" w:hAnsi="Calibri"/>
                <w:b/>
                <w:sz w:val="16"/>
              </w:rPr>
              <w:t>J7</w:t>
            </w:r>
          </w:p>
        </w:tc>
        <w:tc>
          <w:tcPr>
            <w:tcW w:type="dxa" w:w="672"/>
            <w:shd w:val="clear" w:color="auto" w:fill="CD7F32"/>
          </w:tcPr>
          <w:p>
            <w:pPr>
              <w:jc w:val="center"/>
            </w:pPr>
            <w:r>
              <w:rPr>
                <w:rFonts w:ascii="Calibri" w:hAnsi="Calibri"/>
                <w:b/>
                <w:sz w:val="16"/>
              </w:rPr>
              <w:t>J8</w:t>
            </w:r>
          </w:p>
        </w:tc>
        <w:tc>
          <w:tcPr>
            <w:tcW w:type="dxa" w:w="672"/>
            <w:shd w:val="clear" w:color="auto" w:fill="CD7F32"/>
          </w:tcPr>
          <w:p>
            <w:pPr>
              <w:jc w:val="center"/>
            </w:pPr>
            <w:r>
              <w:rPr>
                <w:rFonts w:ascii="Calibri" w:hAnsi="Calibri"/>
                <w:b/>
                <w:sz w:val="16"/>
              </w:rPr>
              <w:t>J9</w:t>
            </w:r>
          </w:p>
        </w:tc>
        <w:tc>
          <w:tcPr>
            <w:tcW w:type="dxa" w:w="672"/>
            <w:shd w:val="clear" w:color="auto" w:fill="CD7F32"/>
          </w:tcPr>
          <w:p>
            <w:pPr>
              <w:jc w:val="center"/>
            </w:pPr>
            <w:r>
              <w:rPr>
                <w:rFonts w:ascii="Calibri" w:hAnsi="Calibri"/>
                <w:b/>
                <w:sz w:val="16"/>
              </w:rPr>
              <w:t>Range</w:t>
            </w:r>
          </w:p>
        </w:tc>
      </w:tr>
      <w:tr>
        <w:tc>
          <w:tcPr>
            <w:tcW w:type="dxa" w:w="672"/>
          </w:tcPr>
          <w:p>
            <w:pPr>
              <w:jc w:val="center"/>
            </w:pPr>
            <w:r>
              <w:rPr>
                <w:rFonts w:ascii="Calibri" w:hAnsi="Calibri"/>
                <w:sz w:val="16"/>
              </w:rPr>
              <w:t>1</w:t>
            </w:r>
          </w:p>
        </w:tc>
        <w:tc>
          <w:tcPr>
            <w:tcW w:type="dxa" w:w="672"/>
          </w:tcPr>
          <w:p>
            <w:pPr>
              <w:jc w:val="center"/>
            </w:pPr>
            <w:r>
              <w:rPr>
                <w:rFonts w:ascii="Calibri" w:hAnsi="Calibri"/>
                <w:sz w:val="16"/>
              </w:rPr>
              <w:t>SqTwW4+SqTwM4</w:t>
            </w:r>
          </w:p>
        </w:tc>
        <w:tc>
          <w:tcPr>
            <w:tcW w:type="dxa" w:w="672"/>
          </w:tcPr>
          <w:p>
            <w:pPr>
              <w:jc w:val="center"/>
            </w:pPr>
            <w:r>
              <w:rPr>
                <w:rFonts w:ascii="Calibri" w:hAnsi="Calibri"/>
                <w:sz w:val="16"/>
              </w:rPr>
              <w:t>7.34</w:t>
            </w:r>
          </w:p>
        </w:tc>
        <w:tc>
          <w:tcPr>
            <w:tcW w:type="dxa" w:w="672"/>
          </w:tcPr>
          <w:p>
            <w:pPr>
              <w:jc w:val="center"/>
            </w:pPr>
            <w:r>
              <w:rPr>
                <w:rFonts w:ascii="Calibri" w:hAnsi="Calibri"/>
                <w:sz w:val="16"/>
              </w:rPr>
              <w:t>+2.51</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2</w:t>
            </w:r>
          </w:p>
        </w:tc>
        <w:tc>
          <w:tcPr>
            <w:tcW w:type="dxa" w:w="672"/>
          </w:tcPr>
          <w:p>
            <w:pPr>
              <w:jc w:val="center"/>
            </w:pPr>
            <w:r>
              <w:rPr>
                <w:rFonts w:ascii="Calibri" w:hAnsi="Calibri"/>
                <w:sz w:val="16"/>
              </w:rPr>
              <w:t>4</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4</w:t>
            </w:r>
          </w:p>
        </w:tc>
        <w:tc>
          <w:tcPr>
            <w:tcW w:type="dxa" w:w="672"/>
          </w:tcPr>
          <w:p>
            <w:pPr>
              <w:jc w:val="center"/>
            </w:pPr>
            <w:r>
              <w:rPr>
                <w:rFonts w:ascii="Calibri" w:hAnsi="Calibri"/>
                <w:sz w:val="16"/>
              </w:rPr>
              <w:t>2</w:t>
            </w:r>
          </w:p>
        </w:tc>
      </w:tr>
      <w:tr>
        <w:tc>
          <w:tcPr>
            <w:tcW w:type="dxa" w:w="672"/>
            <w:shd w:val="clear" w:color="auto" w:fill="FDF5E6"/>
          </w:tcPr>
          <w:p>
            <w:pPr>
              <w:jc w:val="center"/>
            </w:pPr>
            <w:r>
              <w:rPr>
                <w:rFonts w:ascii="Calibri" w:hAnsi="Calibri"/>
                <w:sz w:val="16"/>
              </w:rPr>
              <w:t>2</w:t>
            </w:r>
          </w:p>
        </w:tc>
        <w:tc>
          <w:tcPr>
            <w:tcW w:type="dxa" w:w="672"/>
            <w:shd w:val="clear" w:color="auto" w:fill="FDF5E6"/>
          </w:tcPr>
          <w:p>
            <w:pPr>
              <w:jc w:val="center"/>
            </w:pPr>
            <w:r>
              <w:rPr>
                <w:rFonts w:ascii="Calibri" w:hAnsi="Calibri"/>
                <w:sz w:val="16"/>
              </w:rPr>
              <w:t>PSt4</w:t>
            </w:r>
          </w:p>
        </w:tc>
        <w:tc>
          <w:tcPr>
            <w:tcW w:type="dxa" w:w="672"/>
            <w:shd w:val="clear" w:color="auto" w:fill="FDF5E6"/>
          </w:tcPr>
          <w:p>
            <w:pPr>
              <w:jc w:val="center"/>
            </w:pPr>
            <w:r>
              <w:rPr>
                <w:rFonts w:ascii="Calibri" w:hAnsi="Calibri"/>
                <w:sz w:val="16"/>
              </w:rPr>
              <w:t>9.45</w:t>
            </w:r>
          </w:p>
        </w:tc>
        <w:tc>
          <w:tcPr>
            <w:tcW w:type="dxa" w:w="672"/>
            <w:shd w:val="clear" w:color="auto" w:fill="FDF5E6"/>
          </w:tcPr>
          <w:p>
            <w:pPr>
              <w:jc w:val="center"/>
            </w:pPr>
            <w:r>
              <w:rPr>
                <w:rFonts w:ascii="Calibri" w:hAnsi="Calibri"/>
                <w:sz w:val="16"/>
              </w:rPr>
              <w:t>+3.99</w:t>
            </w:r>
          </w:p>
        </w:tc>
        <w:tc>
          <w:tcPr>
            <w:tcW w:type="dxa" w:w="672"/>
            <w:shd w:val="clear" w:color="auto" w:fill="FDF5E6"/>
          </w:tcPr>
          <w:p>
            <w:pPr>
              <w:jc w:val="center"/>
            </w:pPr>
            <w:r>
              <w:rPr>
                <w:rFonts w:ascii="Calibri" w:hAnsi="Calibri"/>
                <w:sz w:val="16"/>
              </w:rPr>
              <w:t>3</w:t>
            </w:r>
          </w:p>
        </w:tc>
        <w:tc>
          <w:tcPr>
            <w:tcW w:type="dxa" w:w="672"/>
            <w:shd w:val="clear" w:color="auto" w:fill="FDF5E6"/>
          </w:tcPr>
          <w:p>
            <w:pPr>
              <w:jc w:val="center"/>
            </w:pPr>
            <w:r>
              <w:rPr>
                <w:rFonts w:ascii="Calibri" w:hAnsi="Calibri"/>
                <w:sz w:val="16"/>
              </w:rPr>
              <w:t>3</w:t>
            </w:r>
          </w:p>
        </w:tc>
        <w:tc>
          <w:tcPr>
            <w:tcW w:type="dxa" w:w="672"/>
            <w:shd w:val="clear" w:color="auto" w:fill="FDF5E6"/>
          </w:tcPr>
          <w:p>
            <w:pPr>
              <w:jc w:val="center"/>
            </w:pPr>
            <w:r>
              <w:rPr>
                <w:rFonts w:ascii="Calibri" w:hAnsi="Calibri"/>
                <w:sz w:val="16"/>
              </w:rPr>
              <w:t>1</w:t>
            </w:r>
          </w:p>
        </w:tc>
        <w:tc>
          <w:tcPr>
            <w:tcW w:type="dxa" w:w="672"/>
            <w:shd w:val="clear" w:color="auto" w:fill="FDF5E6"/>
          </w:tcPr>
          <w:p>
            <w:pPr>
              <w:jc w:val="center"/>
            </w:pPr>
            <w:r>
              <w:rPr>
                <w:rFonts w:ascii="Calibri" w:hAnsi="Calibri"/>
                <w:sz w:val="16"/>
              </w:rPr>
              <w:t>5</w:t>
            </w:r>
          </w:p>
        </w:tc>
        <w:tc>
          <w:tcPr>
            <w:tcW w:type="dxa" w:w="672"/>
            <w:shd w:val="clear" w:color="auto" w:fill="FDF5E6"/>
          </w:tcPr>
          <w:p>
            <w:pPr>
              <w:jc w:val="center"/>
            </w:pPr>
            <w:r>
              <w:rPr>
                <w:rFonts w:ascii="Calibri" w:hAnsi="Calibri"/>
                <w:sz w:val="16"/>
              </w:rPr>
              <w:t>3</w:t>
            </w:r>
          </w:p>
        </w:tc>
        <w:tc>
          <w:tcPr>
            <w:tcW w:type="dxa" w:w="672"/>
            <w:shd w:val="clear" w:color="auto" w:fill="FDF5E6"/>
          </w:tcPr>
          <w:p>
            <w:pPr>
              <w:jc w:val="center"/>
            </w:pPr>
            <w:r>
              <w:rPr>
                <w:rFonts w:ascii="Calibri" w:hAnsi="Calibri"/>
                <w:sz w:val="16"/>
              </w:rPr>
              <w:t>4</w:t>
            </w:r>
          </w:p>
        </w:tc>
        <w:tc>
          <w:tcPr>
            <w:tcW w:type="dxa" w:w="672"/>
            <w:shd w:val="clear" w:color="auto" w:fill="FDF5E6"/>
          </w:tcPr>
          <w:p>
            <w:pPr>
              <w:jc w:val="center"/>
            </w:pPr>
            <w:r>
              <w:rPr>
                <w:rFonts w:ascii="Calibri" w:hAnsi="Calibri"/>
                <w:sz w:val="16"/>
              </w:rPr>
              <w:t>4</w:t>
            </w:r>
          </w:p>
        </w:tc>
        <w:tc>
          <w:tcPr>
            <w:tcW w:type="dxa" w:w="672"/>
            <w:shd w:val="clear" w:color="auto" w:fill="FDF5E6"/>
          </w:tcPr>
          <w:p>
            <w:pPr>
              <w:jc w:val="center"/>
            </w:pPr>
            <w:r>
              <w:rPr>
                <w:rFonts w:ascii="Calibri" w:hAnsi="Calibri"/>
                <w:sz w:val="16"/>
              </w:rPr>
              <w:t>4</w:t>
            </w:r>
          </w:p>
        </w:tc>
        <w:tc>
          <w:tcPr>
            <w:tcW w:type="dxa" w:w="672"/>
            <w:shd w:val="clear" w:color="auto" w:fill="FDF5E6"/>
          </w:tcPr>
          <w:p>
            <w:pPr>
              <w:jc w:val="center"/>
            </w:pPr>
            <w:r>
              <w:rPr>
                <w:rFonts w:ascii="Calibri" w:hAnsi="Calibri"/>
                <w:sz w:val="16"/>
              </w:rPr>
              <w:t>4</w:t>
            </w:r>
          </w:p>
        </w:tc>
        <w:tc>
          <w:tcPr>
            <w:tcW w:type="dxa" w:w="672"/>
            <w:shd w:val="clear" w:color="auto" w:fill="FDF5E6"/>
          </w:tcPr>
          <w:p>
            <w:pPr>
              <w:jc w:val="center"/>
            </w:pPr>
            <w:r>
              <w:rPr>
                <w:rFonts w:ascii="Calibri" w:hAnsi="Calibri"/>
                <w:sz w:val="16"/>
              </w:rPr>
              <w:t>4</w:t>
            </w:r>
          </w:p>
        </w:tc>
      </w:tr>
      <w:tr>
        <w:tc>
          <w:tcPr>
            <w:tcW w:type="dxa" w:w="672"/>
          </w:tcPr>
          <w:p>
            <w:pPr>
              <w:jc w:val="center"/>
            </w:pPr>
            <w:r>
              <w:rPr>
                <w:rFonts w:ascii="Calibri" w:hAnsi="Calibri"/>
                <w:sz w:val="16"/>
              </w:rPr>
              <w:t>3</w:t>
            </w:r>
          </w:p>
        </w:tc>
        <w:tc>
          <w:tcPr>
            <w:tcW w:type="dxa" w:w="672"/>
          </w:tcPr>
          <w:p>
            <w:pPr>
              <w:jc w:val="center"/>
            </w:pPr>
            <w:r>
              <w:rPr>
                <w:rFonts w:ascii="Calibri" w:hAnsi="Calibri"/>
                <w:sz w:val="16"/>
              </w:rPr>
              <w:t>MiStW3+MiStM3</w:t>
            </w:r>
          </w:p>
        </w:tc>
        <w:tc>
          <w:tcPr>
            <w:tcW w:type="dxa" w:w="672"/>
          </w:tcPr>
          <w:p>
            <w:pPr>
              <w:jc w:val="center"/>
            </w:pPr>
            <w:r>
              <w:rPr>
                <w:rFonts w:ascii="Calibri" w:hAnsi="Calibri"/>
                <w:sz w:val="16"/>
              </w:rPr>
              <w:t>8.20</w:t>
            </w:r>
          </w:p>
        </w:tc>
        <w:tc>
          <w:tcPr>
            <w:tcW w:type="dxa" w:w="672"/>
          </w:tcPr>
          <w:p>
            <w:pPr>
              <w:jc w:val="center"/>
            </w:pPr>
            <w:r>
              <w:rPr>
                <w:rFonts w:ascii="Calibri" w:hAnsi="Calibri"/>
                <w:sz w:val="16"/>
              </w:rPr>
              <w:t>+2.69</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2</w:t>
            </w:r>
          </w:p>
        </w:tc>
        <w:tc>
          <w:tcPr>
            <w:tcW w:type="dxa" w:w="672"/>
          </w:tcPr>
          <w:p>
            <w:pPr>
              <w:jc w:val="center"/>
            </w:pPr>
            <w:r>
              <w:rPr>
                <w:rFonts w:ascii="Calibri" w:hAnsi="Calibri"/>
                <w:sz w:val="16"/>
              </w:rPr>
              <w:t>3</w:t>
            </w:r>
          </w:p>
        </w:tc>
        <w:tc>
          <w:tcPr>
            <w:tcW w:type="dxa" w:w="672"/>
          </w:tcPr>
          <w:p>
            <w:pPr>
              <w:jc w:val="center"/>
            </w:pPr>
            <w:r>
              <w:rPr>
                <w:rFonts w:ascii="Calibri" w:hAnsi="Calibri"/>
                <w:sz w:val="16"/>
              </w:rPr>
              <w:t>3</w:t>
            </w:r>
          </w:p>
        </w:tc>
        <w:tc>
          <w:tcPr>
            <w:tcW w:type="dxa" w:w="672"/>
          </w:tcPr>
          <w:p>
            <w:pPr>
              <w:jc w:val="center"/>
            </w:pPr>
            <w:r>
              <w:rPr>
                <w:rFonts w:ascii="Calibri" w:hAnsi="Calibri"/>
                <w:sz w:val="16"/>
              </w:rPr>
              <w:t>2</w:t>
            </w:r>
          </w:p>
        </w:tc>
        <w:tc>
          <w:tcPr>
            <w:tcW w:type="dxa" w:w="672"/>
          </w:tcPr>
          <w:p>
            <w:pPr>
              <w:jc w:val="center"/>
            </w:pPr>
            <w:r>
              <w:rPr>
                <w:rFonts w:ascii="Calibri" w:hAnsi="Calibri"/>
                <w:sz w:val="16"/>
              </w:rPr>
              <w:t>2</w:t>
            </w:r>
          </w:p>
        </w:tc>
        <w:tc>
          <w:tcPr>
            <w:tcW w:type="dxa" w:w="672"/>
          </w:tcPr>
          <w:p>
            <w:pPr>
              <w:jc w:val="center"/>
            </w:pPr>
            <w:r>
              <w:rPr>
                <w:rFonts w:ascii="Calibri" w:hAnsi="Calibri"/>
                <w:sz w:val="16"/>
              </w:rPr>
              <w:t>4</w:t>
            </w:r>
          </w:p>
        </w:tc>
        <w:tc>
          <w:tcPr>
            <w:tcW w:type="dxa" w:w="672"/>
          </w:tcPr>
          <w:p>
            <w:pPr>
              <w:jc w:val="center"/>
            </w:pPr>
            <w:r>
              <w:rPr>
                <w:rFonts w:ascii="Calibri" w:hAnsi="Calibri"/>
                <w:sz w:val="16"/>
              </w:rPr>
              <w:t>2</w:t>
            </w:r>
          </w:p>
        </w:tc>
        <w:tc>
          <w:tcPr>
            <w:tcW w:type="dxa" w:w="672"/>
          </w:tcPr>
          <w:p>
            <w:pPr>
              <w:jc w:val="center"/>
            </w:pPr>
            <w:r>
              <w:rPr>
                <w:rFonts w:ascii="Calibri" w:hAnsi="Calibri"/>
                <w:sz w:val="16"/>
              </w:rPr>
              <w:t>2</w:t>
            </w:r>
          </w:p>
        </w:tc>
      </w:tr>
      <w:tr>
        <w:tc>
          <w:tcPr>
            <w:tcW w:type="dxa" w:w="672"/>
            <w:shd w:val="clear" w:color="auto" w:fill="FDF5E6"/>
          </w:tcPr>
          <w:p>
            <w:pPr>
              <w:jc w:val="center"/>
            </w:pPr>
            <w:r>
              <w:rPr>
                <w:rFonts w:ascii="Calibri" w:hAnsi="Calibri"/>
                <w:sz w:val="16"/>
              </w:rPr>
              <w:t>4</w:t>
            </w:r>
          </w:p>
        </w:tc>
        <w:tc>
          <w:tcPr>
            <w:tcW w:type="dxa" w:w="672"/>
            <w:shd w:val="clear" w:color="auto" w:fill="FDF5E6"/>
          </w:tcPr>
          <w:p>
            <w:pPr>
              <w:jc w:val="center"/>
            </w:pPr>
            <w:r>
              <w:rPr>
                <w:rFonts w:ascii="Calibri" w:hAnsi="Calibri"/>
                <w:sz w:val="16"/>
              </w:rPr>
              <w:t>ChRS1</w:t>
            </w:r>
          </w:p>
        </w:tc>
        <w:tc>
          <w:tcPr>
            <w:tcW w:type="dxa" w:w="672"/>
            <w:shd w:val="clear" w:color="auto" w:fill="FDF5E6"/>
          </w:tcPr>
          <w:p>
            <w:pPr>
              <w:jc w:val="center"/>
            </w:pPr>
            <w:r>
              <w:rPr>
                <w:rFonts w:ascii="Calibri" w:hAnsi="Calibri"/>
                <w:sz w:val="16"/>
              </w:rPr>
              <w:t>2.00</w:t>
            </w:r>
          </w:p>
        </w:tc>
        <w:tc>
          <w:tcPr>
            <w:tcW w:type="dxa" w:w="672"/>
            <w:shd w:val="clear" w:color="auto" w:fill="FDF5E6"/>
          </w:tcPr>
          <w:p>
            <w:pPr>
              <w:jc w:val="center"/>
            </w:pPr>
            <w:r>
              <w:rPr>
                <w:rFonts w:ascii="Calibri" w:hAnsi="Calibri"/>
                <w:sz w:val="16"/>
              </w:rPr>
              <w:t>+5.79</w:t>
            </w:r>
          </w:p>
        </w:tc>
        <w:tc>
          <w:tcPr>
            <w:tcW w:type="dxa" w:w="672"/>
            <w:shd w:val="clear" w:color="auto" w:fill="FDF5E6"/>
          </w:tcPr>
          <w:p>
            <w:pPr>
              <w:jc w:val="center"/>
            </w:pPr>
            <w:r>
              <w:rPr>
                <w:rFonts w:ascii="Calibri" w:hAnsi="Calibri"/>
                <w:sz w:val="16"/>
              </w:rPr>
              <w:t>3</w:t>
            </w:r>
          </w:p>
        </w:tc>
        <w:tc>
          <w:tcPr>
            <w:tcW w:type="dxa" w:w="672"/>
            <w:shd w:val="clear" w:color="auto" w:fill="FDF5E6"/>
          </w:tcPr>
          <w:p>
            <w:pPr>
              <w:jc w:val="center"/>
            </w:pPr>
            <w:r>
              <w:rPr>
                <w:rFonts w:ascii="Calibri" w:hAnsi="Calibri"/>
                <w:sz w:val="16"/>
              </w:rPr>
              <w:t>4</w:t>
            </w:r>
          </w:p>
        </w:tc>
        <w:tc>
          <w:tcPr>
            <w:tcW w:type="dxa" w:w="672"/>
            <w:shd w:val="clear" w:color="auto" w:fill="FDF5E6"/>
          </w:tcPr>
          <w:p>
            <w:pPr>
              <w:jc w:val="center"/>
            </w:pPr>
            <w:r>
              <w:rPr>
                <w:rFonts w:ascii="Calibri" w:hAnsi="Calibri"/>
                <w:sz w:val="16"/>
              </w:rPr>
              <w:t>4</w:t>
            </w:r>
          </w:p>
        </w:tc>
        <w:tc>
          <w:tcPr>
            <w:tcW w:type="dxa" w:w="672"/>
            <w:shd w:val="clear" w:color="auto" w:fill="FDF5E6"/>
          </w:tcPr>
          <w:p>
            <w:pPr>
              <w:jc w:val="center"/>
            </w:pPr>
            <w:r>
              <w:rPr>
                <w:rFonts w:ascii="Calibri" w:hAnsi="Calibri"/>
                <w:sz w:val="16"/>
              </w:rPr>
              <w:t>5</w:t>
            </w:r>
          </w:p>
        </w:tc>
        <w:tc>
          <w:tcPr>
            <w:tcW w:type="dxa" w:w="672"/>
            <w:shd w:val="clear" w:color="auto" w:fill="FDF5E6"/>
          </w:tcPr>
          <w:p>
            <w:pPr>
              <w:jc w:val="center"/>
            </w:pPr>
            <w:r>
              <w:rPr>
                <w:rFonts w:ascii="Calibri" w:hAnsi="Calibri"/>
                <w:sz w:val="16"/>
              </w:rPr>
              <w:t>4</w:t>
            </w:r>
          </w:p>
        </w:tc>
        <w:tc>
          <w:tcPr>
            <w:tcW w:type="dxa" w:w="672"/>
            <w:shd w:val="clear" w:color="auto" w:fill="FDF5E6"/>
          </w:tcPr>
          <w:p>
            <w:pPr>
              <w:jc w:val="center"/>
            </w:pPr>
            <w:r>
              <w:rPr>
                <w:rFonts w:ascii="Calibri" w:hAnsi="Calibri"/>
                <w:sz w:val="16"/>
              </w:rPr>
              <w:t>5</w:t>
            </w:r>
          </w:p>
        </w:tc>
        <w:tc>
          <w:tcPr>
            <w:tcW w:type="dxa" w:w="672"/>
            <w:shd w:val="clear" w:color="auto" w:fill="FDF5E6"/>
          </w:tcPr>
          <w:p>
            <w:pPr>
              <w:jc w:val="center"/>
            </w:pPr>
            <w:r>
              <w:rPr>
                <w:rFonts w:ascii="Calibri" w:hAnsi="Calibri"/>
                <w:sz w:val="16"/>
              </w:rPr>
              <w:t>4</w:t>
            </w:r>
          </w:p>
        </w:tc>
        <w:tc>
          <w:tcPr>
            <w:tcW w:type="dxa" w:w="672"/>
            <w:shd w:val="clear" w:color="auto" w:fill="FDF5E6"/>
          </w:tcPr>
          <w:p>
            <w:pPr>
              <w:jc w:val="center"/>
            </w:pPr>
            <w:r>
              <w:rPr>
                <w:rFonts w:ascii="Calibri" w:hAnsi="Calibri"/>
                <w:sz w:val="16"/>
              </w:rPr>
              <w:t>3</w:t>
            </w:r>
          </w:p>
        </w:tc>
        <w:tc>
          <w:tcPr>
            <w:tcW w:type="dxa" w:w="672"/>
            <w:shd w:val="clear" w:color="auto" w:fill="FDF5E6"/>
          </w:tcPr>
          <w:p>
            <w:pPr>
              <w:jc w:val="center"/>
            </w:pPr>
            <w:r>
              <w:rPr>
                <w:rFonts w:ascii="Calibri" w:hAnsi="Calibri"/>
                <w:sz w:val="16"/>
              </w:rPr>
              <w:t>3</w:t>
            </w:r>
          </w:p>
        </w:tc>
        <w:tc>
          <w:tcPr>
            <w:tcW w:type="dxa" w:w="672"/>
            <w:shd w:val="clear" w:color="auto" w:fill="FDF5E6"/>
          </w:tcPr>
          <w:p>
            <w:pPr>
              <w:jc w:val="center"/>
            </w:pPr>
            <w:r>
              <w:rPr>
                <w:rFonts w:ascii="Calibri" w:hAnsi="Calibri"/>
                <w:sz w:val="16"/>
              </w:rPr>
              <w:t>2</w:t>
            </w:r>
          </w:p>
        </w:tc>
      </w:tr>
      <w:tr>
        <w:tc>
          <w:tcPr>
            <w:tcW w:type="dxa" w:w="672"/>
          </w:tcPr>
          <w:p>
            <w:pPr>
              <w:jc w:val="center"/>
            </w:pPr>
            <w:r>
              <w:rPr>
                <w:rFonts w:ascii="Calibri" w:hAnsi="Calibri"/>
                <w:sz w:val="16"/>
              </w:rPr>
              <w:t>5</w:t>
            </w:r>
          </w:p>
        </w:tc>
        <w:tc>
          <w:tcPr>
            <w:tcW w:type="dxa" w:w="672"/>
          </w:tcPr>
          <w:p>
            <w:pPr>
              <w:jc w:val="center"/>
            </w:pPr>
            <w:r>
              <w:rPr>
                <w:rFonts w:ascii="Calibri" w:hAnsi="Calibri"/>
                <w:sz w:val="16"/>
              </w:rPr>
              <w:t>RoLi4</w:t>
            </w:r>
          </w:p>
        </w:tc>
        <w:tc>
          <w:tcPr>
            <w:tcW w:type="dxa" w:w="672"/>
          </w:tcPr>
          <w:p>
            <w:pPr>
              <w:jc w:val="center"/>
            </w:pPr>
            <w:r>
              <w:rPr>
                <w:rFonts w:ascii="Calibri" w:hAnsi="Calibri"/>
                <w:sz w:val="16"/>
              </w:rPr>
              <w:t>5.45</w:t>
            </w:r>
          </w:p>
        </w:tc>
        <w:tc>
          <w:tcPr>
            <w:tcW w:type="dxa" w:w="672"/>
          </w:tcPr>
          <w:p>
            <w:pPr>
              <w:jc w:val="center"/>
            </w:pPr>
            <w:r>
              <w:rPr>
                <w:rFonts w:ascii="Calibri" w:hAnsi="Calibri"/>
                <w:sz w:val="16"/>
              </w:rPr>
              <w:t>+1.99</w:t>
            </w:r>
          </w:p>
        </w:tc>
        <w:tc>
          <w:tcPr>
            <w:tcW w:type="dxa" w:w="672"/>
          </w:tcPr>
          <w:p>
            <w:pPr>
              <w:jc w:val="center"/>
            </w:pPr>
            <w:r>
              <w:rPr>
                <w:rFonts w:ascii="Calibri" w:hAnsi="Calibri"/>
                <w:sz w:val="16"/>
              </w:rPr>
              <w:t>4</w:t>
            </w:r>
          </w:p>
        </w:tc>
        <w:tc>
          <w:tcPr>
            <w:tcW w:type="dxa" w:w="672"/>
          </w:tcPr>
          <w:p>
            <w:pPr>
              <w:jc w:val="center"/>
            </w:pPr>
            <w:r>
              <w:rPr>
                <w:rFonts w:ascii="Calibri" w:hAnsi="Calibri"/>
                <w:sz w:val="16"/>
              </w:rPr>
              <w:t>4</w:t>
            </w:r>
          </w:p>
        </w:tc>
        <w:tc>
          <w:tcPr>
            <w:tcW w:type="dxa" w:w="672"/>
          </w:tcPr>
          <w:p>
            <w:pPr>
              <w:jc w:val="center"/>
            </w:pPr>
            <w:r>
              <w:rPr>
                <w:rFonts w:ascii="Calibri" w:hAnsi="Calibri"/>
                <w:sz w:val="16"/>
              </w:rPr>
              <w:t>4</w:t>
            </w:r>
          </w:p>
        </w:tc>
        <w:tc>
          <w:tcPr>
            <w:tcW w:type="dxa" w:w="672"/>
          </w:tcPr>
          <w:p>
            <w:pPr>
              <w:jc w:val="center"/>
            </w:pPr>
            <w:r>
              <w:rPr>
                <w:rFonts w:ascii="Calibri" w:hAnsi="Calibri"/>
                <w:sz w:val="16"/>
              </w:rPr>
              <w:t>5</w:t>
            </w:r>
          </w:p>
        </w:tc>
        <w:tc>
          <w:tcPr>
            <w:tcW w:type="dxa" w:w="672"/>
          </w:tcPr>
          <w:p>
            <w:pPr>
              <w:jc w:val="center"/>
            </w:pPr>
            <w:r>
              <w:rPr>
                <w:rFonts w:ascii="Calibri" w:hAnsi="Calibri"/>
                <w:sz w:val="16"/>
              </w:rPr>
              <w:t>4</w:t>
            </w:r>
          </w:p>
        </w:tc>
        <w:tc>
          <w:tcPr>
            <w:tcW w:type="dxa" w:w="672"/>
          </w:tcPr>
          <w:p>
            <w:pPr>
              <w:jc w:val="center"/>
            </w:pPr>
            <w:r>
              <w:rPr>
                <w:rFonts w:ascii="Calibri" w:hAnsi="Calibri"/>
                <w:sz w:val="16"/>
              </w:rPr>
              <w:t>5</w:t>
            </w:r>
          </w:p>
        </w:tc>
        <w:tc>
          <w:tcPr>
            <w:tcW w:type="dxa" w:w="672"/>
          </w:tcPr>
          <w:p>
            <w:pPr>
              <w:jc w:val="center"/>
            </w:pPr>
            <w:r>
              <w:rPr>
                <w:rFonts w:ascii="Calibri" w:hAnsi="Calibri"/>
                <w:sz w:val="16"/>
              </w:rPr>
              <w:t>4</w:t>
            </w:r>
          </w:p>
        </w:tc>
        <w:tc>
          <w:tcPr>
            <w:tcW w:type="dxa" w:w="672"/>
          </w:tcPr>
          <w:p>
            <w:pPr>
              <w:jc w:val="center"/>
            </w:pPr>
            <w:r>
              <w:rPr>
                <w:rFonts w:ascii="Calibri" w:hAnsi="Calibri"/>
                <w:sz w:val="16"/>
              </w:rPr>
              <w:t>4</w:t>
            </w:r>
          </w:p>
        </w:tc>
        <w:tc>
          <w:tcPr>
            <w:tcW w:type="dxa" w:w="672"/>
          </w:tcPr>
          <w:p>
            <w:pPr>
              <w:jc w:val="center"/>
            </w:pPr>
            <w:r>
              <w:rPr>
                <w:rFonts w:ascii="Calibri" w:hAnsi="Calibri"/>
                <w:sz w:val="16"/>
              </w:rPr>
              <w:t>4</w:t>
            </w:r>
          </w:p>
        </w:tc>
        <w:tc>
          <w:tcPr>
            <w:tcW w:type="dxa" w:w="672"/>
          </w:tcPr>
          <w:p>
            <w:pPr>
              <w:jc w:val="center"/>
            </w:pPr>
            <w:r>
              <w:rPr>
                <w:rFonts w:ascii="Calibri" w:hAnsi="Calibri"/>
                <w:sz w:val="16"/>
              </w:rPr>
              <w:t>1</w:t>
            </w:r>
          </w:p>
        </w:tc>
      </w:tr>
    </w:tbl>
    <w:p/>
    <w:p>
      <w:r>
        <w:t>The Gilles/Poirier data illustrates a panel that was broadly in agreement about bronze-medal quality, with GOE scores clustering modestly lower than those for the gold and silver teams. Their MiStW3+MiStM3 was the weakest-scoring of the three teams on that element (panel GOE +2.69 vs +4.03 for FBCizeron and +3.73 for Chock/Bates), suggesting the panel perceived a meaningful quality gap on footwork complexity and execution. The +1 from J3 on PSt4 is the most eyecatching individual score in the top three, and warrants attention in the pairwise analysis that follows.</w:t>
      </w:r>
    </w:p>
    <w:p>
      <w:r>
        <w:br w:type="page"/>
      </w:r>
    </w:p>
    <w:p>
      <w:pPr>
        <w:pStyle w:val="Heading1"/>
      </w:pPr>
      <w:r>
        <w:t>Section 5: Pairwise BI(j) Analysis — Searching for Statistical Anomalies</w:t>
      </w:r>
    </w:p>
    <w:p>
      <w:r>
        <w:rPr>
          <w:b/>
        </w:rPr>
        <w:t>The Logic of Pairwise Testing.  The OSNR pairwise BI(j) test is designed to answer a specific and important question: does any individual judge show a consistent, statistically improbable pattern of favouring some competitors relative to others — after accounting for the overall panel consensus? The test works by examining every possible pair of skaters in the competition (for 23 teams, this yields 253 unique pairs) and measuring, for each pair and each judge, the signed difference between how that judge scored Team A relative to Team B versus how the rest of the panel scored the same comparison.</w:t>
      </w:r>
      <w:r/>
    </w:p>
    <w:p>
      <w:r>
        <w:rPr>
          <w:b/>
        </w:rPr>
        <w:t>How the BI(j) Statistic Works.  For a given judge J and a given pair of competitors (A, B), the bias statistic BI(j) captures the cumulative directional deviation: did Judge J systematically score Team A higher (relative to the panel average) while simultaneously scoring Team B lower, or vice versa? The statistical significance of each BI(j) value is assessed using permutation testing — the empirical distribution of BI(j) values that would be expected by random chance is simulated, and the actual observed BI(j) is compared against this distribution. A p-value at or below 0.01 suggests the pattern is unlikely to be random; a p-value at or below 0.001 represents a more stringent threshold used in OSNR's Tier 2 flagging criteria.</w:t>
      </w:r>
      <w:r/>
    </w:p>
    <w:p>
      <w:r>
        <w:t>Importantly, the BI(j) test is not a test of whether a judge scored "too high" or "too low" in absolute terms — it is a test of relative ordering bias between pairs. A judge who is consistently generous or consistently strict is not flagged by this test, because such a judge shifts all scores uniformly and does not systematically advantage some competitors over others. The test is specifically sensitive to directional inconsistency across comparisons.</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C5D9F1"/>
          </w:tcPr>
          <w:p>
            <w:pPr>
              <w:jc w:val="center"/>
            </w:pPr>
            <w:r>
              <w:rPr>
                <w:rFonts w:ascii="Calibri" w:hAnsi="Calibri"/>
                <w:b/>
                <w:sz w:val="18"/>
              </w:rPr>
              <w:t>Judge</w:t>
            </w:r>
          </w:p>
        </w:tc>
        <w:tc>
          <w:tcPr>
            <w:tcW w:type="dxa" w:w="1176"/>
            <w:shd w:val="clear" w:color="auto" w:fill="C5D9F1"/>
          </w:tcPr>
          <w:p>
            <w:pPr>
              <w:jc w:val="left"/>
            </w:pPr>
            <w:r>
              <w:rPr>
                <w:rFonts w:ascii="Calibri" w:hAnsi="Calibri"/>
                <w:b/>
                <w:sz w:val="18"/>
              </w:rPr>
              <w:t>Name</w:t>
            </w:r>
          </w:p>
        </w:tc>
        <w:tc>
          <w:tcPr>
            <w:tcW w:type="dxa" w:w="1176"/>
            <w:shd w:val="clear" w:color="auto" w:fill="C5D9F1"/>
          </w:tcPr>
          <w:p>
            <w:pPr>
              <w:jc w:val="center"/>
            </w:pPr>
            <w:r>
              <w:rPr>
                <w:rFonts w:ascii="Calibri" w:hAnsi="Calibri"/>
                <w:b/>
                <w:sz w:val="18"/>
              </w:rPr>
              <w:t>Pairs Tested</w:t>
            </w:r>
          </w:p>
        </w:tc>
        <w:tc>
          <w:tcPr>
            <w:tcW w:type="dxa" w:w="1176"/>
            <w:shd w:val="clear" w:color="auto" w:fill="C5D9F1"/>
          </w:tcPr>
          <w:p>
            <w:pPr>
              <w:jc w:val="center"/>
            </w:pPr>
            <w:r>
              <w:rPr>
                <w:rFonts w:ascii="Calibri" w:hAnsi="Calibri"/>
                <w:b/>
                <w:sz w:val="18"/>
              </w:rPr>
              <w:t>Sig. (p≤0.01)</w:t>
            </w:r>
          </w:p>
        </w:tc>
        <w:tc>
          <w:tcPr>
            <w:tcW w:type="dxa" w:w="1176"/>
            <w:shd w:val="clear" w:color="auto" w:fill="C5D9F1"/>
          </w:tcPr>
          <w:p>
            <w:pPr>
              <w:jc w:val="center"/>
            </w:pPr>
            <w:r>
              <w:rPr>
                <w:rFonts w:ascii="Calibri" w:hAnsi="Calibri"/>
                <w:b/>
                <w:sz w:val="18"/>
              </w:rPr>
              <w:t>Sig. (p≤0.001)</w:t>
            </w:r>
          </w:p>
        </w:tc>
        <w:tc>
          <w:tcPr>
            <w:tcW w:type="dxa" w:w="1176"/>
            <w:shd w:val="clear" w:color="auto" w:fill="C5D9F1"/>
          </w:tcPr>
          <w:p>
            <w:pPr>
              <w:jc w:val="center"/>
            </w:pPr>
            <w:r>
              <w:rPr>
                <w:rFonts w:ascii="Calibri" w:hAnsi="Calibri"/>
                <w:b/>
                <w:sz w:val="18"/>
              </w:rPr>
              <w:t>Min p-value</w:t>
            </w:r>
          </w:p>
        </w:tc>
        <w:tc>
          <w:tcPr>
            <w:tcW w:type="dxa" w:w="1176"/>
            <w:shd w:val="clear" w:color="auto" w:fill="C5D9F1"/>
          </w:tcPr>
          <w:p>
            <w:pPr>
              <w:jc w:val="center"/>
            </w:pPr>
            <w:r>
              <w:rPr>
                <w:rFonts w:ascii="Calibri" w:hAnsi="Calibri"/>
                <w:b/>
                <w:sz w:val="18"/>
              </w:rPr>
              <w:t>Max |BI(j)|</w:t>
            </w:r>
          </w:p>
        </w:tc>
        <w:tc>
          <w:tcPr>
            <w:tcW w:type="dxa" w:w="1176"/>
            <w:shd w:val="clear" w:color="auto" w:fill="C5D9F1"/>
          </w:tcPr>
          <w:p>
            <w:pPr>
              <w:jc w:val="center"/>
            </w:pPr>
            <w:r>
              <w:rPr>
                <w:rFonts w:ascii="Calibri" w:hAnsi="Calibri"/>
                <w:b/>
                <w:sz w:val="18"/>
              </w:rPr>
              <w:t>Mean BI(j)</w:t>
            </w:r>
          </w:p>
        </w:tc>
      </w:tr>
      <w:tr>
        <w:tc>
          <w:tcPr>
            <w:tcW w:type="dxa" w:w="1176"/>
          </w:tcPr>
          <w:p>
            <w:pPr>
              <w:jc w:val="center"/>
            </w:pPr>
            <w:r>
              <w:rPr>
                <w:rFonts w:ascii="Calibri" w:hAnsi="Calibri"/>
                <w:sz w:val="18"/>
              </w:rPr>
              <w:t>J1</w:t>
            </w:r>
          </w:p>
        </w:tc>
        <w:tc>
          <w:tcPr>
            <w:tcW w:type="dxa" w:w="1176"/>
          </w:tcPr>
          <w:p>
            <w:pPr>
              <w:jc w:val="left"/>
            </w:pPr>
            <w:r>
              <w:rPr>
                <w:rFonts w:ascii="Calibri" w:hAnsi="Calibri"/>
                <w:sz w:val="18"/>
              </w:rPr>
              <w:t>KUNNAS-HELMINEN</w:t>
            </w:r>
          </w:p>
        </w:tc>
        <w:tc>
          <w:tcPr>
            <w:tcW w:type="dxa" w:w="1176"/>
          </w:tcPr>
          <w:p>
            <w:pPr>
              <w:jc w:val="center"/>
            </w:pPr>
            <w:r>
              <w:rPr>
                <w:rFonts w:ascii="Calibri" w:hAnsi="Calibri"/>
                <w:sz w:val="18"/>
              </w:rPr>
              <w:t>253</w:t>
            </w:r>
          </w:p>
        </w:tc>
        <w:tc>
          <w:tcPr>
            <w:tcW w:type="dxa" w:w="1176"/>
          </w:tcPr>
          <w:p>
            <w:pPr>
              <w:jc w:val="center"/>
            </w:pPr>
            <w:r>
              <w:rPr>
                <w:rFonts w:ascii="Calibri" w:hAnsi="Calibri"/>
                <w:sz w:val="18"/>
              </w:rPr>
              <w:t>0</w:t>
            </w:r>
          </w:p>
        </w:tc>
        <w:tc>
          <w:tcPr>
            <w:tcW w:type="dxa" w:w="1176"/>
          </w:tcPr>
          <w:p>
            <w:pPr>
              <w:jc w:val="center"/>
            </w:pPr>
            <w:r>
              <w:rPr>
                <w:rFonts w:ascii="Calibri" w:hAnsi="Calibri"/>
                <w:sz w:val="18"/>
              </w:rPr>
              <w:t>0</w:t>
            </w:r>
          </w:p>
        </w:tc>
        <w:tc>
          <w:tcPr>
            <w:tcW w:type="dxa" w:w="1176"/>
          </w:tcPr>
          <w:p>
            <w:pPr>
              <w:jc w:val="center"/>
            </w:pPr>
            <w:r>
              <w:rPr>
                <w:rFonts w:ascii="Calibri" w:hAnsi="Calibri"/>
                <w:sz w:val="18"/>
              </w:rPr>
              <w:t>0.02371</w:t>
            </w:r>
          </w:p>
        </w:tc>
        <w:tc>
          <w:tcPr>
            <w:tcW w:type="dxa" w:w="1176"/>
          </w:tcPr>
          <w:p>
            <w:pPr>
              <w:jc w:val="center"/>
            </w:pPr>
            <w:r>
              <w:rPr>
                <w:rFonts w:ascii="Calibri" w:hAnsi="Calibri"/>
                <w:sz w:val="18"/>
              </w:rPr>
              <w:t>5.0</w:t>
            </w:r>
          </w:p>
        </w:tc>
        <w:tc>
          <w:tcPr>
            <w:tcW w:type="dxa" w:w="1176"/>
          </w:tcPr>
          <w:p>
            <w:pPr>
              <w:jc w:val="center"/>
            </w:pPr>
            <w:r>
              <w:rPr>
                <w:rFonts w:ascii="Calibri" w:hAnsi="Calibri"/>
                <w:sz w:val="18"/>
              </w:rPr>
              <w:t>-0.095</w:t>
            </w:r>
          </w:p>
        </w:tc>
      </w:tr>
      <w:tr>
        <w:tc>
          <w:tcPr>
            <w:tcW w:type="dxa" w:w="1176"/>
            <w:shd w:val="clear" w:color="auto" w:fill="F2F2F2"/>
          </w:tcPr>
          <w:p>
            <w:pPr>
              <w:jc w:val="center"/>
            </w:pPr>
            <w:r>
              <w:rPr>
                <w:rFonts w:ascii="Calibri" w:hAnsi="Calibri"/>
                <w:sz w:val="18"/>
              </w:rPr>
              <w:t>J2</w:t>
            </w:r>
          </w:p>
        </w:tc>
        <w:tc>
          <w:tcPr>
            <w:tcW w:type="dxa" w:w="1176"/>
            <w:shd w:val="clear" w:color="auto" w:fill="F2F2F2"/>
          </w:tcPr>
          <w:p>
            <w:pPr>
              <w:jc w:val="left"/>
            </w:pPr>
            <w:r>
              <w:rPr>
                <w:rFonts w:ascii="Calibri" w:hAnsi="Calibri"/>
                <w:sz w:val="18"/>
              </w:rPr>
              <w:t>KOSINA</w:t>
            </w:r>
          </w:p>
        </w:tc>
        <w:tc>
          <w:tcPr>
            <w:tcW w:type="dxa" w:w="1176"/>
            <w:shd w:val="clear" w:color="auto" w:fill="F2F2F2"/>
          </w:tcPr>
          <w:p>
            <w:pPr>
              <w:jc w:val="center"/>
            </w:pPr>
            <w:r>
              <w:rPr>
                <w:rFonts w:ascii="Calibri" w:hAnsi="Calibri"/>
                <w:sz w:val="18"/>
              </w:rPr>
              <w:t>253</w:t>
            </w:r>
          </w:p>
        </w:tc>
        <w:tc>
          <w:tcPr>
            <w:tcW w:type="dxa" w:w="1176"/>
            <w:shd w:val="clear" w:color="auto" w:fill="F2F2F2"/>
          </w:tcPr>
          <w:p>
            <w:pPr>
              <w:jc w:val="center"/>
            </w:pPr>
            <w:r>
              <w:rPr>
                <w:rFonts w:ascii="Calibri" w:hAnsi="Calibri"/>
                <w:sz w:val="18"/>
              </w:rPr>
              <w:t>0</w:t>
            </w:r>
          </w:p>
        </w:tc>
        <w:tc>
          <w:tcPr>
            <w:tcW w:type="dxa" w:w="1176"/>
            <w:shd w:val="clear" w:color="auto" w:fill="F2F2F2"/>
          </w:tcPr>
          <w:p>
            <w:pPr>
              <w:jc w:val="center"/>
            </w:pPr>
            <w:r>
              <w:rPr>
                <w:rFonts w:ascii="Calibri" w:hAnsi="Calibri"/>
                <w:sz w:val="18"/>
              </w:rPr>
              <w:t>0</w:t>
            </w:r>
          </w:p>
        </w:tc>
        <w:tc>
          <w:tcPr>
            <w:tcW w:type="dxa" w:w="1176"/>
            <w:shd w:val="clear" w:color="auto" w:fill="F2F2F2"/>
          </w:tcPr>
          <w:p>
            <w:pPr>
              <w:jc w:val="center"/>
            </w:pPr>
            <w:r>
              <w:rPr>
                <w:rFonts w:ascii="Calibri" w:hAnsi="Calibri"/>
                <w:sz w:val="18"/>
              </w:rPr>
              <w:t>0.01981</w:t>
            </w:r>
          </w:p>
        </w:tc>
        <w:tc>
          <w:tcPr>
            <w:tcW w:type="dxa" w:w="1176"/>
            <w:shd w:val="clear" w:color="auto" w:fill="F2F2F2"/>
          </w:tcPr>
          <w:p>
            <w:pPr>
              <w:jc w:val="center"/>
            </w:pPr>
            <w:r>
              <w:rPr>
                <w:rFonts w:ascii="Calibri" w:hAnsi="Calibri"/>
                <w:sz w:val="18"/>
              </w:rPr>
              <w:t>7.0</w:t>
            </w:r>
          </w:p>
        </w:tc>
        <w:tc>
          <w:tcPr>
            <w:tcW w:type="dxa" w:w="1176"/>
            <w:shd w:val="clear" w:color="auto" w:fill="F2F2F2"/>
          </w:tcPr>
          <w:p>
            <w:pPr>
              <w:jc w:val="center"/>
            </w:pPr>
            <w:r>
              <w:rPr>
                <w:rFonts w:ascii="Calibri" w:hAnsi="Calibri"/>
                <w:sz w:val="18"/>
              </w:rPr>
              <w:t>-0.103</w:t>
            </w:r>
          </w:p>
        </w:tc>
      </w:tr>
      <w:tr>
        <w:tc>
          <w:tcPr>
            <w:tcW w:type="dxa" w:w="1176"/>
          </w:tcPr>
          <w:p>
            <w:pPr>
              <w:jc w:val="center"/>
            </w:pPr>
            <w:r>
              <w:rPr>
                <w:rFonts w:ascii="Calibri" w:hAnsi="Calibri"/>
                <w:sz w:val="18"/>
              </w:rPr>
              <w:t>J3</w:t>
            </w:r>
          </w:p>
        </w:tc>
        <w:tc>
          <w:tcPr>
            <w:tcW w:type="dxa" w:w="1176"/>
          </w:tcPr>
          <w:p>
            <w:pPr>
              <w:jc w:val="left"/>
            </w:pPr>
            <w:r>
              <w:rPr>
                <w:rFonts w:ascii="Calibri" w:hAnsi="Calibri"/>
                <w:sz w:val="18"/>
              </w:rPr>
              <w:t>RUSSELL</w:t>
            </w:r>
          </w:p>
        </w:tc>
        <w:tc>
          <w:tcPr>
            <w:tcW w:type="dxa" w:w="1176"/>
          </w:tcPr>
          <w:p>
            <w:pPr>
              <w:jc w:val="center"/>
            </w:pPr>
            <w:r>
              <w:rPr>
                <w:rFonts w:ascii="Calibri" w:hAnsi="Calibri"/>
                <w:sz w:val="18"/>
              </w:rPr>
              <w:t>253</w:t>
            </w:r>
          </w:p>
        </w:tc>
        <w:tc>
          <w:tcPr>
            <w:tcW w:type="dxa" w:w="1176"/>
          </w:tcPr>
          <w:p>
            <w:pPr>
              <w:jc w:val="center"/>
            </w:pPr>
            <w:r>
              <w:rPr>
                <w:rFonts w:ascii="Calibri" w:hAnsi="Calibri"/>
                <w:sz w:val="18"/>
              </w:rPr>
              <w:t>6</w:t>
            </w:r>
          </w:p>
        </w:tc>
        <w:tc>
          <w:tcPr>
            <w:tcW w:type="dxa" w:w="1176"/>
          </w:tcPr>
          <w:p>
            <w:pPr>
              <w:jc w:val="center"/>
            </w:pPr>
            <w:r>
              <w:rPr>
                <w:rFonts w:ascii="Calibri" w:hAnsi="Calibri"/>
                <w:sz w:val="18"/>
              </w:rPr>
              <w:t>0</w:t>
            </w:r>
          </w:p>
        </w:tc>
        <w:tc>
          <w:tcPr>
            <w:tcW w:type="dxa" w:w="1176"/>
          </w:tcPr>
          <w:p>
            <w:pPr>
              <w:jc w:val="center"/>
            </w:pPr>
            <w:r>
              <w:rPr>
                <w:rFonts w:ascii="Calibri" w:hAnsi="Calibri"/>
                <w:sz w:val="18"/>
              </w:rPr>
              <w:t>0.00392</w:t>
            </w:r>
          </w:p>
        </w:tc>
        <w:tc>
          <w:tcPr>
            <w:tcW w:type="dxa" w:w="1176"/>
          </w:tcPr>
          <w:p>
            <w:pPr>
              <w:jc w:val="center"/>
            </w:pPr>
            <w:r>
              <w:rPr>
                <w:rFonts w:ascii="Calibri" w:hAnsi="Calibri"/>
                <w:sz w:val="18"/>
              </w:rPr>
              <w:t>11.0</w:t>
            </w:r>
          </w:p>
        </w:tc>
        <w:tc>
          <w:tcPr>
            <w:tcW w:type="dxa" w:w="1176"/>
          </w:tcPr>
          <w:p>
            <w:pPr>
              <w:jc w:val="center"/>
            </w:pPr>
            <w:r>
              <w:rPr>
                <w:rFonts w:ascii="Calibri" w:hAnsi="Calibri"/>
                <w:sz w:val="18"/>
              </w:rPr>
              <w:t>-1.557</w:t>
            </w:r>
          </w:p>
        </w:tc>
      </w:tr>
      <w:tr>
        <w:tc>
          <w:tcPr>
            <w:tcW w:type="dxa" w:w="1176"/>
            <w:shd w:val="clear" w:color="auto" w:fill="F2F2F2"/>
          </w:tcPr>
          <w:p>
            <w:pPr>
              <w:jc w:val="center"/>
            </w:pPr>
            <w:r>
              <w:rPr>
                <w:rFonts w:ascii="Calibri" w:hAnsi="Calibri"/>
                <w:sz w:val="18"/>
              </w:rPr>
              <w:t>J4</w:t>
            </w:r>
          </w:p>
        </w:tc>
        <w:tc>
          <w:tcPr>
            <w:tcW w:type="dxa" w:w="1176"/>
            <w:shd w:val="clear" w:color="auto" w:fill="F2F2F2"/>
          </w:tcPr>
          <w:p>
            <w:pPr>
              <w:jc w:val="left"/>
            </w:pPr>
            <w:r>
              <w:rPr>
                <w:rFonts w:ascii="Calibri" w:hAnsi="Calibri"/>
                <w:sz w:val="18"/>
              </w:rPr>
              <w:t>BAUMANN</w:t>
            </w:r>
          </w:p>
        </w:tc>
        <w:tc>
          <w:tcPr>
            <w:tcW w:type="dxa" w:w="1176"/>
            <w:shd w:val="clear" w:color="auto" w:fill="F2F2F2"/>
          </w:tcPr>
          <w:p>
            <w:pPr>
              <w:jc w:val="center"/>
            </w:pPr>
            <w:r>
              <w:rPr>
                <w:rFonts w:ascii="Calibri" w:hAnsi="Calibri"/>
                <w:sz w:val="18"/>
              </w:rPr>
              <w:t>253</w:t>
            </w:r>
          </w:p>
        </w:tc>
        <w:tc>
          <w:tcPr>
            <w:tcW w:type="dxa" w:w="1176"/>
            <w:shd w:val="clear" w:color="auto" w:fill="F2F2F2"/>
          </w:tcPr>
          <w:p>
            <w:pPr>
              <w:jc w:val="center"/>
            </w:pPr>
            <w:r>
              <w:rPr>
                <w:rFonts w:ascii="Calibri" w:hAnsi="Calibri"/>
                <w:sz w:val="18"/>
              </w:rPr>
              <w:t>11</w:t>
            </w:r>
          </w:p>
        </w:tc>
        <w:tc>
          <w:tcPr>
            <w:tcW w:type="dxa" w:w="1176"/>
            <w:shd w:val="clear" w:color="auto" w:fill="F2F2F2"/>
          </w:tcPr>
          <w:p>
            <w:pPr>
              <w:jc w:val="center"/>
            </w:pPr>
            <w:r>
              <w:rPr>
                <w:rFonts w:ascii="Calibri" w:hAnsi="Calibri"/>
                <w:sz w:val="18"/>
              </w:rPr>
              <w:t>0</w:t>
            </w:r>
          </w:p>
        </w:tc>
        <w:tc>
          <w:tcPr>
            <w:tcW w:type="dxa" w:w="1176"/>
            <w:shd w:val="clear" w:color="auto" w:fill="F2F2F2"/>
          </w:tcPr>
          <w:p>
            <w:pPr>
              <w:jc w:val="center"/>
            </w:pPr>
            <w:r>
              <w:rPr>
                <w:rFonts w:ascii="Calibri" w:hAnsi="Calibri"/>
                <w:sz w:val="18"/>
              </w:rPr>
              <w:t>0.00392</w:t>
            </w:r>
          </w:p>
        </w:tc>
        <w:tc>
          <w:tcPr>
            <w:tcW w:type="dxa" w:w="1176"/>
            <w:shd w:val="clear" w:color="auto" w:fill="F2F2F2"/>
          </w:tcPr>
          <w:p>
            <w:pPr>
              <w:jc w:val="center"/>
            </w:pPr>
            <w:r>
              <w:rPr>
                <w:rFonts w:ascii="Calibri" w:hAnsi="Calibri"/>
                <w:sz w:val="18"/>
              </w:rPr>
              <w:t>10.0</w:t>
            </w:r>
          </w:p>
        </w:tc>
        <w:tc>
          <w:tcPr>
            <w:tcW w:type="dxa" w:w="1176"/>
            <w:shd w:val="clear" w:color="auto" w:fill="F2F2F2"/>
          </w:tcPr>
          <w:p>
            <w:pPr>
              <w:jc w:val="center"/>
            </w:pPr>
            <w:r>
              <w:rPr>
                <w:rFonts w:ascii="Calibri" w:hAnsi="Calibri"/>
                <w:sz w:val="18"/>
              </w:rPr>
              <w:t>+0.775</w:t>
            </w:r>
          </w:p>
        </w:tc>
      </w:tr>
      <w:tr>
        <w:tc>
          <w:tcPr>
            <w:tcW w:type="dxa" w:w="1176"/>
          </w:tcPr>
          <w:p>
            <w:pPr>
              <w:jc w:val="center"/>
            </w:pPr>
            <w:r>
              <w:rPr>
                <w:rFonts w:ascii="Calibri" w:hAnsi="Calibri"/>
                <w:sz w:val="18"/>
              </w:rPr>
              <w:t>J5</w:t>
            </w:r>
          </w:p>
        </w:tc>
        <w:tc>
          <w:tcPr>
            <w:tcW w:type="dxa" w:w="1176"/>
          </w:tcPr>
          <w:p>
            <w:pPr>
              <w:jc w:val="left"/>
            </w:pPr>
            <w:r>
              <w:rPr>
                <w:rFonts w:ascii="Calibri" w:hAnsi="Calibri"/>
                <w:sz w:val="18"/>
              </w:rPr>
              <w:t>DABOUIS</w:t>
            </w:r>
          </w:p>
        </w:tc>
        <w:tc>
          <w:tcPr>
            <w:tcW w:type="dxa" w:w="1176"/>
          </w:tcPr>
          <w:p>
            <w:pPr>
              <w:jc w:val="center"/>
            </w:pPr>
            <w:r>
              <w:rPr>
                <w:rFonts w:ascii="Calibri" w:hAnsi="Calibri"/>
                <w:sz w:val="18"/>
              </w:rPr>
              <w:t>253</w:t>
            </w:r>
          </w:p>
        </w:tc>
        <w:tc>
          <w:tcPr>
            <w:tcW w:type="dxa" w:w="1176"/>
          </w:tcPr>
          <w:p>
            <w:pPr>
              <w:jc w:val="center"/>
            </w:pPr>
            <w:r>
              <w:rPr>
                <w:rFonts w:ascii="Calibri" w:hAnsi="Calibri"/>
                <w:sz w:val="18"/>
              </w:rPr>
              <w:t>0</w:t>
            </w:r>
          </w:p>
        </w:tc>
        <w:tc>
          <w:tcPr>
            <w:tcW w:type="dxa" w:w="1176"/>
          </w:tcPr>
          <w:p>
            <w:pPr>
              <w:jc w:val="center"/>
            </w:pPr>
            <w:r>
              <w:rPr>
                <w:rFonts w:ascii="Calibri" w:hAnsi="Calibri"/>
                <w:sz w:val="18"/>
              </w:rPr>
              <w:t>0</w:t>
            </w:r>
          </w:p>
        </w:tc>
        <w:tc>
          <w:tcPr>
            <w:tcW w:type="dxa" w:w="1176"/>
          </w:tcPr>
          <w:p>
            <w:pPr>
              <w:jc w:val="center"/>
            </w:pPr>
            <w:r>
              <w:rPr>
                <w:rFonts w:ascii="Calibri" w:hAnsi="Calibri"/>
                <w:sz w:val="18"/>
              </w:rPr>
              <w:t>0.01598</w:t>
            </w:r>
          </w:p>
        </w:tc>
        <w:tc>
          <w:tcPr>
            <w:tcW w:type="dxa" w:w="1176"/>
          </w:tcPr>
          <w:p>
            <w:pPr>
              <w:jc w:val="center"/>
            </w:pPr>
            <w:r>
              <w:rPr>
                <w:rFonts w:ascii="Calibri" w:hAnsi="Calibri"/>
                <w:sz w:val="18"/>
              </w:rPr>
              <w:t>8.0</w:t>
            </w:r>
          </w:p>
        </w:tc>
        <w:tc>
          <w:tcPr>
            <w:tcW w:type="dxa" w:w="1176"/>
          </w:tcPr>
          <w:p>
            <w:pPr>
              <w:jc w:val="center"/>
            </w:pPr>
            <w:r>
              <w:rPr>
                <w:rFonts w:ascii="Calibri" w:hAnsi="Calibri"/>
                <w:sz w:val="18"/>
              </w:rPr>
              <w:t>+0.253</w:t>
            </w:r>
          </w:p>
        </w:tc>
      </w:tr>
      <w:tr>
        <w:tc>
          <w:tcPr>
            <w:tcW w:type="dxa" w:w="1176"/>
            <w:shd w:val="clear" w:color="auto" w:fill="F2F2F2"/>
          </w:tcPr>
          <w:p>
            <w:pPr>
              <w:jc w:val="center"/>
            </w:pPr>
            <w:r>
              <w:rPr>
                <w:rFonts w:ascii="Calibri" w:hAnsi="Calibri"/>
                <w:sz w:val="18"/>
              </w:rPr>
              <w:t>J6</w:t>
            </w:r>
          </w:p>
        </w:tc>
        <w:tc>
          <w:tcPr>
            <w:tcW w:type="dxa" w:w="1176"/>
            <w:shd w:val="clear" w:color="auto" w:fill="F2F2F2"/>
          </w:tcPr>
          <w:p>
            <w:pPr>
              <w:jc w:val="left"/>
            </w:pPr>
            <w:r>
              <w:rPr>
                <w:rFonts w:ascii="Calibri" w:hAnsi="Calibri"/>
                <w:sz w:val="18"/>
              </w:rPr>
              <w:t>KEEN</w:t>
            </w:r>
          </w:p>
        </w:tc>
        <w:tc>
          <w:tcPr>
            <w:tcW w:type="dxa" w:w="1176"/>
            <w:shd w:val="clear" w:color="auto" w:fill="F2F2F2"/>
          </w:tcPr>
          <w:p>
            <w:pPr>
              <w:jc w:val="center"/>
            </w:pPr>
            <w:r>
              <w:rPr>
                <w:rFonts w:ascii="Calibri" w:hAnsi="Calibri"/>
                <w:sz w:val="18"/>
              </w:rPr>
              <w:t>253</w:t>
            </w:r>
          </w:p>
        </w:tc>
        <w:tc>
          <w:tcPr>
            <w:tcW w:type="dxa" w:w="1176"/>
            <w:shd w:val="clear" w:color="auto" w:fill="F2F2F2"/>
          </w:tcPr>
          <w:p>
            <w:pPr>
              <w:jc w:val="center"/>
            </w:pPr>
            <w:r>
              <w:rPr>
                <w:rFonts w:ascii="Calibri" w:hAnsi="Calibri"/>
                <w:sz w:val="18"/>
              </w:rPr>
              <w:t>8</w:t>
            </w:r>
          </w:p>
        </w:tc>
        <w:tc>
          <w:tcPr>
            <w:tcW w:type="dxa" w:w="1176"/>
            <w:shd w:val="clear" w:color="auto" w:fill="F2F2F2"/>
          </w:tcPr>
          <w:p>
            <w:pPr>
              <w:jc w:val="center"/>
            </w:pPr>
            <w:r>
              <w:rPr>
                <w:rFonts w:ascii="Calibri" w:hAnsi="Calibri"/>
                <w:sz w:val="18"/>
              </w:rPr>
              <w:t>0</w:t>
            </w:r>
          </w:p>
        </w:tc>
        <w:tc>
          <w:tcPr>
            <w:tcW w:type="dxa" w:w="1176"/>
            <w:shd w:val="clear" w:color="auto" w:fill="F2F2F2"/>
          </w:tcPr>
          <w:p>
            <w:pPr>
              <w:jc w:val="center"/>
            </w:pPr>
            <w:r>
              <w:rPr>
                <w:rFonts w:ascii="Calibri" w:hAnsi="Calibri"/>
                <w:sz w:val="18"/>
              </w:rPr>
              <w:t>0.00392</w:t>
            </w:r>
          </w:p>
        </w:tc>
        <w:tc>
          <w:tcPr>
            <w:tcW w:type="dxa" w:w="1176"/>
            <w:shd w:val="clear" w:color="auto" w:fill="F2F2F2"/>
          </w:tcPr>
          <w:p>
            <w:pPr>
              <w:jc w:val="center"/>
            </w:pPr>
            <w:r>
              <w:rPr>
                <w:rFonts w:ascii="Calibri" w:hAnsi="Calibri"/>
                <w:sz w:val="18"/>
              </w:rPr>
              <w:t>10.0</w:t>
            </w:r>
          </w:p>
        </w:tc>
        <w:tc>
          <w:tcPr>
            <w:tcW w:type="dxa" w:w="1176"/>
            <w:shd w:val="clear" w:color="auto" w:fill="F2F2F2"/>
          </w:tcPr>
          <w:p>
            <w:pPr>
              <w:jc w:val="center"/>
            </w:pPr>
            <w:r>
              <w:rPr>
                <w:rFonts w:ascii="Calibri" w:hAnsi="Calibri"/>
                <w:sz w:val="18"/>
              </w:rPr>
              <w:t>+0.063</w:t>
            </w:r>
          </w:p>
        </w:tc>
      </w:tr>
      <w:tr>
        <w:tc>
          <w:tcPr>
            <w:tcW w:type="dxa" w:w="1176"/>
          </w:tcPr>
          <w:p>
            <w:pPr>
              <w:jc w:val="center"/>
            </w:pPr>
            <w:r>
              <w:rPr>
                <w:rFonts w:ascii="Calibri" w:hAnsi="Calibri"/>
                <w:sz w:val="18"/>
              </w:rPr>
              <w:t>J7</w:t>
            </w:r>
          </w:p>
        </w:tc>
        <w:tc>
          <w:tcPr>
            <w:tcW w:type="dxa" w:w="1176"/>
          </w:tcPr>
          <w:p>
            <w:pPr>
              <w:jc w:val="left"/>
            </w:pPr>
            <w:r>
              <w:rPr>
                <w:rFonts w:ascii="Calibri" w:hAnsi="Calibri"/>
                <w:sz w:val="18"/>
              </w:rPr>
              <w:t>HUANG</w:t>
            </w:r>
          </w:p>
        </w:tc>
        <w:tc>
          <w:tcPr>
            <w:tcW w:type="dxa" w:w="1176"/>
          </w:tcPr>
          <w:p>
            <w:pPr>
              <w:jc w:val="center"/>
            </w:pPr>
            <w:r>
              <w:rPr>
                <w:rFonts w:ascii="Calibri" w:hAnsi="Calibri"/>
                <w:sz w:val="18"/>
              </w:rPr>
              <w:t>253</w:t>
            </w:r>
          </w:p>
        </w:tc>
        <w:tc>
          <w:tcPr>
            <w:tcW w:type="dxa" w:w="1176"/>
          </w:tcPr>
          <w:p>
            <w:pPr>
              <w:jc w:val="center"/>
            </w:pPr>
            <w:r>
              <w:rPr>
                <w:rFonts w:ascii="Calibri" w:hAnsi="Calibri"/>
                <w:sz w:val="18"/>
              </w:rPr>
              <w:t>0</w:t>
            </w:r>
          </w:p>
        </w:tc>
        <w:tc>
          <w:tcPr>
            <w:tcW w:type="dxa" w:w="1176"/>
          </w:tcPr>
          <w:p>
            <w:pPr>
              <w:jc w:val="center"/>
            </w:pPr>
            <w:r>
              <w:rPr>
                <w:rFonts w:ascii="Calibri" w:hAnsi="Calibri"/>
                <w:sz w:val="18"/>
              </w:rPr>
              <w:t>0</w:t>
            </w:r>
          </w:p>
        </w:tc>
        <w:tc>
          <w:tcPr>
            <w:tcW w:type="dxa" w:w="1176"/>
          </w:tcPr>
          <w:p>
            <w:pPr>
              <w:jc w:val="center"/>
            </w:pPr>
            <w:r>
              <w:rPr>
                <w:rFonts w:ascii="Calibri" w:hAnsi="Calibri"/>
                <w:sz w:val="18"/>
              </w:rPr>
              <w:t>0.01947</w:t>
            </w:r>
          </w:p>
        </w:tc>
        <w:tc>
          <w:tcPr>
            <w:tcW w:type="dxa" w:w="1176"/>
          </w:tcPr>
          <w:p>
            <w:pPr>
              <w:jc w:val="center"/>
            </w:pPr>
            <w:r>
              <w:rPr>
                <w:rFonts w:ascii="Calibri" w:hAnsi="Calibri"/>
                <w:sz w:val="18"/>
              </w:rPr>
              <w:t>5.0</w:t>
            </w:r>
          </w:p>
        </w:tc>
        <w:tc>
          <w:tcPr>
            <w:tcW w:type="dxa" w:w="1176"/>
          </w:tcPr>
          <w:p>
            <w:pPr>
              <w:jc w:val="center"/>
            </w:pPr>
            <w:r>
              <w:rPr>
                <w:rFonts w:ascii="Calibri" w:hAnsi="Calibri"/>
                <w:sz w:val="18"/>
              </w:rPr>
              <w:t>+0.126</w:t>
            </w:r>
          </w:p>
        </w:tc>
      </w:tr>
      <w:tr>
        <w:tc>
          <w:tcPr>
            <w:tcW w:type="dxa" w:w="1176"/>
            <w:shd w:val="clear" w:color="auto" w:fill="F2F2F2"/>
          </w:tcPr>
          <w:p>
            <w:pPr>
              <w:jc w:val="center"/>
            </w:pPr>
            <w:r>
              <w:rPr>
                <w:rFonts w:ascii="Calibri" w:hAnsi="Calibri"/>
                <w:sz w:val="18"/>
              </w:rPr>
              <w:t>J8</w:t>
            </w:r>
          </w:p>
        </w:tc>
        <w:tc>
          <w:tcPr>
            <w:tcW w:type="dxa" w:w="1176"/>
            <w:shd w:val="clear" w:color="auto" w:fill="F2F2F2"/>
          </w:tcPr>
          <w:p>
            <w:pPr>
              <w:jc w:val="left"/>
            </w:pPr>
            <w:r>
              <w:rPr>
                <w:rFonts w:ascii="Calibri" w:hAnsi="Calibri"/>
                <w:sz w:val="18"/>
              </w:rPr>
              <w:t>MORITZ</w:t>
            </w:r>
          </w:p>
        </w:tc>
        <w:tc>
          <w:tcPr>
            <w:tcW w:type="dxa" w:w="1176"/>
            <w:shd w:val="clear" w:color="auto" w:fill="F2F2F2"/>
          </w:tcPr>
          <w:p>
            <w:pPr>
              <w:jc w:val="center"/>
            </w:pPr>
            <w:r>
              <w:rPr>
                <w:rFonts w:ascii="Calibri" w:hAnsi="Calibri"/>
                <w:sz w:val="18"/>
              </w:rPr>
              <w:t>253</w:t>
            </w:r>
          </w:p>
        </w:tc>
        <w:tc>
          <w:tcPr>
            <w:tcW w:type="dxa" w:w="1176"/>
            <w:shd w:val="clear" w:color="auto" w:fill="F2F2F2"/>
          </w:tcPr>
          <w:p>
            <w:pPr>
              <w:jc w:val="center"/>
            </w:pPr>
            <w:r>
              <w:rPr>
                <w:rFonts w:ascii="Calibri" w:hAnsi="Calibri"/>
                <w:sz w:val="18"/>
              </w:rPr>
              <w:t>0</w:t>
            </w:r>
          </w:p>
        </w:tc>
        <w:tc>
          <w:tcPr>
            <w:tcW w:type="dxa" w:w="1176"/>
            <w:shd w:val="clear" w:color="auto" w:fill="F2F2F2"/>
          </w:tcPr>
          <w:p>
            <w:pPr>
              <w:jc w:val="center"/>
            </w:pPr>
            <w:r>
              <w:rPr>
                <w:rFonts w:ascii="Calibri" w:hAnsi="Calibri"/>
                <w:sz w:val="18"/>
              </w:rPr>
              <w:t>0</w:t>
            </w:r>
          </w:p>
        </w:tc>
        <w:tc>
          <w:tcPr>
            <w:tcW w:type="dxa" w:w="1176"/>
            <w:shd w:val="clear" w:color="auto" w:fill="F2F2F2"/>
          </w:tcPr>
          <w:p>
            <w:pPr>
              <w:jc w:val="center"/>
            </w:pPr>
            <w:r>
              <w:rPr>
                <w:rFonts w:ascii="Calibri" w:hAnsi="Calibri"/>
                <w:sz w:val="18"/>
              </w:rPr>
              <w:t>0.01160</w:t>
            </w:r>
          </w:p>
        </w:tc>
        <w:tc>
          <w:tcPr>
            <w:tcW w:type="dxa" w:w="1176"/>
            <w:shd w:val="clear" w:color="auto" w:fill="F2F2F2"/>
          </w:tcPr>
          <w:p>
            <w:pPr>
              <w:jc w:val="center"/>
            </w:pPr>
            <w:r>
              <w:rPr>
                <w:rFonts w:ascii="Calibri" w:hAnsi="Calibri"/>
                <w:sz w:val="18"/>
              </w:rPr>
              <w:t>8.0</w:t>
            </w:r>
          </w:p>
        </w:tc>
        <w:tc>
          <w:tcPr>
            <w:tcW w:type="dxa" w:w="1176"/>
            <w:shd w:val="clear" w:color="auto" w:fill="F2F2F2"/>
          </w:tcPr>
          <w:p>
            <w:pPr>
              <w:jc w:val="center"/>
            </w:pPr>
            <w:r>
              <w:rPr>
                <w:rFonts w:ascii="Calibri" w:hAnsi="Calibri"/>
                <w:sz w:val="18"/>
              </w:rPr>
              <w:t>+0.522</w:t>
            </w:r>
          </w:p>
        </w:tc>
      </w:tr>
      <w:tr>
        <w:tc>
          <w:tcPr>
            <w:tcW w:type="dxa" w:w="1176"/>
          </w:tcPr>
          <w:p>
            <w:pPr>
              <w:jc w:val="center"/>
            </w:pPr>
            <w:r>
              <w:rPr>
                <w:rFonts w:ascii="Calibri" w:hAnsi="Calibri"/>
                <w:sz w:val="18"/>
              </w:rPr>
              <w:t>J9</w:t>
            </w:r>
          </w:p>
        </w:tc>
        <w:tc>
          <w:tcPr>
            <w:tcW w:type="dxa" w:w="1176"/>
          </w:tcPr>
          <w:p>
            <w:pPr>
              <w:jc w:val="left"/>
            </w:pPr>
            <w:r>
              <w:rPr>
                <w:rFonts w:ascii="Calibri" w:hAnsi="Calibri"/>
                <w:sz w:val="18"/>
              </w:rPr>
              <w:t>RHEE</w:t>
            </w:r>
          </w:p>
        </w:tc>
        <w:tc>
          <w:tcPr>
            <w:tcW w:type="dxa" w:w="1176"/>
          </w:tcPr>
          <w:p>
            <w:pPr>
              <w:jc w:val="center"/>
            </w:pPr>
            <w:r>
              <w:rPr>
                <w:rFonts w:ascii="Calibri" w:hAnsi="Calibri"/>
                <w:sz w:val="18"/>
              </w:rPr>
              <w:t>253</w:t>
            </w:r>
          </w:p>
        </w:tc>
        <w:tc>
          <w:tcPr>
            <w:tcW w:type="dxa" w:w="1176"/>
          </w:tcPr>
          <w:p>
            <w:pPr>
              <w:jc w:val="center"/>
            </w:pPr>
            <w:r>
              <w:rPr>
                <w:rFonts w:ascii="Calibri" w:hAnsi="Calibri"/>
                <w:sz w:val="18"/>
              </w:rPr>
              <w:t>0</w:t>
            </w:r>
          </w:p>
        </w:tc>
        <w:tc>
          <w:tcPr>
            <w:tcW w:type="dxa" w:w="1176"/>
          </w:tcPr>
          <w:p>
            <w:pPr>
              <w:jc w:val="center"/>
            </w:pPr>
            <w:r>
              <w:rPr>
                <w:rFonts w:ascii="Calibri" w:hAnsi="Calibri"/>
                <w:sz w:val="18"/>
              </w:rPr>
              <w:t>0</w:t>
            </w:r>
          </w:p>
        </w:tc>
        <w:tc>
          <w:tcPr>
            <w:tcW w:type="dxa" w:w="1176"/>
          </w:tcPr>
          <w:p>
            <w:pPr>
              <w:jc w:val="center"/>
            </w:pPr>
            <w:r>
              <w:rPr>
                <w:rFonts w:ascii="Calibri" w:hAnsi="Calibri"/>
                <w:sz w:val="18"/>
              </w:rPr>
              <w:t>0.01143</w:t>
            </w:r>
          </w:p>
        </w:tc>
        <w:tc>
          <w:tcPr>
            <w:tcW w:type="dxa" w:w="1176"/>
          </w:tcPr>
          <w:p>
            <w:pPr>
              <w:jc w:val="center"/>
            </w:pPr>
            <w:r>
              <w:rPr>
                <w:rFonts w:ascii="Calibri" w:hAnsi="Calibri"/>
                <w:sz w:val="18"/>
              </w:rPr>
              <w:t>8.0</w:t>
            </w:r>
          </w:p>
        </w:tc>
        <w:tc>
          <w:tcPr>
            <w:tcW w:type="dxa" w:w="1176"/>
          </w:tcPr>
          <w:p>
            <w:pPr>
              <w:jc w:val="center"/>
            </w:pPr>
            <w:r>
              <w:rPr>
                <w:rFonts w:ascii="Calibri" w:hAnsi="Calibri"/>
                <w:sz w:val="18"/>
              </w:rPr>
              <w:t>-0.079</w:t>
            </w:r>
          </w:p>
        </w:tc>
      </w:tr>
    </w:tbl>
    <w:p/>
    <w:p>
      <w:r>
        <w:rPr>
          <w:b/>
        </w:rPr>
        <w:t>Reading the Results.</w:t>
      </w:r>
      <w:r>
        <w:t xml:space="preserve">  The pairwise analysis reveals a panel that is, in aggregate, well within expected statistical norms. The key observations are as follows:</w:t>
      </w:r>
    </w:p>
    <w:p>
      <w:pPr>
        <w:pStyle w:val="ListBullet"/>
      </w:pPr>
      <w:r>
        <w:rPr>
          <w:b/>
        </w:rPr>
        <w:t>No judge reaches p ≤ 0.001 significance on any pair.</w:t>
      </w:r>
      <w:r>
        <w:t xml:space="preserve"> This is the critical finding. The Tier 2 threshold for OSNR flagging requires at least one pair to hit this stringent threshold. Not one of the 2,277 (253 pairs × 9 judges) individual tests reaches it. The closest calls are among the pairs involving J3, J4, and J6, whose minimum p-values are 0.00392 — meaningful as statistical signals, but still well above the 0.001 Tier 2 gate.</w:t>
      </w:r>
    </w:p>
    <w:p>
      <w:pPr>
        <w:pStyle w:val="ListBullet"/>
      </w:pPr>
      <w:r>
        <w:rPr>
          <w:b/>
        </w:rPr>
        <w:t>J3 (Russell) and J4 (Baumann) show the most pairs at p ≤ 0.01.</w:t>
      </w:r>
      <w:r>
        <w:t xml:space="preserve"> J3 has 6 significant pairs and J4 has 11 — the highest count on the panel. For J4, this largely traces to consistent differential scoring around the SMART/DIECK vs. BEKKER/HERNANDEZ comparison (bias statistic +10.0, p = 0.008). For J3, the pattern centres on SMART/DIECK being scored notably lower relative to several comparators (bias statistics ranging from -10 to -11). These are potentially interesting signals that would merit monitoring across multiple events for these judges, but at the p ≤ 0.01 level and with no pairs hitting p ≤ 0.001, they do not trigger a Tier 2 flag.</w:t>
      </w:r>
    </w:p>
    <w:p>
      <w:pPr>
        <w:pStyle w:val="ListBullet"/>
      </w:pPr>
      <w:r>
        <w:rPr>
          <w:b/>
        </w:rPr>
        <w:t>J5 (Dabouis): Zero significant pairs, minimum p = 0.016. This is a crucially important data point. Despite the fact that J5 appears as the "swing vote" in the LOJO analysis (Section 6), the pairwise BI(j) test finds no statistically unusual scoring pattern from this judge. With a minimum p-value of 0.016 — higher than every other judge on the panel — J5 actually shows the least evidence of pairwise bias of all nine judges. This is the fundamental reason why J5 is not flagged under OSNR Tier 2.</w:t>
      </w:r>
      <w:r/>
    </w:p>
    <w:p/>
    <w:p>
      <w:pPr>
        <w:pStyle w:val="Heading2"/>
      </w:pPr>
      <w:r>
        <w:t>Top 15 Most Extreme Pairwise BI(j) Results</w:t>
      </w:r>
    </w:p>
    <w:tbl>
      <w:tblPr>
        <w:tblStyle w:val="TableGrid"/>
        <w:tblW w:type="auto" w:w="0"/>
        <w:jc w:val="center"/>
        <w:tblLook w:firstColumn="1" w:firstRow="1" w:lastColumn="0" w:lastRow="0" w:noHBand="0" w:noVBand="1" w:val="04A0"/>
      </w:tblPr>
      <w:tblGrid>
        <w:gridCol w:w="1344"/>
        <w:gridCol w:w="2268"/>
        <w:gridCol w:w="2551"/>
        <w:gridCol w:w="1344"/>
        <w:gridCol w:w="1344"/>
        <w:gridCol w:w="1344"/>
        <w:gridCol w:w="1344"/>
      </w:tblGrid>
      <w:tr>
        <w:tc>
          <w:tcPr>
            <w:tcW w:type="dxa" w:w="1344"/>
            <w:shd w:val="clear" w:color="auto" w:fill="C5D9F1"/>
          </w:tcPr>
          <w:p>
            <w:pPr>
              <w:jc w:val="center"/>
            </w:pPr>
            <w:r>
              <w:rPr>
                <w:rFonts w:ascii="Calibri" w:hAnsi="Calibri"/>
                <w:b/>
                <w:sz w:val="17"/>
              </w:rPr>
              <w:t>Judge</w:t>
            </w:r>
          </w:p>
        </w:tc>
        <w:tc>
          <w:tcPr>
            <w:tcW w:type="dxa" w:w="1344"/>
            <w:shd w:val="clear" w:color="auto" w:fill="C5D9F1"/>
          </w:tcPr>
          <w:p>
            <w:pPr>
              <w:jc w:val="left"/>
            </w:pPr>
            <w:r>
              <w:rPr>
                <w:rFonts w:ascii="Calibri" w:hAnsi="Calibri"/>
                <w:b/>
                <w:sz w:val="17"/>
              </w:rPr>
              <w:t>Team A</w:t>
            </w:r>
          </w:p>
        </w:tc>
        <w:tc>
          <w:tcPr>
            <w:tcW w:type="dxa" w:w="1344"/>
            <w:shd w:val="clear" w:color="auto" w:fill="C5D9F1"/>
          </w:tcPr>
          <w:p>
            <w:pPr>
              <w:jc w:val="left"/>
            </w:pPr>
            <w:r>
              <w:rPr>
                <w:rFonts w:ascii="Calibri" w:hAnsi="Calibri"/>
                <w:b/>
                <w:sz w:val="17"/>
              </w:rPr>
              <w:t>Team B</w:t>
            </w:r>
          </w:p>
        </w:tc>
        <w:tc>
          <w:tcPr>
            <w:tcW w:type="dxa" w:w="1344"/>
            <w:shd w:val="clear" w:color="auto" w:fill="C5D9F1"/>
          </w:tcPr>
          <w:p>
            <w:pPr>
              <w:jc w:val="center"/>
            </w:pPr>
            <w:r>
              <w:rPr>
                <w:rFonts w:ascii="Calibri" w:hAnsi="Calibri"/>
                <w:b/>
                <w:sz w:val="17"/>
              </w:rPr>
              <w:t>BI(j)</w:t>
            </w:r>
          </w:p>
        </w:tc>
        <w:tc>
          <w:tcPr>
            <w:tcW w:type="dxa" w:w="1344"/>
            <w:shd w:val="clear" w:color="auto" w:fill="C5D9F1"/>
          </w:tcPr>
          <w:p>
            <w:pPr>
              <w:jc w:val="center"/>
            </w:pPr>
            <w:r>
              <w:rPr>
                <w:rFonts w:ascii="Calibri" w:hAnsi="Calibri"/>
                <w:b/>
                <w:sz w:val="17"/>
              </w:rPr>
              <w:t>p-value</w:t>
            </w:r>
          </w:p>
        </w:tc>
        <w:tc>
          <w:tcPr>
            <w:tcW w:type="dxa" w:w="1344"/>
            <w:shd w:val="clear" w:color="auto" w:fill="C5D9F1"/>
          </w:tcPr>
          <w:p>
            <w:pPr>
              <w:jc w:val="center"/>
            </w:pPr>
            <w:r>
              <w:rPr>
                <w:rFonts w:ascii="Calibri" w:hAnsi="Calibri"/>
                <w:b/>
                <w:sz w:val="17"/>
              </w:rPr>
              <w:t>p≤0.01?</w:t>
            </w:r>
          </w:p>
        </w:tc>
        <w:tc>
          <w:tcPr>
            <w:tcW w:type="dxa" w:w="1344"/>
            <w:shd w:val="clear" w:color="auto" w:fill="C5D9F1"/>
          </w:tcPr>
          <w:p>
            <w:pPr>
              <w:jc w:val="center"/>
            </w:pPr>
            <w:r>
              <w:rPr>
                <w:rFonts w:ascii="Calibri" w:hAnsi="Calibri"/>
                <w:b/>
                <w:sz w:val="17"/>
              </w:rPr>
              <w:t>p≤0.001?</w:t>
            </w:r>
          </w:p>
        </w:tc>
      </w:tr>
      <w:tr>
        <w:tc>
          <w:tcPr>
            <w:tcW w:type="dxa" w:w="1344"/>
          </w:tcPr>
          <w:p>
            <w:pPr>
              <w:jc w:val="center"/>
            </w:pPr>
            <w:r>
              <w:rPr>
                <w:rFonts w:ascii="Calibri" w:hAnsi="Calibri"/>
                <w:sz w:val="17"/>
              </w:rPr>
              <w:t>J3</w:t>
            </w:r>
          </w:p>
        </w:tc>
        <w:tc>
          <w:tcPr>
            <w:tcW w:type="dxa" w:w="1344"/>
          </w:tcPr>
          <w:p>
            <w:pPr>
              <w:jc w:val="left"/>
            </w:pPr>
            <w:r>
              <w:rPr>
                <w:rFonts w:ascii="Calibri" w:hAnsi="Calibri"/>
                <w:sz w:val="17"/>
              </w:rPr>
              <w:t>SMART/DIECK</w:t>
            </w:r>
          </w:p>
        </w:tc>
        <w:tc>
          <w:tcPr>
            <w:tcW w:type="dxa" w:w="1344"/>
          </w:tcPr>
          <w:p>
            <w:pPr>
              <w:jc w:val="left"/>
            </w:pPr>
            <w:r>
              <w:rPr>
                <w:rFonts w:ascii="Calibri" w:hAnsi="Calibri"/>
                <w:sz w:val="17"/>
              </w:rPr>
              <w:t>BEKKER/HERNANDEZ</w:t>
            </w:r>
          </w:p>
        </w:tc>
        <w:tc>
          <w:tcPr>
            <w:tcW w:type="dxa" w:w="1344"/>
          </w:tcPr>
          <w:p>
            <w:pPr>
              <w:jc w:val="center"/>
            </w:pPr>
            <w:r>
              <w:rPr>
                <w:rFonts w:ascii="Calibri" w:hAnsi="Calibri"/>
                <w:sz w:val="17"/>
              </w:rPr>
              <w:t>-11.0</w:t>
            </w:r>
          </w:p>
        </w:tc>
        <w:tc>
          <w:tcPr>
            <w:tcW w:type="dxa" w:w="1344"/>
          </w:tcPr>
          <w:p>
            <w:pPr>
              <w:jc w:val="center"/>
            </w:pPr>
            <w:r>
              <w:rPr>
                <w:rFonts w:ascii="Calibri" w:hAnsi="Calibri"/>
                <w:sz w:val="17"/>
              </w:rPr>
              <w:t>0.0123</w:t>
            </w:r>
          </w:p>
        </w:tc>
        <w:tc>
          <w:tcPr>
            <w:tcW w:type="dxa" w:w="1344"/>
          </w:tcPr>
          <w:p>
            <w:pPr>
              <w:jc w:val="center"/>
            </w:pPr>
            <w:r>
              <w:rPr>
                <w:rFonts w:ascii="Calibri" w:hAnsi="Calibri"/>
                <w:sz w:val="17"/>
              </w:rPr>
              <w:t>No</w:t>
            </w:r>
          </w:p>
        </w:tc>
        <w:tc>
          <w:tcPr>
            <w:tcW w:type="dxa" w:w="1344"/>
          </w:tcPr>
          <w:p>
            <w:pPr>
              <w:jc w:val="center"/>
            </w:pPr>
            <w:r>
              <w:rPr>
                <w:rFonts w:ascii="Calibri" w:hAnsi="Calibri"/>
                <w:sz w:val="17"/>
              </w:rPr>
              <w:t>No</w:t>
            </w:r>
          </w:p>
        </w:tc>
      </w:tr>
      <w:tr>
        <w:tc>
          <w:tcPr>
            <w:tcW w:type="dxa" w:w="1344"/>
            <w:shd w:val="clear" w:color="auto" w:fill="F2F2F2"/>
          </w:tcPr>
          <w:p>
            <w:pPr>
              <w:jc w:val="center"/>
            </w:pPr>
            <w:r>
              <w:rPr>
                <w:rFonts w:ascii="Calibri" w:hAnsi="Calibri"/>
                <w:sz w:val="17"/>
              </w:rPr>
              <w:t>J3</w:t>
            </w:r>
          </w:p>
        </w:tc>
        <w:tc>
          <w:tcPr>
            <w:tcW w:type="dxa" w:w="1344"/>
            <w:shd w:val="clear" w:color="auto" w:fill="F2F2F2"/>
          </w:tcPr>
          <w:p>
            <w:pPr>
              <w:jc w:val="left"/>
            </w:pPr>
            <w:r>
              <w:rPr>
                <w:rFonts w:ascii="Calibri" w:hAnsi="Calibri"/>
                <w:sz w:val="17"/>
              </w:rPr>
              <w:t>FEAR/GIBSON</w:t>
            </w:r>
          </w:p>
        </w:tc>
        <w:tc>
          <w:tcPr>
            <w:tcW w:type="dxa" w:w="1344"/>
            <w:shd w:val="clear" w:color="auto" w:fill="F2F2F2"/>
          </w:tcPr>
          <w:p>
            <w:pPr>
              <w:jc w:val="left"/>
            </w:pPr>
            <w:r>
              <w:rPr>
                <w:rFonts w:ascii="Calibri" w:hAnsi="Calibri"/>
                <w:sz w:val="17"/>
              </w:rPr>
              <w:t>SMART/DIECK</w:t>
            </w:r>
          </w:p>
        </w:tc>
        <w:tc>
          <w:tcPr>
            <w:tcW w:type="dxa" w:w="1344"/>
            <w:shd w:val="clear" w:color="auto" w:fill="F2F2F2"/>
          </w:tcPr>
          <w:p>
            <w:pPr>
              <w:jc w:val="center"/>
            </w:pPr>
            <w:r>
              <w:rPr>
                <w:rFonts w:ascii="Calibri" w:hAnsi="Calibri"/>
                <w:sz w:val="17"/>
              </w:rPr>
              <w:t>+10.0</w:t>
            </w:r>
          </w:p>
        </w:tc>
        <w:tc>
          <w:tcPr>
            <w:tcW w:type="dxa" w:w="1344"/>
            <w:shd w:val="clear" w:color="auto" w:fill="F2F2F2"/>
          </w:tcPr>
          <w:p>
            <w:pPr>
              <w:jc w:val="center"/>
            </w:pPr>
            <w:r>
              <w:rPr>
                <w:rFonts w:ascii="Calibri" w:hAnsi="Calibri"/>
                <w:sz w:val="17"/>
              </w:rPr>
              <w:t>0.0154</w:t>
            </w:r>
          </w:p>
        </w:tc>
        <w:tc>
          <w:tcPr>
            <w:tcW w:type="dxa" w:w="1344"/>
            <w:shd w:val="clear" w:color="auto" w:fill="F2F2F2"/>
          </w:tcPr>
          <w:p>
            <w:pPr>
              <w:jc w:val="center"/>
            </w:pPr>
            <w:r>
              <w:rPr>
                <w:rFonts w:ascii="Calibri" w:hAnsi="Calibri"/>
                <w:sz w:val="17"/>
              </w:rPr>
              <w:t>No</w:t>
            </w:r>
          </w:p>
        </w:tc>
        <w:tc>
          <w:tcPr>
            <w:tcW w:type="dxa" w:w="1344"/>
            <w:shd w:val="clear" w:color="auto" w:fill="F2F2F2"/>
          </w:tcPr>
          <w:p>
            <w:pPr>
              <w:jc w:val="center"/>
            </w:pPr>
            <w:r>
              <w:rPr>
                <w:rFonts w:ascii="Calibri" w:hAnsi="Calibri"/>
                <w:sz w:val="17"/>
              </w:rPr>
              <w:t>No</w:t>
            </w:r>
          </w:p>
        </w:tc>
      </w:tr>
      <w:tr>
        <w:tc>
          <w:tcPr>
            <w:tcW w:type="dxa" w:w="1344"/>
          </w:tcPr>
          <w:p>
            <w:pPr>
              <w:jc w:val="center"/>
            </w:pPr>
            <w:r>
              <w:rPr>
                <w:rFonts w:ascii="Calibri" w:hAnsi="Calibri"/>
                <w:sz w:val="17"/>
              </w:rPr>
              <w:t>J3</w:t>
            </w:r>
          </w:p>
        </w:tc>
        <w:tc>
          <w:tcPr>
            <w:tcW w:type="dxa" w:w="1344"/>
          </w:tcPr>
          <w:p>
            <w:pPr>
              <w:jc w:val="left"/>
            </w:pPr>
            <w:r>
              <w:rPr>
                <w:rFonts w:ascii="Calibri" w:hAnsi="Calibri"/>
                <w:sz w:val="17"/>
              </w:rPr>
              <w:t>LAJOIE/LAGHA</w:t>
            </w:r>
          </w:p>
        </w:tc>
        <w:tc>
          <w:tcPr>
            <w:tcW w:type="dxa" w:w="1344"/>
          </w:tcPr>
          <w:p>
            <w:pPr>
              <w:jc w:val="left"/>
            </w:pPr>
            <w:r>
              <w:rPr>
                <w:rFonts w:ascii="Calibri" w:hAnsi="Calibri"/>
                <w:sz w:val="17"/>
              </w:rPr>
              <w:t>BEKKER/HERNANDEZ</w:t>
            </w:r>
          </w:p>
        </w:tc>
        <w:tc>
          <w:tcPr>
            <w:tcW w:type="dxa" w:w="1344"/>
          </w:tcPr>
          <w:p>
            <w:pPr>
              <w:jc w:val="center"/>
            </w:pPr>
            <w:r>
              <w:rPr>
                <w:rFonts w:ascii="Calibri" w:hAnsi="Calibri"/>
                <w:sz w:val="17"/>
              </w:rPr>
              <w:t>-10.0</w:t>
            </w:r>
          </w:p>
        </w:tc>
        <w:tc>
          <w:tcPr>
            <w:tcW w:type="dxa" w:w="1344"/>
          </w:tcPr>
          <w:p>
            <w:pPr>
              <w:jc w:val="center"/>
            </w:pPr>
            <w:r>
              <w:rPr>
                <w:rFonts w:ascii="Calibri" w:hAnsi="Calibri"/>
                <w:sz w:val="17"/>
              </w:rPr>
              <w:t>0.0114</w:t>
            </w:r>
          </w:p>
        </w:tc>
        <w:tc>
          <w:tcPr>
            <w:tcW w:type="dxa" w:w="1344"/>
          </w:tcPr>
          <w:p>
            <w:pPr>
              <w:jc w:val="center"/>
            </w:pPr>
            <w:r>
              <w:rPr>
                <w:rFonts w:ascii="Calibri" w:hAnsi="Calibri"/>
                <w:sz w:val="17"/>
              </w:rPr>
              <w:t>No</w:t>
            </w:r>
          </w:p>
        </w:tc>
        <w:tc>
          <w:tcPr>
            <w:tcW w:type="dxa" w:w="1344"/>
          </w:tcPr>
          <w:p>
            <w:pPr>
              <w:jc w:val="center"/>
            </w:pPr>
            <w:r>
              <w:rPr>
                <w:rFonts w:ascii="Calibri" w:hAnsi="Calibri"/>
                <w:sz w:val="17"/>
              </w:rPr>
              <w:t>No</w:t>
            </w:r>
          </w:p>
        </w:tc>
      </w:tr>
      <w:tr>
        <w:tc>
          <w:tcPr>
            <w:tcW w:type="dxa" w:w="1344"/>
            <w:shd w:val="clear" w:color="auto" w:fill="F2F2F2"/>
          </w:tcPr>
          <w:p>
            <w:pPr>
              <w:jc w:val="center"/>
            </w:pPr>
            <w:r>
              <w:rPr>
                <w:rFonts w:ascii="Calibri" w:hAnsi="Calibri"/>
                <w:sz w:val="17"/>
              </w:rPr>
              <w:t>J3</w:t>
            </w:r>
          </w:p>
        </w:tc>
        <w:tc>
          <w:tcPr>
            <w:tcW w:type="dxa" w:w="1344"/>
            <w:shd w:val="clear" w:color="auto" w:fill="F2F2F2"/>
          </w:tcPr>
          <w:p>
            <w:pPr>
              <w:jc w:val="left"/>
            </w:pPr>
            <w:r>
              <w:rPr>
                <w:rFonts w:ascii="Calibri" w:hAnsi="Calibri"/>
                <w:sz w:val="17"/>
              </w:rPr>
              <w:t>SMART/DIECK</w:t>
            </w:r>
          </w:p>
        </w:tc>
        <w:tc>
          <w:tcPr>
            <w:tcW w:type="dxa" w:w="1344"/>
            <w:shd w:val="clear" w:color="auto" w:fill="F2F2F2"/>
          </w:tcPr>
          <w:p>
            <w:pPr>
              <w:jc w:val="left"/>
            </w:pPr>
            <w:r>
              <w:rPr>
                <w:rFonts w:ascii="Calibri" w:hAnsi="Calibri"/>
                <w:sz w:val="17"/>
              </w:rPr>
              <w:t>DAVIS/SMOLKIN</w:t>
            </w:r>
          </w:p>
        </w:tc>
        <w:tc>
          <w:tcPr>
            <w:tcW w:type="dxa" w:w="1344"/>
            <w:shd w:val="clear" w:color="auto" w:fill="F2F2F2"/>
          </w:tcPr>
          <w:p>
            <w:pPr>
              <w:jc w:val="center"/>
            </w:pPr>
            <w:r>
              <w:rPr>
                <w:rFonts w:ascii="Calibri" w:hAnsi="Calibri"/>
                <w:sz w:val="17"/>
              </w:rPr>
              <w:t>-10.0</w:t>
            </w:r>
          </w:p>
        </w:tc>
        <w:tc>
          <w:tcPr>
            <w:tcW w:type="dxa" w:w="1344"/>
            <w:shd w:val="clear" w:color="auto" w:fill="F2F2F2"/>
          </w:tcPr>
          <w:p>
            <w:pPr>
              <w:jc w:val="center"/>
            </w:pPr>
            <w:r>
              <w:rPr>
                <w:rFonts w:ascii="Calibri" w:hAnsi="Calibri"/>
                <w:sz w:val="17"/>
              </w:rPr>
              <w:t>0.0168</w:t>
            </w:r>
          </w:p>
        </w:tc>
        <w:tc>
          <w:tcPr>
            <w:tcW w:type="dxa" w:w="1344"/>
            <w:shd w:val="clear" w:color="auto" w:fill="F2F2F2"/>
          </w:tcPr>
          <w:p>
            <w:pPr>
              <w:jc w:val="center"/>
            </w:pPr>
            <w:r>
              <w:rPr>
                <w:rFonts w:ascii="Calibri" w:hAnsi="Calibri"/>
                <w:sz w:val="17"/>
              </w:rPr>
              <w:t>No</w:t>
            </w:r>
          </w:p>
        </w:tc>
        <w:tc>
          <w:tcPr>
            <w:tcW w:type="dxa" w:w="1344"/>
            <w:shd w:val="clear" w:color="auto" w:fill="F2F2F2"/>
          </w:tcPr>
          <w:p>
            <w:pPr>
              <w:jc w:val="center"/>
            </w:pPr>
            <w:r>
              <w:rPr>
                <w:rFonts w:ascii="Calibri" w:hAnsi="Calibri"/>
                <w:sz w:val="17"/>
              </w:rPr>
              <w:t>No</w:t>
            </w:r>
          </w:p>
        </w:tc>
      </w:tr>
      <w:tr>
        <w:tc>
          <w:tcPr>
            <w:tcW w:type="dxa" w:w="1344"/>
          </w:tcPr>
          <w:p>
            <w:pPr>
              <w:jc w:val="center"/>
            </w:pPr>
            <w:r>
              <w:rPr>
                <w:rFonts w:ascii="Calibri" w:hAnsi="Calibri"/>
                <w:sz w:val="17"/>
              </w:rPr>
              <w:t>J3</w:t>
            </w:r>
          </w:p>
        </w:tc>
        <w:tc>
          <w:tcPr>
            <w:tcW w:type="dxa" w:w="1344"/>
          </w:tcPr>
          <w:p>
            <w:pPr>
              <w:jc w:val="left"/>
            </w:pPr>
            <w:r>
              <w:rPr>
                <w:rFonts w:ascii="Calibri" w:hAnsi="Calibri"/>
                <w:sz w:val="17"/>
              </w:rPr>
              <w:t>SMART/DIECK</w:t>
            </w:r>
          </w:p>
        </w:tc>
        <w:tc>
          <w:tcPr>
            <w:tcW w:type="dxa" w:w="1344"/>
          </w:tcPr>
          <w:p>
            <w:pPr>
              <w:jc w:val="left"/>
            </w:pPr>
            <w:r>
              <w:rPr>
                <w:rFonts w:ascii="Calibri" w:hAnsi="Calibri"/>
                <w:sz w:val="17"/>
              </w:rPr>
              <w:t>REITAN/MAJOROV</w:t>
            </w:r>
          </w:p>
        </w:tc>
        <w:tc>
          <w:tcPr>
            <w:tcW w:type="dxa" w:w="1344"/>
          </w:tcPr>
          <w:p>
            <w:pPr>
              <w:jc w:val="center"/>
            </w:pPr>
            <w:r>
              <w:rPr>
                <w:rFonts w:ascii="Calibri" w:hAnsi="Calibri"/>
                <w:sz w:val="17"/>
              </w:rPr>
              <w:t>-10.0</w:t>
            </w:r>
          </w:p>
        </w:tc>
        <w:tc>
          <w:tcPr>
            <w:tcW w:type="dxa" w:w="1344"/>
          </w:tcPr>
          <w:p>
            <w:pPr>
              <w:jc w:val="center"/>
            </w:pPr>
            <w:r>
              <w:rPr>
                <w:rFonts w:ascii="Calibri" w:hAnsi="Calibri"/>
                <w:sz w:val="17"/>
              </w:rPr>
              <w:t>0.0164</w:t>
            </w:r>
          </w:p>
        </w:tc>
        <w:tc>
          <w:tcPr>
            <w:tcW w:type="dxa" w:w="1344"/>
          </w:tcPr>
          <w:p>
            <w:pPr>
              <w:jc w:val="center"/>
            </w:pPr>
            <w:r>
              <w:rPr>
                <w:rFonts w:ascii="Calibri" w:hAnsi="Calibri"/>
                <w:sz w:val="17"/>
              </w:rPr>
              <w:t>No</w:t>
            </w:r>
          </w:p>
        </w:tc>
        <w:tc>
          <w:tcPr>
            <w:tcW w:type="dxa" w:w="1344"/>
          </w:tcPr>
          <w:p>
            <w:pPr>
              <w:jc w:val="center"/>
            </w:pPr>
            <w:r>
              <w:rPr>
                <w:rFonts w:ascii="Calibri" w:hAnsi="Calibri"/>
                <w:sz w:val="17"/>
              </w:rPr>
              <w:t>No</w:t>
            </w:r>
          </w:p>
        </w:tc>
      </w:tr>
      <w:tr>
        <w:tc>
          <w:tcPr>
            <w:tcW w:type="dxa" w:w="1344"/>
            <w:shd w:val="clear" w:color="auto" w:fill="F2F2F2"/>
          </w:tcPr>
          <w:p>
            <w:pPr>
              <w:jc w:val="center"/>
            </w:pPr>
            <w:r>
              <w:rPr>
                <w:rFonts w:ascii="Calibri" w:hAnsi="Calibri"/>
                <w:sz w:val="17"/>
              </w:rPr>
              <w:t>J3</w:t>
            </w:r>
          </w:p>
        </w:tc>
        <w:tc>
          <w:tcPr>
            <w:tcW w:type="dxa" w:w="1344"/>
            <w:shd w:val="clear" w:color="auto" w:fill="F2F2F2"/>
          </w:tcPr>
          <w:p>
            <w:pPr>
              <w:jc w:val="left"/>
            </w:pPr>
            <w:r>
              <w:rPr>
                <w:rFonts w:ascii="Calibri" w:hAnsi="Calibri"/>
                <w:sz w:val="17"/>
              </w:rPr>
              <w:t>SMART/DIECK</w:t>
            </w:r>
          </w:p>
        </w:tc>
        <w:tc>
          <w:tcPr>
            <w:tcW w:type="dxa" w:w="1344"/>
            <w:shd w:val="clear" w:color="auto" w:fill="F2F2F2"/>
          </w:tcPr>
          <w:p>
            <w:pPr>
              <w:jc w:val="left"/>
            </w:pPr>
            <w:r>
              <w:rPr>
                <w:rFonts w:ascii="Calibri" w:hAnsi="Calibri"/>
                <w:sz w:val="17"/>
              </w:rPr>
              <w:t>VAL/KAZIMOV</w:t>
            </w:r>
          </w:p>
        </w:tc>
        <w:tc>
          <w:tcPr>
            <w:tcW w:type="dxa" w:w="1344"/>
            <w:shd w:val="clear" w:color="auto" w:fill="F2F2F2"/>
          </w:tcPr>
          <w:p>
            <w:pPr>
              <w:jc w:val="center"/>
            </w:pPr>
            <w:r>
              <w:rPr>
                <w:rFonts w:ascii="Calibri" w:hAnsi="Calibri"/>
                <w:sz w:val="17"/>
              </w:rPr>
              <w:t>-10.0</w:t>
            </w:r>
          </w:p>
        </w:tc>
        <w:tc>
          <w:tcPr>
            <w:tcW w:type="dxa" w:w="1344"/>
            <w:shd w:val="clear" w:color="auto" w:fill="F2F2F2"/>
          </w:tcPr>
          <w:p>
            <w:pPr>
              <w:jc w:val="center"/>
            </w:pPr>
            <w:r>
              <w:rPr>
                <w:rFonts w:ascii="Calibri" w:hAnsi="Calibri"/>
                <w:sz w:val="17"/>
              </w:rPr>
              <w:t>0.0168</w:t>
            </w:r>
          </w:p>
        </w:tc>
        <w:tc>
          <w:tcPr>
            <w:tcW w:type="dxa" w:w="1344"/>
            <w:shd w:val="clear" w:color="auto" w:fill="F2F2F2"/>
          </w:tcPr>
          <w:p>
            <w:pPr>
              <w:jc w:val="center"/>
            </w:pPr>
            <w:r>
              <w:rPr>
                <w:rFonts w:ascii="Calibri" w:hAnsi="Calibri"/>
                <w:sz w:val="17"/>
              </w:rPr>
              <w:t>No</w:t>
            </w:r>
          </w:p>
        </w:tc>
        <w:tc>
          <w:tcPr>
            <w:tcW w:type="dxa" w:w="1344"/>
            <w:shd w:val="clear" w:color="auto" w:fill="F2F2F2"/>
          </w:tcPr>
          <w:p>
            <w:pPr>
              <w:jc w:val="center"/>
            </w:pPr>
            <w:r>
              <w:rPr>
                <w:rFonts w:ascii="Calibri" w:hAnsi="Calibri"/>
                <w:sz w:val="17"/>
              </w:rPr>
              <w:t>No</w:t>
            </w:r>
          </w:p>
        </w:tc>
      </w:tr>
      <w:tr>
        <w:tc>
          <w:tcPr>
            <w:tcW w:type="dxa" w:w="1344"/>
          </w:tcPr>
          <w:p>
            <w:pPr>
              <w:jc w:val="center"/>
            </w:pPr>
            <w:r>
              <w:rPr>
                <w:rFonts w:ascii="Calibri" w:hAnsi="Calibri"/>
                <w:sz w:val="17"/>
              </w:rPr>
              <w:t>J3</w:t>
            </w:r>
          </w:p>
        </w:tc>
        <w:tc>
          <w:tcPr>
            <w:tcW w:type="dxa" w:w="1344"/>
          </w:tcPr>
          <w:p>
            <w:pPr>
              <w:jc w:val="left"/>
            </w:pPr>
            <w:r>
              <w:rPr>
                <w:rFonts w:ascii="Calibri" w:hAnsi="Calibri"/>
                <w:sz w:val="17"/>
              </w:rPr>
              <w:t>SMART/DIECK</w:t>
            </w:r>
          </w:p>
        </w:tc>
        <w:tc>
          <w:tcPr>
            <w:tcW w:type="dxa" w:w="1344"/>
          </w:tcPr>
          <w:p>
            <w:pPr>
              <w:jc w:val="left"/>
            </w:pPr>
            <w:r>
              <w:rPr>
                <w:rFonts w:ascii="Calibri" w:hAnsi="Calibri"/>
                <w:sz w:val="17"/>
              </w:rPr>
              <w:t>JANSE v.RENSBURG/STEFFAN</w:t>
            </w:r>
          </w:p>
        </w:tc>
        <w:tc>
          <w:tcPr>
            <w:tcW w:type="dxa" w:w="1344"/>
          </w:tcPr>
          <w:p>
            <w:pPr>
              <w:jc w:val="center"/>
            </w:pPr>
            <w:r>
              <w:rPr>
                <w:rFonts w:ascii="Calibri" w:hAnsi="Calibri"/>
                <w:sz w:val="17"/>
              </w:rPr>
              <w:t>-10.0</w:t>
            </w:r>
          </w:p>
        </w:tc>
        <w:tc>
          <w:tcPr>
            <w:tcW w:type="dxa" w:w="1344"/>
          </w:tcPr>
          <w:p>
            <w:pPr>
              <w:jc w:val="center"/>
            </w:pPr>
            <w:r>
              <w:rPr>
                <w:rFonts w:ascii="Calibri" w:hAnsi="Calibri"/>
                <w:sz w:val="17"/>
              </w:rPr>
              <w:t>0.0207</w:t>
            </w:r>
          </w:p>
        </w:tc>
        <w:tc>
          <w:tcPr>
            <w:tcW w:type="dxa" w:w="1344"/>
          </w:tcPr>
          <w:p>
            <w:pPr>
              <w:jc w:val="center"/>
            </w:pPr>
            <w:r>
              <w:rPr>
                <w:rFonts w:ascii="Calibri" w:hAnsi="Calibri"/>
                <w:sz w:val="17"/>
              </w:rPr>
              <w:t>No</w:t>
            </w:r>
          </w:p>
        </w:tc>
        <w:tc>
          <w:tcPr>
            <w:tcW w:type="dxa" w:w="1344"/>
          </w:tcPr>
          <w:p>
            <w:pPr>
              <w:jc w:val="center"/>
            </w:pPr>
            <w:r>
              <w:rPr>
                <w:rFonts w:ascii="Calibri" w:hAnsi="Calibri"/>
                <w:sz w:val="17"/>
              </w:rPr>
              <w:t>No</w:t>
            </w:r>
          </w:p>
        </w:tc>
      </w:tr>
      <w:tr>
        <w:tc>
          <w:tcPr>
            <w:tcW w:type="dxa" w:w="1344"/>
            <w:shd w:val="clear" w:color="auto" w:fill="F2F2F2"/>
          </w:tcPr>
          <w:p>
            <w:pPr>
              <w:jc w:val="center"/>
            </w:pPr>
            <w:r>
              <w:rPr>
                <w:rFonts w:ascii="Calibri" w:hAnsi="Calibri"/>
                <w:sz w:val="17"/>
              </w:rPr>
              <w:t>J4</w:t>
            </w:r>
          </w:p>
        </w:tc>
        <w:tc>
          <w:tcPr>
            <w:tcW w:type="dxa" w:w="1344"/>
            <w:shd w:val="clear" w:color="auto" w:fill="F2F2F2"/>
          </w:tcPr>
          <w:p>
            <w:pPr>
              <w:jc w:val="left"/>
            </w:pPr>
            <w:r>
              <w:rPr>
                <w:rFonts w:ascii="Calibri" w:hAnsi="Calibri"/>
                <w:sz w:val="17"/>
              </w:rPr>
              <w:t>SMART/DIECK</w:t>
            </w:r>
          </w:p>
        </w:tc>
        <w:tc>
          <w:tcPr>
            <w:tcW w:type="dxa" w:w="1344"/>
            <w:shd w:val="clear" w:color="auto" w:fill="F2F2F2"/>
          </w:tcPr>
          <w:p>
            <w:pPr>
              <w:jc w:val="left"/>
            </w:pPr>
            <w:r>
              <w:rPr>
                <w:rFonts w:ascii="Calibri" w:hAnsi="Calibri"/>
                <w:sz w:val="17"/>
              </w:rPr>
              <w:t>BEKKER/HERNANDEZ</w:t>
            </w:r>
          </w:p>
        </w:tc>
        <w:tc>
          <w:tcPr>
            <w:tcW w:type="dxa" w:w="1344"/>
            <w:shd w:val="clear" w:color="auto" w:fill="F2F2F2"/>
          </w:tcPr>
          <w:p>
            <w:pPr>
              <w:jc w:val="center"/>
            </w:pPr>
            <w:r>
              <w:rPr>
                <w:rFonts w:ascii="Calibri" w:hAnsi="Calibri"/>
                <w:sz w:val="17"/>
              </w:rPr>
              <w:t>+10.0</w:t>
            </w:r>
          </w:p>
        </w:tc>
        <w:tc>
          <w:tcPr>
            <w:tcW w:type="dxa" w:w="1344"/>
            <w:shd w:val="clear" w:color="auto" w:fill="F2F2F2"/>
          </w:tcPr>
          <w:p>
            <w:pPr>
              <w:jc w:val="center"/>
            </w:pPr>
            <w:r>
              <w:rPr>
                <w:rFonts w:ascii="Calibri" w:hAnsi="Calibri"/>
                <w:sz w:val="17"/>
              </w:rPr>
              <w:t>0.0084</w:t>
            </w:r>
          </w:p>
        </w:tc>
        <w:tc>
          <w:tcPr>
            <w:tcW w:type="dxa" w:w="1344"/>
            <w:shd w:val="clear" w:color="auto" w:fill="F2F2F2"/>
          </w:tcPr>
          <w:p>
            <w:pPr>
              <w:jc w:val="center"/>
            </w:pPr>
            <w:r>
              <w:rPr>
                <w:rFonts w:ascii="Calibri" w:hAnsi="Calibri"/>
                <w:sz w:val="17"/>
              </w:rPr>
              <w:t>Yes</w:t>
            </w:r>
          </w:p>
        </w:tc>
        <w:tc>
          <w:tcPr>
            <w:tcW w:type="dxa" w:w="1344"/>
            <w:shd w:val="clear" w:color="auto" w:fill="F2F2F2"/>
          </w:tcPr>
          <w:p>
            <w:pPr>
              <w:jc w:val="center"/>
            </w:pPr>
            <w:r>
              <w:rPr>
                <w:rFonts w:ascii="Calibri" w:hAnsi="Calibri"/>
                <w:sz w:val="17"/>
              </w:rPr>
              <w:t>No</w:t>
            </w:r>
          </w:p>
        </w:tc>
      </w:tr>
      <w:tr>
        <w:tc>
          <w:tcPr>
            <w:tcW w:type="dxa" w:w="1344"/>
          </w:tcPr>
          <w:p>
            <w:pPr>
              <w:jc w:val="center"/>
            </w:pPr>
            <w:r>
              <w:rPr>
                <w:rFonts w:ascii="Calibri" w:hAnsi="Calibri"/>
                <w:sz w:val="17"/>
              </w:rPr>
              <w:t>J4</w:t>
            </w:r>
          </w:p>
        </w:tc>
        <w:tc>
          <w:tcPr>
            <w:tcW w:type="dxa" w:w="1344"/>
          </w:tcPr>
          <w:p>
            <w:pPr>
              <w:jc w:val="left"/>
            </w:pPr>
            <w:r>
              <w:rPr>
                <w:rFonts w:ascii="Calibri" w:hAnsi="Calibri"/>
                <w:sz w:val="17"/>
              </w:rPr>
              <w:t>SMART/DIECK</w:t>
            </w:r>
          </w:p>
        </w:tc>
        <w:tc>
          <w:tcPr>
            <w:tcW w:type="dxa" w:w="1344"/>
          </w:tcPr>
          <w:p>
            <w:pPr>
              <w:jc w:val="left"/>
            </w:pPr>
            <w:r>
              <w:rPr>
                <w:rFonts w:ascii="Calibri" w:hAnsi="Calibri"/>
                <w:sz w:val="17"/>
              </w:rPr>
              <w:t>WANG/LIU</w:t>
            </w:r>
          </w:p>
        </w:tc>
        <w:tc>
          <w:tcPr>
            <w:tcW w:type="dxa" w:w="1344"/>
          </w:tcPr>
          <w:p>
            <w:pPr>
              <w:jc w:val="center"/>
            </w:pPr>
            <w:r>
              <w:rPr>
                <w:rFonts w:ascii="Calibri" w:hAnsi="Calibri"/>
                <w:sz w:val="17"/>
              </w:rPr>
              <w:t>+10.0</w:t>
            </w:r>
          </w:p>
        </w:tc>
        <w:tc>
          <w:tcPr>
            <w:tcW w:type="dxa" w:w="1344"/>
          </w:tcPr>
          <w:p>
            <w:pPr>
              <w:jc w:val="center"/>
            </w:pPr>
            <w:r>
              <w:rPr>
                <w:rFonts w:ascii="Calibri" w:hAnsi="Calibri"/>
                <w:sz w:val="17"/>
              </w:rPr>
              <w:t>0.0118</w:t>
            </w:r>
          </w:p>
        </w:tc>
        <w:tc>
          <w:tcPr>
            <w:tcW w:type="dxa" w:w="1344"/>
          </w:tcPr>
          <w:p>
            <w:pPr>
              <w:jc w:val="center"/>
            </w:pPr>
            <w:r>
              <w:rPr>
                <w:rFonts w:ascii="Calibri" w:hAnsi="Calibri"/>
                <w:sz w:val="17"/>
              </w:rPr>
              <w:t>No</w:t>
            </w:r>
          </w:p>
        </w:tc>
        <w:tc>
          <w:tcPr>
            <w:tcW w:type="dxa" w:w="1344"/>
          </w:tcPr>
          <w:p>
            <w:pPr>
              <w:jc w:val="center"/>
            </w:pPr>
            <w:r>
              <w:rPr>
                <w:rFonts w:ascii="Calibri" w:hAnsi="Calibri"/>
                <w:sz w:val="17"/>
              </w:rPr>
              <w:t>No</w:t>
            </w:r>
          </w:p>
        </w:tc>
      </w:tr>
      <w:tr>
        <w:tc>
          <w:tcPr>
            <w:tcW w:type="dxa" w:w="1344"/>
            <w:shd w:val="clear" w:color="auto" w:fill="F2F2F2"/>
          </w:tcPr>
          <w:p>
            <w:pPr>
              <w:jc w:val="center"/>
            </w:pPr>
            <w:r>
              <w:rPr>
                <w:rFonts w:ascii="Calibri" w:hAnsi="Calibri"/>
                <w:sz w:val="17"/>
              </w:rPr>
              <w:t>J6</w:t>
            </w:r>
          </w:p>
        </w:tc>
        <w:tc>
          <w:tcPr>
            <w:tcW w:type="dxa" w:w="1344"/>
            <w:shd w:val="clear" w:color="auto" w:fill="F2F2F2"/>
          </w:tcPr>
          <w:p>
            <w:pPr>
              <w:jc w:val="left"/>
            </w:pPr>
            <w:r>
              <w:rPr>
                <w:rFonts w:ascii="Calibri" w:hAnsi="Calibri"/>
                <w:sz w:val="17"/>
              </w:rPr>
              <w:t>MRAZKOVA/MRAZEK</w:t>
            </w:r>
          </w:p>
        </w:tc>
        <w:tc>
          <w:tcPr>
            <w:tcW w:type="dxa" w:w="1344"/>
            <w:shd w:val="clear" w:color="auto" w:fill="F2F2F2"/>
          </w:tcPr>
          <w:p>
            <w:pPr>
              <w:jc w:val="left"/>
            </w:pPr>
            <w:r>
              <w:rPr>
                <w:rFonts w:ascii="Calibri" w:hAnsi="Calibri"/>
                <w:sz w:val="17"/>
              </w:rPr>
              <w:t>REITAN/MAJOROV</w:t>
            </w:r>
          </w:p>
        </w:tc>
        <w:tc>
          <w:tcPr>
            <w:tcW w:type="dxa" w:w="1344"/>
            <w:shd w:val="clear" w:color="auto" w:fill="F2F2F2"/>
          </w:tcPr>
          <w:p>
            <w:pPr>
              <w:jc w:val="center"/>
            </w:pPr>
            <w:r>
              <w:rPr>
                <w:rFonts w:ascii="Calibri" w:hAnsi="Calibri"/>
                <w:sz w:val="17"/>
              </w:rPr>
              <w:t>+10.0</w:t>
            </w:r>
          </w:p>
        </w:tc>
        <w:tc>
          <w:tcPr>
            <w:tcW w:type="dxa" w:w="1344"/>
            <w:shd w:val="clear" w:color="auto" w:fill="F2F2F2"/>
          </w:tcPr>
          <w:p>
            <w:pPr>
              <w:jc w:val="center"/>
            </w:pPr>
            <w:r>
              <w:rPr>
                <w:rFonts w:ascii="Calibri" w:hAnsi="Calibri"/>
                <w:sz w:val="17"/>
              </w:rPr>
              <w:t>0.0039</w:t>
            </w:r>
          </w:p>
        </w:tc>
        <w:tc>
          <w:tcPr>
            <w:tcW w:type="dxa" w:w="1344"/>
            <w:shd w:val="clear" w:color="auto" w:fill="F2F2F2"/>
          </w:tcPr>
          <w:p>
            <w:pPr>
              <w:jc w:val="center"/>
            </w:pPr>
            <w:r>
              <w:rPr>
                <w:rFonts w:ascii="Calibri" w:hAnsi="Calibri"/>
                <w:sz w:val="17"/>
              </w:rPr>
              <w:t>Yes</w:t>
            </w:r>
          </w:p>
        </w:tc>
        <w:tc>
          <w:tcPr>
            <w:tcW w:type="dxa" w:w="1344"/>
            <w:shd w:val="clear" w:color="auto" w:fill="F2F2F2"/>
          </w:tcPr>
          <w:p>
            <w:pPr>
              <w:jc w:val="center"/>
            </w:pPr>
            <w:r>
              <w:rPr>
                <w:rFonts w:ascii="Calibri" w:hAnsi="Calibri"/>
                <w:sz w:val="17"/>
              </w:rPr>
              <w:t>No</w:t>
            </w:r>
          </w:p>
        </w:tc>
      </w:tr>
      <w:tr>
        <w:tc>
          <w:tcPr>
            <w:tcW w:type="dxa" w:w="1344"/>
          </w:tcPr>
          <w:p>
            <w:pPr>
              <w:jc w:val="center"/>
            </w:pPr>
            <w:r>
              <w:rPr>
                <w:rFonts w:ascii="Calibri" w:hAnsi="Calibri"/>
                <w:sz w:val="17"/>
              </w:rPr>
              <w:t>J3</w:t>
            </w:r>
          </w:p>
        </w:tc>
        <w:tc>
          <w:tcPr>
            <w:tcW w:type="dxa" w:w="1344"/>
          </w:tcPr>
          <w:p>
            <w:pPr>
              <w:jc w:val="left"/>
            </w:pPr>
            <w:r>
              <w:rPr>
                <w:rFonts w:ascii="Calibri" w:hAnsi="Calibri"/>
                <w:sz w:val="17"/>
              </w:rPr>
              <w:t>FEAR/GIBSON</w:t>
            </w:r>
          </w:p>
        </w:tc>
        <w:tc>
          <w:tcPr>
            <w:tcW w:type="dxa" w:w="1344"/>
          </w:tcPr>
          <w:p>
            <w:pPr>
              <w:jc w:val="left"/>
            </w:pPr>
            <w:r>
              <w:rPr>
                <w:rFonts w:ascii="Calibri" w:hAnsi="Calibri"/>
                <w:sz w:val="17"/>
              </w:rPr>
              <w:t>LAJOIE/LAGHA</w:t>
            </w:r>
          </w:p>
        </w:tc>
        <w:tc>
          <w:tcPr>
            <w:tcW w:type="dxa" w:w="1344"/>
          </w:tcPr>
          <w:p>
            <w:pPr>
              <w:jc w:val="center"/>
            </w:pPr>
            <w:r>
              <w:rPr>
                <w:rFonts w:ascii="Calibri" w:hAnsi="Calibri"/>
                <w:sz w:val="17"/>
              </w:rPr>
              <w:t>+9.0</w:t>
            </w:r>
          </w:p>
        </w:tc>
        <w:tc>
          <w:tcPr>
            <w:tcW w:type="dxa" w:w="1344"/>
          </w:tcPr>
          <w:p>
            <w:pPr>
              <w:jc w:val="center"/>
            </w:pPr>
            <w:r>
              <w:rPr>
                <w:rFonts w:ascii="Calibri" w:hAnsi="Calibri"/>
                <w:sz w:val="17"/>
              </w:rPr>
              <w:t>0.0163</w:t>
            </w:r>
          </w:p>
        </w:tc>
        <w:tc>
          <w:tcPr>
            <w:tcW w:type="dxa" w:w="1344"/>
          </w:tcPr>
          <w:p>
            <w:pPr>
              <w:jc w:val="center"/>
            </w:pPr>
            <w:r>
              <w:rPr>
                <w:rFonts w:ascii="Calibri" w:hAnsi="Calibri"/>
                <w:sz w:val="17"/>
              </w:rPr>
              <w:t>No</w:t>
            </w:r>
          </w:p>
        </w:tc>
        <w:tc>
          <w:tcPr>
            <w:tcW w:type="dxa" w:w="1344"/>
          </w:tcPr>
          <w:p>
            <w:pPr>
              <w:jc w:val="center"/>
            </w:pPr>
            <w:r>
              <w:rPr>
                <w:rFonts w:ascii="Calibri" w:hAnsi="Calibri"/>
                <w:sz w:val="17"/>
              </w:rPr>
              <w:t>No</w:t>
            </w:r>
          </w:p>
        </w:tc>
      </w:tr>
      <w:tr>
        <w:tc>
          <w:tcPr>
            <w:tcW w:type="dxa" w:w="1344"/>
            <w:shd w:val="clear" w:color="auto" w:fill="F2F2F2"/>
          </w:tcPr>
          <w:p>
            <w:pPr>
              <w:jc w:val="center"/>
            </w:pPr>
            <w:r>
              <w:rPr>
                <w:rFonts w:ascii="Calibri" w:hAnsi="Calibri"/>
                <w:sz w:val="17"/>
              </w:rPr>
              <w:t>J3</w:t>
            </w:r>
          </w:p>
        </w:tc>
        <w:tc>
          <w:tcPr>
            <w:tcW w:type="dxa" w:w="1344"/>
            <w:shd w:val="clear" w:color="auto" w:fill="F2F2F2"/>
          </w:tcPr>
          <w:p>
            <w:pPr>
              <w:jc w:val="left"/>
            </w:pPr>
            <w:r>
              <w:rPr>
                <w:rFonts w:ascii="Calibri" w:hAnsi="Calibri"/>
                <w:sz w:val="17"/>
              </w:rPr>
              <w:t>REED/AMBRULEVICIUS</w:t>
            </w:r>
          </w:p>
        </w:tc>
        <w:tc>
          <w:tcPr>
            <w:tcW w:type="dxa" w:w="1344"/>
            <w:shd w:val="clear" w:color="auto" w:fill="F2F2F2"/>
          </w:tcPr>
          <w:p>
            <w:pPr>
              <w:jc w:val="left"/>
            </w:pPr>
            <w:r>
              <w:rPr>
                <w:rFonts w:ascii="Calibri" w:hAnsi="Calibri"/>
                <w:sz w:val="17"/>
              </w:rPr>
              <w:t>SMART/DIECK</w:t>
            </w:r>
          </w:p>
        </w:tc>
        <w:tc>
          <w:tcPr>
            <w:tcW w:type="dxa" w:w="1344"/>
            <w:shd w:val="clear" w:color="auto" w:fill="F2F2F2"/>
          </w:tcPr>
          <w:p>
            <w:pPr>
              <w:jc w:val="center"/>
            </w:pPr>
            <w:r>
              <w:rPr>
                <w:rFonts w:ascii="Calibri" w:hAnsi="Calibri"/>
                <w:sz w:val="17"/>
              </w:rPr>
              <w:t>+9.0</w:t>
            </w:r>
          </w:p>
        </w:tc>
        <w:tc>
          <w:tcPr>
            <w:tcW w:type="dxa" w:w="1344"/>
            <w:shd w:val="clear" w:color="auto" w:fill="F2F2F2"/>
          </w:tcPr>
          <w:p>
            <w:pPr>
              <w:jc w:val="center"/>
            </w:pPr>
            <w:r>
              <w:rPr>
                <w:rFonts w:ascii="Calibri" w:hAnsi="Calibri"/>
                <w:sz w:val="17"/>
              </w:rPr>
              <w:t>0.0278</w:t>
            </w:r>
          </w:p>
        </w:tc>
        <w:tc>
          <w:tcPr>
            <w:tcW w:type="dxa" w:w="1344"/>
            <w:shd w:val="clear" w:color="auto" w:fill="F2F2F2"/>
          </w:tcPr>
          <w:p>
            <w:pPr>
              <w:jc w:val="center"/>
            </w:pPr>
            <w:r>
              <w:rPr>
                <w:rFonts w:ascii="Calibri" w:hAnsi="Calibri"/>
                <w:sz w:val="17"/>
              </w:rPr>
              <w:t>No</w:t>
            </w:r>
          </w:p>
        </w:tc>
        <w:tc>
          <w:tcPr>
            <w:tcW w:type="dxa" w:w="1344"/>
            <w:shd w:val="clear" w:color="auto" w:fill="F2F2F2"/>
          </w:tcPr>
          <w:p>
            <w:pPr>
              <w:jc w:val="center"/>
            </w:pPr>
            <w:r>
              <w:rPr>
                <w:rFonts w:ascii="Calibri" w:hAnsi="Calibri"/>
                <w:sz w:val="17"/>
              </w:rPr>
              <w:t>No</w:t>
            </w:r>
          </w:p>
        </w:tc>
      </w:tr>
      <w:tr>
        <w:tc>
          <w:tcPr>
            <w:tcW w:type="dxa" w:w="1344"/>
          </w:tcPr>
          <w:p>
            <w:pPr>
              <w:jc w:val="center"/>
            </w:pPr>
            <w:r>
              <w:rPr>
                <w:rFonts w:ascii="Calibri" w:hAnsi="Calibri"/>
                <w:sz w:val="17"/>
              </w:rPr>
              <w:t>J3</w:t>
            </w:r>
          </w:p>
        </w:tc>
        <w:tc>
          <w:tcPr>
            <w:tcW w:type="dxa" w:w="1344"/>
          </w:tcPr>
          <w:p>
            <w:pPr>
              <w:jc w:val="left"/>
            </w:pPr>
            <w:r>
              <w:rPr>
                <w:rFonts w:ascii="Calibri" w:hAnsi="Calibri"/>
                <w:sz w:val="17"/>
              </w:rPr>
              <w:t>LAJOIE/LAGHA</w:t>
            </w:r>
          </w:p>
        </w:tc>
        <w:tc>
          <w:tcPr>
            <w:tcW w:type="dxa" w:w="1344"/>
          </w:tcPr>
          <w:p>
            <w:pPr>
              <w:jc w:val="left"/>
            </w:pPr>
            <w:r>
              <w:rPr>
                <w:rFonts w:ascii="Calibri" w:hAnsi="Calibri"/>
                <w:sz w:val="17"/>
              </w:rPr>
              <w:t>DAVIS/SMOLKIN</w:t>
            </w:r>
          </w:p>
        </w:tc>
        <w:tc>
          <w:tcPr>
            <w:tcW w:type="dxa" w:w="1344"/>
          </w:tcPr>
          <w:p>
            <w:pPr>
              <w:jc w:val="center"/>
            </w:pPr>
            <w:r>
              <w:rPr>
                <w:rFonts w:ascii="Calibri" w:hAnsi="Calibri"/>
                <w:sz w:val="17"/>
              </w:rPr>
              <w:t>-9.0</w:t>
            </w:r>
          </w:p>
        </w:tc>
        <w:tc>
          <w:tcPr>
            <w:tcW w:type="dxa" w:w="1344"/>
          </w:tcPr>
          <w:p>
            <w:pPr>
              <w:jc w:val="center"/>
            </w:pPr>
            <w:r>
              <w:rPr>
                <w:rFonts w:ascii="Calibri" w:hAnsi="Calibri"/>
                <w:sz w:val="17"/>
              </w:rPr>
              <w:t>0.0151</w:t>
            </w:r>
          </w:p>
        </w:tc>
        <w:tc>
          <w:tcPr>
            <w:tcW w:type="dxa" w:w="1344"/>
          </w:tcPr>
          <w:p>
            <w:pPr>
              <w:jc w:val="center"/>
            </w:pPr>
            <w:r>
              <w:rPr>
                <w:rFonts w:ascii="Calibri" w:hAnsi="Calibri"/>
                <w:sz w:val="17"/>
              </w:rPr>
              <w:t>No</w:t>
            </w:r>
          </w:p>
        </w:tc>
        <w:tc>
          <w:tcPr>
            <w:tcW w:type="dxa" w:w="1344"/>
          </w:tcPr>
          <w:p>
            <w:pPr>
              <w:jc w:val="center"/>
            </w:pPr>
            <w:r>
              <w:rPr>
                <w:rFonts w:ascii="Calibri" w:hAnsi="Calibri"/>
                <w:sz w:val="17"/>
              </w:rPr>
              <w:t>No</w:t>
            </w:r>
          </w:p>
        </w:tc>
      </w:tr>
      <w:tr>
        <w:tc>
          <w:tcPr>
            <w:tcW w:type="dxa" w:w="1344"/>
            <w:shd w:val="clear" w:color="auto" w:fill="F2F2F2"/>
          </w:tcPr>
          <w:p>
            <w:pPr>
              <w:jc w:val="center"/>
            </w:pPr>
            <w:r>
              <w:rPr>
                <w:rFonts w:ascii="Calibri" w:hAnsi="Calibri"/>
                <w:sz w:val="17"/>
              </w:rPr>
              <w:t>J3</w:t>
            </w:r>
          </w:p>
        </w:tc>
        <w:tc>
          <w:tcPr>
            <w:tcW w:type="dxa" w:w="1344"/>
            <w:shd w:val="clear" w:color="auto" w:fill="F2F2F2"/>
          </w:tcPr>
          <w:p>
            <w:pPr>
              <w:jc w:val="left"/>
            </w:pPr>
            <w:r>
              <w:rPr>
                <w:rFonts w:ascii="Calibri" w:hAnsi="Calibri"/>
                <w:sz w:val="17"/>
              </w:rPr>
              <w:t>LAJOIE/LAGHA</w:t>
            </w:r>
          </w:p>
        </w:tc>
        <w:tc>
          <w:tcPr>
            <w:tcW w:type="dxa" w:w="1344"/>
            <w:shd w:val="clear" w:color="auto" w:fill="F2F2F2"/>
          </w:tcPr>
          <w:p>
            <w:pPr>
              <w:jc w:val="left"/>
            </w:pPr>
            <w:r>
              <w:rPr>
                <w:rFonts w:ascii="Calibri" w:hAnsi="Calibri"/>
                <w:sz w:val="17"/>
              </w:rPr>
              <w:t>REITAN/MAJOROV</w:t>
            </w:r>
          </w:p>
        </w:tc>
        <w:tc>
          <w:tcPr>
            <w:tcW w:type="dxa" w:w="1344"/>
            <w:shd w:val="clear" w:color="auto" w:fill="F2F2F2"/>
          </w:tcPr>
          <w:p>
            <w:pPr>
              <w:jc w:val="center"/>
            </w:pPr>
            <w:r>
              <w:rPr>
                <w:rFonts w:ascii="Calibri" w:hAnsi="Calibri"/>
                <w:sz w:val="17"/>
              </w:rPr>
              <w:t>-9.0</w:t>
            </w:r>
          </w:p>
        </w:tc>
        <w:tc>
          <w:tcPr>
            <w:tcW w:type="dxa" w:w="1344"/>
            <w:shd w:val="clear" w:color="auto" w:fill="F2F2F2"/>
          </w:tcPr>
          <w:p>
            <w:pPr>
              <w:jc w:val="center"/>
            </w:pPr>
            <w:r>
              <w:rPr>
                <w:rFonts w:ascii="Calibri" w:hAnsi="Calibri"/>
                <w:sz w:val="17"/>
              </w:rPr>
              <w:t>0.0157</w:t>
            </w:r>
          </w:p>
        </w:tc>
        <w:tc>
          <w:tcPr>
            <w:tcW w:type="dxa" w:w="1344"/>
            <w:shd w:val="clear" w:color="auto" w:fill="F2F2F2"/>
          </w:tcPr>
          <w:p>
            <w:pPr>
              <w:jc w:val="center"/>
            </w:pPr>
            <w:r>
              <w:rPr>
                <w:rFonts w:ascii="Calibri" w:hAnsi="Calibri"/>
                <w:sz w:val="17"/>
              </w:rPr>
              <w:t>No</w:t>
            </w:r>
          </w:p>
        </w:tc>
        <w:tc>
          <w:tcPr>
            <w:tcW w:type="dxa" w:w="1344"/>
            <w:shd w:val="clear" w:color="auto" w:fill="F2F2F2"/>
          </w:tcPr>
          <w:p>
            <w:pPr>
              <w:jc w:val="center"/>
            </w:pPr>
            <w:r>
              <w:rPr>
                <w:rFonts w:ascii="Calibri" w:hAnsi="Calibri"/>
                <w:sz w:val="17"/>
              </w:rPr>
              <w:t>No</w:t>
            </w:r>
          </w:p>
        </w:tc>
      </w:tr>
      <w:tr>
        <w:tc>
          <w:tcPr>
            <w:tcW w:type="dxa" w:w="1344"/>
          </w:tcPr>
          <w:p>
            <w:pPr>
              <w:jc w:val="center"/>
            </w:pPr>
            <w:r>
              <w:rPr>
                <w:rFonts w:ascii="Calibri" w:hAnsi="Calibri"/>
                <w:sz w:val="17"/>
              </w:rPr>
              <w:t>J3</w:t>
            </w:r>
          </w:p>
        </w:tc>
        <w:tc>
          <w:tcPr>
            <w:tcW w:type="dxa" w:w="1344"/>
          </w:tcPr>
          <w:p>
            <w:pPr>
              <w:jc w:val="left"/>
            </w:pPr>
            <w:r>
              <w:rPr>
                <w:rFonts w:ascii="Calibri" w:hAnsi="Calibri"/>
                <w:sz w:val="17"/>
              </w:rPr>
              <w:t>LAJOIE/LAGHA</w:t>
            </w:r>
          </w:p>
        </w:tc>
        <w:tc>
          <w:tcPr>
            <w:tcW w:type="dxa" w:w="1344"/>
          </w:tcPr>
          <w:p>
            <w:pPr>
              <w:jc w:val="left"/>
            </w:pPr>
            <w:r>
              <w:rPr>
                <w:rFonts w:ascii="Calibri" w:hAnsi="Calibri"/>
                <w:sz w:val="17"/>
              </w:rPr>
              <w:t>VAL/KAZIMOV</w:t>
            </w:r>
          </w:p>
        </w:tc>
        <w:tc>
          <w:tcPr>
            <w:tcW w:type="dxa" w:w="1344"/>
          </w:tcPr>
          <w:p>
            <w:pPr>
              <w:jc w:val="center"/>
            </w:pPr>
            <w:r>
              <w:rPr>
                <w:rFonts w:ascii="Calibri" w:hAnsi="Calibri"/>
                <w:sz w:val="17"/>
              </w:rPr>
              <w:t>-9.0</w:t>
            </w:r>
          </w:p>
        </w:tc>
        <w:tc>
          <w:tcPr>
            <w:tcW w:type="dxa" w:w="1344"/>
          </w:tcPr>
          <w:p>
            <w:pPr>
              <w:jc w:val="center"/>
            </w:pPr>
            <w:r>
              <w:rPr>
                <w:rFonts w:ascii="Calibri" w:hAnsi="Calibri"/>
                <w:sz w:val="17"/>
              </w:rPr>
              <w:t>0.0154</w:t>
            </w:r>
          </w:p>
        </w:tc>
        <w:tc>
          <w:tcPr>
            <w:tcW w:type="dxa" w:w="1344"/>
          </w:tcPr>
          <w:p>
            <w:pPr>
              <w:jc w:val="center"/>
            </w:pPr>
            <w:r>
              <w:rPr>
                <w:rFonts w:ascii="Calibri" w:hAnsi="Calibri"/>
                <w:sz w:val="17"/>
              </w:rPr>
              <w:t>No</w:t>
            </w:r>
          </w:p>
        </w:tc>
        <w:tc>
          <w:tcPr>
            <w:tcW w:type="dxa" w:w="1344"/>
          </w:tcPr>
          <w:p>
            <w:pPr>
              <w:jc w:val="center"/>
            </w:pPr>
            <w:r>
              <w:rPr>
                <w:rFonts w:ascii="Calibri" w:hAnsi="Calibri"/>
                <w:sz w:val="17"/>
              </w:rPr>
              <w:t>No</w:t>
            </w:r>
          </w:p>
        </w:tc>
      </w:tr>
    </w:tbl>
    <w:p/>
    <w:p>
      <w:r>
        <w:rPr>
          <w:b/>
        </w:rPr>
        <w:t>Overall Pairwise Conclusion.  The SMART/DIECK (Spain) pair emerges as the focal point of the most extreme BI(j) statistics in the competition, with J3 (Russell) and J4 (Baumann) showing opposite-sign deviations on the SMART/DIECK vs BEKKER/HERNANDEZ comparison (-11.0 for J3, +10.0 for J4). This divergence is analytically interesting — it suggests these two judges had meaningfully different views of the relative quality of these two teams — but it does not cross the statistical threshold for a Tier 2 flag. Across the full panel of 2,277 tested pairs, the scoring patterns are consistent with what statistical theory would predict from a competent, good-faith judging panel evaluating a live athletic performance.</w:t>
      </w:r>
      <w:r/>
    </w:p>
    <w:p>
      <w:r>
        <w:br w:type="page"/>
      </w:r>
    </w:p>
    <w:p>
      <w:pPr>
        <w:pStyle w:val="Heading1"/>
      </w:pPr>
      <w:r>
        <w:t>Section 6: LOJO Counterfactual Analysis — The "What If" Question</w:t>
      </w:r>
    </w:p>
    <w:p>
      <w:r>
        <w:rPr>
          <w:b/>
        </w:rPr>
        <w:t>What is LOJO?</w:t>
      </w:r>
      <w:r>
        <w:t xml:space="preserve">  LOJO — an acronym derived from "Leave One Judge Out" — is a counterfactual simulation technique that asks a deceptively simple question: if a single judge's scores were removed from the panel entirely, and the trimmed-mean calculation were rerun on the remaining judges, would the outcome of the competition change? For each of the nine judges in turn, OSNR simulates the full competition result without that judge's contribution and records several metrics: whether the competition winner changes, whether the podium composition changes, how many rank inversions occur anywhere in the field, and a Kendall Tau distance measure quantifying the overall degree of ordering change.</w:t>
      </w:r>
    </w:p>
    <w:p>
      <w:r>
        <w:t>LOJO is a diagnostic tool, not a verdict. The fact that removing a judge changes the result is not, by itself, evidence of bias. In a sufficiently close competition, removing any score — even a perfectly "correct" one — could flip the outcome. LOJO measures sensitivity; it is combined with the pairwise BI(j) test to form a two-part gate that guards against false positives.</w:t>
      </w:r>
    </w:p>
    <w:p/>
    <w:tbl>
      <w:tblPr>
        <w:tblStyle w:val="TableGrid"/>
        <w:tblW w:type="auto" w:w="0"/>
        <w:jc w:val="center"/>
        <w:tblLook w:firstColumn="1" w:firstRow="1" w:lastColumn="0" w:lastRow="0" w:noHBand="0" w:noVBand="1" w:val="04A0"/>
      </w:tblPr>
      <w:tblGrid>
        <w:gridCol w:w="1176"/>
        <w:gridCol w:w="2551"/>
        <w:gridCol w:w="1176"/>
        <w:gridCol w:w="1176"/>
        <w:gridCol w:w="1176"/>
        <w:gridCol w:w="1176"/>
        <w:gridCol w:w="1176"/>
        <w:gridCol w:w="1176"/>
      </w:tblGrid>
      <w:tr>
        <w:tc>
          <w:tcPr>
            <w:tcW w:type="dxa" w:w="1176"/>
            <w:shd w:val="clear" w:color="auto" w:fill="C5D9F1"/>
          </w:tcPr>
          <w:p>
            <w:pPr>
              <w:jc w:val="center"/>
            </w:pPr>
            <w:r>
              <w:rPr>
                <w:rFonts w:ascii="Calibri" w:hAnsi="Calibri"/>
                <w:b/>
                <w:sz w:val="18"/>
              </w:rPr>
              <w:t>Judge</w:t>
            </w:r>
          </w:p>
        </w:tc>
        <w:tc>
          <w:tcPr>
            <w:tcW w:type="dxa" w:w="1176"/>
            <w:shd w:val="clear" w:color="auto" w:fill="C5D9F1"/>
          </w:tcPr>
          <w:p>
            <w:pPr>
              <w:jc w:val="left"/>
            </w:pPr>
            <w:r>
              <w:rPr>
                <w:rFonts w:ascii="Calibri" w:hAnsi="Calibri"/>
                <w:b/>
                <w:sz w:val="18"/>
              </w:rPr>
              <w:t>Name</w:t>
            </w:r>
          </w:p>
        </w:tc>
        <w:tc>
          <w:tcPr>
            <w:tcW w:type="dxa" w:w="1176"/>
            <w:shd w:val="clear" w:color="auto" w:fill="C5D9F1"/>
          </w:tcPr>
          <w:p>
            <w:pPr>
              <w:jc w:val="center"/>
            </w:pPr>
            <w:r>
              <w:rPr>
                <w:rFonts w:ascii="Calibri" w:hAnsi="Calibri"/>
                <w:b/>
                <w:sz w:val="18"/>
              </w:rPr>
              <w:t>Podium Changes?</w:t>
            </w:r>
          </w:p>
        </w:tc>
        <w:tc>
          <w:tcPr>
            <w:tcW w:type="dxa" w:w="1176"/>
            <w:shd w:val="clear" w:color="auto" w:fill="C5D9F1"/>
          </w:tcPr>
          <w:p>
            <w:pPr>
              <w:jc w:val="center"/>
            </w:pPr>
            <w:r>
              <w:rPr>
                <w:rFonts w:ascii="Calibri" w:hAnsi="Calibri"/>
                <w:b/>
                <w:sz w:val="18"/>
              </w:rPr>
              <w:t>Podium Changes?</w:t>
            </w:r>
          </w:p>
        </w:tc>
        <w:tc>
          <w:tcPr>
            <w:tcW w:type="dxa" w:w="1176"/>
            <w:shd w:val="clear" w:color="auto" w:fill="C5D9F1"/>
          </w:tcPr>
          <w:p>
            <w:pPr>
              <w:jc w:val="center"/>
            </w:pPr>
            <w:r>
              <w:rPr>
                <w:rFonts w:ascii="Calibri" w:hAnsi="Calibri"/>
                <w:b/>
                <w:sz w:val="18"/>
              </w:rPr>
              <w:t>Rank Inversions</w:t>
            </w:r>
          </w:p>
        </w:tc>
        <w:tc>
          <w:tcPr>
            <w:tcW w:type="dxa" w:w="1176"/>
            <w:shd w:val="clear" w:color="auto" w:fill="C5D9F1"/>
          </w:tcPr>
          <w:p>
            <w:pPr>
              <w:jc w:val="center"/>
            </w:pPr>
            <w:r>
              <w:rPr>
                <w:rFonts w:ascii="Calibri" w:hAnsi="Calibri"/>
                <w:b/>
                <w:sz w:val="18"/>
              </w:rPr>
              <w:t>Kendall Tau Dist.</w:t>
            </w:r>
          </w:p>
        </w:tc>
        <w:tc>
          <w:tcPr>
            <w:tcW w:type="dxa" w:w="1176"/>
            <w:shd w:val="clear" w:color="auto" w:fill="C5D9F1"/>
          </w:tcPr>
          <w:p>
            <w:pPr>
              <w:jc w:val="center"/>
            </w:pPr>
            <w:r>
              <w:rPr>
                <w:rFonts w:ascii="Calibri" w:hAnsi="Calibri"/>
                <w:b/>
                <w:sz w:val="18"/>
              </w:rPr>
              <w:t>CF Margin</w:t>
            </w:r>
          </w:p>
        </w:tc>
        <w:tc>
          <w:tcPr>
            <w:tcW w:type="dxa" w:w="1176"/>
            <w:shd w:val="clear" w:color="auto" w:fill="C5D9F1"/>
          </w:tcPr>
          <w:p>
            <w:pPr>
              <w:jc w:val="center"/>
            </w:pPr>
            <w:r>
              <w:rPr>
                <w:rFonts w:ascii="Calibri" w:hAnsi="Calibri"/>
                <w:b/>
                <w:sz w:val="18"/>
              </w:rPr>
              <w:t>Actual Margin</w:t>
            </w:r>
          </w:p>
        </w:tc>
      </w:tr>
      <w:tr>
        <w:tc>
          <w:tcPr>
            <w:tcW w:type="dxa" w:w="1176"/>
          </w:tcPr>
          <w:p>
            <w:pPr>
              <w:jc w:val="center"/>
            </w:pPr>
            <w:r>
              <w:rPr>
                <w:rFonts w:ascii="Calibri" w:hAnsi="Calibri"/>
                <w:sz w:val="18"/>
              </w:rPr>
              <w:t>J1</w:t>
            </w:r>
          </w:p>
        </w:tc>
        <w:tc>
          <w:tcPr>
            <w:tcW w:type="dxa" w:w="1176"/>
          </w:tcPr>
          <w:p>
            <w:pPr>
              <w:jc w:val="left"/>
            </w:pPr>
            <w:r>
              <w:rPr>
                <w:rFonts w:ascii="Calibri" w:hAnsi="Calibri"/>
                <w:sz w:val="18"/>
              </w:rPr>
              <w:t>KUNNAS-HELMINEN</w:t>
            </w:r>
          </w:p>
        </w:tc>
        <w:tc>
          <w:tcPr>
            <w:tcW w:type="dxa" w:w="1176"/>
          </w:tcPr>
          <w:p>
            <w:pPr>
              <w:jc w:val="center"/>
            </w:pPr>
            <w:r>
              <w:rPr>
                <w:rFonts w:ascii="Calibri" w:hAnsi="Calibri"/>
                <w:sz w:val="18"/>
              </w:rPr>
              <w:t>No</w:t>
            </w:r>
          </w:p>
        </w:tc>
        <w:tc>
          <w:tcPr>
            <w:tcW w:type="dxa" w:w="1176"/>
          </w:tcPr>
          <w:p>
            <w:pPr>
              <w:jc w:val="center"/>
            </w:pPr>
            <w:r>
              <w:rPr>
                <w:rFonts w:ascii="Calibri" w:hAnsi="Calibri"/>
                <w:sz w:val="18"/>
              </w:rPr>
              <w:t>No</w:t>
            </w:r>
          </w:p>
        </w:tc>
        <w:tc>
          <w:tcPr>
            <w:tcW w:type="dxa" w:w="1176"/>
          </w:tcPr>
          <w:p>
            <w:pPr>
              <w:jc w:val="center"/>
            </w:pPr>
            <w:r>
              <w:rPr>
                <w:rFonts w:ascii="Calibri" w:hAnsi="Calibri"/>
                <w:sz w:val="18"/>
              </w:rPr>
              <w:t>1</w:t>
            </w:r>
          </w:p>
        </w:tc>
        <w:tc>
          <w:tcPr>
            <w:tcW w:type="dxa" w:w="1176"/>
          </w:tcPr>
          <w:p>
            <w:pPr>
              <w:jc w:val="center"/>
            </w:pPr>
            <w:r>
              <w:rPr>
                <w:rFonts w:ascii="Calibri" w:hAnsi="Calibri"/>
                <w:sz w:val="18"/>
              </w:rPr>
              <w:t>0.00395</w:t>
            </w:r>
          </w:p>
        </w:tc>
        <w:tc>
          <w:tcPr>
            <w:tcW w:type="dxa" w:w="1176"/>
          </w:tcPr>
          <w:p>
            <w:pPr>
              <w:jc w:val="center"/>
            </w:pPr>
            <w:r>
              <w:rPr>
                <w:rFonts w:ascii="Calibri" w:hAnsi="Calibri"/>
                <w:sz w:val="18"/>
              </w:rPr>
              <w:t>0.42</w:t>
            </w:r>
          </w:p>
        </w:tc>
        <w:tc>
          <w:tcPr>
            <w:tcW w:type="dxa" w:w="1176"/>
          </w:tcPr>
          <w:p>
            <w:pPr>
              <w:jc w:val="center"/>
            </w:pPr>
            <w:r>
              <w:rPr>
                <w:rFonts w:ascii="Calibri" w:hAnsi="Calibri"/>
                <w:sz w:val="18"/>
              </w:rPr>
              <w:t>0.46</w:t>
            </w:r>
          </w:p>
        </w:tc>
      </w:tr>
      <w:tr>
        <w:tc>
          <w:tcPr>
            <w:tcW w:type="dxa" w:w="1176"/>
            <w:shd w:val="clear" w:color="auto" w:fill="F2F2F2"/>
          </w:tcPr>
          <w:p>
            <w:pPr>
              <w:jc w:val="center"/>
            </w:pPr>
            <w:r>
              <w:rPr>
                <w:rFonts w:ascii="Calibri" w:hAnsi="Calibri"/>
                <w:sz w:val="18"/>
              </w:rPr>
              <w:t>J2</w:t>
            </w:r>
          </w:p>
        </w:tc>
        <w:tc>
          <w:tcPr>
            <w:tcW w:type="dxa" w:w="1176"/>
            <w:shd w:val="clear" w:color="auto" w:fill="F2F2F2"/>
          </w:tcPr>
          <w:p>
            <w:pPr>
              <w:jc w:val="left"/>
            </w:pPr>
            <w:r>
              <w:rPr>
                <w:rFonts w:ascii="Calibri" w:hAnsi="Calibri"/>
                <w:sz w:val="18"/>
              </w:rPr>
              <w:t>KOSINA</w:t>
            </w:r>
          </w:p>
        </w:tc>
        <w:tc>
          <w:tcPr>
            <w:tcW w:type="dxa" w:w="1176"/>
            <w:shd w:val="clear" w:color="auto" w:fill="F2F2F2"/>
          </w:tcPr>
          <w:p>
            <w:pPr>
              <w:jc w:val="center"/>
            </w:pPr>
            <w:r>
              <w:rPr>
                <w:rFonts w:ascii="Calibri" w:hAnsi="Calibri"/>
                <w:sz w:val="18"/>
              </w:rPr>
              <w:t>No</w:t>
            </w:r>
          </w:p>
        </w:tc>
        <w:tc>
          <w:tcPr>
            <w:tcW w:type="dxa" w:w="1176"/>
            <w:shd w:val="clear" w:color="auto" w:fill="F2F2F2"/>
          </w:tcPr>
          <w:p>
            <w:pPr>
              <w:jc w:val="center"/>
            </w:pPr>
            <w:r>
              <w:rPr>
                <w:rFonts w:ascii="Calibri" w:hAnsi="Calibri"/>
                <w:sz w:val="18"/>
              </w:rPr>
              <w:t>No</w:t>
            </w:r>
          </w:p>
        </w:tc>
        <w:tc>
          <w:tcPr>
            <w:tcW w:type="dxa" w:w="1176"/>
            <w:shd w:val="clear" w:color="auto" w:fill="F2F2F2"/>
          </w:tcPr>
          <w:p>
            <w:pPr>
              <w:jc w:val="center"/>
            </w:pPr>
            <w:r>
              <w:rPr>
                <w:rFonts w:ascii="Calibri" w:hAnsi="Calibri"/>
                <w:sz w:val="18"/>
              </w:rPr>
              <w:t>3</w:t>
            </w:r>
          </w:p>
        </w:tc>
        <w:tc>
          <w:tcPr>
            <w:tcW w:type="dxa" w:w="1176"/>
            <w:shd w:val="clear" w:color="auto" w:fill="F2F2F2"/>
          </w:tcPr>
          <w:p>
            <w:pPr>
              <w:jc w:val="center"/>
            </w:pPr>
            <w:r>
              <w:rPr>
                <w:rFonts w:ascii="Calibri" w:hAnsi="Calibri"/>
                <w:sz w:val="18"/>
              </w:rPr>
              <w:t>0.01186</w:t>
            </w:r>
          </w:p>
        </w:tc>
        <w:tc>
          <w:tcPr>
            <w:tcW w:type="dxa" w:w="1176"/>
            <w:shd w:val="clear" w:color="auto" w:fill="F2F2F2"/>
          </w:tcPr>
          <w:p>
            <w:pPr>
              <w:jc w:val="center"/>
            </w:pPr>
            <w:r>
              <w:rPr>
                <w:rFonts w:ascii="Calibri" w:hAnsi="Calibri"/>
                <w:sz w:val="18"/>
              </w:rPr>
              <w:t>0.25</w:t>
            </w:r>
          </w:p>
        </w:tc>
        <w:tc>
          <w:tcPr>
            <w:tcW w:type="dxa" w:w="1176"/>
            <w:shd w:val="clear" w:color="auto" w:fill="F2F2F2"/>
          </w:tcPr>
          <w:p>
            <w:pPr>
              <w:jc w:val="center"/>
            </w:pPr>
            <w:r>
              <w:rPr>
                <w:rFonts w:ascii="Calibri" w:hAnsi="Calibri"/>
                <w:sz w:val="18"/>
              </w:rPr>
              <w:t>0.46</w:t>
            </w:r>
          </w:p>
        </w:tc>
      </w:tr>
      <w:tr>
        <w:tc>
          <w:tcPr>
            <w:tcW w:type="dxa" w:w="1176"/>
          </w:tcPr>
          <w:p>
            <w:pPr>
              <w:jc w:val="center"/>
            </w:pPr>
            <w:r>
              <w:rPr>
                <w:rFonts w:ascii="Calibri" w:hAnsi="Calibri"/>
                <w:sz w:val="18"/>
              </w:rPr>
              <w:t>J3</w:t>
            </w:r>
          </w:p>
        </w:tc>
        <w:tc>
          <w:tcPr>
            <w:tcW w:type="dxa" w:w="1176"/>
          </w:tcPr>
          <w:p>
            <w:pPr>
              <w:jc w:val="left"/>
            </w:pPr>
            <w:r>
              <w:rPr>
                <w:rFonts w:ascii="Calibri" w:hAnsi="Calibri"/>
                <w:sz w:val="18"/>
              </w:rPr>
              <w:t>RUSSELL</w:t>
            </w:r>
          </w:p>
        </w:tc>
        <w:tc>
          <w:tcPr>
            <w:tcW w:type="dxa" w:w="1176"/>
          </w:tcPr>
          <w:p>
            <w:pPr>
              <w:jc w:val="center"/>
            </w:pPr>
            <w:r>
              <w:rPr>
                <w:rFonts w:ascii="Calibri" w:hAnsi="Calibri"/>
                <w:sz w:val="18"/>
              </w:rPr>
              <w:t>No</w:t>
            </w:r>
          </w:p>
        </w:tc>
        <w:tc>
          <w:tcPr>
            <w:tcW w:type="dxa" w:w="1176"/>
          </w:tcPr>
          <w:p>
            <w:pPr>
              <w:jc w:val="center"/>
            </w:pPr>
            <w:r>
              <w:rPr>
                <w:rFonts w:ascii="Calibri" w:hAnsi="Calibri"/>
                <w:sz w:val="18"/>
              </w:rPr>
              <w:t>No</w:t>
            </w:r>
          </w:p>
        </w:tc>
        <w:tc>
          <w:tcPr>
            <w:tcW w:type="dxa" w:w="1176"/>
          </w:tcPr>
          <w:p>
            <w:pPr>
              <w:jc w:val="center"/>
            </w:pPr>
            <w:r>
              <w:rPr>
                <w:rFonts w:ascii="Calibri" w:hAnsi="Calibri"/>
                <w:sz w:val="18"/>
              </w:rPr>
              <w:t>1</w:t>
            </w:r>
          </w:p>
        </w:tc>
        <w:tc>
          <w:tcPr>
            <w:tcW w:type="dxa" w:w="1176"/>
          </w:tcPr>
          <w:p>
            <w:pPr>
              <w:jc w:val="center"/>
            </w:pPr>
            <w:r>
              <w:rPr>
                <w:rFonts w:ascii="Calibri" w:hAnsi="Calibri"/>
                <w:sz w:val="18"/>
              </w:rPr>
              <w:t>0.00395</w:t>
            </w:r>
          </w:p>
        </w:tc>
        <w:tc>
          <w:tcPr>
            <w:tcW w:type="dxa" w:w="1176"/>
          </w:tcPr>
          <w:p>
            <w:pPr>
              <w:jc w:val="center"/>
            </w:pPr>
            <w:r>
              <w:rPr>
                <w:rFonts w:ascii="Calibri" w:hAnsi="Calibri"/>
                <w:sz w:val="18"/>
              </w:rPr>
              <w:t>1.41</w:t>
            </w:r>
          </w:p>
        </w:tc>
        <w:tc>
          <w:tcPr>
            <w:tcW w:type="dxa" w:w="1176"/>
          </w:tcPr>
          <w:p>
            <w:pPr>
              <w:jc w:val="center"/>
            </w:pPr>
            <w:r>
              <w:rPr>
                <w:rFonts w:ascii="Calibri" w:hAnsi="Calibri"/>
                <w:sz w:val="18"/>
              </w:rPr>
              <w:t>0.46</w:t>
            </w:r>
          </w:p>
        </w:tc>
      </w:tr>
      <w:tr>
        <w:tc>
          <w:tcPr>
            <w:tcW w:type="dxa" w:w="1176"/>
            <w:shd w:val="clear" w:color="auto" w:fill="F2F2F2"/>
          </w:tcPr>
          <w:p>
            <w:pPr>
              <w:jc w:val="center"/>
            </w:pPr>
            <w:r>
              <w:rPr>
                <w:rFonts w:ascii="Calibri" w:hAnsi="Calibri"/>
                <w:sz w:val="18"/>
              </w:rPr>
              <w:t>J4</w:t>
            </w:r>
          </w:p>
        </w:tc>
        <w:tc>
          <w:tcPr>
            <w:tcW w:type="dxa" w:w="1176"/>
            <w:shd w:val="clear" w:color="auto" w:fill="F2F2F2"/>
          </w:tcPr>
          <w:p>
            <w:pPr>
              <w:jc w:val="left"/>
            </w:pPr>
            <w:r>
              <w:rPr>
                <w:rFonts w:ascii="Calibri" w:hAnsi="Calibri"/>
                <w:sz w:val="18"/>
              </w:rPr>
              <w:t>BAUMANN</w:t>
            </w:r>
          </w:p>
        </w:tc>
        <w:tc>
          <w:tcPr>
            <w:tcW w:type="dxa" w:w="1176"/>
            <w:shd w:val="clear" w:color="auto" w:fill="F2F2F2"/>
          </w:tcPr>
          <w:p>
            <w:pPr>
              <w:jc w:val="center"/>
            </w:pPr>
            <w:r>
              <w:rPr>
                <w:rFonts w:ascii="Calibri" w:hAnsi="Calibri"/>
                <w:sz w:val="18"/>
              </w:rPr>
              <w:t>No</w:t>
            </w:r>
          </w:p>
        </w:tc>
        <w:tc>
          <w:tcPr>
            <w:tcW w:type="dxa" w:w="1176"/>
            <w:shd w:val="clear" w:color="auto" w:fill="F2F2F2"/>
          </w:tcPr>
          <w:p>
            <w:pPr>
              <w:jc w:val="center"/>
            </w:pPr>
            <w:r>
              <w:rPr>
                <w:rFonts w:ascii="Calibri" w:hAnsi="Calibri"/>
                <w:sz w:val="18"/>
              </w:rPr>
              <w:t>No</w:t>
            </w:r>
          </w:p>
        </w:tc>
        <w:tc>
          <w:tcPr>
            <w:tcW w:type="dxa" w:w="1176"/>
            <w:shd w:val="clear" w:color="auto" w:fill="F2F2F2"/>
          </w:tcPr>
          <w:p>
            <w:pPr>
              <w:jc w:val="center"/>
            </w:pPr>
            <w:r>
              <w:rPr>
                <w:rFonts w:ascii="Calibri" w:hAnsi="Calibri"/>
                <w:sz w:val="18"/>
              </w:rPr>
              <w:t>4</w:t>
            </w:r>
          </w:p>
        </w:tc>
        <w:tc>
          <w:tcPr>
            <w:tcW w:type="dxa" w:w="1176"/>
            <w:shd w:val="clear" w:color="auto" w:fill="F2F2F2"/>
          </w:tcPr>
          <w:p>
            <w:pPr>
              <w:jc w:val="center"/>
            </w:pPr>
            <w:r>
              <w:rPr>
                <w:rFonts w:ascii="Calibri" w:hAnsi="Calibri"/>
                <w:sz w:val="18"/>
              </w:rPr>
              <w:t>0.01581</w:t>
            </w:r>
          </w:p>
        </w:tc>
        <w:tc>
          <w:tcPr>
            <w:tcW w:type="dxa" w:w="1176"/>
            <w:shd w:val="clear" w:color="auto" w:fill="F2F2F2"/>
          </w:tcPr>
          <w:p>
            <w:pPr>
              <w:jc w:val="center"/>
            </w:pPr>
            <w:r>
              <w:rPr>
                <w:rFonts w:ascii="Calibri" w:hAnsi="Calibri"/>
                <w:sz w:val="18"/>
              </w:rPr>
              <w:t>0.53</w:t>
            </w:r>
          </w:p>
        </w:tc>
        <w:tc>
          <w:tcPr>
            <w:tcW w:type="dxa" w:w="1176"/>
            <w:shd w:val="clear" w:color="auto" w:fill="F2F2F2"/>
          </w:tcPr>
          <w:p>
            <w:pPr>
              <w:jc w:val="center"/>
            </w:pPr>
            <w:r>
              <w:rPr>
                <w:rFonts w:ascii="Calibri" w:hAnsi="Calibri"/>
                <w:sz w:val="18"/>
              </w:rPr>
              <w:t>0.46</w:t>
            </w:r>
          </w:p>
        </w:tc>
      </w:tr>
      <w:tr>
        <w:tc>
          <w:tcPr>
            <w:tcW w:type="dxa" w:w="1176"/>
            <w:shd w:val="clear" w:color="auto" w:fill="FFF2CC"/>
          </w:tcPr>
          <w:p>
            <w:pPr>
              <w:jc w:val="center"/>
            </w:pPr>
            <w:r>
              <w:rPr>
                <w:rFonts w:ascii="Calibri" w:hAnsi="Calibri"/>
                <w:sz w:val="18"/>
              </w:rPr>
              <w:t>J5</w:t>
            </w:r>
          </w:p>
        </w:tc>
        <w:tc>
          <w:tcPr>
            <w:tcW w:type="dxa" w:w="1176"/>
            <w:shd w:val="clear" w:color="auto" w:fill="FFF2CC"/>
          </w:tcPr>
          <w:p>
            <w:pPr>
              <w:jc w:val="left"/>
            </w:pPr>
            <w:r>
              <w:rPr>
                <w:rFonts w:ascii="Calibri" w:hAnsi="Calibri"/>
                <w:sz w:val="18"/>
              </w:rPr>
              <w:t>DABOUIS</w:t>
            </w:r>
          </w:p>
        </w:tc>
        <w:tc>
          <w:tcPr>
            <w:tcW w:type="dxa" w:w="1176"/>
            <w:shd w:val="clear" w:color="auto" w:fill="FFF2CC"/>
          </w:tcPr>
          <w:p>
            <w:pPr>
              <w:jc w:val="center"/>
            </w:pPr>
            <w:r>
              <w:rPr>
                <w:rFonts w:ascii="Calibri" w:hAnsi="Calibri"/>
                <w:sz w:val="18"/>
              </w:rPr>
              <w:t>YES</w:t>
            </w:r>
          </w:p>
        </w:tc>
        <w:tc>
          <w:tcPr>
            <w:tcW w:type="dxa" w:w="1176"/>
            <w:shd w:val="clear" w:color="auto" w:fill="FFF2CC"/>
          </w:tcPr>
          <w:p>
            <w:pPr>
              <w:jc w:val="center"/>
            </w:pPr>
            <w:r>
              <w:rPr>
                <w:rFonts w:ascii="Calibri" w:hAnsi="Calibri"/>
                <w:sz w:val="18"/>
              </w:rPr>
              <w:t>No</w:t>
            </w:r>
          </w:p>
        </w:tc>
        <w:tc>
          <w:tcPr>
            <w:tcW w:type="dxa" w:w="1176"/>
            <w:shd w:val="clear" w:color="auto" w:fill="FFF2CC"/>
          </w:tcPr>
          <w:p>
            <w:pPr>
              <w:jc w:val="center"/>
            </w:pPr>
            <w:r>
              <w:rPr>
                <w:rFonts w:ascii="Calibri" w:hAnsi="Calibri"/>
                <w:sz w:val="18"/>
              </w:rPr>
              <w:t>3</w:t>
            </w:r>
          </w:p>
        </w:tc>
        <w:tc>
          <w:tcPr>
            <w:tcW w:type="dxa" w:w="1176"/>
            <w:shd w:val="clear" w:color="auto" w:fill="FFF2CC"/>
          </w:tcPr>
          <w:p>
            <w:pPr>
              <w:jc w:val="center"/>
            </w:pPr>
            <w:r>
              <w:rPr>
                <w:rFonts w:ascii="Calibri" w:hAnsi="Calibri"/>
                <w:sz w:val="18"/>
              </w:rPr>
              <w:t>0.01186</w:t>
            </w:r>
          </w:p>
        </w:tc>
        <w:tc>
          <w:tcPr>
            <w:tcW w:type="dxa" w:w="1176"/>
            <w:shd w:val="clear" w:color="auto" w:fill="FFF2CC"/>
          </w:tcPr>
          <w:p>
            <w:pPr>
              <w:jc w:val="center"/>
            </w:pPr>
            <w:r>
              <w:rPr>
                <w:rFonts w:ascii="Calibri" w:hAnsi="Calibri"/>
                <w:sz w:val="18"/>
              </w:rPr>
              <w:t>0.08</w:t>
            </w:r>
          </w:p>
        </w:tc>
        <w:tc>
          <w:tcPr>
            <w:tcW w:type="dxa" w:w="1176"/>
            <w:shd w:val="clear" w:color="auto" w:fill="FFF2CC"/>
          </w:tcPr>
          <w:p>
            <w:pPr>
              <w:jc w:val="center"/>
            </w:pPr>
            <w:r>
              <w:rPr>
                <w:rFonts w:ascii="Calibri" w:hAnsi="Calibri"/>
                <w:sz w:val="18"/>
              </w:rPr>
              <w:t>0.46</w:t>
            </w:r>
          </w:p>
        </w:tc>
      </w:tr>
      <w:tr>
        <w:tc>
          <w:tcPr>
            <w:tcW w:type="dxa" w:w="1176"/>
            <w:shd w:val="clear" w:color="auto" w:fill="F2F2F2"/>
          </w:tcPr>
          <w:p>
            <w:pPr>
              <w:jc w:val="center"/>
            </w:pPr>
            <w:r>
              <w:rPr>
                <w:rFonts w:ascii="Calibri" w:hAnsi="Calibri"/>
                <w:sz w:val="18"/>
              </w:rPr>
              <w:t>J6</w:t>
            </w:r>
          </w:p>
        </w:tc>
        <w:tc>
          <w:tcPr>
            <w:tcW w:type="dxa" w:w="1176"/>
            <w:shd w:val="clear" w:color="auto" w:fill="F2F2F2"/>
          </w:tcPr>
          <w:p>
            <w:pPr>
              <w:jc w:val="left"/>
            </w:pPr>
            <w:r>
              <w:rPr>
                <w:rFonts w:ascii="Calibri" w:hAnsi="Calibri"/>
                <w:sz w:val="18"/>
              </w:rPr>
              <w:t>KEEN</w:t>
            </w:r>
          </w:p>
        </w:tc>
        <w:tc>
          <w:tcPr>
            <w:tcW w:type="dxa" w:w="1176"/>
            <w:shd w:val="clear" w:color="auto" w:fill="F2F2F2"/>
          </w:tcPr>
          <w:p>
            <w:pPr>
              <w:jc w:val="center"/>
            </w:pPr>
            <w:r>
              <w:rPr>
                <w:rFonts w:ascii="Calibri" w:hAnsi="Calibri"/>
                <w:sz w:val="18"/>
              </w:rPr>
              <w:t>No</w:t>
            </w:r>
          </w:p>
        </w:tc>
        <w:tc>
          <w:tcPr>
            <w:tcW w:type="dxa" w:w="1176"/>
            <w:shd w:val="clear" w:color="auto" w:fill="F2F2F2"/>
          </w:tcPr>
          <w:p>
            <w:pPr>
              <w:jc w:val="center"/>
            </w:pPr>
            <w:r>
              <w:rPr>
                <w:rFonts w:ascii="Calibri" w:hAnsi="Calibri"/>
                <w:sz w:val="18"/>
              </w:rPr>
              <w:t>No</w:t>
            </w:r>
          </w:p>
        </w:tc>
        <w:tc>
          <w:tcPr>
            <w:tcW w:type="dxa" w:w="1176"/>
            <w:shd w:val="clear" w:color="auto" w:fill="F2F2F2"/>
          </w:tcPr>
          <w:p>
            <w:pPr>
              <w:jc w:val="center"/>
            </w:pPr>
            <w:r>
              <w:rPr>
                <w:rFonts w:ascii="Calibri" w:hAnsi="Calibri"/>
                <w:sz w:val="18"/>
              </w:rPr>
              <w:t>2</w:t>
            </w:r>
          </w:p>
        </w:tc>
        <w:tc>
          <w:tcPr>
            <w:tcW w:type="dxa" w:w="1176"/>
            <w:shd w:val="clear" w:color="auto" w:fill="F2F2F2"/>
          </w:tcPr>
          <w:p>
            <w:pPr>
              <w:jc w:val="center"/>
            </w:pPr>
            <w:r>
              <w:rPr>
                <w:rFonts w:ascii="Calibri" w:hAnsi="Calibri"/>
                <w:sz w:val="18"/>
              </w:rPr>
              <w:t>0.00791</w:t>
            </w:r>
          </w:p>
        </w:tc>
        <w:tc>
          <w:tcPr>
            <w:tcW w:type="dxa" w:w="1176"/>
            <w:shd w:val="clear" w:color="auto" w:fill="F2F2F2"/>
          </w:tcPr>
          <w:p>
            <w:pPr>
              <w:jc w:val="center"/>
            </w:pPr>
            <w:r>
              <w:rPr>
                <w:rFonts w:ascii="Calibri" w:hAnsi="Calibri"/>
                <w:sz w:val="18"/>
              </w:rPr>
              <w:t>0.53</w:t>
            </w:r>
          </w:p>
        </w:tc>
        <w:tc>
          <w:tcPr>
            <w:tcW w:type="dxa" w:w="1176"/>
            <w:shd w:val="clear" w:color="auto" w:fill="F2F2F2"/>
          </w:tcPr>
          <w:p>
            <w:pPr>
              <w:jc w:val="center"/>
            </w:pPr>
            <w:r>
              <w:rPr>
                <w:rFonts w:ascii="Calibri" w:hAnsi="Calibri"/>
                <w:sz w:val="18"/>
              </w:rPr>
              <w:t>0.46</w:t>
            </w:r>
          </w:p>
        </w:tc>
      </w:tr>
      <w:tr>
        <w:tc>
          <w:tcPr>
            <w:tcW w:type="dxa" w:w="1176"/>
          </w:tcPr>
          <w:p>
            <w:pPr>
              <w:jc w:val="center"/>
            </w:pPr>
            <w:r>
              <w:rPr>
                <w:rFonts w:ascii="Calibri" w:hAnsi="Calibri"/>
                <w:sz w:val="18"/>
              </w:rPr>
              <w:t>J7</w:t>
            </w:r>
          </w:p>
        </w:tc>
        <w:tc>
          <w:tcPr>
            <w:tcW w:type="dxa" w:w="1176"/>
          </w:tcPr>
          <w:p>
            <w:pPr>
              <w:jc w:val="left"/>
            </w:pPr>
            <w:r>
              <w:rPr>
                <w:rFonts w:ascii="Calibri" w:hAnsi="Calibri"/>
                <w:sz w:val="18"/>
              </w:rPr>
              <w:t>HUANG</w:t>
            </w:r>
          </w:p>
        </w:tc>
        <w:tc>
          <w:tcPr>
            <w:tcW w:type="dxa" w:w="1176"/>
          </w:tcPr>
          <w:p>
            <w:pPr>
              <w:jc w:val="center"/>
            </w:pPr>
            <w:r>
              <w:rPr>
                <w:rFonts w:ascii="Calibri" w:hAnsi="Calibri"/>
                <w:sz w:val="18"/>
              </w:rPr>
              <w:t>No</w:t>
            </w:r>
          </w:p>
        </w:tc>
        <w:tc>
          <w:tcPr>
            <w:tcW w:type="dxa" w:w="1176"/>
          </w:tcPr>
          <w:p>
            <w:pPr>
              <w:jc w:val="center"/>
            </w:pPr>
            <w:r>
              <w:rPr>
                <w:rFonts w:ascii="Calibri" w:hAnsi="Calibri"/>
                <w:sz w:val="18"/>
              </w:rPr>
              <w:t>No</w:t>
            </w:r>
          </w:p>
        </w:tc>
        <w:tc>
          <w:tcPr>
            <w:tcW w:type="dxa" w:w="1176"/>
          </w:tcPr>
          <w:p>
            <w:pPr>
              <w:jc w:val="center"/>
            </w:pPr>
            <w:r>
              <w:rPr>
                <w:rFonts w:ascii="Calibri" w:hAnsi="Calibri"/>
                <w:sz w:val="18"/>
              </w:rPr>
              <w:t>3</w:t>
            </w:r>
          </w:p>
        </w:tc>
        <w:tc>
          <w:tcPr>
            <w:tcW w:type="dxa" w:w="1176"/>
          </w:tcPr>
          <w:p>
            <w:pPr>
              <w:jc w:val="center"/>
            </w:pPr>
            <w:r>
              <w:rPr>
                <w:rFonts w:ascii="Calibri" w:hAnsi="Calibri"/>
                <w:sz w:val="18"/>
              </w:rPr>
              <w:t>0.01186</w:t>
            </w:r>
          </w:p>
        </w:tc>
        <w:tc>
          <w:tcPr>
            <w:tcW w:type="dxa" w:w="1176"/>
          </w:tcPr>
          <w:p>
            <w:pPr>
              <w:jc w:val="center"/>
            </w:pPr>
            <w:r>
              <w:rPr>
                <w:rFonts w:ascii="Calibri" w:hAnsi="Calibri"/>
                <w:sz w:val="18"/>
              </w:rPr>
              <w:t>1.03</w:t>
            </w:r>
          </w:p>
        </w:tc>
        <w:tc>
          <w:tcPr>
            <w:tcW w:type="dxa" w:w="1176"/>
          </w:tcPr>
          <w:p>
            <w:pPr>
              <w:jc w:val="center"/>
            </w:pPr>
            <w:r>
              <w:rPr>
                <w:rFonts w:ascii="Calibri" w:hAnsi="Calibri"/>
                <w:sz w:val="18"/>
              </w:rPr>
              <w:t>0.46</w:t>
            </w:r>
          </w:p>
        </w:tc>
      </w:tr>
      <w:tr>
        <w:tc>
          <w:tcPr>
            <w:tcW w:type="dxa" w:w="1176"/>
            <w:shd w:val="clear" w:color="auto" w:fill="F2F2F2"/>
          </w:tcPr>
          <w:p>
            <w:pPr>
              <w:jc w:val="center"/>
            </w:pPr>
            <w:r>
              <w:rPr>
                <w:rFonts w:ascii="Calibri" w:hAnsi="Calibri"/>
                <w:sz w:val="18"/>
              </w:rPr>
              <w:t>J8</w:t>
            </w:r>
          </w:p>
        </w:tc>
        <w:tc>
          <w:tcPr>
            <w:tcW w:type="dxa" w:w="1176"/>
            <w:shd w:val="clear" w:color="auto" w:fill="F2F2F2"/>
          </w:tcPr>
          <w:p>
            <w:pPr>
              <w:jc w:val="left"/>
            </w:pPr>
            <w:r>
              <w:rPr>
                <w:rFonts w:ascii="Calibri" w:hAnsi="Calibri"/>
                <w:sz w:val="18"/>
              </w:rPr>
              <w:t>MORITZ</w:t>
            </w:r>
          </w:p>
        </w:tc>
        <w:tc>
          <w:tcPr>
            <w:tcW w:type="dxa" w:w="1176"/>
            <w:shd w:val="clear" w:color="auto" w:fill="F2F2F2"/>
          </w:tcPr>
          <w:p>
            <w:pPr>
              <w:jc w:val="center"/>
            </w:pPr>
            <w:r>
              <w:rPr>
                <w:rFonts w:ascii="Calibri" w:hAnsi="Calibri"/>
                <w:sz w:val="18"/>
              </w:rPr>
              <w:t>No</w:t>
            </w:r>
          </w:p>
        </w:tc>
        <w:tc>
          <w:tcPr>
            <w:tcW w:type="dxa" w:w="1176"/>
            <w:shd w:val="clear" w:color="auto" w:fill="F2F2F2"/>
          </w:tcPr>
          <w:p>
            <w:pPr>
              <w:jc w:val="center"/>
            </w:pPr>
            <w:r>
              <w:rPr>
                <w:rFonts w:ascii="Calibri" w:hAnsi="Calibri"/>
                <w:sz w:val="18"/>
              </w:rPr>
              <w:t>No</w:t>
            </w:r>
          </w:p>
        </w:tc>
        <w:tc>
          <w:tcPr>
            <w:tcW w:type="dxa" w:w="1176"/>
            <w:shd w:val="clear" w:color="auto" w:fill="F2F2F2"/>
          </w:tcPr>
          <w:p>
            <w:pPr>
              <w:jc w:val="center"/>
            </w:pPr>
            <w:r>
              <w:rPr>
                <w:rFonts w:ascii="Calibri" w:hAnsi="Calibri"/>
                <w:sz w:val="18"/>
              </w:rPr>
              <w:t>2</w:t>
            </w:r>
          </w:p>
        </w:tc>
        <w:tc>
          <w:tcPr>
            <w:tcW w:type="dxa" w:w="1176"/>
            <w:shd w:val="clear" w:color="auto" w:fill="F2F2F2"/>
          </w:tcPr>
          <w:p>
            <w:pPr>
              <w:jc w:val="center"/>
            </w:pPr>
            <w:r>
              <w:rPr>
                <w:rFonts w:ascii="Calibri" w:hAnsi="Calibri"/>
                <w:sz w:val="18"/>
              </w:rPr>
              <w:t>0.00791</w:t>
            </w:r>
          </w:p>
        </w:tc>
        <w:tc>
          <w:tcPr>
            <w:tcW w:type="dxa" w:w="1176"/>
            <w:shd w:val="clear" w:color="auto" w:fill="F2F2F2"/>
          </w:tcPr>
          <w:p>
            <w:pPr>
              <w:jc w:val="center"/>
            </w:pPr>
            <w:r>
              <w:rPr>
                <w:rFonts w:ascii="Calibri" w:hAnsi="Calibri"/>
                <w:sz w:val="18"/>
              </w:rPr>
              <w:t>0.64</w:t>
            </w:r>
          </w:p>
        </w:tc>
        <w:tc>
          <w:tcPr>
            <w:tcW w:type="dxa" w:w="1176"/>
            <w:shd w:val="clear" w:color="auto" w:fill="F2F2F2"/>
          </w:tcPr>
          <w:p>
            <w:pPr>
              <w:jc w:val="center"/>
            </w:pPr>
            <w:r>
              <w:rPr>
                <w:rFonts w:ascii="Calibri" w:hAnsi="Calibri"/>
                <w:sz w:val="18"/>
              </w:rPr>
              <w:t>0.46</w:t>
            </w:r>
          </w:p>
        </w:tc>
      </w:tr>
      <w:tr>
        <w:tc>
          <w:tcPr>
            <w:tcW w:type="dxa" w:w="1176"/>
          </w:tcPr>
          <w:p>
            <w:pPr>
              <w:jc w:val="center"/>
            </w:pPr>
            <w:r>
              <w:rPr>
                <w:rFonts w:ascii="Calibri" w:hAnsi="Calibri"/>
                <w:sz w:val="18"/>
              </w:rPr>
              <w:t>J9</w:t>
            </w:r>
          </w:p>
        </w:tc>
        <w:tc>
          <w:tcPr>
            <w:tcW w:type="dxa" w:w="1176"/>
          </w:tcPr>
          <w:p>
            <w:pPr>
              <w:jc w:val="left"/>
            </w:pPr>
            <w:r>
              <w:rPr>
                <w:rFonts w:ascii="Calibri" w:hAnsi="Calibri"/>
                <w:sz w:val="18"/>
              </w:rPr>
              <w:t>RHEE</w:t>
            </w:r>
          </w:p>
        </w:tc>
        <w:tc>
          <w:tcPr>
            <w:tcW w:type="dxa" w:w="1176"/>
          </w:tcPr>
          <w:p>
            <w:pPr>
              <w:jc w:val="center"/>
            </w:pPr>
            <w:r>
              <w:rPr>
                <w:rFonts w:ascii="Calibri" w:hAnsi="Calibri"/>
                <w:sz w:val="18"/>
              </w:rPr>
              <w:t>No</w:t>
            </w:r>
          </w:p>
        </w:tc>
        <w:tc>
          <w:tcPr>
            <w:tcW w:type="dxa" w:w="1176"/>
          </w:tcPr>
          <w:p>
            <w:pPr>
              <w:jc w:val="center"/>
            </w:pPr>
            <w:r>
              <w:rPr>
                <w:rFonts w:ascii="Calibri" w:hAnsi="Calibri"/>
                <w:sz w:val="18"/>
              </w:rPr>
              <w:t>No</w:t>
            </w:r>
          </w:p>
        </w:tc>
        <w:tc>
          <w:tcPr>
            <w:tcW w:type="dxa" w:w="1176"/>
          </w:tcPr>
          <w:p>
            <w:pPr>
              <w:jc w:val="center"/>
            </w:pPr>
            <w:r>
              <w:rPr>
                <w:rFonts w:ascii="Calibri" w:hAnsi="Calibri"/>
                <w:sz w:val="18"/>
              </w:rPr>
              <w:t>2</w:t>
            </w:r>
          </w:p>
        </w:tc>
        <w:tc>
          <w:tcPr>
            <w:tcW w:type="dxa" w:w="1176"/>
          </w:tcPr>
          <w:p>
            <w:pPr>
              <w:jc w:val="center"/>
            </w:pPr>
            <w:r>
              <w:rPr>
                <w:rFonts w:ascii="Calibri" w:hAnsi="Calibri"/>
                <w:sz w:val="18"/>
              </w:rPr>
              <w:t>0.00791</w:t>
            </w:r>
          </w:p>
        </w:tc>
        <w:tc>
          <w:tcPr>
            <w:tcW w:type="dxa" w:w="1176"/>
          </w:tcPr>
          <w:p>
            <w:pPr>
              <w:jc w:val="center"/>
            </w:pPr>
            <w:r>
              <w:rPr>
                <w:rFonts w:ascii="Calibri" w:hAnsi="Calibri"/>
                <w:sz w:val="18"/>
              </w:rPr>
              <w:t>1.03</w:t>
            </w:r>
          </w:p>
        </w:tc>
        <w:tc>
          <w:tcPr>
            <w:tcW w:type="dxa" w:w="1176"/>
          </w:tcPr>
          <w:p>
            <w:pPr>
              <w:jc w:val="center"/>
            </w:pPr>
            <w:r>
              <w:rPr>
                <w:rFonts w:ascii="Calibri" w:hAnsi="Calibri"/>
                <w:sz w:val="18"/>
              </w:rPr>
              <w:t>0.46</w:t>
            </w:r>
          </w:p>
        </w:tc>
      </w:tr>
    </w:tbl>
    <w:p/>
    <w:p>
      <w:r>
        <w:rPr>
          <w:b/>
        </w:rPr>
        <w:t>The J5 Finding: A Swing Vote in a Close Race.</w:t>
      </w:r>
      <w:r>
        <w:rPr>
          <w:b w:val="0"/>
        </w:rPr>
        <w:t xml:space="preserve">  Judge J5 — Jezabel Dabouis — is the single most analytically interesting data point in the entire OSNR analysis of this event. In the LOJO simulation, removing J5’s scores from the panel produces a counterfactual podium change — Chock/Bates (USA) would have won rather than Fournier Beaudry/Cizeron (FRA). The counterfactual margin is just 0.08 points — even narrower than the actual 0.46-point margin. This means that, in the eight-judge panel that excludes J5's contribution, Chock and Bates edge the French champions by a whisker.</w:t>
      </w:r>
    </w:p>
    <w:p>
      <w:r>
        <w:rPr>
          <w:b/>
        </w:rPr>
        <w:t>Why Did J5's Removal Flip the Winner?</w:t>
      </w:r>
      <w:r>
        <w:t xml:space="preserve">  A close look at J5's individual element scores reveals a scoring profile that was mildly more generous to the French team than to the Americans on certain elements — particularly element 2 (MiStW3, where J5 gave +5 to FBCizeron vs +4 to Chock/Bates) and element 4 (ChRS, where J5 gave +5 to FBCizeron vs +4 to Chock/Bates). These are not extreme or unusual scores in isolation — +5 and +4 are both legitimate and reasonable responses to elite-level performances. But in a competition decided by 0.46 points, even small systematic tendencies in one direction can tip a counterfactual calculation. This is the mathematics of extreme closeness, not the fingerprint of bias.</w:t>
      </w:r>
    </w:p>
    <w:p>
      <w:r>
        <w:rPr>
          <w:b/>
        </w:rPr>
        <w:t>The Two-Tier Gate: Why J5 Is NOT Flagged.</w:t>
      </w:r>
      <w:r>
        <w:t xml:space="preserve">  This is where the OSNR architecture reveals its sophistication. The LOJO finding for J5 — a winner change in the counterfactual — satisfies Tier 1 of OSNR's criteria. In isolation, this would warrant a notation and perhaps monitoring of this judge at future events. But OSNR's Tier 2 flag — which would trigger the R2 score adjustment and potentially affect the official record — requires the judge to ALSO show statistically significant pairwise bias at p ≤ 0.001. And as demonstrated in Section 5, J5's pairwise results show precisely the opposite: zero significant pairs, and a minimum p-value of 0.016 — the least extreme pairwise result of any judge on the panel. The gate holds. No flag is issued.</w:t>
      </w:r>
    </w:p>
    <w:p>
      <w:r>
        <w:t>This is a critical design feature of OSNR. Without the two-tier gate, an algorithm that flags any judge whose removal changes a podium position would incorrectly penalize ordinary, good-faith judging simply because a competition happened to be extremely close. LOJO podium change is a symptom of competitive closeness, not necessarily of bias. The pairwise BI(j) test is the second and decisive test that distinguishes genuine outlier bias from the normal variance of legitimate scoring in a tight field.</w:t>
      </w:r>
    </w:p>
    <w:p>
      <w:r>
        <w:rPr>
          <w:b w:val="0"/>
        </w:rPr>
        <w:t>The contrast between J5’s profile in this segment and in the Free Dance is worth pausing on, because it illustrates precisely what the two-tier gate is designed to do. In the Rhythm Dance, J5 is a swing vote in a statistically clean panel — her removal changes the winner because the competition was extremely close, not because her scoring was anomalous. In the Free Dance, J5 is flagged at Tier 2 because the statistical evidence of directional bias is compelling (three pairs at p ≤ 0.001, all pointing the same way) and her removal changes the segment outcome. Same judge, same competition, same two teams — but completely different statistical signatures across the two segments. OSNR distinguishes them correctly.</w:t>
      </w:r>
    </w:p>
    <w:p>
      <w:r>
        <w:br w:type="page"/>
      </w:r>
    </w:p>
    <w:p>
      <w:pPr>
        <w:pStyle w:val="Heading1"/>
      </w:pPr>
      <w:r>
        <w:t>Section 7: OSNR Verdict — The Official Assessment</w:t>
      </w:r>
    </w:p>
    <w:p>
      <w:r>
        <w:rPr>
          <w:b/>
        </w:rPr>
        <w:t>OSNR Status by Judge.  After completing both the LOJO counterfactual analysis and the pairwise BI(j) permutation tests, OSNR produces a formal status assessment for each judge. There are three possible outcomes:</w:t>
      </w:r>
      <w:r/>
    </w:p>
    <w:p>
      <w:pPr>
        <w:pStyle w:val="ListBullet"/>
      </w:pPr>
      <w:r>
        <w:rPr>
          <w:b/>
        </w:rPr>
        <w:t>No Flag.</w:t>
      </w:r>
      <w:r>
        <w:t xml:space="preserve"> The judge's scoring falls within expected statistical variation. No unusual pattern of bias is detected. No adjustment to the official score is warranted.</w:t>
      </w:r>
    </w:p>
    <w:p>
      <w:pPr>
        <w:pStyle w:val="ListBullet"/>
      </w:pPr>
      <w:r>
        <w:rPr>
          <w:b/>
        </w:rPr>
        <w:t>Tier 1 (Monitoring Flag).</w:t>
      </w:r>
      <w:r>
        <w:t xml:space="preserve"> The judge produced a LOJO winner change OR showed multiple significant pairwise results, but did not meet both Tier 2 criteria simultaneously. The result stands unchanged (R2 = R1), but the judge is noted for follow-up review across future events.</w:t>
      </w:r>
    </w:p>
    <w:p>
      <w:pPr>
        <w:pStyle w:val="ListBullet"/>
      </w:pPr>
      <w:r>
        <w:rPr>
          <w:b/>
        </w:rPr>
        <w:t>Tier 2 (Score Adjustment Flag).</w:t>
      </w:r>
      <w:r>
        <w:t xml:space="preserve"> The judge produced a LOJO winner change AND showed statistically significant pairwise bias at p ≤ 0.001. Under this flag, the judge's scores are excluded and the result is recomputed (R2 ≠ R1). This is the most serious OSNR finding and represents a statistical determination that the judge's participation materially distorted the competitive outcome.</w:t>
      </w:r>
    </w:p>
    <w:p/>
    <w:tbl>
      <w:tblPr>
        <w:tblStyle w:val="TableGrid"/>
        <w:tblW w:type="auto" w:w="0"/>
        <w:jc w:val="center"/>
        <w:tblLook w:firstColumn="1" w:firstRow="1" w:lastColumn="0" w:lastRow="0" w:noHBand="0" w:noVBand="1" w:val="04A0"/>
      </w:tblPr>
      <w:tblGrid>
        <w:gridCol w:w="1568"/>
        <w:gridCol w:w="2551"/>
        <w:gridCol w:w="1568"/>
        <w:gridCol w:w="1568"/>
        <w:gridCol w:w="1568"/>
        <w:gridCol w:w="1568"/>
      </w:tblGrid>
      <w:tr>
        <w:tc>
          <w:tcPr>
            <w:tcW w:type="dxa" w:w="1568"/>
            <w:shd w:val="clear" w:color="auto" w:fill="C5D9F1"/>
          </w:tcPr>
          <w:p>
            <w:pPr>
              <w:jc w:val="center"/>
            </w:pPr>
            <w:r>
              <w:rPr>
                <w:rFonts w:ascii="Calibri" w:hAnsi="Calibri"/>
                <w:b/>
                <w:sz w:val="18"/>
              </w:rPr>
              <w:t>Judge</w:t>
            </w:r>
          </w:p>
        </w:tc>
        <w:tc>
          <w:tcPr>
            <w:tcW w:type="dxa" w:w="1568"/>
            <w:shd w:val="clear" w:color="auto" w:fill="C5D9F1"/>
          </w:tcPr>
          <w:p>
            <w:pPr>
              <w:jc w:val="left"/>
            </w:pPr>
            <w:r>
              <w:rPr>
                <w:rFonts w:ascii="Calibri" w:hAnsi="Calibri"/>
                <w:b/>
                <w:sz w:val="18"/>
              </w:rPr>
              <w:t>Name</w:t>
            </w:r>
          </w:p>
        </w:tc>
        <w:tc>
          <w:tcPr>
            <w:tcW w:type="dxa" w:w="1568"/>
            <w:shd w:val="clear" w:color="auto" w:fill="C5D9F1"/>
          </w:tcPr>
          <w:p>
            <w:pPr>
              <w:jc w:val="center"/>
            </w:pPr>
            <w:r>
              <w:rPr>
                <w:rFonts w:ascii="Calibri" w:hAnsi="Calibri"/>
                <w:b/>
                <w:sz w:val="18"/>
              </w:rPr>
              <w:t>LOJO Podium Change</w:t>
            </w:r>
          </w:p>
        </w:tc>
        <w:tc>
          <w:tcPr>
            <w:tcW w:type="dxa" w:w="1568"/>
            <w:shd w:val="clear" w:color="auto" w:fill="C5D9F1"/>
          </w:tcPr>
          <w:p>
            <w:pPr>
              <w:jc w:val="center"/>
            </w:pPr>
            <w:r>
              <w:rPr>
                <w:rFonts w:ascii="Calibri" w:hAnsi="Calibri"/>
                <w:b/>
                <w:sz w:val="18"/>
              </w:rPr>
              <w:t>Min p-value (pairwise)</w:t>
            </w:r>
          </w:p>
        </w:tc>
        <w:tc>
          <w:tcPr>
            <w:tcW w:type="dxa" w:w="1568"/>
            <w:shd w:val="clear" w:color="auto" w:fill="C5D9F1"/>
          </w:tcPr>
          <w:p>
            <w:pPr>
              <w:jc w:val="center"/>
            </w:pPr>
            <w:r>
              <w:rPr>
                <w:rFonts w:ascii="Calibri" w:hAnsi="Calibri"/>
                <w:b/>
                <w:sz w:val="18"/>
              </w:rPr>
              <w:t>Sig. Pairs p≤0.001</w:t>
            </w:r>
          </w:p>
        </w:tc>
        <w:tc>
          <w:tcPr>
            <w:tcW w:type="dxa" w:w="1568"/>
            <w:shd w:val="clear" w:color="auto" w:fill="C5D9F1"/>
          </w:tcPr>
          <w:p>
            <w:pPr>
              <w:jc w:val="center"/>
            </w:pPr>
            <w:r>
              <w:rPr>
                <w:rFonts w:ascii="Calibri" w:hAnsi="Calibri"/>
                <w:b/>
                <w:sz w:val="18"/>
              </w:rPr>
              <w:t>OSNR Status</w:t>
            </w:r>
          </w:p>
        </w:tc>
      </w:tr>
      <w:tr>
        <w:tc>
          <w:tcPr>
            <w:tcW w:type="dxa" w:w="1568"/>
          </w:tcPr>
          <w:p>
            <w:pPr>
              <w:jc w:val="center"/>
            </w:pPr>
            <w:r>
              <w:rPr>
                <w:rFonts w:ascii="Calibri" w:hAnsi="Calibri"/>
                <w:sz w:val="18"/>
              </w:rPr>
              <w:t>J1</w:t>
            </w:r>
          </w:p>
        </w:tc>
        <w:tc>
          <w:tcPr>
            <w:tcW w:type="dxa" w:w="1568"/>
          </w:tcPr>
          <w:p>
            <w:pPr>
              <w:jc w:val="left"/>
            </w:pPr>
            <w:r>
              <w:rPr>
                <w:rFonts w:ascii="Calibri" w:hAnsi="Calibri"/>
                <w:sz w:val="18"/>
              </w:rPr>
              <w:t>KUNNAS-HELMINEN</w:t>
            </w:r>
          </w:p>
        </w:tc>
        <w:tc>
          <w:tcPr>
            <w:tcW w:type="dxa" w:w="1568"/>
          </w:tcPr>
          <w:p>
            <w:pPr>
              <w:jc w:val="center"/>
            </w:pPr>
            <w:r>
              <w:rPr>
                <w:rFonts w:ascii="Calibri" w:hAnsi="Calibri"/>
                <w:sz w:val="18"/>
              </w:rPr>
              <w:t>No</w:t>
            </w:r>
          </w:p>
        </w:tc>
        <w:tc>
          <w:tcPr>
            <w:tcW w:type="dxa" w:w="1568"/>
          </w:tcPr>
          <w:p>
            <w:pPr>
              <w:jc w:val="center"/>
            </w:pPr>
            <w:r>
              <w:rPr>
                <w:rFonts w:ascii="Calibri" w:hAnsi="Calibri"/>
                <w:sz w:val="18"/>
              </w:rPr>
              <w:t>0.02371</w:t>
            </w:r>
          </w:p>
        </w:tc>
        <w:tc>
          <w:tcPr>
            <w:tcW w:type="dxa" w:w="1568"/>
          </w:tcPr>
          <w:p>
            <w:pPr>
              <w:jc w:val="center"/>
            </w:pPr>
            <w:r>
              <w:rPr>
                <w:rFonts w:ascii="Calibri" w:hAnsi="Calibri"/>
                <w:sz w:val="18"/>
              </w:rPr>
              <w:t>0</w:t>
            </w:r>
          </w:p>
        </w:tc>
        <w:tc>
          <w:tcPr>
            <w:tcW w:type="dxa" w:w="1568"/>
            <w:shd w:val="clear" w:color="auto" w:fill="E2EFDA"/>
          </w:tcPr>
          <w:p>
            <w:pPr>
              <w:jc w:val="center"/>
            </w:pPr>
            <w:r>
              <w:rPr>
                <w:rFonts w:ascii="Calibri" w:hAnsi="Calibri"/>
                <w:sz w:val="18"/>
              </w:rPr>
              <w:t>No Flag</w:t>
            </w:r>
          </w:p>
        </w:tc>
      </w:tr>
      <w:tr>
        <w:tc>
          <w:tcPr>
            <w:tcW w:type="dxa" w:w="1568"/>
            <w:shd w:val="clear" w:color="auto" w:fill="F2F2F2"/>
          </w:tcPr>
          <w:p>
            <w:pPr>
              <w:jc w:val="center"/>
            </w:pPr>
            <w:r>
              <w:rPr>
                <w:rFonts w:ascii="Calibri" w:hAnsi="Calibri"/>
                <w:sz w:val="18"/>
              </w:rPr>
              <w:t>J2</w:t>
            </w:r>
          </w:p>
        </w:tc>
        <w:tc>
          <w:tcPr>
            <w:tcW w:type="dxa" w:w="1568"/>
            <w:shd w:val="clear" w:color="auto" w:fill="F2F2F2"/>
          </w:tcPr>
          <w:p>
            <w:pPr>
              <w:jc w:val="left"/>
            </w:pPr>
            <w:r>
              <w:rPr>
                <w:rFonts w:ascii="Calibri" w:hAnsi="Calibri"/>
                <w:sz w:val="18"/>
              </w:rPr>
              <w:t>KOSINA</w:t>
            </w:r>
          </w:p>
        </w:tc>
        <w:tc>
          <w:tcPr>
            <w:tcW w:type="dxa" w:w="1568"/>
            <w:shd w:val="clear" w:color="auto" w:fill="F2F2F2"/>
          </w:tcPr>
          <w:p>
            <w:pPr>
              <w:jc w:val="center"/>
            </w:pPr>
            <w:r>
              <w:rPr>
                <w:rFonts w:ascii="Calibri" w:hAnsi="Calibri"/>
                <w:sz w:val="18"/>
              </w:rPr>
              <w:t>No</w:t>
            </w:r>
          </w:p>
        </w:tc>
        <w:tc>
          <w:tcPr>
            <w:tcW w:type="dxa" w:w="1568"/>
            <w:shd w:val="clear" w:color="auto" w:fill="F2F2F2"/>
          </w:tcPr>
          <w:p>
            <w:pPr>
              <w:jc w:val="center"/>
            </w:pPr>
            <w:r>
              <w:rPr>
                <w:rFonts w:ascii="Calibri" w:hAnsi="Calibri"/>
                <w:sz w:val="18"/>
              </w:rPr>
              <w:t>0.01981</w:t>
            </w:r>
          </w:p>
        </w:tc>
        <w:tc>
          <w:tcPr>
            <w:tcW w:type="dxa" w:w="1568"/>
            <w:shd w:val="clear" w:color="auto" w:fill="F2F2F2"/>
          </w:tcPr>
          <w:p>
            <w:pPr>
              <w:jc w:val="center"/>
            </w:pPr>
            <w:r>
              <w:rPr>
                <w:rFonts w:ascii="Calibri" w:hAnsi="Calibri"/>
                <w:sz w:val="18"/>
              </w:rPr>
              <w:t>0</w:t>
            </w:r>
          </w:p>
        </w:tc>
        <w:tc>
          <w:tcPr>
            <w:tcW w:type="dxa" w:w="1568"/>
            <w:shd w:val="clear" w:color="auto" w:fill="F2F2F2"/>
            <w:shd w:val="clear" w:color="auto" w:fill="E2EFDA"/>
          </w:tcPr>
          <w:p>
            <w:pPr>
              <w:jc w:val="center"/>
            </w:pPr>
            <w:r>
              <w:rPr>
                <w:rFonts w:ascii="Calibri" w:hAnsi="Calibri"/>
                <w:sz w:val="18"/>
              </w:rPr>
              <w:t>No Flag</w:t>
            </w:r>
          </w:p>
        </w:tc>
      </w:tr>
      <w:tr>
        <w:tc>
          <w:tcPr>
            <w:tcW w:type="dxa" w:w="1568"/>
          </w:tcPr>
          <w:p>
            <w:pPr>
              <w:jc w:val="center"/>
            </w:pPr>
            <w:r>
              <w:rPr>
                <w:rFonts w:ascii="Calibri" w:hAnsi="Calibri"/>
                <w:sz w:val="18"/>
              </w:rPr>
              <w:t>J3</w:t>
            </w:r>
          </w:p>
        </w:tc>
        <w:tc>
          <w:tcPr>
            <w:tcW w:type="dxa" w:w="1568"/>
          </w:tcPr>
          <w:p>
            <w:pPr>
              <w:jc w:val="left"/>
            </w:pPr>
            <w:r>
              <w:rPr>
                <w:rFonts w:ascii="Calibri" w:hAnsi="Calibri"/>
                <w:sz w:val="18"/>
              </w:rPr>
              <w:t>RUSSELL</w:t>
            </w:r>
          </w:p>
        </w:tc>
        <w:tc>
          <w:tcPr>
            <w:tcW w:type="dxa" w:w="1568"/>
          </w:tcPr>
          <w:p>
            <w:pPr>
              <w:jc w:val="center"/>
            </w:pPr>
            <w:r>
              <w:rPr>
                <w:rFonts w:ascii="Calibri" w:hAnsi="Calibri"/>
                <w:sz w:val="18"/>
              </w:rPr>
              <w:t>No</w:t>
            </w:r>
          </w:p>
        </w:tc>
        <w:tc>
          <w:tcPr>
            <w:tcW w:type="dxa" w:w="1568"/>
          </w:tcPr>
          <w:p>
            <w:pPr>
              <w:jc w:val="center"/>
            </w:pPr>
            <w:r>
              <w:rPr>
                <w:rFonts w:ascii="Calibri" w:hAnsi="Calibri"/>
                <w:sz w:val="18"/>
              </w:rPr>
              <w:t>0.00392</w:t>
            </w:r>
          </w:p>
        </w:tc>
        <w:tc>
          <w:tcPr>
            <w:tcW w:type="dxa" w:w="1568"/>
          </w:tcPr>
          <w:p>
            <w:pPr>
              <w:jc w:val="center"/>
            </w:pPr>
            <w:r>
              <w:rPr>
                <w:rFonts w:ascii="Calibri" w:hAnsi="Calibri"/>
                <w:sz w:val="18"/>
              </w:rPr>
              <w:t>0</w:t>
            </w:r>
          </w:p>
        </w:tc>
        <w:tc>
          <w:tcPr>
            <w:tcW w:type="dxa" w:w="1568"/>
            <w:shd w:val="clear" w:color="auto" w:fill="E2EFDA"/>
          </w:tcPr>
          <w:p>
            <w:pPr>
              <w:jc w:val="center"/>
            </w:pPr>
            <w:r>
              <w:rPr>
                <w:rFonts w:ascii="Calibri" w:hAnsi="Calibri"/>
                <w:sz w:val="18"/>
              </w:rPr>
              <w:t>No Flag</w:t>
            </w:r>
          </w:p>
        </w:tc>
      </w:tr>
      <w:tr>
        <w:tc>
          <w:tcPr>
            <w:tcW w:type="dxa" w:w="1568"/>
            <w:shd w:val="clear" w:color="auto" w:fill="F2F2F2"/>
          </w:tcPr>
          <w:p>
            <w:pPr>
              <w:jc w:val="center"/>
            </w:pPr>
            <w:r>
              <w:rPr>
                <w:rFonts w:ascii="Calibri" w:hAnsi="Calibri"/>
                <w:sz w:val="18"/>
              </w:rPr>
              <w:t>J4</w:t>
            </w:r>
          </w:p>
        </w:tc>
        <w:tc>
          <w:tcPr>
            <w:tcW w:type="dxa" w:w="1568"/>
            <w:shd w:val="clear" w:color="auto" w:fill="F2F2F2"/>
          </w:tcPr>
          <w:p>
            <w:pPr>
              <w:jc w:val="left"/>
            </w:pPr>
            <w:r>
              <w:rPr>
                <w:rFonts w:ascii="Calibri" w:hAnsi="Calibri"/>
                <w:sz w:val="18"/>
              </w:rPr>
              <w:t>BAUMANN</w:t>
            </w:r>
          </w:p>
        </w:tc>
        <w:tc>
          <w:tcPr>
            <w:tcW w:type="dxa" w:w="1568"/>
            <w:shd w:val="clear" w:color="auto" w:fill="F2F2F2"/>
          </w:tcPr>
          <w:p>
            <w:pPr>
              <w:jc w:val="center"/>
            </w:pPr>
            <w:r>
              <w:rPr>
                <w:rFonts w:ascii="Calibri" w:hAnsi="Calibri"/>
                <w:sz w:val="18"/>
              </w:rPr>
              <w:t>No</w:t>
            </w:r>
          </w:p>
        </w:tc>
        <w:tc>
          <w:tcPr>
            <w:tcW w:type="dxa" w:w="1568"/>
            <w:shd w:val="clear" w:color="auto" w:fill="F2F2F2"/>
          </w:tcPr>
          <w:p>
            <w:pPr>
              <w:jc w:val="center"/>
            </w:pPr>
            <w:r>
              <w:rPr>
                <w:rFonts w:ascii="Calibri" w:hAnsi="Calibri"/>
                <w:sz w:val="18"/>
              </w:rPr>
              <w:t>0.00392</w:t>
            </w:r>
          </w:p>
        </w:tc>
        <w:tc>
          <w:tcPr>
            <w:tcW w:type="dxa" w:w="1568"/>
            <w:shd w:val="clear" w:color="auto" w:fill="F2F2F2"/>
          </w:tcPr>
          <w:p>
            <w:pPr>
              <w:jc w:val="center"/>
            </w:pPr>
            <w:r>
              <w:rPr>
                <w:rFonts w:ascii="Calibri" w:hAnsi="Calibri"/>
                <w:sz w:val="18"/>
              </w:rPr>
              <w:t>0</w:t>
            </w:r>
          </w:p>
        </w:tc>
        <w:tc>
          <w:tcPr>
            <w:tcW w:type="dxa" w:w="1568"/>
            <w:shd w:val="clear" w:color="auto" w:fill="F2F2F2"/>
            <w:shd w:val="clear" w:color="auto" w:fill="E2EFDA"/>
          </w:tcPr>
          <w:p>
            <w:pPr>
              <w:jc w:val="center"/>
            </w:pPr>
            <w:r>
              <w:rPr>
                <w:rFonts w:ascii="Calibri" w:hAnsi="Calibri"/>
                <w:sz w:val="18"/>
              </w:rPr>
              <w:t>No Flag</w:t>
            </w:r>
          </w:p>
        </w:tc>
      </w:tr>
      <w:tr>
        <w:tc>
          <w:tcPr>
            <w:tcW w:type="dxa" w:w="1568"/>
            <w:shd w:val="clear" w:color="auto" w:fill="FFF2CC"/>
          </w:tcPr>
          <w:p>
            <w:pPr>
              <w:jc w:val="center"/>
            </w:pPr>
            <w:r>
              <w:rPr>
                <w:rFonts w:ascii="Calibri" w:hAnsi="Calibri"/>
                <w:sz w:val="18"/>
              </w:rPr>
              <w:t>J5</w:t>
            </w:r>
          </w:p>
        </w:tc>
        <w:tc>
          <w:tcPr>
            <w:tcW w:type="dxa" w:w="1568"/>
            <w:shd w:val="clear" w:color="auto" w:fill="FFF2CC"/>
          </w:tcPr>
          <w:p>
            <w:pPr>
              <w:jc w:val="left"/>
            </w:pPr>
            <w:r>
              <w:rPr>
                <w:rFonts w:ascii="Calibri" w:hAnsi="Calibri"/>
                <w:sz w:val="18"/>
              </w:rPr>
              <w:t>DABOUIS</w:t>
            </w:r>
          </w:p>
        </w:tc>
        <w:tc>
          <w:tcPr>
            <w:tcW w:type="dxa" w:w="1568"/>
            <w:shd w:val="clear" w:color="auto" w:fill="FFF2CC"/>
          </w:tcPr>
          <w:p>
            <w:pPr>
              <w:jc w:val="center"/>
            </w:pPr>
            <w:r>
              <w:rPr>
                <w:rFonts w:ascii="Calibri" w:hAnsi="Calibri"/>
                <w:sz w:val="18"/>
              </w:rPr>
              <w:t>YES</w:t>
            </w:r>
          </w:p>
        </w:tc>
        <w:tc>
          <w:tcPr>
            <w:tcW w:type="dxa" w:w="1568"/>
            <w:shd w:val="clear" w:color="auto" w:fill="FFF2CC"/>
          </w:tcPr>
          <w:p>
            <w:pPr>
              <w:jc w:val="center"/>
            </w:pPr>
            <w:r>
              <w:rPr>
                <w:rFonts w:ascii="Calibri" w:hAnsi="Calibri"/>
                <w:sz w:val="18"/>
              </w:rPr>
              <w:t>0.01598</w:t>
            </w:r>
          </w:p>
        </w:tc>
        <w:tc>
          <w:tcPr>
            <w:tcW w:type="dxa" w:w="1568"/>
            <w:shd w:val="clear" w:color="auto" w:fill="FFF2CC"/>
          </w:tcPr>
          <w:p>
            <w:pPr>
              <w:jc w:val="center"/>
            </w:pPr>
            <w:r>
              <w:rPr>
                <w:rFonts w:ascii="Calibri" w:hAnsi="Calibri"/>
                <w:sz w:val="18"/>
              </w:rPr>
              <w:t>0</w:t>
            </w:r>
          </w:p>
        </w:tc>
        <w:tc>
          <w:tcPr>
            <w:tcW w:type="dxa" w:w="1568"/>
            <w:shd w:val="clear" w:color="auto" w:fill="FFF2CC"/>
            <w:shd w:val="clear" w:color="auto" w:fill="E2EFDA"/>
          </w:tcPr>
          <w:p>
            <w:pPr>
              <w:jc w:val="center"/>
            </w:pPr>
            <w:r>
              <w:rPr>
                <w:rFonts w:ascii="Calibri" w:hAnsi="Calibri"/>
                <w:sz w:val="18"/>
              </w:rPr>
              <w:t>No Flag</w:t>
            </w:r>
          </w:p>
        </w:tc>
      </w:tr>
      <w:tr>
        <w:tc>
          <w:tcPr>
            <w:tcW w:type="dxa" w:w="1568"/>
            <w:shd w:val="clear" w:color="auto" w:fill="F2F2F2"/>
          </w:tcPr>
          <w:p>
            <w:pPr>
              <w:jc w:val="center"/>
            </w:pPr>
            <w:r>
              <w:rPr>
                <w:rFonts w:ascii="Calibri" w:hAnsi="Calibri"/>
                <w:sz w:val="18"/>
              </w:rPr>
              <w:t>J6</w:t>
            </w:r>
          </w:p>
        </w:tc>
        <w:tc>
          <w:tcPr>
            <w:tcW w:type="dxa" w:w="1568"/>
            <w:shd w:val="clear" w:color="auto" w:fill="F2F2F2"/>
          </w:tcPr>
          <w:p>
            <w:pPr>
              <w:jc w:val="left"/>
            </w:pPr>
            <w:r>
              <w:rPr>
                <w:rFonts w:ascii="Calibri" w:hAnsi="Calibri"/>
                <w:sz w:val="18"/>
              </w:rPr>
              <w:t>KEEN</w:t>
            </w:r>
          </w:p>
        </w:tc>
        <w:tc>
          <w:tcPr>
            <w:tcW w:type="dxa" w:w="1568"/>
            <w:shd w:val="clear" w:color="auto" w:fill="F2F2F2"/>
          </w:tcPr>
          <w:p>
            <w:pPr>
              <w:jc w:val="center"/>
            </w:pPr>
            <w:r>
              <w:rPr>
                <w:rFonts w:ascii="Calibri" w:hAnsi="Calibri"/>
                <w:sz w:val="18"/>
              </w:rPr>
              <w:t>No</w:t>
            </w:r>
          </w:p>
        </w:tc>
        <w:tc>
          <w:tcPr>
            <w:tcW w:type="dxa" w:w="1568"/>
            <w:shd w:val="clear" w:color="auto" w:fill="F2F2F2"/>
          </w:tcPr>
          <w:p>
            <w:pPr>
              <w:jc w:val="center"/>
            </w:pPr>
            <w:r>
              <w:rPr>
                <w:rFonts w:ascii="Calibri" w:hAnsi="Calibri"/>
                <w:sz w:val="18"/>
              </w:rPr>
              <w:t>0.00392</w:t>
            </w:r>
          </w:p>
        </w:tc>
        <w:tc>
          <w:tcPr>
            <w:tcW w:type="dxa" w:w="1568"/>
            <w:shd w:val="clear" w:color="auto" w:fill="F2F2F2"/>
          </w:tcPr>
          <w:p>
            <w:pPr>
              <w:jc w:val="center"/>
            </w:pPr>
            <w:r>
              <w:rPr>
                <w:rFonts w:ascii="Calibri" w:hAnsi="Calibri"/>
                <w:sz w:val="18"/>
              </w:rPr>
              <w:t>0</w:t>
            </w:r>
          </w:p>
        </w:tc>
        <w:tc>
          <w:tcPr>
            <w:tcW w:type="dxa" w:w="1568"/>
            <w:shd w:val="clear" w:color="auto" w:fill="F2F2F2"/>
            <w:shd w:val="clear" w:color="auto" w:fill="E2EFDA"/>
          </w:tcPr>
          <w:p>
            <w:pPr>
              <w:jc w:val="center"/>
            </w:pPr>
            <w:r>
              <w:rPr>
                <w:rFonts w:ascii="Calibri" w:hAnsi="Calibri"/>
                <w:sz w:val="18"/>
              </w:rPr>
              <w:t>No Flag</w:t>
            </w:r>
          </w:p>
        </w:tc>
      </w:tr>
      <w:tr>
        <w:tc>
          <w:tcPr>
            <w:tcW w:type="dxa" w:w="1568"/>
          </w:tcPr>
          <w:p>
            <w:pPr>
              <w:jc w:val="center"/>
            </w:pPr>
            <w:r>
              <w:rPr>
                <w:rFonts w:ascii="Calibri" w:hAnsi="Calibri"/>
                <w:sz w:val="18"/>
              </w:rPr>
              <w:t>J7</w:t>
            </w:r>
          </w:p>
        </w:tc>
        <w:tc>
          <w:tcPr>
            <w:tcW w:type="dxa" w:w="1568"/>
          </w:tcPr>
          <w:p>
            <w:pPr>
              <w:jc w:val="left"/>
            </w:pPr>
            <w:r>
              <w:rPr>
                <w:rFonts w:ascii="Calibri" w:hAnsi="Calibri"/>
                <w:sz w:val="18"/>
              </w:rPr>
              <w:t>HUANG</w:t>
            </w:r>
          </w:p>
        </w:tc>
        <w:tc>
          <w:tcPr>
            <w:tcW w:type="dxa" w:w="1568"/>
          </w:tcPr>
          <w:p>
            <w:pPr>
              <w:jc w:val="center"/>
            </w:pPr>
            <w:r>
              <w:rPr>
                <w:rFonts w:ascii="Calibri" w:hAnsi="Calibri"/>
                <w:sz w:val="18"/>
              </w:rPr>
              <w:t>No</w:t>
            </w:r>
          </w:p>
        </w:tc>
        <w:tc>
          <w:tcPr>
            <w:tcW w:type="dxa" w:w="1568"/>
          </w:tcPr>
          <w:p>
            <w:pPr>
              <w:jc w:val="center"/>
            </w:pPr>
            <w:r>
              <w:rPr>
                <w:rFonts w:ascii="Calibri" w:hAnsi="Calibri"/>
                <w:sz w:val="18"/>
              </w:rPr>
              <w:t>0.01947</w:t>
            </w:r>
          </w:p>
        </w:tc>
        <w:tc>
          <w:tcPr>
            <w:tcW w:type="dxa" w:w="1568"/>
          </w:tcPr>
          <w:p>
            <w:pPr>
              <w:jc w:val="center"/>
            </w:pPr>
            <w:r>
              <w:rPr>
                <w:rFonts w:ascii="Calibri" w:hAnsi="Calibri"/>
                <w:sz w:val="18"/>
              </w:rPr>
              <w:t>0</w:t>
            </w:r>
          </w:p>
        </w:tc>
        <w:tc>
          <w:tcPr>
            <w:tcW w:type="dxa" w:w="1568"/>
            <w:shd w:val="clear" w:color="auto" w:fill="E2EFDA"/>
          </w:tcPr>
          <w:p>
            <w:pPr>
              <w:jc w:val="center"/>
            </w:pPr>
            <w:r>
              <w:rPr>
                <w:rFonts w:ascii="Calibri" w:hAnsi="Calibri"/>
                <w:sz w:val="18"/>
              </w:rPr>
              <w:t>No Flag</w:t>
            </w:r>
          </w:p>
        </w:tc>
      </w:tr>
      <w:tr>
        <w:tc>
          <w:tcPr>
            <w:tcW w:type="dxa" w:w="1568"/>
            <w:shd w:val="clear" w:color="auto" w:fill="F2F2F2"/>
          </w:tcPr>
          <w:p>
            <w:pPr>
              <w:jc w:val="center"/>
            </w:pPr>
            <w:r>
              <w:rPr>
                <w:rFonts w:ascii="Calibri" w:hAnsi="Calibri"/>
                <w:sz w:val="18"/>
              </w:rPr>
              <w:t>J8</w:t>
            </w:r>
          </w:p>
        </w:tc>
        <w:tc>
          <w:tcPr>
            <w:tcW w:type="dxa" w:w="1568"/>
            <w:shd w:val="clear" w:color="auto" w:fill="F2F2F2"/>
          </w:tcPr>
          <w:p>
            <w:pPr>
              <w:jc w:val="left"/>
            </w:pPr>
            <w:r>
              <w:rPr>
                <w:rFonts w:ascii="Calibri" w:hAnsi="Calibri"/>
                <w:sz w:val="18"/>
              </w:rPr>
              <w:t>MORITZ</w:t>
            </w:r>
          </w:p>
        </w:tc>
        <w:tc>
          <w:tcPr>
            <w:tcW w:type="dxa" w:w="1568"/>
            <w:shd w:val="clear" w:color="auto" w:fill="F2F2F2"/>
          </w:tcPr>
          <w:p>
            <w:pPr>
              <w:jc w:val="center"/>
            </w:pPr>
            <w:r>
              <w:rPr>
                <w:rFonts w:ascii="Calibri" w:hAnsi="Calibri"/>
                <w:sz w:val="18"/>
              </w:rPr>
              <w:t>No</w:t>
            </w:r>
          </w:p>
        </w:tc>
        <w:tc>
          <w:tcPr>
            <w:tcW w:type="dxa" w:w="1568"/>
            <w:shd w:val="clear" w:color="auto" w:fill="F2F2F2"/>
          </w:tcPr>
          <w:p>
            <w:pPr>
              <w:jc w:val="center"/>
            </w:pPr>
            <w:r>
              <w:rPr>
                <w:rFonts w:ascii="Calibri" w:hAnsi="Calibri"/>
                <w:sz w:val="18"/>
              </w:rPr>
              <w:t>0.01160</w:t>
            </w:r>
          </w:p>
        </w:tc>
        <w:tc>
          <w:tcPr>
            <w:tcW w:type="dxa" w:w="1568"/>
            <w:shd w:val="clear" w:color="auto" w:fill="F2F2F2"/>
          </w:tcPr>
          <w:p>
            <w:pPr>
              <w:jc w:val="center"/>
            </w:pPr>
            <w:r>
              <w:rPr>
                <w:rFonts w:ascii="Calibri" w:hAnsi="Calibri"/>
                <w:sz w:val="18"/>
              </w:rPr>
              <w:t>0</w:t>
            </w:r>
          </w:p>
        </w:tc>
        <w:tc>
          <w:tcPr>
            <w:tcW w:type="dxa" w:w="1568"/>
            <w:shd w:val="clear" w:color="auto" w:fill="F2F2F2"/>
            <w:shd w:val="clear" w:color="auto" w:fill="E2EFDA"/>
          </w:tcPr>
          <w:p>
            <w:pPr>
              <w:jc w:val="center"/>
            </w:pPr>
            <w:r>
              <w:rPr>
                <w:rFonts w:ascii="Calibri" w:hAnsi="Calibri"/>
                <w:sz w:val="18"/>
              </w:rPr>
              <w:t>No Flag</w:t>
            </w:r>
          </w:p>
        </w:tc>
      </w:tr>
      <w:tr>
        <w:tc>
          <w:tcPr>
            <w:tcW w:type="dxa" w:w="1568"/>
          </w:tcPr>
          <w:p>
            <w:pPr>
              <w:jc w:val="center"/>
            </w:pPr>
            <w:r>
              <w:rPr>
                <w:rFonts w:ascii="Calibri" w:hAnsi="Calibri"/>
                <w:sz w:val="18"/>
              </w:rPr>
              <w:t>J9</w:t>
            </w:r>
          </w:p>
        </w:tc>
        <w:tc>
          <w:tcPr>
            <w:tcW w:type="dxa" w:w="1568"/>
          </w:tcPr>
          <w:p>
            <w:pPr>
              <w:jc w:val="left"/>
            </w:pPr>
            <w:r>
              <w:rPr>
                <w:rFonts w:ascii="Calibri" w:hAnsi="Calibri"/>
                <w:sz w:val="18"/>
              </w:rPr>
              <w:t>RHEE</w:t>
            </w:r>
          </w:p>
        </w:tc>
        <w:tc>
          <w:tcPr>
            <w:tcW w:type="dxa" w:w="1568"/>
          </w:tcPr>
          <w:p>
            <w:pPr>
              <w:jc w:val="center"/>
            </w:pPr>
            <w:r>
              <w:rPr>
                <w:rFonts w:ascii="Calibri" w:hAnsi="Calibri"/>
                <w:sz w:val="18"/>
              </w:rPr>
              <w:t>No</w:t>
            </w:r>
          </w:p>
        </w:tc>
        <w:tc>
          <w:tcPr>
            <w:tcW w:type="dxa" w:w="1568"/>
          </w:tcPr>
          <w:p>
            <w:pPr>
              <w:jc w:val="center"/>
            </w:pPr>
            <w:r>
              <w:rPr>
                <w:rFonts w:ascii="Calibri" w:hAnsi="Calibri"/>
                <w:sz w:val="18"/>
              </w:rPr>
              <w:t>0.01143</w:t>
            </w:r>
          </w:p>
        </w:tc>
        <w:tc>
          <w:tcPr>
            <w:tcW w:type="dxa" w:w="1568"/>
          </w:tcPr>
          <w:p>
            <w:pPr>
              <w:jc w:val="center"/>
            </w:pPr>
            <w:r>
              <w:rPr>
                <w:rFonts w:ascii="Calibri" w:hAnsi="Calibri"/>
                <w:sz w:val="18"/>
              </w:rPr>
              <w:t>0</w:t>
            </w:r>
          </w:p>
        </w:tc>
        <w:tc>
          <w:tcPr>
            <w:tcW w:type="dxa" w:w="1568"/>
            <w:shd w:val="clear" w:color="auto" w:fill="E2EFDA"/>
          </w:tcPr>
          <w:p>
            <w:pPr>
              <w:jc w:val="center"/>
            </w:pPr>
            <w:r>
              <w:rPr>
                <w:rFonts w:ascii="Calibri" w:hAnsi="Calibri"/>
                <w:sz w:val="18"/>
              </w:rPr>
              <w:t>No Flag</w:t>
            </w:r>
          </w:p>
        </w:tc>
      </w:tr>
    </w:tbl>
    <w:p/>
    <w:p>
      <w:r>
        <w:rPr>
          <w:b/>
        </w:rPr>
        <w:t>The Verdict: Nine Judges, Nine Clean Bills of Health.</w:t>
      </w:r>
      <w:r>
        <w:t xml:space="preserve">  All nine judges in the OWG 2026 Ice Dance Rhythm Dance receive an OSNR status of </w:t>
      </w:r>
      <w:r>
        <w:rPr>
          <w:b/>
        </w:rPr>
        <w:t>No Flag</w:t>
      </w:r>
      <w:r>
        <w:t>. Not one judge triggered both conditions of the Tier 2 criteria. The OSNR-adjusted score (R2) is therefore identical to the official ISU trimmed-mean score (R1) for every single team in the competition. The medals stand exactly as awarded:</w:t>
      </w:r>
    </w:p>
    <w:p>
      <w:r>
        <w:rPr>
          <w:b/>
        </w:rPr>
        <w:t>Gold: Fournier Beaudry / Cizeron (FRA) — 90.18</w:t>
      </w:r>
    </w:p>
    <w:p>
      <w:r>
        <w:rPr>
          <w:b/>
        </w:rPr>
        <w:t>Silver: Chock / Bates (USA) — 89.72</w:t>
      </w:r>
    </w:p>
    <w:p>
      <w:r>
        <w:rPr>
          <w:b/>
        </w:rPr>
        <w:t>Bronze: Gilles / Poirier (CAN) — 86.18</w:t>
      </w:r>
    </w:p>
    <w:p>
      <w:r>
        <w:t>The R2 = R1 finding is not a trivial outcome in a competition where the gold-silver margin was only 0.46 points. It means the statistical tests have examined every possible dimension of judging bias and found nothing that rises to the level of a credible systematic distortion. The competition was close — genuinely, remarkably close — but it was clean.</w:t>
      </w:r>
    </w:p>
    <w:p>
      <w:r>
        <w:rPr>
          <w:b/>
        </w:rPr>
        <w:t>Judge Event Statistics Summary.</w:t>
      </w:r>
      <w:r>
        <w:t xml:space="preserve">  As a supplementary reference, the table below presents each judge's mean GOE deviation from the panel average, their bias z-score (a normalized measure of systematic generosity or strictness), their correlation with the overall panel consensus, and the number of elements on which they were identified as outliers (the trimmed-away score).</w:t>
      </w:r>
    </w:p>
    <w:p/>
    <w:tbl>
      <w:tblPr>
        <w:tblStyle w:val="TableGrid"/>
        <w:tblW w:type="auto" w:w="0"/>
        <w:jc w:val="center"/>
        <w:tblLook w:firstColumn="1" w:firstRow="1" w:lastColumn="0" w:lastRow="0" w:noHBand="0" w:noVBand="1" w:val="04A0"/>
      </w:tblPr>
      <w:tblGrid>
        <w:gridCol w:w="1568"/>
        <w:gridCol w:w="2551"/>
        <w:gridCol w:w="1568"/>
        <w:gridCol w:w="1568"/>
        <w:gridCol w:w="1568"/>
        <w:gridCol w:w="1568"/>
      </w:tblGrid>
      <w:tr>
        <w:tc>
          <w:tcPr>
            <w:tcW w:type="dxa" w:w="1568"/>
            <w:shd w:val="clear" w:color="auto" w:fill="C5D9F1"/>
          </w:tcPr>
          <w:p>
            <w:pPr>
              <w:jc w:val="center"/>
            </w:pPr>
            <w:r>
              <w:rPr>
                <w:rFonts w:ascii="Calibri" w:hAnsi="Calibri"/>
                <w:b/>
                <w:sz w:val="18"/>
              </w:rPr>
              <w:t>Judge</w:t>
            </w:r>
          </w:p>
        </w:tc>
        <w:tc>
          <w:tcPr>
            <w:tcW w:type="dxa" w:w="1568"/>
            <w:shd w:val="clear" w:color="auto" w:fill="C5D9F1"/>
          </w:tcPr>
          <w:p>
            <w:pPr>
              <w:jc w:val="left"/>
            </w:pPr>
            <w:r>
              <w:rPr>
                <w:rFonts w:ascii="Calibri" w:hAnsi="Calibri"/>
                <w:b/>
                <w:sz w:val="18"/>
              </w:rPr>
              <w:t>Name</w:t>
            </w:r>
          </w:p>
        </w:tc>
        <w:tc>
          <w:tcPr>
            <w:tcW w:type="dxa" w:w="1568"/>
            <w:shd w:val="clear" w:color="auto" w:fill="C5D9F1"/>
          </w:tcPr>
          <w:p>
            <w:pPr>
              <w:jc w:val="center"/>
            </w:pPr>
            <w:r>
              <w:rPr>
                <w:rFonts w:ascii="Calibri" w:hAnsi="Calibri"/>
                <w:b/>
                <w:sz w:val="18"/>
              </w:rPr>
              <w:t>Mean GOE Dev.</w:t>
            </w:r>
          </w:p>
        </w:tc>
        <w:tc>
          <w:tcPr>
            <w:tcW w:type="dxa" w:w="1568"/>
            <w:shd w:val="clear" w:color="auto" w:fill="C5D9F1"/>
          </w:tcPr>
          <w:p>
            <w:pPr>
              <w:jc w:val="center"/>
            </w:pPr>
            <w:r>
              <w:rPr>
                <w:rFonts w:ascii="Calibri" w:hAnsi="Calibri"/>
                <w:b/>
                <w:sz w:val="18"/>
              </w:rPr>
              <w:t>Bias Z-Score</w:t>
            </w:r>
          </w:p>
        </w:tc>
        <w:tc>
          <w:tcPr>
            <w:tcW w:type="dxa" w:w="1568"/>
            <w:shd w:val="clear" w:color="auto" w:fill="C5D9F1"/>
          </w:tcPr>
          <w:p>
            <w:pPr>
              <w:jc w:val="center"/>
            </w:pPr>
            <w:r>
              <w:rPr>
                <w:rFonts w:ascii="Calibri" w:hAnsi="Calibri"/>
                <w:b/>
                <w:sz w:val="18"/>
              </w:rPr>
              <w:t>Panel Correlation</w:t>
            </w:r>
          </w:p>
        </w:tc>
        <w:tc>
          <w:tcPr>
            <w:tcW w:type="dxa" w:w="1568"/>
            <w:shd w:val="clear" w:color="auto" w:fill="C5D9F1"/>
          </w:tcPr>
          <w:p>
            <w:pPr>
              <w:jc w:val="center"/>
            </w:pPr>
            <w:r>
              <w:rPr>
                <w:rFonts w:ascii="Calibri" w:hAnsi="Calibri"/>
                <w:b/>
                <w:sz w:val="18"/>
              </w:rPr>
              <w:t>Outlier Count</w:t>
            </w:r>
          </w:p>
        </w:tc>
      </w:tr>
      <w:tr>
        <w:tc>
          <w:tcPr>
            <w:tcW w:type="dxa" w:w="1568"/>
          </w:tcPr>
          <w:p>
            <w:pPr>
              <w:jc w:val="center"/>
            </w:pPr>
            <w:r>
              <w:rPr>
                <w:rFonts w:ascii="Calibri" w:hAnsi="Calibri"/>
                <w:sz w:val="18"/>
              </w:rPr>
              <w:t>J1</w:t>
            </w:r>
          </w:p>
        </w:tc>
        <w:tc>
          <w:tcPr>
            <w:tcW w:type="dxa" w:w="1568"/>
          </w:tcPr>
          <w:p>
            <w:pPr>
              <w:jc w:val="left"/>
            </w:pPr>
            <w:r>
              <w:rPr>
                <w:rFonts w:ascii="Calibri" w:hAnsi="Calibri"/>
                <w:sz w:val="18"/>
              </w:rPr>
              <w:t>KUNNAS-HELMINEN</w:t>
            </w:r>
          </w:p>
        </w:tc>
        <w:tc>
          <w:tcPr>
            <w:tcW w:type="dxa" w:w="1568"/>
          </w:tcPr>
          <w:p>
            <w:pPr>
              <w:jc w:val="center"/>
            </w:pPr>
            <w:r>
              <w:rPr>
                <w:rFonts w:ascii="Calibri" w:hAnsi="Calibri"/>
                <w:sz w:val="18"/>
              </w:rPr>
              <w:t>-0.446</w:t>
            </w:r>
          </w:p>
        </w:tc>
        <w:tc>
          <w:tcPr>
            <w:tcW w:type="dxa" w:w="1568"/>
          </w:tcPr>
          <w:p>
            <w:pPr>
              <w:jc w:val="center"/>
            </w:pPr>
            <w:r>
              <w:rPr>
                <w:rFonts w:ascii="Calibri" w:hAnsi="Calibri"/>
                <w:sz w:val="18"/>
              </w:rPr>
              <w:t>-0.874</w:t>
            </w:r>
          </w:p>
        </w:tc>
        <w:tc>
          <w:tcPr>
            <w:tcW w:type="dxa" w:w="1568"/>
          </w:tcPr>
          <w:p>
            <w:pPr>
              <w:jc w:val="center"/>
            </w:pPr>
            <w:r>
              <w:rPr>
                <w:rFonts w:ascii="Calibri" w:hAnsi="Calibri"/>
                <w:sz w:val="18"/>
              </w:rPr>
              <w:t>0.745</w:t>
            </w:r>
          </w:p>
        </w:tc>
        <w:tc>
          <w:tcPr>
            <w:tcW w:type="dxa" w:w="1568"/>
          </w:tcPr>
          <w:p>
            <w:pPr>
              <w:jc w:val="center"/>
            </w:pPr>
            <w:r>
              <w:rPr>
                <w:rFonts w:ascii="Calibri" w:hAnsi="Calibri"/>
                <w:sz w:val="18"/>
              </w:rPr>
              <w:t>0</w:t>
            </w:r>
          </w:p>
        </w:tc>
      </w:tr>
      <w:tr>
        <w:tc>
          <w:tcPr>
            <w:tcW w:type="dxa" w:w="1568"/>
            <w:shd w:val="clear" w:color="auto" w:fill="F2F2F2"/>
          </w:tcPr>
          <w:p>
            <w:pPr>
              <w:jc w:val="center"/>
            </w:pPr>
            <w:r>
              <w:rPr>
                <w:rFonts w:ascii="Calibri" w:hAnsi="Calibri"/>
                <w:sz w:val="18"/>
              </w:rPr>
              <w:t>J2</w:t>
            </w:r>
          </w:p>
        </w:tc>
        <w:tc>
          <w:tcPr>
            <w:tcW w:type="dxa" w:w="1568"/>
            <w:shd w:val="clear" w:color="auto" w:fill="F2F2F2"/>
          </w:tcPr>
          <w:p>
            <w:pPr>
              <w:jc w:val="left"/>
            </w:pPr>
            <w:r>
              <w:rPr>
                <w:rFonts w:ascii="Calibri" w:hAnsi="Calibri"/>
                <w:sz w:val="18"/>
              </w:rPr>
              <w:t>KOSINA</w:t>
            </w:r>
          </w:p>
        </w:tc>
        <w:tc>
          <w:tcPr>
            <w:tcW w:type="dxa" w:w="1568"/>
            <w:shd w:val="clear" w:color="auto" w:fill="F2F2F2"/>
          </w:tcPr>
          <w:p>
            <w:pPr>
              <w:jc w:val="center"/>
            </w:pPr>
            <w:r>
              <w:rPr>
                <w:rFonts w:ascii="Calibri" w:hAnsi="Calibri"/>
                <w:sz w:val="18"/>
              </w:rPr>
              <w:t>-0.151</w:t>
            </w:r>
          </w:p>
        </w:tc>
        <w:tc>
          <w:tcPr>
            <w:tcW w:type="dxa" w:w="1568"/>
            <w:shd w:val="clear" w:color="auto" w:fill="F2F2F2"/>
          </w:tcPr>
          <w:p>
            <w:pPr>
              <w:jc w:val="center"/>
            </w:pPr>
            <w:r>
              <w:rPr>
                <w:rFonts w:ascii="Calibri" w:hAnsi="Calibri"/>
                <w:sz w:val="18"/>
              </w:rPr>
              <w:t>-0.301</w:t>
            </w:r>
          </w:p>
        </w:tc>
        <w:tc>
          <w:tcPr>
            <w:tcW w:type="dxa" w:w="1568"/>
            <w:shd w:val="clear" w:color="auto" w:fill="F2F2F2"/>
          </w:tcPr>
          <w:p>
            <w:pPr>
              <w:jc w:val="center"/>
            </w:pPr>
            <w:r>
              <w:rPr>
                <w:rFonts w:ascii="Calibri" w:hAnsi="Calibri"/>
                <w:sz w:val="18"/>
              </w:rPr>
              <w:t>0.750</w:t>
            </w:r>
          </w:p>
        </w:tc>
        <w:tc>
          <w:tcPr>
            <w:tcW w:type="dxa" w:w="1568"/>
            <w:shd w:val="clear" w:color="auto" w:fill="F2F2F2"/>
          </w:tcPr>
          <w:p>
            <w:pPr>
              <w:jc w:val="center"/>
            </w:pPr>
            <w:r>
              <w:rPr>
                <w:rFonts w:ascii="Calibri" w:hAnsi="Calibri"/>
                <w:sz w:val="18"/>
              </w:rPr>
              <w:t>0</w:t>
            </w:r>
          </w:p>
        </w:tc>
      </w:tr>
      <w:tr>
        <w:tc>
          <w:tcPr>
            <w:tcW w:type="dxa" w:w="1568"/>
          </w:tcPr>
          <w:p>
            <w:pPr>
              <w:jc w:val="center"/>
            </w:pPr>
            <w:r>
              <w:rPr>
                <w:rFonts w:ascii="Calibri" w:hAnsi="Calibri"/>
                <w:sz w:val="18"/>
              </w:rPr>
              <w:t>J3</w:t>
            </w:r>
          </w:p>
        </w:tc>
        <w:tc>
          <w:tcPr>
            <w:tcW w:type="dxa" w:w="1568"/>
          </w:tcPr>
          <w:p>
            <w:pPr>
              <w:jc w:val="left"/>
            </w:pPr>
            <w:r>
              <w:rPr>
                <w:rFonts w:ascii="Calibri" w:hAnsi="Calibri"/>
                <w:sz w:val="18"/>
              </w:rPr>
              <w:t>RUSSELL</w:t>
            </w:r>
          </w:p>
        </w:tc>
        <w:tc>
          <w:tcPr>
            <w:tcW w:type="dxa" w:w="1568"/>
          </w:tcPr>
          <w:p>
            <w:pPr>
              <w:jc w:val="center"/>
            </w:pPr>
            <w:r>
              <w:rPr>
                <w:rFonts w:ascii="Calibri" w:hAnsi="Calibri"/>
                <w:sz w:val="18"/>
              </w:rPr>
              <w:t>-0.116</w:t>
            </w:r>
          </w:p>
        </w:tc>
        <w:tc>
          <w:tcPr>
            <w:tcW w:type="dxa" w:w="1568"/>
          </w:tcPr>
          <w:p>
            <w:pPr>
              <w:jc w:val="center"/>
            </w:pPr>
            <w:r>
              <w:rPr>
                <w:rFonts w:ascii="Calibri" w:hAnsi="Calibri"/>
                <w:sz w:val="18"/>
              </w:rPr>
              <w:t>-0.144</w:t>
            </w:r>
          </w:p>
        </w:tc>
        <w:tc>
          <w:tcPr>
            <w:tcW w:type="dxa" w:w="1568"/>
          </w:tcPr>
          <w:p>
            <w:pPr>
              <w:jc w:val="center"/>
            </w:pPr>
            <w:r>
              <w:rPr>
                <w:rFonts w:ascii="Calibri" w:hAnsi="Calibri"/>
                <w:sz w:val="18"/>
              </w:rPr>
              <w:t>0.598</w:t>
            </w:r>
          </w:p>
        </w:tc>
        <w:tc>
          <w:tcPr>
            <w:tcW w:type="dxa" w:w="1568"/>
          </w:tcPr>
          <w:p>
            <w:pPr>
              <w:jc w:val="center"/>
            </w:pPr>
            <w:r>
              <w:rPr>
                <w:rFonts w:ascii="Calibri" w:hAnsi="Calibri"/>
                <w:sz w:val="18"/>
              </w:rPr>
              <w:t>2</w:t>
            </w:r>
          </w:p>
        </w:tc>
      </w:tr>
      <w:tr>
        <w:tc>
          <w:tcPr>
            <w:tcW w:type="dxa" w:w="1568"/>
            <w:shd w:val="clear" w:color="auto" w:fill="F2F2F2"/>
          </w:tcPr>
          <w:p>
            <w:pPr>
              <w:jc w:val="center"/>
            </w:pPr>
            <w:r>
              <w:rPr>
                <w:rFonts w:ascii="Calibri" w:hAnsi="Calibri"/>
                <w:sz w:val="18"/>
              </w:rPr>
              <w:t>J4</w:t>
            </w:r>
          </w:p>
        </w:tc>
        <w:tc>
          <w:tcPr>
            <w:tcW w:type="dxa" w:w="1568"/>
            <w:shd w:val="clear" w:color="auto" w:fill="F2F2F2"/>
          </w:tcPr>
          <w:p>
            <w:pPr>
              <w:jc w:val="left"/>
            </w:pPr>
            <w:r>
              <w:rPr>
                <w:rFonts w:ascii="Calibri" w:hAnsi="Calibri"/>
                <w:sz w:val="18"/>
              </w:rPr>
              <w:t>BAUMANN</w:t>
            </w:r>
          </w:p>
        </w:tc>
        <w:tc>
          <w:tcPr>
            <w:tcW w:type="dxa" w:w="1568"/>
            <w:shd w:val="clear" w:color="auto" w:fill="F2F2F2"/>
          </w:tcPr>
          <w:p>
            <w:pPr>
              <w:jc w:val="center"/>
            </w:pPr>
            <w:r>
              <w:rPr>
                <w:rFonts w:ascii="Calibri" w:hAnsi="Calibri"/>
                <w:sz w:val="18"/>
              </w:rPr>
              <w:t>+0.136</w:t>
            </w:r>
          </w:p>
        </w:tc>
        <w:tc>
          <w:tcPr>
            <w:tcW w:type="dxa" w:w="1568"/>
            <w:shd w:val="clear" w:color="auto" w:fill="F2F2F2"/>
          </w:tcPr>
          <w:p>
            <w:pPr>
              <w:jc w:val="center"/>
            </w:pPr>
            <w:r>
              <w:rPr>
                <w:rFonts w:ascii="Calibri" w:hAnsi="Calibri"/>
                <w:sz w:val="18"/>
              </w:rPr>
              <w:t>+0.206</w:t>
            </w:r>
          </w:p>
        </w:tc>
        <w:tc>
          <w:tcPr>
            <w:tcW w:type="dxa" w:w="1568"/>
            <w:shd w:val="clear" w:color="auto" w:fill="F2F2F2"/>
          </w:tcPr>
          <w:p>
            <w:pPr>
              <w:jc w:val="center"/>
            </w:pPr>
            <w:r>
              <w:rPr>
                <w:rFonts w:ascii="Calibri" w:hAnsi="Calibri"/>
                <w:sz w:val="18"/>
              </w:rPr>
              <w:t>0.669</w:t>
            </w:r>
          </w:p>
        </w:tc>
        <w:tc>
          <w:tcPr>
            <w:tcW w:type="dxa" w:w="1568"/>
            <w:shd w:val="clear" w:color="auto" w:fill="F2F2F2"/>
          </w:tcPr>
          <w:p>
            <w:pPr>
              <w:jc w:val="center"/>
            </w:pPr>
            <w:r>
              <w:rPr>
                <w:rFonts w:ascii="Calibri" w:hAnsi="Calibri"/>
                <w:sz w:val="18"/>
              </w:rPr>
              <w:t>1</w:t>
            </w:r>
          </w:p>
        </w:tc>
      </w:tr>
      <w:tr>
        <w:tc>
          <w:tcPr>
            <w:tcW w:type="dxa" w:w="1568"/>
          </w:tcPr>
          <w:p>
            <w:pPr>
              <w:jc w:val="center"/>
            </w:pPr>
            <w:r>
              <w:rPr>
                <w:rFonts w:ascii="Calibri" w:hAnsi="Calibri"/>
                <w:sz w:val="18"/>
              </w:rPr>
              <w:t>J5</w:t>
            </w:r>
          </w:p>
        </w:tc>
        <w:tc>
          <w:tcPr>
            <w:tcW w:type="dxa" w:w="1568"/>
          </w:tcPr>
          <w:p>
            <w:pPr>
              <w:jc w:val="left"/>
            </w:pPr>
            <w:r>
              <w:rPr>
                <w:rFonts w:ascii="Calibri" w:hAnsi="Calibri"/>
                <w:sz w:val="18"/>
              </w:rPr>
              <w:t>DABOUIS</w:t>
            </w:r>
          </w:p>
        </w:tc>
        <w:tc>
          <w:tcPr>
            <w:tcW w:type="dxa" w:w="1568"/>
          </w:tcPr>
          <w:p>
            <w:pPr>
              <w:jc w:val="center"/>
            </w:pPr>
            <w:r>
              <w:rPr>
                <w:rFonts w:ascii="Calibri" w:hAnsi="Calibri"/>
                <w:sz w:val="18"/>
              </w:rPr>
              <w:t>-0.038</w:t>
            </w:r>
          </w:p>
        </w:tc>
        <w:tc>
          <w:tcPr>
            <w:tcW w:type="dxa" w:w="1568"/>
          </w:tcPr>
          <w:p>
            <w:pPr>
              <w:jc w:val="center"/>
            </w:pPr>
            <w:r>
              <w:rPr>
                <w:rFonts w:ascii="Calibri" w:hAnsi="Calibri"/>
                <w:sz w:val="18"/>
              </w:rPr>
              <w:t>-0.078</w:t>
            </w:r>
          </w:p>
        </w:tc>
        <w:tc>
          <w:tcPr>
            <w:tcW w:type="dxa" w:w="1568"/>
          </w:tcPr>
          <w:p>
            <w:pPr>
              <w:jc w:val="center"/>
            </w:pPr>
            <w:r>
              <w:rPr>
                <w:rFonts w:ascii="Calibri" w:hAnsi="Calibri"/>
                <w:sz w:val="18"/>
              </w:rPr>
              <w:t>0.757</w:t>
            </w:r>
          </w:p>
        </w:tc>
        <w:tc>
          <w:tcPr>
            <w:tcW w:type="dxa" w:w="1568"/>
          </w:tcPr>
          <w:p>
            <w:pPr>
              <w:jc w:val="center"/>
            </w:pPr>
            <w:r>
              <w:rPr>
                <w:rFonts w:ascii="Calibri" w:hAnsi="Calibri"/>
                <w:sz w:val="18"/>
              </w:rPr>
              <w:t>0</w:t>
            </w:r>
          </w:p>
        </w:tc>
      </w:tr>
      <w:tr>
        <w:tc>
          <w:tcPr>
            <w:tcW w:type="dxa" w:w="1568"/>
            <w:shd w:val="clear" w:color="auto" w:fill="F2F2F2"/>
          </w:tcPr>
          <w:p>
            <w:pPr>
              <w:jc w:val="center"/>
            </w:pPr>
            <w:r>
              <w:rPr>
                <w:rFonts w:ascii="Calibri" w:hAnsi="Calibri"/>
                <w:sz w:val="18"/>
              </w:rPr>
              <w:t>J6</w:t>
            </w:r>
          </w:p>
        </w:tc>
        <w:tc>
          <w:tcPr>
            <w:tcW w:type="dxa" w:w="1568"/>
            <w:shd w:val="clear" w:color="auto" w:fill="F2F2F2"/>
          </w:tcPr>
          <w:p>
            <w:pPr>
              <w:jc w:val="left"/>
            </w:pPr>
            <w:r>
              <w:rPr>
                <w:rFonts w:ascii="Calibri" w:hAnsi="Calibri"/>
                <w:sz w:val="18"/>
              </w:rPr>
              <w:t>KEEN</w:t>
            </w:r>
          </w:p>
        </w:tc>
        <w:tc>
          <w:tcPr>
            <w:tcW w:type="dxa" w:w="1568"/>
            <w:shd w:val="clear" w:color="auto" w:fill="F2F2F2"/>
          </w:tcPr>
          <w:p>
            <w:pPr>
              <w:jc w:val="center"/>
            </w:pPr>
            <w:r>
              <w:rPr>
                <w:rFonts w:ascii="Calibri" w:hAnsi="Calibri"/>
                <w:sz w:val="18"/>
              </w:rPr>
              <w:t>+0.136</w:t>
            </w:r>
          </w:p>
        </w:tc>
        <w:tc>
          <w:tcPr>
            <w:tcW w:type="dxa" w:w="1568"/>
            <w:shd w:val="clear" w:color="auto" w:fill="F2F2F2"/>
          </w:tcPr>
          <w:p>
            <w:pPr>
              <w:jc w:val="center"/>
            </w:pPr>
            <w:r>
              <w:rPr>
                <w:rFonts w:ascii="Calibri" w:hAnsi="Calibri"/>
                <w:sz w:val="18"/>
              </w:rPr>
              <w:t>+0.223</w:t>
            </w:r>
          </w:p>
        </w:tc>
        <w:tc>
          <w:tcPr>
            <w:tcW w:type="dxa" w:w="1568"/>
            <w:shd w:val="clear" w:color="auto" w:fill="F2F2F2"/>
          </w:tcPr>
          <w:p>
            <w:pPr>
              <w:jc w:val="center"/>
            </w:pPr>
            <w:r>
              <w:rPr>
                <w:rFonts w:ascii="Calibri" w:hAnsi="Calibri"/>
                <w:sz w:val="18"/>
              </w:rPr>
              <w:t>0.695</w:t>
            </w:r>
          </w:p>
        </w:tc>
        <w:tc>
          <w:tcPr>
            <w:tcW w:type="dxa" w:w="1568"/>
            <w:shd w:val="clear" w:color="auto" w:fill="F2F2F2"/>
          </w:tcPr>
          <w:p>
            <w:pPr>
              <w:jc w:val="center"/>
            </w:pPr>
            <w:r>
              <w:rPr>
                <w:rFonts w:ascii="Calibri" w:hAnsi="Calibri"/>
                <w:sz w:val="18"/>
              </w:rPr>
              <w:t>0</w:t>
            </w:r>
          </w:p>
        </w:tc>
      </w:tr>
      <w:tr>
        <w:tc>
          <w:tcPr>
            <w:tcW w:type="dxa" w:w="1568"/>
          </w:tcPr>
          <w:p>
            <w:pPr>
              <w:jc w:val="center"/>
            </w:pPr>
            <w:r>
              <w:rPr>
                <w:rFonts w:ascii="Calibri" w:hAnsi="Calibri"/>
                <w:sz w:val="18"/>
              </w:rPr>
              <w:t>J7</w:t>
            </w:r>
          </w:p>
        </w:tc>
        <w:tc>
          <w:tcPr>
            <w:tcW w:type="dxa" w:w="1568"/>
          </w:tcPr>
          <w:p>
            <w:pPr>
              <w:jc w:val="left"/>
            </w:pPr>
            <w:r>
              <w:rPr>
                <w:rFonts w:ascii="Calibri" w:hAnsi="Calibri"/>
                <w:sz w:val="18"/>
              </w:rPr>
              <w:t>HUANG</w:t>
            </w:r>
          </w:p>
        </w:tc>
        <w:tc>
          <w:tcPr>
            <w:tcW w:type="dxa" w:w="1568"/>
          </w:tcPr>
          <w:p>
            <w:pPr>
              <w:jc w:val="center"/>
            </w:pPr>
            <w:r>
              <w:rPr>
                <w:rFonts w:ascii="Calibri" w:hAnsi="Calibri"/>
                <w:sz w:val="18"/>
              </w:rPr>
              <w:t>+0.319</w:t>
            </w:r>
          </w:p>
        </w:tc>
        <w:tc>
          <w:tcPr>
            <w:tcW w:type="dxa" w:w="1568"/>
          </w:tcPr>
          <w:p>
            <w:pPr>
              <w:jc w:val="center"/>
            </w:pPr>
            <w:r>
              <w:rPr>
                <w:rFonts w:ascii="Calibri" w:hAnsi="Calibri"/>
                <w:sz w:val="18"/>
              </w:rPr>
              <w:t>+0.591</w:t>
            </w:r>
          </w:p>
        </w:tc>
        <w:tc>
          <w:tcPr>
            <w:tcW w:type="dxa" w:w="1568"/>
          </w:tcPr>
          <w:p>
            <w:pPr>
              <w:jc w:val="center"/>
            </w:pPr>
            <w:r>
              <w:rPr>
                <w:rFonts w:ascii="Calibri" w:hAnsi="Calibri"/>
                <w:sz w:val="18"/>
              </w:rPr>
              <w:t>0.730</w:t>
            </w:r>
          </w:p>
        </w:tc>
        <w:tc>
          <w:tcPr>
            <w:tcW w:type="dxa" w:w="1568"/>
          </w:tcPr>
          <w:p>
            <w:pPr>
              <w:jc w:val="center"/>
            </w:pPr>
            <w:r>
              <w:rPr>
                <w:rFonts w:ascii="Calibri" w:hAnsi="Calibri"/>
                <w:sz w:val="18"/>
              </w:rPr>
              <w:t>0</w:t>
            </w:r>
          </w:p>
        </w:tc>
      </w:tr>
      <w:tr>
        <w:tc>
          <w:tcPr>
            <w:tcW w:type="dxa" w:w="1568"/>
            <w:shd w:val="clear" w:color="auto" w:fill="F2F2F2"/>
          </w:tcPr>
          <w:p>
            <w:pPr>
              <w:jc w:val="center"/>
            </w:pPr>
            <w:r>
              <w:rPr>
                <w:rFonts w:ascii="Calibri" w:hAnsi="Calibri"/>
                <w:sz w:val="18"/>
              </w:rPr>
              <w:t>J8</w:t>
            </w:r>
          </w:p>
        </w:tc>
        <w:tc>
          <w:tcPr>
            <w:tcW w:type="dxa" w:w="1568"/>
            <w:shd w:val="clear" w:color="auto" w:fill="F2F2F2"/>
          </w:tcPr>
          <w:p>
            <w:pPr>
              <w:jc w:val="left"/>
            </w:pPr>
            <w:r>
              <w:rPr>
                <w:rFonts w:ascii="Calibri" w:hAnsi="Calibri"/>
                <w:sz w:val="18"/>
              </w:rPr>
              <w:t>MORITZ</w:t>
            </w:r>
          </w:p>
        </w:tc>
        <w:tc>
          <w:tcPr>
            <w:tcW w:type="dxa" w:w="1568"/>
            <w:shd w:val="clear" w:color="auto" w:fill="F2F2F2"/>
          </w:tcPr>
          <w:p>
            <w:pPr>
              <w:jc w:val="center"/>
            </w:pPr>
            <w:r>
              <w:rPr>
                <w:rFonts w:ascii="Calibri" w:hAnsi="Calibri"/>
                <w:sz w:val="18"/>
              </w:rPr>
              <w:t>+0.093</w:t>
            </w:r>
          </w:p>
        </w:tc>
        <w:tc>
          <w:tcPr>
            <w:tcW w:type="dxa" w:w="1568"/>
            <w:shd w:val="clear" w:color="auto" w:fill="F2F2F2"/>
          </w:tcPr>
          <w:p>
            <w:pPr>
              <w:jc w:val="center"/>
            </w:pPr>
            <w:r>
              <w:rPr>
                <w:rFonts w:ascii="Calibri" w:hAnsi="Calibri"/>
                <w:sz w:val="18"/>
              </w:rPr>
              <w:t>+0.169</w:t>
            </w:r>
          </w:p>
        </w:tc>
        <w:tc>
          <w:tcPr>
            <w:tcW w:type="dxa" w:w="1568"/>
            <w:shd w:val="clear" w:color="auto" w:fill="F2F2F2"/>
          </w:tcPr>
          <w:p>
            <w:pPr>
              <w:jc w:val="center"/>
            </w:pPr>
            <w:r>
              <w:rPr>
                <w:rFonts w:ascii="Calibri" w:hAnsi="Calibri"/>
                <w:sz w:val="18"/>
              </w:rPr>
              <w:t>0.725</w:t>
            </w:r>
          </w:p>
        </w:tc>
        <w:tc>
          <w:tcPr>
            <w:tcW w:type="dxa" w:w="1568"/>
            <w:shd w:val="clear" w:color="auto" w:fill="F2F2F2"/>
          </w:tcPr>
          <w:p>
            <w:pPr>
              <w:jc w:val="center"/>
            </w:pPr>
            <w:r>
              <w:rPr>
                <w:rFonts w:ascii="Calibri" w:hAnsi="Calibri"/>
                <w:sz w:val="18"/>
              </w:rPr>
              <w:t>0</w:t>
            </w:r>
          </w:p>
        </w:tc>
      </w:tr>
      <w:tr>
        <w:tc>
          <w:tcPr>
            <w:tcW w:type="dxa" w:w="1568"/>
          </w:tcPr>
          <w:p>
            <w:pPr>
              <w:jc w:val="center"/>
            </w:pPr>
            <w:r>
              <w:rPr>
                <w:rFonts w:ascii="Calibri" w:hAnsi="Calibri"/>
                <w:sz w:val="18"/>
              </w:rPr>
              <w:t>J9</w:t>
            </w:r>
          </w:p>
        </w:tc>
        <w:tc>
          <w:tcPr>
            <w:tcW w:type="dxa" w:w="1568"/>
          </w:tcPr>
          <w:p>
            <w:pPr>
              <w:jc w:val="left"/>
            </w:pPr>
            <w:r>
              <w:rPr>
                <w:rFonts w:ascii="Calibri" w:hAnsi="Calibri"/>
                <w:sz w:val="18"/>
              </w:rPr>
              <w:t>RHEE</w:t>
            </w:r>
          </w:p>
        </w:tc>
        <w:tc>
          <w:tcPr>
            <w:tcW w:type="dxa" w:w="1568"/>
          </w:tcPr>
          <w:p>
            <w:pPr>
              <w:jc w:val="center"/>
            </w:pPr>
            <w:r>
              <w:rPr>
                <w:rFonts w:ascii="Calibri" w:hAnsi="Calibri"/>
                <w:sz w:val="18"/>
              </w:rPr>
              <w:t>+0.067</w:t>
            </w:r>
          </w:p>
        </w:tc>
        <w:tc>
          <w:tcPr>
            <w:tcW w:type="dxa" w:w="1568"/>
          </w:tcPr>
          <w:p>
            <w:pPr>
              <w:jc w:val="center"/>
            </w:pPr>
            <w:r>
              <w:rPr>
                <w:rFonts w:ascii="Calibri" w:hAnsi="Calibri"/>
                <w:sz w:val="18"/>
              </w:rPr>
              <w:t>+0.109</w:t>
            </w:r>
          </w:p>
        </w:tc>
        <w:tc>
          <w:tcPr>
            <w:tcW w:type="dxa" w:w="1568"/>
          </w:tcPr>
          <w:p>
            <w:pPr>
              <w:jc w:val="center"/>
            </w:pPr>
            <w:r>
              <w:rPr>
                <w:rFonts w:ascii="Calibri" w:hAnsi="Calibri"/>
                <w:sz w:val="18"/>
              </w:rPr>
              <w:t>0.695</w:t>
            </w:r>
          </w:p>
        </w:tc>
        <w:tc>
          <w:tcPr>
            <w:tcW w:type="dxa" w:w="1568"/>
          </w:tcPr>
          <w:p>
            <w:pPr>
              <w:jc w:val="center"/>
            </w:pPr>
            <w:r>
              <w:rPr>
                <w:rFonts w:ascii="Calibri" w:hAnsi="Calibri"/>
                <w:sz w:val="18"/>
              </w:rPr>
              <w:t>0</w:t>
            </w:r>
          </w:p>
        </w:tc>
      </w:tr>
    </w:tbl>
    <w:p/>
    <w:p>
      <w:r>
        <w:t>J7 (Huang) is the most generous judge by z-score (+0.591), while J1 (Kunnas-Helminen) is the most strict (-0.874). These are modest systematic tendencies that reflect individual judging style, not statistical anomalies. J3 (Russell) has the lowest panel correlation (0.598) — consistent with the fact that J3 showed the widest individual score deviations on some elements, particularly on the Gilles/Poirier PSt4. Nevertheless, even a correlation of 0.598 is well within the range expected of genuine expert judges evaluating live performances with inherent subjectivity.</w:t>
      </w:r>
    </w:p>
    <w:p>
      <w:r>
        <w:br w:type="page"/>
      </w:r>
    </w:p>
    <w:p>
      <w:pPr>
        <w:pStyle w:val="Heading1"/>
      </w:pPr>
      <w:r>
        <w:t>Section 8: The Bigger Picture — What This Event Teaches Us</w:t>
      </w:r>
    </w:p>
    <w:p>
      <w:r>
        <w:rPr>
          <w:b/>
        </w:rPr>
        <w:t>Competitive Tightness as the Analytical Lens.</w:t>
      </w:r>
      <w:r>
        <w:t xml:space="preserve">  The OWG 2026 Ice Dance Rhythm Dance will be remembered not only as a spectacular competition between world-class athletes, but as a case study in what it means for a judged sport to be genuinely, almost uncomfortably close. A 0.46-point margin in a segment that generates scores in the 90-point range represents a differential of roughly one-half of one percent of the total score. At that level of closeness, the mathematics of panel aggregation become exquisitely sensitive to every individual score.</w:t>
      </w:r>
    </w:p>
    <w:p>
      <w:r>
        <w:rPr>
          <w:b/>
        </w:rPr>
        <w:t>LOJO Sensitivity as a Diagnostic of Competitive Tightness.</w:t>
      </w:r>
      <w:r>
        <w:t xml:space="preserve">  The J5 LOJO finding demonstrates a counterintuitive but important principle: the sensitivity of a competition's outcome to individual judge removal is a measure of how close the competition is, not how biased the judging was. In an event where the gold medalist wins by 10 points, you could remove any single judge and the winner would not change — not because the judges were all perfect, but because the margin is too large for any individual scoring variation to overcome. In a race decided by 0.46 points, a small scoring tendency in any direction — perfectly ordinary, statistically unremarkable — can tip the counterfactual calculation. This is a property of the numbers, not a property of the judges' integrity.</w:t>
      </w:r>
    </w:p>
    <w:p>
      <w:r>
        <w:t>The OWG 2026 RD outcome was so close that even J5's benign, low-z-score, zero-significant-pair scoring profile was enough to tip the LOJO simulation. Had the competition been decided by 2 or 3 points, J5's profile would have produced no LOJO winner change at all, and this section of the report would simply not exist. The analytical interest of J5 is entirely a product of how tight Fournier Beaudry/Cizeron vs Chock/Bates turned out to be.</w:t>
      </w:r>
    </w:p>
    <w:p>
      <w:r>
        <w:rPr>
          <w:b/>
        </w:rPr>
        <w:t>Why OSNR Correctly Gets This Right.</w:t>
      </w:r>
      <w:r>
        <w:t xml:space="preserve">  A naive bias-detection system that used only the LOJO winner change as its criterion would have flagged J5, potentially calling into question the legitimacy of the gold medal and damaging the reputation of a judge whose scoring was, by every other available metric, exemplary. OSNR's two-tier design prevents this error. By requiring both the LOJO flag AND the pairwise significance flag, the system insists on corroborating evidence before issuing a Tier 2 determination. In this case, that corroborating evidence is entirely absent for J5, so no flag is issued and no harm is done.</w:t>
      </w:r>
    </w:p>
    <w:p>
      <w:r>
        <w:rPr>
          <w:b/>
        </w:rPr>
        <w:t>Comparing to Events That DO Carry Tier 2 Flags.  To understand the significance of a "clean" OSNR report on this event, it is useful to consider, in abstract terms, what a Tier 2 flagged event looks like. In events where OSNR does issue a Tier 2 flag, the offending judge typically displays a combination of: multiple pairwise pairs significant at p ≤ 0.001, a clear directional pattern (e.g., consistently elevating teams from a particular country while suppressing others), a LOJO winner change, AND a high |BI(j)| magnitude across affected pairs. In such cases, the pairwise and LOJO findings reinforce each other, and the statistical picture is coherent and convincing.</w:t>
      </w:r>
      <w:r/>
    </w:p>
    <w:p>
      <w:r>
        <w:t>In the OWG 2026 RD, none of these reinforcing patterns emerge. The pairwise findings for the judges who do show some Tier 1 signals (J3, J4, J6) are concentrated in the mid-to-lower field and do not intersect with the gold/silver race. The judge whose LOJO output is most dramatic (J5) has the cleanest pairwise record of anyone on the panel. This is the statistical signature of a well-judged competition that simply happened to be extremely close.</w:t>
      </w:r>
    </w:p>
    <w:p>
      <w:r>
        <w:rPr>
          <w:b/>
        </w:rPr>
        <w:t>Final Observations on the Panel's Collective Performance.</w:t>
      </w:r>
      <w:r>
        <w:t xml:space="preserve">  Across all nine judges, every panel correlation is above 0.59, and seven of nine are above 0.69. The mean GOE deviations range from -0.45 (J1, the strictest) to +0.32 (J7, the most generous) — a spread of less than one GOE point across the entire range. The total number of Tier 2 significant pairwise results: zero. These are the metrics of a judging panel that performed its function well. Individual judges disagreed with each other in specific instances — as they should, because aesthetic evaluation of live athletic performance is genuinely subjective — but those disagreements were bounded, distributed across the field, and statistically consistent with good-faith expert assessment.</w:t>
      </w:r>
    </w:p>
    <w:p>
      <w:r>
        <w:rPr>
          <w:b/>
        </w:rPr>
        <w:t>Conclusion.</w:t>
      </w:r>
      <w:r>
        <w:t xml:space="preserve">  The OWG 2026 Ice Dance Rhythm Dance presents a model case study for sports analytics: an Olympic result that was extraordinarily close, generated a fascinating LOJO finding for one judge, and yet emerged from the full OSNR analysis with a clean bill of health for all nine members of the panel. Laurence Fournier Beaudry and Guillaume Cizeron's gold medal, earned by 0.46 points over Madison Chock and Evan Bates, stands as a legitimate reflection of the panel's collective expert assessment. The OSNR framework, applied in full, confirms what the numbers suggest: this was a great, clean, legitimately close Olympic competition — and the right team won, judged by the right people, in the right way.</w:t>
      </w:r>
    </w:p>
    <w:p/>
    <w:p>
      <w:pPr>
        <w:jc w:val="center"/>
      </w:pPr>
      <w:r>
        <w:rPr>
          <w:color w:val="999999"/>
        </w:rPr>
        <w:t>────────────────────────────────────────────────────────────</w:t>
      </w:r>
    </w:p>
    <w:p>
      <w:pPr>
        <w:jc w:val="center"/>
      </w:pPr>
      <w:r>
        <w:rPr>
          <w:rFonts w:ascii="Calibri" w:hAnsi="Calibri"/>
          <w:i/>
          <w:color w:val="999999"/>
          <w:sz w:val="16"/>
        </w:rPr>
        <w:t>Report generated by OSNR Analysis System  |  OWG 2026  |  20 February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