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ata-dictionary"/>
    <w:p>
      <w:pPr>
        <w:pStyle w:val="Heading1"/>
      </w:pPr>
      <w:r>
        <w:t xml:space="preserve">Data Dictionary</w:t>
      </w:r>
    </w:p>
    <w:bookmarkStart w:id="9" w:name="X7c2420ebb80d78e6f3d877010b3a161e5ade44e"/>
    <w:p>
      <w:pPr>
        <w:pStyle w:val="Heading2"/>
      </w:pPr>
      <w:r>
        <w:t xml:space="preserve">ISU Figure Skating IJS Judging Bias Study</w:t>
      </w:r>
    </w:p>
    <w:p>
      <w:pPr>
        <w:pStyle w:val="FirstParagraph"/>
      </w:pPr>
      <w:r>
        <w:rPr>
          <w:b/>
          <w:bCs/>
        </w:rPr>
        <w:t xml:space="preserve">Project:</w:t>
      </w:r>
      <w:r>
        <w:t xml:space="preserve"> </w:t>
      </w:r>
      <w:r>
        <w:t xml:space="preserve">Outlier Score Nullification Rule (OSNR)</w:t>
      </w:r>
      <w:r>
        <w:t xml:space="preserve"> </w:t>
      </w:r>
      <w:r>
        <w:rPr>
          <w:b/>
          <w:bCs/>
        </w:rPr>
        <w:t xml:space="preserve">Database:</w:t>
      </w:r>
      <w:r>
        <w:t xml:space="preserve"> </w:t>
      </w:r>
      <w:r>
        <w:rPr>
          <w:rStyle w:val="VerbatimChar"/>
        </w:rPr>
        <w:t xml:space="preserve">figure_skating_ijs_seed.sqlite</w:t>
      </w:r>
      <w:r>
        <w:t xml:space="preserve"> </w:t>
      </w:r>
      <w:r>
        <w:rPr>
          <w:b/>
          <w:bCs/>
        </w:rPr>
        <w:t xml:space="preserve">Prepared:</w:t>
      </w:r>
      <w:r>
        <w:t xml:space="preserve"> </w:t>
      </w:r>
      <w:r>
        <w:t xml:space="preserve">February 2026</w:t>
      </w:r>
      <w:r>
        <w:t xml:space="preserve"> </w:t>
      </w:r>
      <w:r>
        <w:rPr>
          <w:b/>
          <w:bCs/>
        </w:rPr>
        <w:t xml:space="preserve">Version:</w:t>
      </w:r>
      <w:r>
        <w:t xml:space="preserve"> </w:t>
      </w:r>
      <w:r>
        <w:t xml:space="preserve">1.0</w:t>
      </w:r>
    </w:p>
    <w:p>
      <w:r>
        <w:pict>
          <v:rect style="width:0;height:1.5pt" o:hralign="center" o:hrstd="t" o:hr="t"/>
        </w:pict>
      </w:r>
    </w:p>
    <w:bookmarkEnd w:id="9"/>
    <w:bookmarkStart w:id="13" w:name="overview"/>
    <w:p>
      <w:pPr>
        <w:pStyle w:val="Heading2"/>
      </w:pPr>
      <w:r>
        <w:t xml:space="preserve">1. Overview</w:t>
      </w:r>
    </w:p>
    <w:p>
      <w:pPr>
        <w:pStyle w:val="FirstParagraph"/>
      </w:pPr>
      <w:r>
        <w:t xml:space="preserve">This document describes all data collected, stored, and derived in the study database. Tables are divided into two categories:</w:t>
      </w:r>
    </w:p>
    <w:p>
      <w:pPr>
        <w:pStyle w:val="Compact"/>
        <w:numPr>
          <w:ilvl w:val="0"/>
          <w:numId w:val="1001"/>
        </w:numPr>
      </w:pPr>
      <w:r>
        <w:rPr>
          <w:b/>
          <w:bCs/>
        </w:rPr>
        <w:t xml:space="preserve">Source tables</w:t>
      </w:r>
      <w:r>
        <w:t xml:space="preserve"> </w:t>
      </w:r>
      <w:r>
        <w:t xml:space="preserve">— data extracted directly from ISU official documents (PDFs and HTML pages)</w:t>
      </w:r>
    </w:p>
    <w:p>
      <w:pPr>
        <w:pStyle w:val="Compact"/>
        <w:numPr>
          <w:ilvl w:val="0"/>
          <w:numId w:val="1001"/>
        </w:numPr>
      </w:pPr>
      <w:r>
        <w:rPr>
          <w:b/>
          <w:bCs/>
        </w:rPr>
        <w:t xml:space="preserve">Derived tables</w:t>
      </w:r>
      <w:r>
        <w:t xml:space="preserve"> </w:t>
      </w:r>
      <w:r>
        <w:t xml:space="preserve">— data computed from source tables by project analysis scripts</w:t>
      </w:r>
    </w:p>
    <w:bookmarkStart w:id="10" w:name="data-sources"/>
    <w:p>
      <w:pPr>
        <w:pStyle w:val="Heading3"/>
      </w:pPr>
      <w:r>
        <w:t xml:space="preserve">1.1 Data Sources</w:t>
      </w:r>
    </w:p>
    <w:p>
      <w:pPr>
        <w:pStyle w:val="FirstParagraph"/>
      </w:pPr>
      <w:r>
        <w:t xml:space="preserve">For each of the 141 events in the database, two ISU documents were retrieved:</w:t>
      </w:r>
    </w:p>
    <w:tbl>
      <w:tblPr>
        <w:tblStyle w:val="Table"/>
        <w:tblW w:type="pct" w:w="5000"/>
        <w:tblLayout w:type="fixed"/>
        <w:tblLook w:firstRow="1" w:lastRow="0" w:firstColumn="0" w:lastColumn="0" w:noHBand="0" w:noVBand="0" w:val="0020"/>
      </w:tblPr>
      <w:tblGrid>
        <w:gridCol w:w="2709"/>
        <w:gridCol w:w="1667"/>
        <w:gridCol w:w="3543"/>
      </w:tblGrid>
      <w:tr>
        <w:trPr>
          <w:tblHeader w:val="on"/>
        </w:trPr>
        <w:tc>
          <w:tcPr/>
          <w:p>
            <w:pPr>
              <w:pStyle w:val="Compact"/>
            </w:pPr>
            <w:r>
              <w:t xml:space="preserve">Source Type</w:t>
            </w:r>
          </w:p>
        </w:tc>
        <w:tc>
          <w:tcPr/>
          <w:p>
            <w:pPr>
              <w:pStyle w:val="Compact"/>
            </w:pPr>
            <w:r>
              <w:t xml:space="preserve">Format</w:t>
            </w:r>
          </w:p>
        </w:tc>
        <w:tc>
          <w:tcPr/>
          <w:p>
            <w:pPr>
              <w:pStyle w:val="Compact"/>
            </w:pPr>
            <w:r>
              <w:t xml:space="preserve">What It Contains</w:t>
            </w:r>
          </w:p>
        </w:tc>
      </w:tr>
      <w:tr>
        <w:tc>
          <w:tcPr/>
          <w:p>
            <w:pPr>
              <w:pStyle w:val="Compact"/>
            </w:pPr>
            <w:r>
              <w:rPr>
                <w:rStyle w:val="VerbatimChar"/>
              </w:rPr>
              <w:t xml:space="preserve">panel_of_judges</w:t>
            </w:r>
          </w:p>
        </w:tc>
        <w:tc>
          <w:tcPr/>
          <w:p>
            <w:pPr>
              <w:pStyle w:val="Compact"/>
            </w:pPr>
            <w:r>
              <w:t xml:space="preserve">HTML page (e.g.,</w:t>
            </w:r>
            <w:r>
              <w:t xml:space="preserve"> </w:t>
            </w:r>
            <w:r>
              <w:rPr>
                <w:rStyle w:val="VerbatimChar"/>
              </w:rPr>
              <w:t xml:space="preserve">SEG007OF.htm</w:t>
            </w:r>
            <w:r>
              <w:t xml:space="preserve">)</w:t>
            </w:r>
          </w:p>
        </w:tc>
        <w:tc>
          <w:tcPr/>
          <w:p>
            <w:pPr>
              <w:pStyle w:val="Compact"/>
            </w:pPr>
            <w:r>
              <w:t xml:space="preserve">Judge panel roster: names, positions, nationalities</w:t>
            </w:r>
          </w:p>
        </w:tc>
      </w:tr>
      <w:tr>
        <w:tc>
          <w:tcPr/>
          <w:p>
            <w:pPr>
              <w:pStyle w:val="Compact"/>
            </w:pPr>
            <w:r>
              <w:rPr>
                <w:rStyle w:val="VerbatimChar"/>
              </w:rPr>
              <w:t xml:space="preserve">judges_details_pdf</w:t>
            </w:r>
          </w:p>
        </w:tc>
        <w:tc>
          <w:tcPr/>
          <w:p>
            <w:pPr>
              <w:pStyle w:val="Compact"/>
            </w:pPr>
            <w:r>
              <w:t xml:space="preserve">PDF (e.g.,</w:t>
            </w:r>
            <w:r>
              <w:t xml:space="preserve"> </w:t>
            </w:r>
            <w:r>
              <w:rPr>
                <w:rStyle w:val="VerbatimChar"/>
              </w:rPr>
              <w:t xml:space="preserve">FSKXICEDANCE_RD_JudgesDetailsperSkater.pdf</w:t>
            </w:r>
            <w:r>
              <w:t xml:space="preserve">)</w:t>
            </w:r>
          </w:p>
        </w:tc>
        <w:tc>
          <w:tcPr/>
          <w:p>
            <w:pPr>
              <w:pStyle w:val="Compact"/>
            </w:pPr>
            <w:r>
              <w:t xml:space="preserve">Full scoring details: competitor results, element-by-element scores, individual judge grades</w:t>
            </w:r>
          </w:p>
        </w:tc>
      </w:tr>
    </w:tbl>
    <w:p>
      <w:pPr>
        <w:pStyle w:val="BodyText"/>
      </w:pPr>
      <w:r>
        <w:t xml:space="preserve">All source files are archived locally under</w:t>
      </w:r>
      <w:r>
        <w:t xml:space="preserve"> </w:t>
      </w:r>
      <w:r>
        <w:rPr>
          <w:rStyle w:val="VerbatimChar"/>
        </w:rPr>
        <w:t xml:space="preserve">isu_pdfs/</w:t>
      </w:r>
      <w:r>
        <w:t xml:space="preserve"> </w:t>
      </w:r>
      <w:r>
        <w:t xml:space="preserve">with SHA-256 checksums recorded.</w:t>
      </w:r>
    </w:p>
    <w:bookmarkEnd w:id="10"/>
    <w:bookmarkStart w:id="11" w:name="competition-coverage"/>
    <w:p>
      <w:pPr>
        <w:pStyle w:val="Heading3"/>
      </w:pPr>
      <w:r>
        <w:t xml:space="preserve">1.2 Competition Coverage</w:t>
      </w:r>
    </w:p>
    <w:tbl>
      <w:tblPr>
        <w:tblStyle w:val="Table"/>
        <w:tblW w:type="pct" w:w="5000"/>
        <w:tblLayout w:type="fixed"/>
        <w:tblLook w:firstRow="1" w:lastRow="0" w:firstColumn="0" w:lastColumn="0" w:noHBand="0" w:noVBand="0" w:val="0020"/>
      </w:tblPr>
      <w:tblGrid>
        <w:gridCol w:w="1667"/>
        <w:gridCol w:w="2709"/>
        <w:gridCol w:w="1667"/>
        <w:gridCol w:w="1875"/>
      </w:tblGrid>
      <w:tr>
        <w:trPr>
          <w:tblHeader w:val="on"/>
        </w:trPr>
        <w:tc>
          <w:tcPr/>
          <w:p>
            <w:pPr>
              <w:pStyle w:val="Compact"/>
            </w:pPr>
            <w:r>
              <w:t xml:space="preserve">Season</w:t>
            </w:r>
          </w:p>
        </w:tc>
        <w:tc>
          <w:tcPr/>
          <w:p>
            <w:pPr>
              <w:pStyle w:val="Compact"/>
            </w:pPr>
            <w:r>
              <w:t xml:space="preserve">Competition</w:t>
            </w:r>
          </w:p>
        </w:tc>
        <w:tc>
          <w:tcPr/>
          <w:p>
            <w:pPr>
              <w:pStyle w:val="Compact"/>
            </w:pPr>
            <w:r>
              <w:t xml:space="preserve">Events</w:t>
            </w:r>
          </w:p>
        </w:tc>
        <w:tc>
          <w:tcPr/>
          <w:p>
            <w:pPr>
              <w:pStyle w:val="Compact"/>
            </w:pPr>
            <w:r>
              <w:t xml:space="preserve">Entries</w:t>
            </w:r>
          </w:p>
        </w:tc>
      </w:tr>
      <w:tr>
        <w:tc>
          <w:tcPr/>
          <w:p>
            <w:pPr>
              <w:pStyle w:val="Compact"/>
            </w:pPr>
            <w:r>
              <w:t xml:space="preserve">2021/22</w:t>
            </w:r>
          </w:p>
        </w:tc>
        <w:tc>
          <w:tcPr/>
          <w:p>
            <w:pPr>
              <w:pStyle w:val="Compact"/>
            </w:pPr>
            <w:r>
              <w:t xml:space="preserve">ISU European Figure Skating Championships 2022</w:t>
            </w:r>
          </w:p>
        </w:tc>
        <w:tc>
          <w:tcPr/>
          <w:p>
            <w:pPr>
              <w:pStyle w:val="Compact"/>
            </w:pPr>
            <w:r>
              <w:t xml:space="preserve">8</w:t>
            </w:r>
          </w:p>
        </w:tc>
        <w:tc>
          <w:tcPr/>
          <w:p>
            <w:pPr>
              <w:pStyle w:val="Compact"/>
            </w:pPr>
            <w:r>
              <w:t xml:space="preserve">105</w:t>
            </w:r>
          </w:p>
        </w:tc>
      </w:tr>
      <w:tr>
        <w:tc>
          <w:tcPr/>
          <w:p>
            <w:pPr>
              <w:pStyle w:val="Compact"/>
            </w:pPr>
            <w:r>
              <w:t xml:space="preserve">2021/22</w:t>
            </w:r>
          </w:p>
        </w:tc>
        <w:tc>
          <w:tcPr/>
          <w:p>
            <w:pPr>
              <w:pStyle w:val="Compact"/>
            </w:pPr>
            <w:r>
              <w:t xml:space="preserve">ISU World Figure Skating Championships 2022</w:t>
            </w:r>
          </w:p>
        </w:tc>
        <w:tc>
          <w:tcPr/>
          <w:p>
            <w:pPr>
              <w:pStyle w:val="Compact"/>
            </w:pPr>
            <w:r>
              <w:t xml:space="preserve">8</w:t>
            </w:r>
          </w:p>
        </w:tc>
        <w:tc>
          <w:tcPr/>
          <w:p>
            <w:pPr>
              <w:pStyle w:val="Compact"/>
            </w:pPr>
            <w:r>
              <w:t xml:space="preserve">185</w:t>
            </w:r>
          </w:p>
        </w:tc>
      </w:tr>
      <w:tr>
        <w:tc>
          <w:tcPr/>
          <w:p>
            <w:pPr>
              <w:pStyle w:val="Compact"/>
            </w:pPr>
            <w:r>
              <w:t xml:space="preserve">2021/22</w:t>
            </w:r>
          </w:p>
        </w:tc>
        <w:tc>
          <w:tcPr/>
          <w:p>
            <w:pPr>
              <w:pStyle w:val="Compact"/>
            </w:pPr>
            <w:r>
              <w:t xml:space="preserve">Olympic Winter Games 2022 (Beijing)</w:t>
            </w:r>
          </w:p>
        </w:tc>
        <w:tc>
          <w:tcPr/>
          <w:p>
            <w:pPr>
              <w:pStyle w:val="Compact"/>
            </w:pPr>
            <w:r>
              <w:t xml:space="preserve">8</w:t>
            </w:r>
          </w:p>
        </w:tc>
        <w:tc>
          <w:tcPr/>
          <w:p>
            <w:pPr>
              <w:pStyle w:val="Compact"/>
            </w:pPr>
            <w:r>
              <w:t xml:space="preserve">181</w:t>
            </w:r>
          </w:p>
        </w:tc>
      </w:tr>
      <w:tr>
        <w:tc>
          <w:tcPr/>
          <w:p>
            <w:pPr>
              <w:pStyle w:val="Compact"/>
            </w:pPr>
            <w:r>
              <w:t xml:space="preserve">2022/23</w:t>
            </w:r>
          </w:p>
        </w:tc>
        <w:tc>
          <w:tcPr/>
          <w:p>
            <w:pPr>
              <w:pStyle w:val="Compact"/>
            </w:pPr>
            <w:r>
              <w:t xml:space="preserve">ISU European Figure Skating Championships 2023</w:t>
            </w:r>
          </w:p>
        </w:tc>
        <w:tc>
          <w:tcPr/>
          <w:p>
            <w:pPr>
              <w:pStyle w:val="Compact"/>
            </w:pPr>
            <w:r>
              <w:t xml:space="preserve">8</w:t>
            </w:r>
          </w:p>
        </w:tc>
        <w:tc>
          <w:tcPr/>
          <w:p>
            <w:pPr>
              <w:pStyle w:val="Compact"/>
            </w:pPr>
            <w:r>
              <w:t xml:space="preserve">175</w:t>
            </w:r>
          </w:p>
        </w:tc>
      </w:tr>
      <w:tr>
        <w:tc>
          <w:tcPr/>
          <w:p>
            <w:pPr>
              <w:pStyle w:val="Compact"/>
            </w:pPr>
            <w:r>
              <w:t xml:space="preserve">2022/23</w:t>
            </w:r>
          </w:p>
        </w:tc>
        <w:tc>
          <w:tcPr/>
          <w:p>
            <w:pPr>
              <w:pStyle w:val="Compact"/>
            </w:pPr>
            <w:r>
              <w:t xml:space="preserve">ISU Four Continents Figure Skating Championships 2023</w:t>
            </w:r>
          </w:p>
        </w:tc>
        <w:tc>
          <w:tcPr/>
          <w:p>
            <w:pPr>
              <w:pStyle w:val="Compact"/>
            </w:pPr>
            <w:r>
              <w:t xml:space="preserve">8</w:t>
            </w:r>
          </w:p>
        </w:tc>
        <w:tc>
          <w:tcPr/>
          <w:p>
            <w:pPr>
              <w:pStyle w:val="Compact"/>
            </w:pPr>
            <w:r>
              <w:t xml:space="preserve">131</w:t>
            </w:r>
          </w:p>
        </w:tc>
      </w:tr>
      <w:tr>
        <w:tc>
          <w:tcPr/>
          <w:p>
            <w:pPr>
              <w:pStyle w:val="Compact"/>
            </w:pPr>
            <w:r>
              <w:t xml:space="preserve">2022/23</w:t>
            </w:r>
          </w:p>
        </w:tc>
        <w:tc>
          <w:tcPr/>
          <w:p>
            <w:pPr>
              <w:pStyle w:val="Compact"/>
            </w:pPr>
            <w:r>
              <w:t xml:space="preserve">ISU Grand Prix of Figure Skating Final 2022/23 (Turin)</w:t>
            </w:r>
          </w:p>
        </w:tc>
        <w:tc>
          <w:tcPr/>
          <w:p>
            <w:pPr>
              <w:pStyle w:val="Compact"/>
            </w:pPr>
            <w:r>
              <w:t xml:space="preserve">8</w:t>
            </w:r>
          </w:p>
        </w:tc>
        <w:tc>
          <w:tcPr/>
          <w:p>
            <w:pPr>
              <w:pStyle w:val="Compact"/>
            </w:pPr>
            <w:r>
              <w:t xml:space="preserve">48</w:t>
            </w:r>
          </w:p>
        </w:tc>
      </w:tr>
      <w:tr>
        <w:tc>
          <w:tcPr/>
          <w:p>
            <w:pPr>
              <w:pStyle w:val="Compact"/>
            </w:pPr>
            <w:r>
              <w:t xml:space="preserve">2022/23</w:t>
            </w:r>
          </w:p>
        </w:tc>
        <w:tc>
          <w:tcPr/>
          <w:p>
            <w:pPr>
              <w:pStyle w:val="Compact"/>
            </w:pPr>
            <w:r>
              <w:t xml:space="preserve">ISU World Figure Skating Championships 2023</w:t>
            </w:r>
          </w:p>
        </w:tc>
        <w:tc>
          <w:tcPr/>
          <w:p>
            <w:pPr>
              <w:pStyle w:val="Compact"/>
            </w:pPr>
            <w:r>
              <w:t xml:space="preserve">8</w:t>
            </w:r>
          </w:p>
        </w:tc>
        <w:tc>
          <w:tcPr/>
          <w:p>
            <w:pPr>
              <w:pStyle w:val="Compact"/>
            </w:pPr>
            <w:r>
              <w:t xml:space="preserve">213</w:t>
            </w:r>
          </w:p>
        </w:tc>
      </w:tr>
      <w:tr>
        <w:tc>
          <w:tcPr/>
          <w:p>
            <w:pPr>
              <w:pStyle w:val="Compact"/>
            </w:pPr>
            <w:r>
              <w:t xml:space="preserve">2023/24</w:t>
            </w:r>
          </w:p>
        </w:tc>
        <w:tc>
          <w:tcPr/>
          <w:p>
            <w:pPr>
              <w:pStyle w:val="Compact"/>
            </w:pPr>
            <w:r>
              <w:t xml:space="preserve">ISU European Figure Skating Championships 2024</w:t>
            </w:r>
          </w:p>
        </w:tc>
        <w:tc>
          <w:tcPr/>
          <w:p>
            <w:pPr>
              <w:pStyle w:val="Compact"/>
            </w:pPr>
            <w:r>
              <w:t xml:space="preserve">8</w:t>
            </w:r>
          </w:p>
        </w:tc>
        <w:tc>
          <w:tcPr/>
          <w:p>
            <w:pPr>
              <w:pStyle w:val="Compact"/>
            </w:pPr>
            <w:r>
              <w:t xml:space="preserve">199</w:t>
            </w:r>
          </w:p>
        </w:tc>
      </w:tr>
      <w:tr>
        <w:tc>
          <w:tcPr/>
          <w:p>
            <w:pPr>
              <w:pStyle w:val="Compact"/>
            </w:pPr>
            <w:r>
              <w:t xml:space="preserve">2023/24</w:t>
            </w:r>
          </w:p>
        </w:tc>
        <w:tc>
          <w:tcPr/>
          <w:p>
            <w:pPr>
              <w:pStyle w:val="Compact"/>
            </w:pPr>
            <w:r>
              <w:t xml:space="preserve">ISU Four Continents Figure Skating Championships 2024</w:t>
            </w:r>
          </w:p>
        </w:tc>
        <w:tc>
          <w:tcPr/>
          <w:p>
            <w:pPr>
              <w:pStyle w:val="Compact"/>
            </w:pPr>
            <w:r>
              <w:t xml:space="preserve">8</w:t>
            </w:r>
          </w:p>
        </w:tc>
        <w:tc>
          <w:tcPr/>
          <w:p>
            <w:pPr>
              <w:pStyle w:val="Compact"/>
            </w:pPr>
            <w:r>
              <w:t xml:space="preserve">157</w:t>
            </w:r>
          </w:p>
        </w:tc>
      </w:tr>
      <w:tr>
        <w:tc>
          <w:tcPr/>
          <w:p>
            <w:pPr>
              <w:pStyle w:val="Compact"/>
            </w:pPr>
            <w:r>
              <w:t xml:space="preserve">2023/24</w:t>
            </w:r>
          </w:p>
        </w:tc>
        <w:tc>
          <w:tcPr/>
          <w:p>
            <w:pPr>
              <w:pStyle w:val="Compact"/>
            </w:pPr>
            <w:r>
              <w:t xml:space="preserve">ISU Grand Prix of Figure Skating Final 2023/24 (Beijing)</w:t>
            </w:r>
          </w:p>
        </w:tc>
        <w:tc>
          <w:tcPr/>
          <w:p>
            <w:pPr>
              <w:pStyle w:val="Compact"/>
            </w:pPr>
            <w:r>
              <w:t xml:space="preserve">8</w:t>
            </w:r>
          </w:p>
        </w:tc>
        <w:tc>
          <w:tcPr/>
          <w:p>
            <w:pPr>
              <w:pStyle w:val="Compact"/>
            </w:pPr>
            <w:r>
              <w:t xml:space="preserve">48</w:t>
            </w:r>
          </w:p>
        </w:tc>
      </w:tr>
      <w:tr>
        <w:tc>
          <w:tcPr/>
          <w:p>
            <w:pPr>
              <w:pStyle w:val="Compact"/>
            </w:pPr>
            <w:r>
              <w:t xml:space="preserve">2023/24</w:t>
            </w:r>
          </w:p>
        </w:tc>
        <w:tc>
          <w:tcPr/>
          <w:p>
            <w:pPr>
              <w:pStyle w:val="Compact"/>
            </w:pPr>
            <w:r>
              <w:t xml:space="preserve">ISU World Figure Skating Championships 2024</w:t>
            </w:r>
          </w:p>
        </w:tc>
        <w:tc>
          <w:tcPr/>
          <w:p>
            <w:pPr>
              <w:pStyle w:val="Compact"/>
            </w:pPr>
            <w:r>
              <w:t xml:space="preserve">8</w:t>
            </w:r>
          </w:p>
        </w:tc>
        <w:tc>
          <w:tcPr/>
          <w:p>
            <w:pPr>
              <w:pStyle w:val="Compact"/>
            </w:pPr>
            <w:r>
              <w:t xml:space="preserve">223</w:t>
            </w:r>
          </w:p>
        </w:tc>
      </w:tr>
      <w:tr>
        <w:tc>
          <w:tcPr/>
          <w:p>
            <w:pPr>
              <w:pStyle w:val="Compact"/>
            </w:pPr>
            <w:r>
              <w:t xml:space="preserve">2024/25</w:t>
            </w:r>
          </w:p>
        </w:tc>
        <w:tc>
          <w:tcPr/>
          <w:p>
            <w:pPr>
              <w:pStyle w:val="Compact"/>
            </w:pPr>
            <w:r>
              <w:t xml:space="preserve">ISU European Figure Skating Championships 2025</w:t>
            </w:r>
          </w:p>
        </w:tc>
        <w:tc>
          <w:tcPr/>
          <w:p>
            <w:pPr>
              <w:pStyle w:val="Compact"/>
            </w:pPr>
            <w:r>
              <w:t xml:space="preserve">8</w:t>
            </w:r>
          </w:p>
        </w:tc>
        <w:tc>
          <w:tcPr/>
          <w:p>
            <w:pPr>
              <w:pStyle w:val="Compact"/>
            </w:pPr>
            <w:r>
              <w:t xml:space="preserve">196</w:t>
            </w:r>
          </w:p>
        </w:tc>
      </w:tr>
      <w:tr>
        <w:tc>
          <w:tcPr/>
          <w:p>
            <w:pPr>
              <w:pStyle w:val="Compact"/>
            </w:pPr>
            <w:r>
              <w:t xml:space="preserve">2024/25</w:t>
            </w:r>
          </w:p>
        </w:tc>
        <w:tc>
          <w:tcPr/>
          <w:p>
            <w:pPr>
              <w:pStyle w:val="Compact"/>
            </w:pPr>
            <w:r>
              <w:t xml:space="preserve">ISU Four Continents Figure Skating Championships 2025</w:t>
            </w:r>
          </w:p>
        </w:tc>
        <w:tc>
          <w:tcPr/>
          <w:p>
            <w:pPr>
              <w:pStyle w:val="Compact"/>
            </w:pPr>
            <w:r>
              <w:t xml:space="preserve">8</w:t>
            </w:r>
          </w:p>
        </w:tc>
        <w:tc>
          <w:tcPr/>
          <w:p>
            <w:pPr>
              <w:pStyle w:val="Compact"/>
            </w:pPr>
            <w:r>
              <w:t xml:space="preserve">136</w:t>
            </w:r>
          </w:p>
        </w:tc>
      </w:tr>
      <w:tr>
        <w:tc>
          <w:tcPr/>
          <w:p>
            <w:pPr>
              <w:pStyle w:val="Compact"/>
            </w:pPr>
            <w:r>
              <w:t xml:space="preserve">2024/25</w:t>
            </w:r>
          </w:p>
        </w:tc>
        <w:tc>
          <w:tcPr/>
          <w:p>
            <w:pPr>
              <w:pStyle w:val="Compact"/>
            </w:pPr>
            <w:r>
              <w:t xml:space="preserve">ISU Grand Prix of Figure Skating Final 2024/25 (Grenoble)</w:t>
            </w:r>
          </w:p>
        </w:tc>
        <w:tc>
          <w:tcPr/>
          <w:p>
            <w:pPr>
              <w:pStyle w:val="Compact"/>
            </w:pPr>
            <w:r>
              <w:t xml:space="preserve">8</w:t>
            </w:r>
          </w:p>
        </w:tc>
        <w:tc>
          <w:tcPr/>
          <w:p>
            <w:pPr>
              <w:pStyle w:val="Compact"/>
            </w:pPr>
            <w:r>
              <w:t xml:space="preserve">48</w:t>
            </w:r>
          </w:p>
        </w:tc>
      </w:tr>
      <w:tr>
        <w:tc>
          <w:tcPr/>
          <w:p>
            <w:pPr>
              <w:pStyle w:val="Compact"/>
            </w:pPr>
            <w:r>
              <w:t xml:space="preserve">2024/25</w:t>
            </w:r>
          </w:p>
        </w:tc>
        <w:tc>
          <w:tcPr/>
          <w:p>
            <w:pPr>
              <w:pStyle w:val="Compact"/>
            </w:pPr>
            <w:r>
              <w:t xml:space="preserve">ISU World Figure Skating Championships 2025</w:t>
            </w:r>
          </w:p>
        </w:tc>
        <w:tc>
          <w:tcPr/>
          <w:p>
            <w:pPr>
              <w:pStyle w:val="Compact"/>
            </w:pPr>
            <w:r>
              <w:t xml:space="preserve">8</w:t>
            </w:r>
          </w:p>
        </w:tc>
        <w:tc>
          <w:tcPr/>
          <w:p>
            <w:pPr>
              <w:pStyle w:val="Compact"/>
            </w:pPr>
            <w:r>
              <w:t xml:space="preserve">219</w:t>
            </w:r>
          </w:p>
        </w:tc>
      </w:tr>
      <w:tr>
        <w:tc>
          <w:tcPr/>
          <w:p>
            <w:pPr>
              <w:pStyle w:val="Compact"/>
            </w:pPr>
            <w:r>
              <w:t xml:space="preserve">2025/26</w:t>
            </w:r>
          </w:p>
        </w:tc>
        <w:tc>
          <w:tcPr/>
          <w:p>
            <w:pPr>
              <w:pStyle w:val="Compact"/>
            </w:pPr>
            <w:r>
              <w:t xml:space="preserve">Olympic Winter Games 2026 (Milano Cortina)</w:t>
            </w:r>
          </w:p>
        </w:tc>
        <w:tc>
          <w:tcPr/>
          <w:p>
            <w:pPr>
              <w:pStyle w:val="Compact"/>
            </w:pPr>
            <w:r>
              <w:t xml:space="preserve">13</w:t>
            </w:r>
          </w:p>
        </w:tc>
        <w:tc>
          <w:tcPr/>
          <w:p>
            <w:pPr>
              <w:pStyle w:val="Compact"/>
            </w:pPr>
            <w:r>
              <w:t xml:space="preserve">174</w:t>
            </w:r>
          </w:p>
        </w:tc>
      </w:tr>
    </w:tbl>
    <w:p>
      <w:pPr>
        <w:pStyle w:val="BodyText"/>
      </w:pPr>
      <w:r>
        <w:rPr>
          <w:b/>
          <w:bCs/>
        </w:rPr>
        <w:t>Total: 17 competitions, 144 events (133 individual + 8 team), 2,693 entries</w:t>
      </w:r>
    </w:p>
    <w:bookmarkEnd w:id="11"/>
    <w:bookmarkStart w:id="12" w:name="event-coverage-by-discipline"/>
    <w:p>
      <w:pPr>
        <w:pStyle w:val="Heading3"/>
      </w:pPr>
      <w:r>
        <w:t xml:space="preserve">1.3 Event Coverage by Discipline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pPr>
            <w:r>
              <w:t xml:space="preserve">Segment</w:t>
            </w:r>
          </w:p>
        </w:tc>
        <w:tc>
          <w:tcPr/>
          <w:p>
            <w:pPr>
              <w:pStyle w:val="Compact"/>
            </w:pPr>
            <w:r>
              <w:t xml:space="preserve">Events</w:t>
            </w:r>
          </w:p>
        </w:tc>
        <w:tc>
          <w:tcPr/>
          <w:p>
            <w:pPr>
              <w:pStyle w:val="Compact"/>
            </w:pPr>
            <w:r>
              <w:t xml:space="preserve">Entries</w:t>
            </w:r>
          </w:p>
        </w:tc>
      </w:tr>
      <w:tr>
        <w:tc>
          <w:tcPr/>
          <w:p>
            <w:pPr>
              <w:pStyle w:val="Compact"/>
            </w:pPr>
            <w:r>
              <w:t xml:space="preserve">Ice Dance</w:t>
            </w:r>
          </w:p>
        </w:tc>
        <w:tc>
          <w:tcPr/>
          <w:p>
            <w:pPr>
              <w:pStyle w:val="Compact"/>
            </w:pPr>
            <w:r>
              <w:t xml:space="preserve">Rhythm Dance</w:t>
            </w:r>
          </w:p>
        </w:tc>
        <w:tc>
          <w:tcPr/>
          <w:p>
            <w:pPr>
              <w:pStyle w:val="Compact"/>
            </w:pPr>
            <w:r>
              <w:t xml:space="preserve">17</w:t>
            </w:r>
          </w:p>
        </w:tc>
        <w:tc>
          <w:tcPr/>
          <w:p>
            <w:pPr>
              <w:pStyle w:val="Compact"/>
            </w:pPr>
            <w:r>
              <w:t xml:space="preserve">363</w:t>
            </w:r>
          </w:p>
        </w:tc>
      </w:tr>
      <w:tr>
        <w:tc>
          <w:tcPr/>
          <w:p>
            <w:pPr>
              <w:pStyle w:val="Compact"/>
            </w:pPr>
            <w:r>
              <w:t xml:space="preserve">Ice Dance</w:t>
            </w:r>
          </w:p>
        </w:tc>
        <w:tc>
          <w:tcPr/>
          <w:p>
            <w:pPr>
              <w:pStyle w:val="Compact"/>
            </w:pPr>
            <w:r>
              <w:t xml:space="preserve">Free Dance</w:t>
            </w:r>
          </w:p>
        </w:tc>
        <w:tc>
          <w:tcPr/>
          <w:p>
            <w:pPr>
              <w:pStyle w:val="Compact"/>
            </w:pPr>
            <w:r>
              <w:t xml:space="preserve">17</w:t>
            </w:r>
          </w:p>
        </w:tc>
        <w:tc>
          <w:tcPr/>
          <w:p>
            <w:pPr>
              <w:pStyle w:val="Compact"/>
            </w:pPr>
            <w:r>
              <w:t xml:space="preserve">269</w:t>
            </w:r>
          </w:p>
        </w:tc>
      </w:tr>
      <w:tr>
        <w:tc>
          <w:tcPr/>
          <w:p>
            <w:pPr>
              <w:pStyle w:val="Compact"/>
            </w:pPr>
            <w:r>
              <w:t xml:space="preserve">Men Single Skating</w:t>
            </w:r>
          </w:p>
        </w:tc>
        <w:tc>
          <w:tcPr/>
          <w:p>
            <w:pPr>
              <w:pStyle w:val="Compact"/>
            </w:pPr>
            <w:r>
              <w:t xml:space="preserve">Short Program</w:t>
            </w:r>
          </w:p>
        </w:tc>
        <w:tc>
          <w:tcPr/>
          <w:p>
            <w:pPr>
              <w:pStyle w:val="Compact"/>
            </w:pPr>
            <w:r>
              <w:t xml:space="preserve">17</w:t>
            </w:r>
          </w:p>
        </w:tc>
        <w:tc>
          <w:tcPr/>
          <w:p>
            <w:pPr>
              <w:pStyle w:val="Compact"/>
            </w:pPr>
            <w:r>
              <w:t xml:space="preserve">434</w:t>
            </w:r>
          </w:p>
        </w:tc>
      </w:tr>
      <w:tr>
        <w:tc>
          <w:tcPr/>
          <w:p>
            <w:pPr>
              <w:pStyle w:val="Compact"/>
            </w:pPr>
            <w:r>
              <w:t xml:space="preserve">Men Single Skating</w:t>
            </w:r>
          </w:p>
        </w:tc>
        <w:tc>
          <w:tcPr/>
          <w:p>
            <w:pPr>
              <w:pStyle w:val="Compact"/>
            </w:pPr>
            <w:r>
              <w:t xml:space="preserve">Free Skating</w:t>
            </w:r>
          </w:p>
        </w:tc>
        <w:tc>
          <w:tcPr/>
          <w:p>
            <w:pPr>
              <w:pStyle w:val="Compact"/>
            </w:pPr>
            <w:r>
              <w:t xml:space="preserve">17</w:t>
            </w:r>
          </w:p>
        </w:tc>
        <w:tc>
          <w:tcPr/>
          <w:p>
            <w:pPr>
              <w:pStyle w:val="Compact"/>
            </w:pPr>
            <w:r>
              <w:t xml:space="preserve">341</w:t>
            </w:r>
          </w:p>
        </w:tc>
      </w:tr>
      <w:tr>
        <w:tc>
          <w:tcPr/>
          <w:p>
            <w:pPr>
              <w:pStyle w:val="Compact"/>
            </w:pPr>
            <w:r>
              <w:t xml:space="preserve">Pair Skating</w:t>
            </w:r>
          </w:p>
        </w:tc>
        <w:tc>
          <w:tcPr/>
          <w:p>
            <w:pPr>
              <w:pStyle w:val="Compact"/>
            </w:pPr>
            <w:r>
              <w:t xml:space="preserve">Short Program</w:t>
            </w:r>
          </w:p>
        </w:tc>
        <w:tc>
          <w:tcPr/>
          <w:p>
            <w:pPr>
              <w:pStyle w:val="Compact"/>
            </w:pPr>
            <w:r>
              <w:t xml:space="preserve">17</w:t>
            </w:r>
          </w:p>
        </w:tc>
        <w:tc>
          <w:tcPr/>
          <w:p>
            <w:pPr>
              <w:pStyle w:val="Compact"/>
            </w:pPr>
            <w:r>
              <w:t xml:space="preserve">248</w:t>
            </w:r>
          </w:p>
        </w:tc>
      </w:tr>
      <w:tr>
        <w:tc>
          <w:tcPr/>
          <w:p>
            <w:pPr>
              <w:pStyle w:val="Compact"/>
            </w:pPr>
            <w:r>
              <w:t xml:space="preserve">Pair Skating</w:t>
            </w:r>
          </w:p>
        </w:tc>
        <w:tc>
          <w:tcPr/>
          <w:p>
            <w:pPr>
              <w:pStyle w:val="Compact"/>
            </w:pPr>
            <w:r>
              <w:t xml:space="preserve">Free Skating</w:t>
            </w:r>
          </w:p>
        </w:tc>
        <w:tc>
          <w:tcPr/>
          <w:p>
            <w:pPr>
              <w:pStyle w:val="Compact"/>
            </w:pPr>
            <w:r>
              <w:t xml:space="preserve">16</w:t>
            </w:r>
          </w:p>
        </w:tc>
        <w:tc>
          <w:tcPr/>
          <w:p>
            <w:pPr>
              <w:pStyle w:val="Compact"/>
            </w:pPr>
            <w:r>
              <w:t xml:space="preserve">204</w:t>
            </w:r>
          </w:p>
        </w:tc>
      </w:tr>
      <w:tr>
        <w:tc>
          <w:tcPr/>
          <w:p>
            <w:pPr>
              <w:pStyle w:val="Compact"/>
            </w:pPr>
            <w:r>
              <w:t xml:space="preserve">Women Single Skating</w:t>
            </w:r>
          </w:p>
        </w:tc>
        <w:tc>
          <w:tcPr/>
          <w:p>
            <w:pPr>
              <w:pStyle w:val="Compact"/>
            </w:pPr>
            <w:r>
              <w:t xml:space="preserve">Short Program</w:t>
            </w:r>
          </w:p>
        </w:tc>
        <w:tc>
          <w:tcPr/>
          <w:p>
            <w:pPr>
              <w:pStyle w:val="Compact"/>
            </w:pPr>
            <w:r>
              <w:t xml:space="preserve">16</w:t>
            </w:r>
          </w:p>
        </w:tc>
        <w:tc>
          <w:tcPr/>
          <w:p>
            <w:pPr>
              <w:pStyle w:val="Compact"/>
            </w:pPr>
            <w:r>
              <w:t xml:space="preserve">401</w:t>
            </w:r>
          </w:p>
        </w:tc>
      </w:tr>
      <w:tr>
        <w:tc>
          <w:tcPr/>
          <w:p>
            <w:pPr>
              <w:pStyle w:val="Compact"/>
            </w:pPr>
            <w:r>
              <w:t xml:space="preserve">Women Single Skating</w:t>
            </w:r>
          </w:p>
        </w:tc>
        <w:tc>
          <w:tcPr/>
          <w:p>
            <w:pPr>
              <w:pStyle w:val="Compact"/>
            </w:pPr>
            <w:r>
              <w:t xml:space="preserve">Free Skating</w:t>
            </w:r>
          </w:p>
        </w:tc>
        <w:tc>
          <w:tcPr/>
          <w:p>
            <w:pPr>
              <w:pStyle w:val="Compact"/>
            </w:pPr>
            <w:r>
              <w:t xml:space="preserve">16</w:t>
            </w:r>
          </w:p>
        </w:tc>
        <w:tc>
          <w:tcPr/>
          <w:p>
            <w:pPr>
              <w:pStyle w:val="Compact"/>
            </w:pPr>
            <w:r>
              <w:t xml:space="preserve">318</w:t>
            </w:r>
          </w:p>
        </w:tc>
      </w:tr>
      <w:tr>
        <w:tc>
          <w:tcPr/>
          <w:p>
            <w:pPr>
              <w:pStyle w:val="Compact"/>
            </w:pPr>
            <w:r>
              <w:t xml:space="preserve">Team Event (4 disciplines × 2 segments)</w:t>
            </w:r>
          </w:p>
        </w:tc>
        <w:tc>
          <w:tcPr/>
          <w:p>
            <w:pPr>
              <w:pStyle w:val="Compact"/>
            </w:pPr>
            <w:r>
              <w:t xml:space="preserve">Various</w:t>
            </w:r>
          </w:p>
        </w:tc>
        <w:tc>
          <w:tcPr/>
          <w:p>
            <w:pPr>
              <w:pStyle w:val="Compact"/>
            </w:pPr>
            <w:r>
              <w:t xml:space="preserve">8</w:t>
            </w:r>
          </w:p>
        </w:tc>
        <w:tc>
          <w:tcPr/>
          <w:p>
            <w:pPr>
              <w:pStyle w:val="Compact"/>
            </w:pPr>
            <w:r>
              <w:t xml:space="preserve">59</w:t>
            </w:r>
          </w:p>
        </w:tc>
      </w:tr>
    </w:tbl>
    <w:p>
      <w:r>
        <w:pict>
          <v:rect style="width:0;height:1.5pt" o:hralign="center" o:hrstd="t" o:hr="t"/>
        </w:pict>
      </w:r>
    </w:p>
    <w:bookmarkEnd w:id="12"/>
    <w:bookmarkEnd w:id="13"/>
    <w:bookmarkStart w:id="25" w:name="source-tables"/>
    <w:p>
      <w:pPr>
        <w:pStyle w:val="Heading2"/>
      </w:pPr>
      <w:r>
        <w:t xml:space="preserve">2. Source Tables</w:t>
      </w:r>
    </w:p>
    <w:p>
      <w:pPr>
        <w:pStyle w:val="FirstParagraph"/>
      </w:pPr>
      <w:r>
        <w:t xml:space="preserve">These tables hold data extracted directly from ISU documents. No analytical transformation has been applied.</w:t>
      </w:r>
    </w:p>
    <w:p>
      <w:r>
        <w:pict>
          <v:rect style="width:0;height:1.5pt" o:hralign="center" o:hrstd="t" o:hr="t"/>
        </w:pict>
      </w:r>
    </w:p>
    <w:bookmarkStart w:id="14" w:name="competitions-17-rows"/>
    <w:p>
      <w:pPr>
        <w:pStyle w:val="Heading3"/>
      </w:pPr>
      <w:r>
        <w:t xml:space="preserve">2.1</w:t>
      </w:r>
      <w:r>
        <w:t xml:space="preserve"> </w:t>
      </w:r>
      <w:r>
        <w:rPr>
          <w:rStyle w:val="VerbatimChar"/>
        </w:rPr>
        <w:t xml:space="preserve">competitions</w:t>
      </w:r>
      <w:r>
        <w:t xml:space="preserve"> </w:t>
      </w:r>
      <w:r>
        <w:t xml:space="preserve">— 17 rows</w:t>
      </w:r>
    </w:p>
    <w:p>
      <w:pPr>
        <w:pStyle w:val="FirstParagraph"/>
      </w:pPr>
      <w:r>
        <w:t xml:space="preserve">One row per competition.</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competition_id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season</w:t>
            </w:r>
          </w:p>
        </w:tc>
        <w:tc>
          <w:tcPr/>
          <w:p>
            <w:pPr>
              <w:pStyle w:val="Compact"/>
            </w:pPr>
            <w:r>
              <w:t xml:space="preserve">TEXT</w:t>
            </w:r>
          </w:p>
        </w:tc>
        <w:tc>
          <w:tcPr/>
          <w:p>
            <w:pPr>
              <w:pStyle w:val="Compact"/>
            </w:pPr>
            <w:r>
              <w:t xml:space="preserve">ISU season string, e.g.,</w:t>
            </w:r>
            <w:r>
              <w:t xml:space="preserve"> </w:t>
            </w:r>
            <w:r>
              <w:rPr>
                <w:rStyle w:val="VerbatimChar"/>
              </w:rPr>
              <w:t xml:space="preserve">2025/26</w:t>
            </w:r>
          </w:p>
        </w:tc>
      </w:tr>
      <w:tr>
        <w:tc>
          <w:tcPr/>
          <w:p>
            <w:pPr>
              <w:pStyle w:val="Compact"/>
            </w:pPr>
            <w:r>
              <w:rPr>
                <w:rStyle w:val="VerbatimChar"/>
              </w:rPr>
              <w:t xml:space="preserve">name</w:t>
            </w:r>
          </w:p>
        </w:tc>
        <w:tc>
          <w:tcPr/>
          <w:p>
            <w:pPr>
              <w:pStyle w:val="Compact"/>
            </w:pPr>
            <w:r>
              <w:t xml:space="preserve">TEXT NOT NULL</w:t>
            </w:r>
          </w:p>
        </w:tc>
        <w:tc>
          <w:tcPr/>
          <w:p>
            <w:pPr>
              <w:pStyle w:val="Compact"/>
            </w:pPr>
            <w:r>
              <w:t xml:space="preserve">Full competition name</w:t>
            </w:r>
          </w:p>
        </w:tc>
      </w:tr>
      <w:tr>
        <w:tc>
          <w:tcPr/>
          <w:p>
            <w:pPr>
              <w:pStyle w:val="Compact"/>
            </w:pPr>
            <w:r>
              <w:rPr>
                <w:rStyle w:val="VerbatimChar"/>
              </w:rPr>
              <w:t xml:space="preserve">organizer</w:t>
            </w:r>
          </w:p>
        </w:tc>
        <w:tc>
          <w:tcPr/>
          <w:p>
            <w:pPr>
              <w:pStyle w:val="Compact"/>
            </w:pPr>
            <w:r>
              <w:t xml:space="preserve">TEXT</w:t>
            </w:r>
          </w:p>
        </w:tc>
        <w:tc>
          <w:tcPr/>
          <w:p>
            <w:pPr>
              <w:pStyle w:val="Compact"/>
            </w:pPr>
            <w:r>
              <w:t xml:space="preserve">Organizing body (always ISU)</w:t>
            </w:r>
          </w:p>
        </w:tc>
      </w:tr>
      <w:tr>
        <w:tc>
          <w:tcPr/>
          <w:p>
            <w:pPr>
              <w:pStyle w:val="Compact"/>
            </w:pPr>
            <w:r>
              <w:rPr>
                <w:rStyle w:val="VerbatimChar"/>
              </w:rPr>
              <w:t xml:space="preserve">location</w:t>
            </w:r>
          </w:p>
        </w:tc>
        <w:tc>
          <w:tcPr/>
          <w:p>
            <w:pPr>
              <w:pStyle w:val="Compact"/>
            </w:pPr>
            <w:r>
              <w:t xml:space="preserve">TEXT</w:t>
            </w:r>
          </w:p>
        </w:tc>
        <w:tc>
          <w:tcPr/>
          <w:p>
            <w:pPr>
              <w:pStyle w:val="Compact"/>
            </w:pPr>
            <w:r>
              <w:t xml:space="preserve">City/venue, e.g.,</w:t>
            </w:r>
            <w:r>
              <w:t xml:space="preserve"> </w:t>
            </w:r>
            <w:r>
              <w:rPr>
                <w:rStyle w:val="VerbatimChar"/>
              </w:rPr>
              <w:t xml:space="preserve">Milano Ice Skating Arena (Milano, ITA)</w:t>
            </w:r>
          </w:p>
        </w:tc>
      </w:tr>
      <w:tr>
        <w:tc>
          <w:tcPr/>
          <w:p>
            <w:pPr>
              <w:pStyle w:val="Compact"/>
            </w:pPr>
            <w:r>
              <w:rPr>
                <w:rStyle w:val="VerbatimChar"/>
              </w:rPr>
              <w:t xml:space="preserve">start_date</w:t>
            </w:r>
          </w:p>
        </w:tc>
        <w:tc>
          <w:tcPr/>
          <w:p>
            <w:pPr>
              <w:pStyle w:val="Compact"/>
            </w:pPr>
            <w:r>
              <w:t xml:space="preserve">TEXT</w:t>
            </w:r>
          </w:p>
        </w:tc>
        <w:tc>
          <w:tcPr/>
          <w:p>
            <w:pPr>
              <w:pStyle w:val="Compact"/>
            </w:pPr>
            <w:r>
              <w:t xml:space="preserve">ISO 8601 date, e.g.,</w:t>
            </w:r>
            <w:r>
              <w:t xml:space="preserve"> </w:t>
            </w:r>
            <w:r>
              <w:rPr>
                <w:rStyle w:val="VerbatimChar"/>
              </w:rPr>
              <w:t xml:space="preserve">2026-02-06</w:t>
            </w:r>
          </w:p>
        </w:tc>
      </w:tr>
      <w:tr>
        <w:tc>
          <w:tcPr/>
          <w:p>
            <w:pPr>
              <w:pStyle w:val="Compact"/>
            </w:pPr>
            <w:r>
              <w:rPr>
                <w:rStyle w:val="VerbatimChar"/>
              </w:rPr>
              <w:t xml:space="preserve">end_date</w:t>
            </w:r>
          </w:p>
        </w:tc>
        <w:tc>
          <w:tcPr/>
          <w:p>
            <w:pPr>
              <w:pStyle w:val="Compact"/>
            </w:pPr>
            <w:r>
              <w:t xml:space="preserve">TEXT</w:t>
            </w:r>
          </w:p>
        </w:tc>
        <w:tc>
          <w:tcPr/>
          <w:p>
            <w:pPr>
              <w:pStyle w:val="Compact"/>
            </w:pPr>
            <w:r>
              <w:t xml:space="preserve">ISO 8601 date</w:t>
            </w:r>
          </w:p>
        </w:tc>
      </w:tr>
      <w:tr>
        <w:tc>
          <w:tcPr/>
          <w:p>
            <w:pPr>
              <w:pStyle w:val="Compact"/>
            </w:pPr>
            <w:r>
              <w:rPr>
                <w:rStyle w:val="VerbatimChar"/>
              </w:rPr>
              <w:t xml:space="preserve">results_root_url</w:t>
            </w:r>
          </w:p>
        </w:tc>
        <w:tc>
          <w:tcPr/>
          <w:p>
            <w:pPr>
              <w:pStyle w:val="Compact"/>
            </w:pPr>
            <w:r>
              <w:t xml:space="preserve">TEXT</w:t>
            </w:r>
          </w:p>
        </w:tc>
        <w:tc>
          <w:tcPr/>
          <w:p>
            <w:pPr>
              <w:pStyle w:val="Compact"/>
            </w:pPr>
            <w:r>
              <w:t xml:space="preserve">Base URL of ISU results page for this competition</w:t>
            </w:r>
          </w:p>
        </w:tc>
      </w:tr>
    </w:tbl>
    <w:p>
      <w:pPr>
        <w:pStyle w:val="BodyText"/>
      </w:pPr>
      <w:r>
        <w:rPr>
          <w:b/>
          <w:bCs/>
        </w:rPr>
        <w:t xml:space="preserve">Source:</w:t>
      </w:r>
      <w:r>
        <w:t xml:space="preserve"> </w:t>
      </w:r>
      <w:r>
        <w:t xml:space="preserve">Manually entered / scraped from ISU results index pages.</w:t>
      </w:r>
    </w:p>
    <w:p>
      <w:r>
        <w:pict>
          <v:rect style="width:0;height:1.5pt" o:hralign="center" o:hrstd="t" o:hr="t"/>
        </w:pict>
      </w:r>
    </w:p>
    <w:bookmarkEnd w:id="14"/>
    <w:bookmarkStart w:id="15" w:name="events-141-rows"/>
    <w:p>
      <w:pPr>
        <w:pStyle w:val="Heading3"/>
      </w:pPr>
      <w:r>
        <w:t xml:space="preserve">2.2</w:t>
      </w:r>
      <w:r>
        <w:t xml:space="preserve"> </w:t>
      </w:r>
      <w:r>
        <w:rPr>
          <w:rStyle w:val="VerbatimChar"/>
        </w:rPr>
        <w:t xml:space="preserve">events</w:t>
      </w:r>
      <w:r>
        <w:t xml:space="preserve"> </w:t>
      </w:r>
      <w:r>
        <w:t xml:space="preserve">— 141 rows</w:t>
      </w:r>
    </w:p>
    <w:p>
      <w:pPr>
        <w:pStyle w:val="FirstParagraph"/>
      </w:pPr>
      <w:r>
        <w:t xml:space="preserve">One row per scored segment (e.g., Men SP, Ice Dance FD).</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event_id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competition_id</w:t>
            </w:r>
          </w:p>
        </w:tc>
        <w:tc>
          <w:tcPr/>
          <w:p>
            <w:pPr>
              <w:pStyle w:val="Compact"/>
            </w:pPr>
            <w:r>
              <w:t xml:space="preserve">INTEGER NOT NULL</w:t>
            </w:r>
          </w:p>
        </w:tc>
        <w:tc>
          <w:tcPr/>
          <w:p>
            <w:pPr>
              <w:pStyle w:val="Compact"/>
            </w:pPr>
            <w:r>
              <w:t xml:space="preserve">FK →</w:t>
            </w:r>
            <w:r>
              <w:t xml:space="preserve"> </w:t>
            </w:r>
            <w:r>
              <w:rPr>
                <w:rStyle w:val="VerbatimChar"/>
              </w:rPr>
              <w:t xml:space="preserve">competitions</w:t>
            </w:r>
          </w:p>
        </w:tc>
      </w:tr>
      <w:tr>
        <w:tc>
          <w:tcPr/>
          <w:p>
            <w:pPr>
              <w:pStyle w:val="Compact"/>
            </w:pPr>
            <w:r>
              <w:rPr>
                <w:rStyle w:val="VerbatimChar"/>
              </w:rPr>
              <w:t xml:space="preserve">discipline</w:t>
            </w:r>
          </w:p>
        </w:tc>
        <w:tc>
          <w:tcPr/>
          <w:p>
            <w:pPr>
              <w:pStyle w:val="Compact"/>
            </w:pPr>
            <w:r>
              <w:t xml:space="preserve">TEXT NOT NULL</w:t>
            </w:r>
          </w:p>
        </w:tc>
        <w:tc>
          <w:tcPr/>
          <w:p>
            <w:pPr>
              <w:pStyle w:val="Compact"/>
            </w:pPr>
            <w:r>
              <w:rPr>
                <w:rStyle w:val="VerbatimChar"/>
              </w:rPr>
              <w:t xml:space="preserve">Ice Dance</w:t>
            </w:r>
            <w:r>
              <w:t xml:space="preserve">,</w:t>
            </w:r>
            <w:r>
              <w:t xml:space="preserve"> </w:t>
            </w:r>
            <w:r>
              <w:rPr>
                <w:rStyle w:val="VerbatimChar"/>
              </w:rPr>
              <w:t xml:space="preserve">Men Single Skating</w:t>
            </w:r>
            <w:r>
              <w:t xml:space="preserve">,</w:t>
            </w:r>
            <w:r>
              <w:t xml:space="preserve"> </w:t>
            </w:r>
            <w:r>
              <w:rPr>
                <w:rStyle w:val="VerbatimChar"/>
              </w:rPr>
              <w:t xml:space="preserve">Pair Skating</w:t>
            </w:r>
            <w:r>
              <w:t xml:space="preserve">,</w:t>
            </w:r>
            <w:r>
              <w:t xml:space="preserve"> </w:t>
            </w:r>
            <w:r>
              <w:rPr>
                <w:rStyle w:val="VerbatimChar"/>
              </w:rPr>
              <w:t xml:space="preserve">Women Single Skating</w:t>
            </w:r>
            <w:r>
              <w:t xml:space="preserve">,</w:t>
            </w:r>
            <w:r>
              <w:t xml:space="preserve"> </w:t>
            </w:r>
            <w:r>
              <w:rPr>
                <w:rStyle w:val="VerbatimChar"/>
              </w:rPr>
              <w:t xml:space="preserve">Team Event - *</w:t>
            </w:r>
          </w:p>
        </w:tc>
      </w:tr>
      <w:tr>
        <w:tc>
          <w:tcPr/>
          <w:p>
            <w:pPr>
              <w:pStyle w:val="Compact"/>
            </w:pPr>
            <w:r>
              <w:rPr>
                <w:rStyle w:val="VerbatimChar"/>
              </w:rPr>
              <w:t xml:space="preserve">segment</w:t>
            </w:r>
          </w:p>
        </w:tc>
        <w:tc>
          <w:tcPr/>
          <w:p>
            <w:pPr>
              <w:pStyle w:val="Compact"/>
            </w:pPr>
            <w:r>
              <w:t xml:space="preserve">TEXT NOT NULL</w:t>
            </w:r>
          </w:p>
        </w:tc>
        <w:tc>
          <w:tcPr/>
          <w:p>
            <w:pPr>
              <w:pStyle w:val="Compact"/>
            </w:pPr>
            <w:r>
              <w:rPr>
                <w:rStyle w:val="VerbatimChar"/>
              </w:rPr>
              <w:t xml:space="preserve">Short Program</w:t>
            </w:r>
            <w:r>
              <w:t xml:space="preserve">,</w:t>
            </w:r>
            <w:r>
              <w:t xml:space="preserve"> </w:t>
            </w:r>
            <w:r>
              <w:rPr>
                <w:rStyle w:val="VerbatimChar"/>
              </w:rPr>
              <w:t xml:space="preserve">Free Skating</w:t>
            </w:r>
            <w:r>
              <w:t xml:space="preserve">,</w:t>
            </w:r>
            <w:r>
              <w:t xml:space="preserve"> </w:t>
            </w:r>
            <w:r>
              <w:rPr>
                <w:rStyle w:val="VerbatimChar"/>
              </w:rPr>
              <w:t xml:space="preserve">Rhythm Dance</w:t>
            </w:r>
            <w:r>
              <w:t xml:space="preserve">,</w:t>
            </w:r>
            <w:r>
              <w:t xml:space="preserve"> </w:t>
            </w:r>
            <w:r>
              <w:rPr>
                <w:rStyle w:val="VerbatimChar"/>
              </w:rPr>
              <w:t xml:space="preserve">Free Dance</w:t>
            </w:r>
          </w:p>
        </w:tc>
      </w:tr>
      <w:tr>
        <w:tc>
          <w:tcPr/>
          <w:p>
            <w:pPr>
              <w:pStyle w:val="Compact"/>
            </w:pPr>
            <w:r>
              <w:rPr>
                <w:rStyle w:val="VerbatimChar"/>
              </w:rPr>
              <w:t xml:space="preserve">level</w:t>
            </w:r>
          </w:p>
        </w:tc>
        <w:tc>
          <w:tcPr/>
          <w:p>
            <w:pPr>
              <w:pStyle w:val="Compact"/>
            </w:pPr>
            <w:r>
              <w:t xml:space="preserve">TEXT</w:t>
            </w:r>
          </w:p>
        </w:tc>
        <w:tc>
          <w:tcPr/>
          <w:p>
            <w:pPr>
              <w:pStyle w:val="Compact"/>
            </w:pPr>
            <w:r>
              <w:t xml:space="preserve">Always</w:t>
            </w:r>
            <w:r>
              <w:t xml:space="preserve"> </w:t>
            </w:r>
            <w:r>
              <w:rPr>
                <w:rStyle w:val="VerbatimChar"/>
              </w:rPr>
              <w:t xml:space="preserve">Senior</w:t>
            </w:r>
            <w:r>
              <w:t xml:space="preserve"> </w:t>
            </w:r>
            <w:r>
              <w:t xml:space="preserve">in this dataset</w:t>
            </w:r>
          </w:p>
        </w:tc>
      </w:tr>
      <w:tr>
        <w:tc>
          <w:tcPr/>
          <w:p>
            <w:pPr>
              <w:pStyle w:val="Compact"/>
            </w:pPr>
            <w:r>
              <w:rPr>
                <w:rStyle w:val="VerbatimChar"/>
              </w:rPr>
              <w:t xml:space="preserve">scheduled_datetime_local</w:t>
            </w:r>
          </w:p>
        </w:tc>
        <w:tc>
          <w:tcPr/>
          <w:p>
            <w:pPr>
              <w:pStyle w:val="Compact"/>
            </w:pPr>
            <w:r>
              <w:t xml:space="preserve">TEXT</w:t>
            </w:r>
          </w:p>
        </w:tc>
        <w:tc>
          <w:tcPr/>
          <w:p>
            <w:pPr>
              <w:pStyle w:val="Compact"/>
            </w:pPr>
            <w:r>
              <w:t xml:space="preserve">ISO 8601 datetime with timezone offset</w:t>
            </w:r>
          </w:p>
        </w:tc>
      </w:tr>
      <w:tr>
        <w:tc>
          <w:tcPr/>
          <w:p>
            <w:pPr>
              <w:pStyle w:val="Compact"/>
            </w:pPr>
            <w:r>
              <w:rPr>
                <w:rStyle w:val="VerbatimChar"/>
              </w:rPr>
              <w:t xml:space="preserve">venue</w:t>
            </w:r>
          </w:p>
        </w:tc>
        <w:tc>
          <w:tcPr/>
          <w:p>
            <w:pPr>
              <w:pStyle w:val="Compact"/>
            </w:pPr>
            <w:r>
              <w:t xml:space="preserve">TEXT</w:t>
            </w:r>
          </w:p>
        </w:tc>
        <w:tc>
          <w:tcPr/>
          <w:p>
            <w:pPr>
              <w:pStyle w:val="Compact"/>
            </w:pPr>
            <w:r>
              <w:t xml:space="preserve">Venue name</w:t>
            </w:r>
          </w:p>
        </w:tc>
      </w:tr>
      <w:tr>
        <w:tc>
          <w:tcPr/>
          <w:p>
            <w:pPr>
              <w:pStyle w:val="Compact"/>
            </w:pPr>
            <w:r>
              <w:rPr>
                <w:rStyle w:val="VerbatimChar"/>
              </w:rPr>
              <w:t xml:space="preserve">segment_results_url</w:t>
            </w:r>
          </w:p>
        </w:tc>
        <w:tc>
          <w:tcPr/>
          <w:p>
            <w:pPr>
              <w:pStyle w:val="Compact"/>
            </w:pPr>
            <w:r>
              <w:t xml:space="preserve">TEXT</w:t>
            </w:r>
          </w:p>
        </w:tc>
        <w:tc>
          <w:tcPr/>
          <w:p>
            <w:pPr>
              <w:pStyle w:val="Compact"/>
            </w:pPr>
            <w:r>
              <w:t xml:space="preserve">URL of segment results HTML page</w:t>
            </w:r>
          </w:p>
        </w:tc>
      </w:tr>
      <w:tr>
        <w:tc>
          <w:tcPr/>
          <w:p>
            <w:pPr>
              <w:pStyle w:val="Compact"/>
            </w:pPr>
            <w:r>
              <w:rPr>
                <w:rStyle w:val="VerbatimChar"/>
              </w:rPr>
              <w:t xml:space="preserve">judges_details_pdf_url</w:t>
            </w:r>
          </w:p>
        </w:tc>
        <w:tc>
          <w:tcPr/>
          <w:p>
            <w:pPr>
              <w:pStyle w:val="Compact"/>
            </w:pPr>
            <w:r>
              <w:t xml:space="preserve">TEXT</w:t>
            </w:r>
          </w:p>
        </w:tc>
        <w:tc>
          <w:tcPr/>
          <w:p>
            <w:pPr>
              <w:pStyle w:val="Compact"/>
            </w:pPr>
            <w:r>
              <w:t xml:space="preserve">Direct URL to the Judges Details PDF</w:t>
            </w:r>
          </w:p>
        </w:tc>
      </w:tr>
      <w:tr>
        <w:tc>
          <w:tcPr/>
          <w:p>
            <w:pPr>
              <w:pStyle w:val="Compact"/>
            </w:pPr>
            <w:r>
              <w:rPr>
                <w:rStyle w:val="VerbatimChar"/>
              </w:rPr>
              <w:t xml:space="preserve">panel_of_judges_url</w:t>
            </w:r>
          </w:p>
        </w:tc>
        <w:tc>
          <w:tcPr/>
          <w:p>
            <w:pPr>
              <w:pStyle w:val="Compact"/>
            </w:pPr>
            <w:r>
              <w:t xml:space="preserve">TEXT</w:t>
            </w:r>
          </w:p>
        </w:tc>
        <w:tc>
          <w:tcPr/>
          <w:p>
            <w:pPr>
              <w:pStyle w:val="Compact"/>
            </w:pPr>
            <w:r>
              <w:t xml:space="preserve">URL of the panel-of-judges HTML page</w:t>
            </w:r>
          </w:p>
        </w:tc>
      </w:tr>
    </w:tbl>
    <w:p>
      <w:pPr>
        <w:pStyle w:val="BodyText"/>
      </w:pPr>
      <w:r>
        <w:rPr>
          <w:b/>
          <w:bCs/>
        </w:rPr>
        <w:t xml:space="preserve">Source:</w:t>
      </w:r>
      <w:r>
        <w:t xml:space="preserve"> </w:t>
      </w:r>
      <w:r>
        <w:t xml:space="preserve">ISU results website index pages; URLs extracted from HTML.</w:t>
      </w:r>
    </w:p>
    <w:p>
      <w:r>
        <w:pict>
          <v:rect style="width:0;height:1.5pt" o:hralign="center" o:hrstd="t" o:hr="t"/>
        </w:pict>
      </w:r>
    </w:p>
    <w:bookmarkEnd w:id="15"/>
    <w:bookmarkStart w:id="16" w:name="entries-2637-rows"/>
    <w:p>
      <w:pPr>
        <w:pStyle w:val="Heading3"/>
      </w:pPr>
      <w:r>
        <w:t xml:space="preserve">2.3</w:t>
      </w:r>
      <w:r>
        <w:t xml:space="preserve"> </w:t>
      </w:r>
      <w:r>
        <w:rPr>
          <w:rStyle w:val="VerbatimChar"/>
        </w:rPr>
        <w:t xml:space="preserve">entries</w:t>
      </w:r>
      <w:r>
        <w:t xml:space="preserve"> </w:t>
      </w:r>
      <w:r>
        <w:t xml:space="preserve">— 2,637 rows</w:t>
      </w:r>
    </w:p>
    <w:p>
      <w:pPr>
        <w:pStyle w:val="FirstParagraph"/>
      </w:pPr>
      <w:r>
        <w:t xml:space="preserve">One row per competitor/team per segment. These are the</w:t>
      </w:r>
      <w:r>
        <w:t xml:space="preserve"> </w:t>
      </w:r>
      <w:r>
        <w:rPr>
          <w:b/>
          <w:bCs/>
        </w:rPr>
        <w:t xml:space="preserve">official final scores</w:t>
      </w:r>
      <w:r>
        <w:t xml:space="preserve"> </w:t>
      </w:r>
      <w:r>
        <w:t xml:space="preserve">as published by ISU.</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entry_id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event_id</w:t>
            </w:r>
          </w:p>
        </w:tc>
        <w:tc>
          <w:tcPr/>
          <w:p>
            <w:pPr>
              <w:pStyle w:val="Compact"/>
            </w:pPr>
            <w:r>
              <w:t xml:space="preserve">INTEGER NOT NULL</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team_name</w:t>
            </w:r>
          </w:p>
        </w:tc>
        <w:tc>
          <w:tcPr/>
          <w:p>
            <w:pPr>
              <w:pStyle w:val="Compact"/>
            </w:pPr>
            <w:r>
              <w:t xml:space="preserve">TEXT NOT NULL</w:t>
            </w:r>
          </w:p>
        </w:tc>
        <w:tc>
          <w:tcPr/>
          <w:p>
            <w:pPr>
              <w:pStyle w:val="Compact"/>
            </w:pPr>
            <w:r>
              <w:t xml:space="preserve">Display name (e.g.,</w:t>
            </w:r>
            <w:r>
              <w:t xml:space="preserve"> </w:t>
            </w:r>
            <w:r>
              <w:rPr>
                <w:rStyle w:val="VerbatimChar"/>
              </w:rPr>
              <w:t xml:space="preserve">KAGIYAMA Yuma</w:t>
            </w:r>
            <w:r>
              <w:t xml:space="preserve">,</w:t>
            </w:r>
            <w:r>
              <w:t xml:space="preserve"> </w:t>
            </w:r>
            <w:r>
              <w:rPr>
                <w:rStyle w:val="VerbatimChar"/>
              </w:rPr>
              <w:t xml:space="preserve">CHOCK Madison / BATES Evan</w:t>
            </w:r>
            <w:r>
              <w:t xml:space="preserve">)</w:t>
            </w:r>
          </w:p>
        </w:tc>
      </w:tr>
      <w:tr>
        <w:tc>
          <w:tcPr/>
          <w:p>
            <w:pPr>
              <w:pStyle w:val="Compact"/>
            </w:pPr>
            <w:r>
              <w:rPr>
                <w:rStyle w:val="VerbatimChar"/>
              </w:rPr>
              <w:t xml:space="preserve">noc</w:t>
            </w:r>
          </w:p>
        </w:tc>
        <w:tc>
          <w:tcPr/>
          <w:p>
            <w:pPr>
              <w:pStyle w:val="Compact"/>
            </w:pPr>
            <w:r>
              <w:t xml:space="preserve">TEXT</w:t>
            </w:r>
          </w:p>
        </w:tc>
        <w:tc>
          <w:tcPr/>
          <w:p>
            <w:pPr>
              <w:pStyle w:val="Compact"/>
            </w:pPr>
            <w:r>
              <w:t xml:space="preserve">IOC 3-letter National Olympic Committee code (e.g.,</w:t>
            </w:r>
            <w:r>
              <w:t xml:space="preserve"> </w:t>
            </w:r>
            <w:r>
              <w:rPr>
                <w:rStyle w:val="VerbatimChar"/>
              </w:rPr>
              <w:t xml:space="preserve">JPN</w:t>
            </w:r>
            <w:r>
              <w:t xml:space="preserve">,</w:t>
            </w:r>
            <w:r>
              <w:t xml:space="preserve"> </w:t>
            </w:r>
            <w:r>
              <w:rPr>
                <w:rStyle w:val="VerbatimChar"/>
              </w:rPr>
              <w:t xml:space="preserve">USA</w:t>
            </w:r>
            <w:r>
              <w:t xml:space="preserve">)</w:t>
            </w:r>
          </w:p>
        </w:tc>
      </w:tr>
      <w:tr>
        <w:tc>
          <w:tcPr/>
          <w:p>
            <w:pPr>
              <w:pStyle w:val="Compact"/>
            </w:pPr>
            <w:r>
              <w:rPr>
                <w:rStyle w:val="VerbatimChar"/>
              </w:rPr>
              <w:t xml:space="preserve">start_no</w:t>
            </w:r>
          </w:p>
        </w:tc>
        <w:tc>
          <w:tcPr/>
          <w:p>
            <w:pPr>
              <w:pStyle w:val="Compact"/>
            </w:pPr>
            <w:r>
              <w:t xml:space="preserve">INTEGER</w:t>
            </w:r>
          </w:p>
        </w:tc>
        <w:tc>
          <w:tcPr/>
          <w:p>
            <w:pPr>
              <w:pStyle w:val="Compact"/>
            </w:pPr>
            <w:r>
              <w:t xml:space="preserve">Draw number (order of performance)</w:t>
            </w:r>
          </w:p>
        </w:tc>
      </w:tr>
      <w:tr>
        <w:tc>
          <w:tcPr/>
          <w:p>
            <w:pPr>
              <w:pStyle w:val="Compact"/>
            </w:pPr>
            <w:r>
              <w:rPr>
                <w:rStyle w:val="VerbatimChar"/>
              </w:rPr>
              <w:t xml:space="preserve">rank</w:t>
            </w:r>
          </w:p>
        </w:tc>
        <w:tc>
          <w:tcPr/>
          <w:p>
            <w:pPr>
              <w:pStyle w:val="Compact"/>
            </w:pPr>
            <w:r>
              <w:t xml:space="preserve">INTEGER</w:t>
            </w:r>
          </w:p>
        </w:tc>
        <w:tc>
          <w:tcPr/>
          <w:p>
            <w:pPr>
              <w:pStyle w:val="Compact"/>
            </w:pPr>
            <w:r>
              <w:t xml:space="preserve">Official final rank for this segment</w:t>
            </w:r>
          </w:p>
        </w:tc>
      </w:tr>
      <w:tr>
        <w:tc>
          <w:tcPr/>
          <w:p>
            <w:pPr>
              <w:pStyle w:val="Compact"/>
            </w:pPr>
            <w:r>
              <w:rPr>
                <w:rStyle w:val="VerbatimChar"/>
              </w:rPr>
              <w:t xml:space="preserve">tes</w:t>
            </w:r>
          </w:p>
        </w:tc>
        <w:tc>
          <w:tcPr/>
          <w:p>
            <w:pPr>
              <w:pStyle w:val="Compact"/>
            </w:pPr>
            <w:r>
              <w:t xml:space="preserve">REAL</w:t>
            </w:r>
          </w:p>
        </w:tc>
        <w:tc>
          <w:tcPr/>
          <w:p>
            <w:pPr>
              <w:pStyle w:val="Compact"/>
            </w:pPr>
            <w:r>
              <w:t xml:space="preserve">Total Element Score — sum of all element scores after trimmed-mean GOE</w:t>
            </w:r>
          </w:p>
        </w:tc>
      </w:tr>
      <w:tr>
        <w:tc>
          <w:tcPr/>
          <w:p>
            <w:pPr>
              <w:pStyle w:val="Compact"/>
            </w:pPr>
            <w:r>
              <w:rPr>
                <w:rStyle w:val="VerbatimChar"/>
              </w:rPr>
              <w:t xml:space="preserve">pcs</w:t>
            </w:r>
          </w:p>
        </w:tc>
        <w:tc>
          <w:tcPr/>
          <w:p>
            <w:pPr>
              <w:pStyle w:val="Compact"/>
            </w:pPr>
            <w:r>
              <w:t xml:space="preserve">REAL</w:t>
            </w:r>
          </w:p>
        </w:tc>
        <w:tc>
          <w:tcPr/>
          <w:p>
            <w:pPr>
              <w:pStyle w:val="Compact"/>
            </w:pPr>
            <w:r>
              <w:t xml:space="preserve">Program Component Score total — sum of (trimmed-mean component mark × factor)</w:t>
            </w:r>
          </w:p>
        </w:tc>
      </w:tr>
      <w:tr>
        <w:tc>
          <w:tcPr/>
          <w:p>
            <w:pPr>
              <w:pStyle w:val="Compact"/>
            </w:pPr>
            <w:r>
              <w:rPr>
                <w:rStyle w:val="VerbatimChar"/>
              </w:rPr>
              <w:t xml:space="preserve">deductions</w:t>
            </w:r>
          </w:p>
        </w:tc>
        <w:tc>
          <w:tcPr/>
          <w:p>
            <w:pPr>
              <w:pStyle w:val="Compact"/>
            </w:pPr>
            <w:r>
              <w:t xml:space="preserve">REAL</w:t>
            </w:r>
          </w:p>
        </w:tc>
        <w:tc>
          <w:tcPr/>
          <w:p>
            <w:pPr>
              <w:pStyle w:val="Compact"/>
            </w:pPr>
            <w:r>
              <w:t xml:space="preserve">Time/fall deductions.</w:t>
            </w:r>
            <w:r>
              <w:t xml:space="preserve"> </w:t>
            </w:r>
            <w:r>
              <w:rPr>
                <w:b/>
                <w:bCs/>
              </w:rPr>
              <w:t xml:space="preserve">Sign convention varies</w:t>
            </w:r>
            <w:r>
              <w:t xml:space="preserve">: 668 entries store as negative (e.g., −1.0), 56 entries store as positive (e.g., 1.0); TSS formula accommodates both</w:t>
            </w:r>
          </w:p>
        </w:tc>
      </w:tr>
      <w:tr>
        <w:tc>
          <w:tcPr/>
          <w:p>
            <w:pPr>
              <w:pStyle w:val="Compact"/>
            </w:pPr>
            <w:r>
              <w:rPr>
                <w:rStyle w:val="VerbatimChar"/>
              </w:rPr>
              <w:t xml:space="preserve">tss</w:t>
            </w:r>
          </w:p>
        </w:tc>
        <w:tc>
          <w:tcPr/>
          <w:p>
            <w:pPr>
              <w:pStyle w:val="Compact"/>
            </w:pPr>
            <w:r>
              <w:t xml:space="preserve">REAL</w:t>
            </w:r>
          </w:p>
        </w:tc>
        <w:tc>
          <w:tcPr/>
          <w:p>
            <w:pPr>
              <w:pStyle w:val="Compact"/>
            </w:pPr>
            <w:r>
              <w:t xml:space="preserve">Total Segment Score = TES + PCS − |deductions|. Verified 100% for all 2,637 entries</w:t>
            </w:r>
          </w:p>
        </w:tc>
      </w:tr>
      <w:tr>
        <w:tc>
          <w:tcPr/>
          <w:p>
            <w:pPr>
              <w:pStyle w:val="Compact"/>
            </w:pPr>
            <w:r>
              <w:rPr>
                <w:rStyle w:val="VerbatimChar"/>
              </w:rPr>
              <w:t xml:space="preserve">skater1</w:t>
            </w:r>
          </w:p>
        </w:tc>
        <w:tc>
          <w:tcPr/>
          <w:p>
            <w:pPr>
              <w:pStyle w:val="Compact"/>
            </w:pPr>
            <w:r>
              <w:t xml:space="preserve">TEXT</w:t>
            </w:r>
          </w:p>
        </w:tc>
        <w:tc>
          <w:tcPr/>
          <w:p>
            <w:pPr>
              <w:pStyle w:val="Compact"/>
            </w:pPr>
            <w:r>
              <w:t xml:space="preserve">Primary skater name (redundant with team_name for singles)</w:t>
            </w:r>
          </w:p>
        </w:tc>
      </w:tr>
      <w:tr>
        <w:tc>
          <w:tcPr/>
          <w:p>
            <w:pPr>
              <w:pStyle w:val="Compact"/>
            </w:pPr>
            <w:r>
              <w:rPr>
                <w:rStyle w:val="VerbatimChar"/>
              </w:rPr>
              <w:t xml:space="preserve">skater2</w:t>
            </w:r>
          </w:p>
        </w:tc>
        <w:tc>
          <w:tcPr/>
          <w:p>
            <w:pPr>
              <w:pStyle w:val="Compact"/>
            </w:pPr>
            <w:r>
              <w:t xml:space="preserve">TEXT</w:t>
            </w:r>
          </w:p>
        </w:tc>
        <w:tc>
          <w:tcPr/>
          <w:p>
            <w:pPr>
              <w:pStyle w:val="Compact"/>
            </w:pPr>
            <w:r>
              <w:t xml:space="preserve">Second skater name for pairs/ice dance; NULL for singles</w:t>
            </w:r>
          </w:p>
        </w:tc>
      </w:tr>
    </w:tbl>
    <w:p>
      <w:pPr>
        <w:pStyle w:val="BodyText"/>
      </w:pPr>
      <w:r>
        <w:rPr>
          <w:b/>
          <w:bCs/>
        </w:rPr>
        <w:t xml:space="preserve">Source:</w:t>
      </w:r>
      <w:r>
        <w:t xml:space="preserve"> </w:t>
      </w:r>
      <w:r>
        <w:t xml:space="preserve">Judges Details PDF — summary results table at top of document.</w:t>
      </w:r>
    </w:p>
    <w:p>
      <w:pPr>
        <w:pStyle w:val="BodyText"/>
      </w:pPr>
      <w:r>
        <w:rPr>
          <w:b/>
          <w:bCs/>
        </w:rPr>
        <w:t xml:space="preserve">Range checks:</w:t>
      </w:r>
      <w:r>
        <w:t xml:space="preserve"> </w:t>
      </w:r>
      <w:r>
        <w:t xml:space="preserve">TSS 32.63 – 227.79; mean 92.53.</w:t>
      </w:r>
    </w:p>
    <w:p>
      <w:r>
        <w:pict>
          <v:rect style="width:0;height:1.5pt" o:hralign="center" o:hrstd="t" o:hr="t"/>
        </w:pict>
      </w:r>
    </w:p>
    <w:bookmarkEnd w:id="16"/>
    <w:bookmarkStart w:id="17" w:name="judges-1278-rows"/>
    <w:p>
      <w:pPr>
        <w:pStyle w:val="Heading3"/>
      </w:pPr>
      <w:r>
        <w:t xml:space="preserve">2.4</w:t>
      </w:r>
      <w:r>
        <w:t xml:space="preserve"> </w:t>
      </w:r>
      <w:r>
        <w:rPr>
          <w:rStyle w:val="VerbatimChar"/>
        </w:rPr>
        <w:t xml:space="preserve">judges</w:t>
      </w:r>
      <w:r>
        <w:t xml:space="preserve"> </w:t>
      </w:r>
      <w:r>
        <w:t xml:space="preserve">— 1,278 rows</w:t>
      </w:r>
    </w:p>
    <w:p>
      <w:pPr>
        <w:pStyle w:val="FirstParagraph"/>
      </w:pPr>
      <w:r>
        <w:t xml:space="preserve">One row per judge per event. Judges are</w:t>
      </w:r>
      <w:r>
        <w:t xml:space="preserve"> </w:t>
      </w:r>
      <w:r>
        <w:rPr>
          <w:b/>
          <w:bCs/>
        </w:rPr>
        <w:t xml:space="preserve">anonymous</w:t>
      </w:r>
      <w:r>
        <w:t xml:space="preserve"> </w:t>
      </w:r>
      <w:r>
        <w:t xml:space="preserve">in ISU documents for most competitions; names appear only at select events (OWG, some Worlds).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judge_id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event_id</w:t>
            </w:r>
          </w:p>
        </w:tc>
        <w:tc>
          <w:tcPr/>
          <w:p>
            <w:pPr>
              <w:pStyle w:val="Compact"/>
            </w:pPr>
            <w:r>
              <w:t xml:space="preserve">INTEGER NOT NULL</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judge_position</w:t>
            </w:r>
          </w:p>
        </w:tc>
        <w:tc>
          <w:tcPr/>
          <w:p>
            <w:pPr>
              <w:pStyle w:val="Compact"/>
            </w:pPr>
            <w:r>
              <w:t xml:space="preserve">TEXT NOT NULL</w:t>
            </w:r>
          </w:p>
        </w:tc>
        <w:tc>
          <w:tcPr/>
          <w:p>
            <w:pPr>
              <w:pStyle w:val="Compact"/>
            </w:pPr>
            <w:r>
              <w:t xml:space="preserve">Panel slot:</w:t>
            </w:r>
            <w:r>
              <w:t xml:space="preserve"> </w:t>
            </w:r>
            <w:r>
              <w:rPr>
                <w:rStyle w:val="VerbatimChar"/>
              </w:rPr>
              <w:t xml:space="preserve">J1</w:t>
            </w:r>
            <w:r>
              <w:t xml:space="preserve"> </w:t>
            </w:r>
            <w:r>
              <w:t xml:space="preserve">through</w:t>
            </w:r>
            <w:r>
              <w:t xml:space="preserve"> </w:t>
            </w:r>
            <w:r>
              <w:rPr>
                <w:rStyle w:val="VerbatimChar"/>
              </w:rPr>
              <w:t xml:space="preserve">J9</w:t>
            </w:r>
          </w:p>
        </w:tc>
      </w:tr>
      <w:tr>
        <w:tc>
          <w:tcPr/>
          <w:p>
            <w:pPr>
              <w:pStyle w:val="Compact"/>
            </w:pPr>
            <w:r>
              <w:rPr>
                <w:rStyle w:val="VerbatimChar"/>
              </w:rPr>
              <w:t xml:space="preserve">judge_name</w:t>
            </w:r>
          </w:p>
        </w:tc>
        <w:tc>
          <w:tcPr/>
          <w:p>
            <w:pPr>
              <w:pStyle w:val="Compact"/>
            </w:pPr>
            <w:r>
              <w:t xml:space="preserve">TEXT</w:t>
            </w:r>
          </w:p>
        </w:tc>
        <w:tc>
          <w:tcPr/>
          <w:p>
            <w:pPr>
              <w:pStyle w:val="Compact"/>
            </w:pPr>
            <w:r>
              <w:t xml:space="preserve">Judge full name, if disclosed; NULL if anonymous</w:t>
            </w:r>
          </w:p>
        </w:tc>
      </w:tr>
      <w:tr>
        <w:tc>
          <w:tcPr/>
          <w:p>
            <w:pPr>
              <w:pStyle w:val="Compact"/>
            </w:pPr>
            <w:r>
              <w:rPr>
                <w:rStyle w:val="VerbatimChar"/>
              </w:rPr>
              <w:t xml:space="preserve">country_code</w:t>
            </w:r>
          </w:p>
        </w:tc>
        <w:tc>
          <w:tcPr/>
          <w:p>
            <w:pPr>
              <w:pStyle w:val="Compact"/>
            </w:pPr>
            <w:r>
              <w:t xml:space="preserve">TEXT</w:t>
            </w:r>
          </w:p>
        </w:tc>
        <w:tc>
          <w:tcPr/>
          <w:p>
            <w:pPr>
              <w:pStyle w:val="Compact"/>
            </w:pPr>
            <w:r>
              <w:t xml:space="preserve">Judge nationality (2–3 letter code); NULL if anonymous</w:t>
            </w:r>
          </w:p>
        </w:tc>
      </w:tr>
    </w:tbl>
    <w:p>
      <w:pPr>
        <w:pStyle w:val="BodyText"/>
      </w:pPr>
      <w:r>
        <w:rPr>
          <w:b/>
          <w:bCs/>
        </w:rPr>
        <w:t xml:space="preserve">Source:</w:t>
      </w:r>
      <w:r>
        <w:t xml:space="preserve"> </w:t>
      </w:r>
      <w:r>
        <w:t xml:space="preserve">Panel-of-judges HTML page.</w:t>
      </w:r>
      <w:r>
        <w:t xml:space="preserve"> </w:t>
      </w:r>
      <w:r>
        <w:rPr>
          <w:b/>
          <w:bCs/>
        </w:rPr>
        <w:t xml:space="preserve">Coverage:</w:t>
      </w:r>
      <w:r>
        <w:t xml:space="preserve"> </w:t>
      </w:r>
      <w:r>
        <w:t xml:space="preserve">1,278 records across 142 events (141 scored + 1 event with two panels). All events have exactly 9 judges.</w:t>
      </w:r>
    </w:p>
    <w:p>
      <w:r>
        <w:pict>
          <v:rect style="width:0;height:1.5pt" o:hralign="center" o:hrstd="t" o:hr="t"/>
        </w:pict>
      </w:r>
    </w:p>
    <w:bookmarkEnd w:id="17"/>
    <w:bookmarkStart w:id="18" w:name="elements-22380-rows"/>
    <w:p>
      <w:pPr>
        <w:pStyle w:val="Heading3"/>
      </w:pPr>
      <w:r>
        <w:t xml:space="preserve">2.5</w:t>
      </w:r>
      <w:r>
        <w:t xml:space="preserve"> </w:t>
      </w:r>
      <w:r>
        <w:rPr>
          <w:rStyle w:val="VerbatimChar"/>
        </w:rPr>
        <w:t xml:space="preserve">elements</w:t>
      </w:r>
      <w:r>
        <w:t xml:space="preserve"> </w:t>
      </w:r>
      <w:r>
        <w:t xml:space="preserve">— 22,380 rows</w:t>
      </w:r>
    </w:p>
    <w:p>
      <w:pPr>
        <w:pStyle w:val="FirstParagraph"/>
      </w:pPr>
      <w:r>
        <w:t xml:space="preserve">One row per scored element per entry. An</w:t>
      </w:r>
      <w:r>
        <w:t xml:space="preserve"> </w:t>
      </w:r>
      <w:r>
        <w:t xml:space="preserve">“element”</w:t>
      </w:r>
      <w:r>
        <w:t xml:space="preserve"> </w:t>
      </w:r>
      <w:r>
        <w:t xml:space="preserve">is a single jump, spin, step sequence, lift, or twizzle set that appears in the program.</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element_id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entry_id</w:t>
            </w:r>
          </w:p>
        </w:tc>
        <w:tc>
          <w:tcPr/>
          <w:p>
            <w:pPr>
              <w:pStyle w:val="Compact"/>
            </w:pPr>
            <w:r>
              <w:t xml:space="preserve">INTEGER NOT NULL</w:t>
            </w:r>
          </w:p>
        </w:tc>
        <w:tc>
          <w:tcPr/>
          <w:p>
            <w:pPr>
              <w:pStyle w:val="Compact"/>
            </w:pPr>
            <w:r>
              <w:t xml:space="preserve">FK →</w:t>
            </w:r>
            <w:r>
              <w:t xml:space="preserve"> </w:t>
            </w:r>
            <w:r>
              <w:rPr>
                <w:rStyle w:val="VerbatimChar"/>
              </w:rPr>
              <w:t xml:space="preserve">entries</w:t>
            </w:r>
          </w:p>
        </w:tc>
      </w:tr>
      <w:tr>
        <w:tc>
          <w:tcPr/>
          <w:p>
            <w:pPr>
              <w:pStyle w:val="Compact"/>
            </w:pPr>
            <w:r>
              <w:rPr>
                <w:rStyle w:val="VerbatimChar"/>
              </w:rPr>
              <w:t xml:space="preserve">element_no</w:t>
            </w:r>
          </w:p>
        </w:tc>
        <w:tc>
          <w:tcPr/>
          <w:p>
            <w:pPr>
              <w:pStyle w:val="Compact"/>
            </w:pPr>
            <w:r>
              <w:t xml:space="preserve">INTEGER NOT NULL</w:t>
            </w:r>
          </w:p>
        </w:tc>
        <w:tc>
          <w:tcPr/>
          <w:p>
            <w:pPr>
              <w:pStyle w:val="Compact"/>
            </w:pPr>
            <w:r>
              <w:t xml:space="preserve">Sequence position within the program (1, 2, 3, …)</w:t>
            </w:r>
          </w:p>
        </w:tc>
      </w:tr>
      <w:tr>
        <w:tc>
          <w:tcPr/>
          <w:p>
            <w:pPr>
              <w:pStyle w:val="Compact"/>
            </w:pPr>
            <w:r>
              <w:rPr>
                <w:rStyle w:val="VerbatimChar"/>
              </w:rPr>
              <w:t xml:space="preserve">element_code</w:t>
            </w:r>
          </w:p>
        </w:tc>
        <w:tc>
          <w:tcPr/>
          <w:p>
            <w:pPr>
              <w:pStyle w:val="Compact"/>
            </w:pPr>
            <w:r>
              <w:t xml:space="preserve">TEXT NOT NULL</w:t>
            </w:r>
          </w:p>
        </w:tc>
        <w:tc>
          <w:tcPr/>
          <w:p>
            <w:pPr>
              <w:pStyle w:val="Compact"/>
            </w:pPr>
            <w:r>
              <w:t xml:space="preserve">ISU element notation, e.g.,</w:t>
            </w:r>
            <w:r>
              <w:t xml:space="preserve"> </w:t>
            </w:r>
            <w:r>
              <w:rPr>
                <w:rStyle w:val="VerbatimChar"/>
              </w:rPr>
              <w:t xml:space="preserve">4T+3T</w:t>
            </w:r>
            <w:r>
              <w:t xml:space="preserve">,</w:t>
            </w:r>
            <w:r>
              <w:t xml:space="preserve"> </w:t>
            </w:r>
            <w:r>
              <w:rPr>
                <w:rStyle w:val="VerbatimChar"/>
              </w:rPr>
              <w:t xml:space="preserve">CCSp4</w:t>
            </w:r>
            <w:r>
              <w:t xml:space="preserve">,</w:t>
            </w:r>
            <w:r>
              <w:t xml:space="preserve"> </w:t>
            </w:r>
            <w:r>
              <w:rPr>
                <w:rStyle w:val="VerbatimChar"/>
              </w:rPr>
              <w:t xml:space="preserve">SqTwW4+SqTwM4</w:t>
            </w:r>
            <w:r>
              <w:t xml:space="preserve">. Includes call annotations:</w:t>
            </w:r>
            <w:r>
              <w:t xml:space="preserve"> </w:t>
            </w:r>
            <w:r>
              <w:rPr>
                <w:rStyle w:val="VerbatimChar"/>
              </w:rPr>
              <w:t xml:space="preserve">&lt;</w:t>
            </w:r>
            <w:r>
              <w:t xml:space="preserve"> </w:t>
            </w:r>
            <w:r>
              <w:t xml:space="preserve">(under-rotated),</w:t>
            </w:r>
            <w:r>
              <w:t xml:space="preserve"> </w:t>
            </w:r>
            <w:r>
              <w:rPr>
                <w:rStyle w:val="VerbatimChar"/>
              </w:rPr>
              <w:t xml:space="preserve">&lt;&lt;</w:t>
            </w:r>
            <w:r>
              <w:t xml:space="preserve"> </w:t>
            </w:r>
            <w:r>
              <w:t xml:space="preserve">(severely under-rotated),</w:t>
            </w:r>
            <w:r>
              <w:t xml:space="preserve"> </w:t>
            </w:r>
            <w:r>
              <w:rPr>
                <w:rStyle w:val="VerbatimChar"/>
              </w:rPr>
              <w:t xml:space="preserve">!</w:t>
            </w:r>
            <w:r>
              <w:t xml:space="preserve"> </w:t>
            </w:r>
            <w:r>
              <w:t xml:space="preserve">(wrong edge),</w:t>
            </w:r>
            <w:r>
              <w:t xml:space="preserve"> </w:t>
            </w:r>
            <w:r>
              <w:rPr>
                <w:rStyle w:val="VerbatimChar"/>
              </w:rPr>
              <w:t xml:space="preserve">q</w:t>
            </w:r>
            <w:r>
              <w:t xml:space="preserve"> </w:t>
            </w:r>
            <w:r>
              <w:t xml:space="preserve">(quarter),</w:t>
            </w:r>
            <w:r>
              <w:t xml:space="preserve"> </w:t>
            </w:r>
            <w:r>
              <w:rPr>
                <w:rStyle w:val="VerbatimChar"/>
              </w:rPr>
              <w:t xml:space="preserve">*</w:t>
            </w:r>
            <w:r>
              <w:t xml:space="preserve"> </w:t>
            </w:r>
            <w:r>
              <w:t xml:space="preserve">(invalid),</w:t>
            </w:r>
            <w:r>
              <w:t xml:space="preserve"> </w:t>
            </w:r>
            <w:r>
              <w:rPr>
                <w:rStyle w:val="VerbatimChar"/>
              </w:rPr>
              <w:t xml:space="preserve">e</w:t>
            </w:r>
            <w:r>
              <w:t xml:space="preserve"> </w:t>
            </w:r>
            <w:r>
              <w:t xml:space="preserve">(wrong edge),</w:t>
            </w:r>
            <w:r>
              <w:t xml:space="preserve"> </w:t>
            </w:r>
            <w:r>
              <w:rPr>
                <w:rStyle w:val="VerbatimChar"/>
              </w:rPr>
              <w:t xml:space="preserve">+REP</w:t>
            </w:r>
            <w:r>
              <w:t xml:space="preserve"> </w:t>
            </w:r>
            <w:r>
              <w:t xml:space="preserve">(repeated),</w:t>
            </w:r>
            <w:r>
              <w:t xml:space="preserve"> </w:t>
            </w:r>
            <w:r>
              <w:rPr>
                <w:rStyle w:val="VerbatimChar"/>
              </w:rPr>
              <w:t xml:space="preserve">+SEQ</w:t>
            </w:r>
            <w:r>
              <w:t xml:space="preserve"> </w:t>
            </w:r>
            <w:r>
              <w:t xml:space="preserve">(sequence)</w:t>
            </w:r>
          </w:p>
        </w:tc>
      </w:tr>
      <w:tr>
        <w:tc>
          <w:tcPr/>
          <w:p>
            <w:pPr>
              <w:pStyle w:val="Compact"/>
            </w:pPr>
            <w:r>
              <w:rPr>
                <w:rStyle w:val="VerbatimChar"/>
              </w:rPr>
              <w:t xml:space="preserve">base_value</w:t>
            </w:r>
          </w:p>
        </w:tc>
        <w:tc>
          <w:tcPr/>
          <w:p>
            <w:pPr>
              <w:pStyle w:val="Compact"/>
            </w:pPr>
            <w:r>
              <w:t xml:space="preserve">REAL</w:t>
            </w:r>
          </w:p>
        </w:tc>
        <w:tc>
          <w:tcPr/>
          <w:p>
            <w:pPr>
              <w:pStyle w:val="Compact"/>
            </w:pPr>
            <w:r>
              <w:t xml:space="preserve">Base Value (BV) in points, pre-assigned by ISU Scale of Values. Reflects the difficulty tier called by the Technical Panel. Range: 0.40 – 19.47; mean 5.08</w:t>
            </w:r>
          </w:p>
        </w:tc>
      </w:tr>
      <w:tr>
        <w:tc>
          <w:tcPr/>
          <w:p>
            <w:pPr>
              <w:pStyle w:val="Compact"/>
            </w:pPr>
            <w:r>
              <w:rPr>
                <w:rStyle w:val="VerbatimChar"/>
              </w:rPr>
              <w:t xml:space="preserve">panel_goe_points</w:t>
            </w:r>
          </w:p>
        </w:tc>
        <w:tc>
          <w:tcPr/>
          <w:p>
            <w:pPr>
              <w:pStyle w:val="Compact"/>
            </w:pPr>
            <w:r>
              <w:t xml:space="preserve">REAL</w:t>
            </w:r>
          </w:p>
        </w:tc>
        <w:tc>
          <w:tcPr/>
          <w:p>
            <w:pPr>
              <w:pStyle w:val="Compact"/>
            </w:pPr>
            <w:r>
              <w:t xml:space="preserve">Trimmed-mean GOE × GOE scale factor = GOE point value added to BV</w:t>
            </w:r>
          </w:p>
        </w:tc>
      </w:tr>
      <w:tr>
        <w:tc>
          <w:tcPr/>
          <w:p>
            <w:pPr>
              <w:pStyle w:val="Compact"/>
            </w:pPr>
            <w:r>
              <w:rPr>
                <w:rStyle w:val="VerbatimChar"/>
              </w:rPr>
              <w:t xml:space="preserve">panel_element_score</w:t>
            </w:r>
          </w:p>
        </w:tc>
        <w:tc>
          <w:tcPr/>
          <w:p>
            <w:pPr>
              <w:pStyle w:val="Compact"/>
            </w:pPr>
            <w:r>
              <w:t xml:space="preserve">REAL</w:t>
            </w:r>
          </w:p>
        </w:tc>
        <w:tc>
          <w:tcPr/>
          <w:p>
            <w:pPr>
              <w:pStyle w:val="Compact"/>
            </w:pPr>
            <w:r>
              <w:t xml:space="preserve">Final element score = base_value + panel_goe_points</w:t>
            </w:r>
          </w:p>
        </w:tc>
      </w:tr>
      <w:tr>
        <w:tc>
          <w:tcPr/>
          <w:p>
            <w:pPr>
              <w:pStyle w:val="Compact"/>
            </w:pPr>
            <w:r>
              <w:rPr>
                <w:rStyle w:val="VerbatimChar"/>
              </w:rPr>
              <w:t xml:space="preserve">goe_factor_inferred</w:t>
            </w:r>
          </w:p>
        </w:tc>
        <w:tc>
          <w:tcPr/>
          <w:p>
            <w:pPr>
              <w:pStyle w:val="Compact"/>
            </w:pPr>
            <w:r>
              <w:t xml:space="preserve">REAL</w:t>
            </w:r>
          </w:p>
        </w:tc>
        <w:tc>
          <w:tcPr/>
          <w:p>
            <w:pPr>
              <w:pStyle w:val="Compact"/>
            </w:pPr>
            <w:r>
              <w:t xml:space="preserve">Inferred scale factor (panel_goe_points / trimmed_mean_goe); used for raw-score reconstruction</w:t>
            </w:r>
          </w:p>
        </w:tc>
      </w:tr>
    </w:tbl>
    <w:p>
      <w:pPr>
        <w:pStyle w:val="BodyText"/>
      </w:pPr>
      <w:r>
        <w:rPr>
          <w:b/>
          <w:bCs/>
        </w:rPr>
        <w:t xml:space="preserve">Source:</w:t>
      </w:r>
      <w:r>
        <w:t xml:space="preserve"> </w:t>
      </w:r>
      <w:r>
        <w:t xml:space="preserve">Judges Details PDF — element-by-element table.</w:t>
      </w:r>
    </w:p>
    <w:p>
      <w:pPr>
        <w:pStyle w:val="BodyText"/>
      </w:pPr>
      <w:r>
        <w:rPr>
          <w:b/>
          <w:bCs/>
        </w:rPr>
        <w:t xml:space="preserve">Note:</w:t>
      </w:r>
      <w:r>
        <w:t xml:space="preserve"> </w:t>
      </w:r>
      <w:r>
        <w:rPr>
          <w:rStyle w:val="VerbatimChar"/>
        </w:rPr>
        <w:t xml:space="preserve">base_value</w:t>
      </w:r>
      <w:r>
        <w:t xml:space="preserve"> </w:t>
      </w:r>
      <w:r>
        <w:t xml:space="preserve">is set by the Technical Panel’s live call of element level/type, not the judging panel. The 9 judges score only GOE (Grade of Execution).</w:t>
      </w:r>
    </w:p>
    <w:p>
      <w:r>
        <w:pict>
          <v:rect style="width:0;height:1.5pt" o:hralign="center" o:hrstd="t" o:hr="t"/>
        </w:pict>
      </w:r>
    </w:p>
    <w:bookmarkEnd w:id="18"/>
    <w:bookmarkStart w:id="19" w:name="element_judge_scores-200715-rows"/>
    <w:p>
      <w:pPr>
        <w:pStyle w:val="Heading3"/>
      </w:pPr>
      <w:r>
        <w:t xml:space="preserve">2.6</w:t>
      </w:r>
      <w:r>
        <w:t xml:space="preserve"> </w:t>
      </w:r>
      <w:r>
        <w:rPr>
          <w:rStyle w:val="VerbatimChar"/>
        </w:rPr>
        <w:t xml:space="preserve">element_judge_scores</w:t>
      </w:r>
      <w:r>
        <w:t xml:space="preserve"> </w:t>
      </w:r>
      <w:r>
        <w:t xml:space="preserve">— 200,715 rows</w:t>
      </w:r>
    </w:p>
    <w:p>
      <w:pPr>
        <w:pStyle w:val="FirstParagraph"/>
      </w:pPr>
      <w:r>
        <w:t xml:space="preserve">One row per element per judge: the individual GOE integer grade each of the 9 judges assigned.</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element_id</w:t>
            </w:r>
          </w:p>
        </w:tc>
        <w:tc>
          <w:tcPr/>
          <w:p>
            <w:pPr>
              <w:pStyle w:val="Compact"/>
            </w:pPr>
            <w:r>
              <w:t xml:space="preserve">INTEGER NOT NULL PK</w:t>
            </w:r>
          </w:p>
        </w:tc>
        <w:tc>
          <w:tcPr/>
          <w:p>
            <w:pPr>
              <w:pStyle w:val="Compact"/>
            </w:pPr>
            <w:r>
              <w:t xml:space="preserve">FK →</w:t>
            </w:r>
            <w:r>
              <w:t xml:space="preserve"> </w:t>
            </w:r>
            <w:r>
              <w:rPr>
                <w:rStyle w:val="VerbatimChar"/>
              </w:rPr>
              <w:t xml:space="preserve">elements</w:t>
            </w:r>
          </w:p>
        </w:tc>
      </w:tr>
      <w:tr>
        <w:tc>
          <w:tcPr/>
          <w:p>
            <w:pPr>
              <w:pStyle w:val="Compact"/>
            </w:pPr>
            <w:r>
              <w:rPr>
                <w:rStyle w:val="VerbatimChar"/>
              </w:rPr>
              <w:t xml:space="preserve">judge_id</w:t>
            </w:r>
          </w:p>
        </w:tc>
        <w:tc>
          <w:tcPr/>
          <w:p>
            <w:pPr>
              <w:pStyle w:val="Compact"/>
            </w:pPr>
            <w:r>
              <w:t xml:space="preserve">INTEGER NOT NULL PK</w:t>
            </w:r>
          </w:p>
        </w:tc>
        <w:tc>
          <w:tcPr/>
          <w:p>
            <w:pPr>
              <w:pStyle w:val="Compact"/>
            </w:pPr>
            <w:r>
              <w:t xml:space="preserve">FK →</w:t>
            </w:r>
            <w:r>
              <w:t xml:space="preserve"> </w:t>
            </w:r>
            <w:r>
              <w:rPr>
                <w:rStyle w:val="VerbatimChar"/>
              </w:rPr>
              <w:t xml:space="preserve">judges</w:t>
            </w:r>
          </w:p>
        </w:tc>
      </w:tr>
      <w:tr>
        <w:tc>
          <w:tcPr/>
          <w:p>
            <w:pPr>
              <w:pStyle w:val="Compact"/>
            </w:pPr>
            <w:r>
              <w:rPr>
                <w:rStyle w:val="VerbatimChar"/>
              </w:rPr>
              <w:t xml:space="preserve">judge_goe_int</w:t>
            </w:r>
          </w:p>
        </w:tc>
        <w:tc>
          <w:tcPr/>
          <w:p>
            <w:pPr>
              <w:pStyle w:val="Compact"/>
            </w:pPr>
            <w:r>
              <w:t xml:space="preserve">INTEGER</w:t>
            </w:r>
          </w:p>
        </w:tc>
        <w:tc>
          <w:tcPr/>
          <w:p>
            <w:pPr>
              <w:pStyle w:val="Compact"/>
            </w:pPr>
            <w:r>
              <w:t xml:space="preserve">Individual GOE grade: integer from −5 to +5</w:t>
            </w:r>
          </w:p>
        </w:tc>
      </w:tr>
    </w:tbl>
    <w:p>
      <w:pPr>
        <w:pStyle w:val="BodyText"/>
      </w:pPr>
      <w:r>
        <w:rPr>
          <w:b/>
          <w:bCs/>
        </w:rPr>
        <w:t xml:space="preserve">Source:</w:t>
      </w:r>
      <w:r>
        <w:t xml:space="preserve"> </w:t>
      </w:r>
      <w:r>
        <w:t xml:space="preserve">Judges Details PDF — individual judge columns in the element table.</w:t>
      </w:r>
    </w:p>
    <w:p>
      <w:pPr>
        <w:pStyle w:val="BodyText"/>
      </w:pPr>
      <w:r>
        <w:rPr>
          <w:b/>
          <w:bCs/>
        </w:rPr>
        <w:t xml:space="preserve">Coverage:</w:t>
      </w:r>
      <w:r>
        <w:t xml:space="preserve"> </w:t>
      </w:r>
      <w:r>
        <w:t xml:space="preserve">97.5% of elements have all 9 judge scores (21,819 / 22,380). The 2.5% gap (561 elements) reflects legitimate scoring absences: falls on jump attempts that void the element score, elements judged by fewer than 9 panelists in rare circumstances, or elements where one judge’s score is not recorded. An additional 144 elements have 7 judge scores (from the 4CC 2022 Ice Dance events, which operated with a 7-judge panel).</w:t>
      </w:r>
    </w:p>
    <w:p>
      <w:pPr>
        <w:pStyle w:val="BodyText"/>
      </w:pPr>
      <w:r>
        <w:rPr>
          <w:b/>
          <w:bCs/>
        </w:rPr>
        <w:t xml:space="preserve">GOE scale:</w:t>
      </w:r>
      <w:r>
        <w:t xml:space="preserve"> </w:t>
      </w:r>
      <w:r>
        <w:t xml:space="preserve">−5 to +5 integers. A value of 0 is valid (average execution). The ISU trimmed mean drops the single highest and lowest of the 9 scores, then averages the remaining 7 (or 5 for 7-judge panels).</w:t>
      </w:r>
    </w:p>
    <w:p>
      <w:r>
        <w:pict>
          <v:rect style="width:0;height:1.5pt" o:hralign="center" o:hrstd="t" o:hr="t"/>
        </w:pict>
      </w:r>
    </w:p>
    <w:bookmarkEnd w:id="19"/>
    <w:bookmarkStart w:id="20" w:name="pcs_components-9610-rows"/>
    <w:p>
      <w:pPr>
        <w:pStyle w:val="Heading3"/>
      </w:pPr>
      <w:r>
        <w:t xml:space="preserve">2.7</w:t>
      </w:r>
      <w:r>
        <w:t xml:space="preserve"> </w:t>
      </w:r>
      <w:r>
        <w:rPr>
          <w:rStyle w:val="VerbatimChar"/>
        </w:rPr>
        <w:t xml:space="preserve">pcs_components</w:t>
      </w:r>
      <w:r>
        <w:t xml:space="preserve"> </w:t>
      </w:r>
      <w:r>
        <w:t xml:space="preserve">— 9,610 rows</w:t>
      </w:r>
    </w:p>
    <w:p>
      <w:pPr>
        <w:pStyle w:val="FirstParagraph"/>
      </w:pPr>
      <w:r>
        <w:t xml:space="preserve">One row per Program Component Score component per entry. The number of components per entry varies by era and discipline (5 components pre-2022/23, 3 components from 2022/23 onward for most disciplines).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pcs_id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entry_id</w:t>
            </w:r>
          </w:p>
        </w:tc>
        <w:tc>
          <w:tcPr/>
          <w:p>
            <w:pPr>
              <w:pStyle w:val="Compact"/>
            </w:pPr>
            <w:r>
              <w:t xml:space="preserve">INTEGER NOT NULL</w:t>
            </w:r>
          </w:p>
        </w:tc>
        <w:tc>
          <w:tcPr/>
          <w:p>
            <w:pPr>
              <w:pStyle w:val="Compact"/>
            </w:pPr>
            <w:r>
              <w:t xml:space="preserve">FK →</w:t>
            </w:r>
            <w:r>
              <w:t xml:space="preserve"> </w:t>
            </w:r>
            <w:r>
              <w:rPr>
                <w:rStyle w:val="VerbatimChar"/>
              </w:rPr>
              <w:t xml:space="preserve">entries</w:t>
            </w:r>
          </w:p>
        </w:tc>
      </w:tr>
      <w:tr>
        <w:tc>
          <w:tcPr/>
          <w:p>
            <w:pPr>
              <w:pStyle w:val="Compact"/>
            </w:pPr>
            <w:r>
              <w:rPr>
                <w:rStyle w:val="VerbatimChar"/>
              </w:rPr>
              <w:t xml:space="preserve">component_name</w:t>
            </w:r>
          </w:p>
        </w:tc>
        <w:tc>
          <w:tcPr/>
          <w:p>
            <w:pPr>
              <w:pStyle w:val="Compact"/>
            </w:pPr>
            <w:r>
              <w:t xml:space="preserve">TEXT NOT NULL</w:t>
            </w:r>
          </w:p>
        </w:tc>
        <w:tc>
          <w:tcPr/>
          <w:p>
            <w:pPr>
              <w:pStyle w:val="Compact"/>
            </w:pPr>
            <w:r>
              <w:t xml:space="preserve">Component label. Current (post-2022/23):</w:t>
            </w:r>
            <w:r>
              <w:t xml:space="preserve"> </w:t>
            </w:r>
            <w:r>
              <w:rPr>
                <w:rStyle w:val="VerbatimChar"/>
              </w:rPr>
              <w:t xml:space="preserve">Skating Skills</w:t>
            </w:r>
            <w:r>
              <w:t xml:space="preserve">,</w:t>
            </w:r>
            <w:r>
              <w:t xml:space="preserve"> </w:t>
            </w:r>
            <w:r>
              <w:rPr>
                <w:rStyle w:val="VerbatimChar"/>
              </w:rPr>
              <w:t xml:space="preserve">Composition</w:t>
            </w:r>
            <w:r>
              <w:t xml:space="preserve">,</w:t>
            </w:r>
            <w:r>
              <w:t xml:space="preserve"> </w:t>
            </w:r>
            <w:r>
              <w:rPr>
                <w:rStyle w:val="VerbatimChar"/>
              </w:rPr>
              <w:t xml:space="preserve">Presentation</w:t>
            </w:r>
            <w:r>
              <w:t xml:space="preserve">. Legacy:</w:t>
            </w:r>
            <w:r>
              <w:t xml:space="preserve"> </w:t>
            </w:r>
            <w:r>
              <w:rPr>
                <w:rStyle w:val="VerbatimChar"/>
              </w:rPr>
              <w:t xml:space="preserve">Transitions</w:t>
            </w:r>
            <w:r>
              <w:t xml:space="preserve">,</w:t>
            </w:r>
            <w:r>
              <w:t xml:space="preserve"> </w:t>
            </w:r>
            <w:r>
              <w:rPr>
                <w:rStyle w:val="VerbatimChar"/>
              </w:rPr>
              <w:t xml:space="preserve">Performance / Execution</w:t>
            </w:r>
            <w:r>
              <w:t xml:space="preserve">,</w:t>
            </w:r>
            <w:r>
              <w:t xml:space="preserve"> </w:t>
            </w:r>
            <w:r>
              <w:rPr>
                <w:rStyle w:val="VerbatimChar"/>
              </w:rPr>
              <w:t xml:space="preserve">Choreography / Composition</w:t>
            </w:r>
            <w:r>
              <w:t xml:space="preserve">,</w:t>
            </w:r>
            <w:r>
              <w:t xml:space="preserve"> </w:t>
            </w:r>
            <w:r>
              <w:rPr>
                <w:rStyle w:val="VerbatimChar"/>
              </w:rPr>
              <w:t xml:space="preserve">Interpretation / Timing</w:t>
            </w:r>
            <w:r>
              <w:t xml:space="preserve">, etc.</w:t>
            </w:r>
          </w:p>
        </w:tc>
      </w:tr>
      <w:tr>
        <w:tc>
          <w:tcPr/>
          <w:p>
            <w:pPr>
              <w:pStyle w:val="Compact"/>
            </w:pPr>
            <w:r>
              <w:rPr>
                <w:rStyle w:val="VerbatimChar"/>
              </w:rPr>
              <w:t xml:space="preserve">factor</w:t>
            </w:r>
          </w:p>
        </w:tc>
        <w:tc>
          <w:tcPr/>
          <w:p>
            <w:pPr>
              <w:pStyle w:val="Compact"/>
            </w:pPr>
            <w:r>
              <w:t xml:space="preserve">REAL</w:t>
            </w:r>
          </w:p>
        </w:tc>
        <w:tc>
          <w:tcPr/>
          <w:p>
            <w:pPr>
              <w:pStyle w:val="Compact"/>
            </w:pPr>
            <w:r>
              <w:t xml:space="preserve">ISU multiplication factor applied to the trimmed-mean mark. Ice Dance: 1.33 (RD) / 1.33 (FD); Singles/Pairs: 1.0 (SP) / 2.0 (FS) / 1.6 (FS for some seasons)</w:t>
            </w:r>
          </w:p>
        </w:tc>
      </w:tr>
      <w:tr>
        <w:tc>
          <w:tcPr/>
          <w:p>
            <w:pPr>
              <w:pStyle w:val="Compact"/>
            </w:pPr>
            <w:r>
              <w:rPr>
                <w:rStyle w:val="VerbatimChar"/>
              </w:rPr>
              <w:t xml:space="preserve">panel_component_avg</w:t>
            </w:r>
          </w:p>
        </w:tc>
        <w:tc>
          <w:tcPr/>
          <w:p>
            <w:pPr>
              <w:pStyle w:val="Compact"/>
            </w:pPr>
            <w:r>
              <w:t xml:space="preserve">REAL</w:t>
            </w:r>
          </w:p>
        </w:tc>
        <w:tc>
          <w:tcPr/>
          <w:p>
            <w:pPr>
              <w:pStyle w:val="Compact"/>
            </w:pPr>
            <w:r>
              <w:t xml:space="preserve">Trimmed-mean component mark (panel average after dropping 1 high and 1 low of 9 judges, or 1 of 7)</w:t>
            </w:r>
          </w:p>
        </w:tc>
      </w:tr>
    </w:tbl>
    <w:p>
      <w:pPr>
        <w:pStyle w:val="BodyText"/>
      </w:pPr>
      <w:r>
        <w:rPr>
          <w:b/>
          <w:bCs/>
        </w:rPr>
        <w:t xml:space="preserve">Source:</w:t>
      </w:r>
      <w:r>
        <w:t xml:space="preserve"> </w:t>
      </w:r>
      <w:r>
        <w:t xml:space="preserve">Judges Details PDF — PCS table.</w:t>
      </w:r>
    </w:p>
    <w:p>
      <w:pPr>
        <w:pStyle w:val="BodyText"/>
      </w:pPr>
      <w:r>
        <w:rPr>
          <w:b/>
          <w:bCs/>
        </w:rPr>
        <w:t xml:space="preserve">Data quality note:</w:t>
      </w:r>
      <w:r>
        <w:t xml:space="preserve"> </w:t>
      </w:r>
      <w:r>
        <w:rPr>
          <w:rStyle w:val="VerbatimChar"/>
        </w:rPr>
        <w:t xml:space="preserve">panel_component_avg</w:t>
      </w:r>
      <w:r>
        <w:t xml:space="preserve"> </w:t>
      </w:r>
      <w:r>
        <w:t xml:space="preserve">values for Men, Women, and Pairs events are stored as integers (1.0, 2.0, … 10.0) in 6,918 components — a parser artifact. These stored averages are not used in analysis. The</w:t>
      </w:r>
      <w:r>
        <w:t xml:space="preserve"> </w:t>
      </w:r>
      <w:r>
        <w:rPr>
          <w:rStyle w:val="VerbatimChar"/>
        </w:rPr>
        <w:t xml:space="preserve">entries.pcs</w:t>
      </w:r>
      <w:r>
        <w:t xml:space="preserve"> </w:t>
      </w:r>
      <w:r>
        <w:t xml:space="preserve">total (which IS correct for all entries) is used instead. Ice Dance and Team Event PCS stored averages are valid. See Section 4.2.</w:t>
      </w:r>
    </w:p>
    <w:p>
      <w:r>
        <w:pict>
          <v:rect style="width:0;height:1.5pt" o:hralign="center" o:hrstd="t" o:hr="t"/>
        </w:pict>
      </w:r>
    </w:p>
    <w:bookmarkEnd w:id="20"/>
    <w:bookmarkStart w:id="21" w:name="pcs_judge_scores-86520-rows"/>
    <w:p>
      <w:pPr>
        <w:pStyle w:val="Heading3"/>
      </w:pPr>
      <w:r>
        <w:t xml:space="preserve">2.8</w:t>
      </w:r>
      <w:r>
        <w:t xml:space="preserve"> </w:t>
      </w:r>
      <w:r>
        <w:rPr>
          <w:rStyle w:val="VerbatimChar"/>
        </w:rPr>
        <w:t xml:space="preserve">pcs_judge_scores</w:t>
      </w:r>
      <w:r>
        <w:t xml:space="preserve"> </w:t>
      </w:r>
      <w:r>
        <w:t xml:space="preserve">— 86,520 rows</w:t>
      </w:r>
    </w:p>
    <w:p>
      <w:pPr>
        <w:pStyle w:val="FirstParagraph"/>
      </w:pPr>
      <w:r>
        <w:t xml:space="preserve">One row per PCS component per judge: the individual mark each of the 9 judges assigned to each component.</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pcs_id</w:t>
            </w:r>
          </w:p>
        </w:tc>
        <w:tc>
          <w:tcPr/>
          <w:p>
            <w:pPr>
              <w:pStyle w:val="Compact"/>
            </w:pPr>
            <w:r>
              <w:t xml:space="preserve">INTEGER NOT NULL PK</w:t>
            </w:r>
          </w:p>
        </w:tc>
        <w:tc>
          <w:tcPr/>
          <w:p>
            <w:pPr>
              <w:pStyle w:val="Compact"/>
            </w:pPr>
            <w:r>
              <w:t xml:space="preserve">FK →</w:t>
            </w:r>
            <w:r>
              <w:t xml:space="preserve"> </w:t>
            </w:r>
            <w:r>
              <w:rPr>
                <w:rStyle w:val="VerbatimChar"/>
              </w:rPr>
              <w:t xml:space="preserve">pcs_components</w:t>
            </w:r>
          </w:p>
        </w:tc>
      </w:tr>
      <w:tr>
        <w:tc>
          <w:tcPr/>
          <w:p>
            <w:pPr>
              <w:pStyle w:val="Compact"/>
            </w:pPr>
            <w:r>
              <w:rPr>
                <w:rStyle w:val="VerbatimChar"/>
              </w:rPr>
              <w:t xml:space="preserve">judge_id</w:t>
            </w:r>
          </w:p>
        </w:tc>
        <w:tc>
          <w:tcPr/>
          <w:p>
            <w:pPr>
              <w:pStyle w:val="Compact"/>
            </w:pPr>
            <w:r>
              <w:t xml:space="preserve">INTEGER NOT NULL PK</w:t>
            </w:r>
          </w:p>
        </w:tc>
        <w:tc>
          <w:tcPr/>
          <w:p>
            <w:pPr>
              <w:pStyle w:val="Compact"/>
            </w:pPr>
            <w:r>
              <w:t xml:space="preserve">FK →</w:t>
            </w:r>
            <w:r>
              <w:t xml:space="preserve"> </w:t>
            </w:r>
            <w:r>
              <w:rPr>
                <w:rStyle w:val="VerbatimChar"/>
              </w:rPr>
              <w:t xml:space="preserve">judges</w:t>
            </w:r>
          </w:p>
        </w:tc>
      </w:tr>
      <w:tr>
        <w:tc>
          <w:tcPr/>
          <w:p>
            <w:pPr>
              <w:pStyle w:val="Compact"/>
            </w:pPr>
            <w:r>
              <w:rPr>
                <w:rStyle w:val="VerbatimChar"/>
              </w:rPr>
              <w:t xml:space="preserve">judge_mark</w:t>
            </w:r>
          </w:p>
        </w:tc>
        <w:tc>
          <w:tcPr/>
          <w:p>
            <w:pPr>
              <w:pStyle w:val="Compact"/>
            </w:pPr>
            <w:r>
              <w:t xml:space="preserve">REAL</w:t>
            </w:r>
          </w:p>
        </w:tc>
        <w:tc>
          <w:tcPr/>
          <w:p>
            <w:pPr>
              <w:pStyle w:val="Compact"/>
            </w:pPr>
            <w:r>
              <w:t xml:space="preserve">Individual judge mark, scale 0.25–10.00 in 0.25 increments</w:t>
            </w:r>
          </w:p>
        </w:tc>
      </w:tr>
    </w:tbl>
    <w:p>
      <w:pPr>
        <w:pStyle w:val="BodyText"/>
      </w:pPr>
      <w:r>
        <w:rPr>
          <w:b/>
          <w:bCs/>
        </w:rPr>
        <w:t xml:space="preserve">Source:</w:t>
      </w:r>
      <w:r>
        <w:t xml:space="preserve"> </w:t>
      </w:r>
      <w:r>
        <w:t xml:space="preserve">Judges Details PDF — individual judge columns in the PCS table.</w:t>
      </w:r>
    </w:p>
    <w:p>
      <w:pPr>
        <w:pStyle w:val="BodyText"/>
      </w:pPr>
      <w:r>
        <w:rPr>
          <w:b/>
          <w:bCs/>
        </w:rPr>
        <w:t xml:space="preserve">Coverage:</w:t>
      </w:r>
      <w:r>
        <w:t xml:space="preserve"> </w:t>
      </w:r>
      <w:r>
        <w:t xml:space="preserve">96.6% of components have all 9 judge marks (9,280 / 9,610). The 330 exceptions include: 100 components from the 4CC 2022 Ice Dance events (7-judge panels) and 230 components that appear to be a parsing artifact (10 marks stored; these are from a small number of events and are excluded from trimmed-mean validation).</w:t>
      </w:r>
    </w:p>
    <w:p>
      <w:pPr>
        <w:pStyle w:val="BodyText"/>
      </w:pPr>
      <w:r>
        <w:rPr>
          <w:b/>
          <w:bCs/>
        </w:rPr>
        <w:t xml:space="preserve">Data quality note:</w:t>
      </w:r>
      <w:r>
        <w:t xml:space="preserve"> </w:t>
      </w:r>
      <w:r>
        <w:t xml:space="preserve">For Men, Women, and Pairs events, 16,432 of the individual judge marks stored in this table are zero (0.0). A PCS mark of 0.0 is not a valid ISU score (minimum is 0.25). These zeros are a parser artifact from the singles/pairs PDF format, which differs structurally from the Ice Dance format. Ice Dance judge marks (19,726 rows) contain zero zeros and are fully valid. The LOJO counterfactual analysis uses stored</w:t>
      </w:r>
      <w:r>
        <w:t xml:space="preserve"> </w:t>
      </w:r>
      <w:r>
        <w:rPr>
          <w:rStyle w:val="VerbatimChar"/>
        </w:rPr>
        <w:t xml:space="preserve">entries.pcs</w:t>
      </w:r>
      <w:r>
        <w:t xml:space="preserve"> </w:t>
      </w:r>
      <w:r>
        <w:t xml:space="preserve">for affected disciplines rather than recomputing from these judge marks.</w:t>
      </w:r>
    </w:p>
    <w:p>
      <w:r>
        <w:pict>
          <v:rect style="width:0;height:1.5pt" o:hralign="center" o:hrstd="t" o:hr="t"/>
        </w:pict>
      </w:r>
    </w:p>
    <w:bookmarkEnd w:id="21"/>
    <w:bookmarkStart w:id="22" w:name="sources-44-rows"/>
    <w:p>
      <w:pPr>
        <w:pStyle w:val="Heading3"/>
      </w:pPr>
      <w:r>
        <w:t xml:space="preserve">2.9</w:t>
      </w:r>
      <w:r>
        <w:t xml:space="preserve"> </w:t>
      </w:r>
      <w:r>
        <w:rPr>
          <w:rStyle w:val="VerbatimChar"/>
        </w:rPr>
        <w:t xml:space="preserve">sources</w:t>
      </w:r>
      <w:r>
        <w:t xml:space="preserve"> </w:t>
      </w:r>
      <w:r>
        <w:t xml:space="preserve">— 44 rows</w:t>
      </w:r>
    </w:p>
    <w:p>
      <w:pPr>
        <w:pStyle w:val="FirstParagraph"/>
      </w:pPr>
      <w:r>
        <w:t xml:space="preserve">Provenance record for each source file retrieved.</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source_id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event_id</w:t>
            </w:r>
          </w:p>
        </w:tc>
        <w:tc>
          <w:tcPr/>
          <w:p>
            <w:pPr>
              <w:pStyle w:val="Compact"/>
            </w:pPr>
            <w:r>
              <w:t xml:space="preserve">INTEGER</w:t>
            </w:r>
          </w:p>
        </w:tc>
        <w:tc>
          <w:tcPr/>
          <w:p>
            <w:pPr>
              <w:pStyle w:val="Compact"/>
            </w:pPr>
            <w:r>
              <w:t xml:space="preserve">FK →</w:t>
            </w:r>
            <w:r>
              <w:t xml:space="preserve"> </w:t>
            </w:r>
            <w:r>
              <w:rPr>
                <w:rStyle w:val="VerbatimChar"/>
              </w:rPr>
              <w:t xml:space="preserve">events</w:t>
            </w:r>
            <w:r>
              <w:t xml:space="preserve"> </w:t>
            </w:r>
            <w:r>
              <w:t xml:space="preserve">(NULL for index pages)</w:t>
            </w:r>
          </w:p>
        </w:tc>
      </w:tr>
      <w:tr>
        <w:tc>
          <w:tcPr/>
          <w:p>
            <w:pPr>
              <w:pStyle w:val="Compact"/>
            </w:pPr>
            <w:r>
              <w:rPr>
                <w:rStyle w:val="VerbatimChar"/>
              </w:rPr>
              <w:t xml:space="preserve">source_type</w:t>
            </w:r>
          </w:p>
        </w:tc>
        <w:tc>
          <w:tcPr/>
          <w:p>
            <w:pPr>
              <w:pStyle w:val="Compact"/>
            </w:pPr>
            <w:r>
              <w:t xml:space="preserve">TEXT NOT NULL</w:t>
            </w:r>
          </w:p>
        </w:tc>
        <w:tc>
          <w:tcPr/>
          <w:p>
            <w:pPr>
              <w:pStyle w:val="Compact"/>
            </w:pPr>
            <w:r>
              <w:rPr>
                <w:rStyle w:val="VerbatimChar"/>
              </w:rPr>
              <w:t xml:space="preserve">judges_details_pdf</w:t>
            </w:r>
            <w:r>
              <w:t xml:space="preserve">,</w:t>
            </w:r>
            <w:r>
              <w:t xml:space="preserve"> </w:t>
            </w:r>
            <w:r>
              <w:rPr>
                <w:rStyle w:val="VerbatimChar"/>
              </w:rPr>
              <w:t xml:space="preserve">panel_of_judges</w:t>
            </w:r>
            <w:r>
              <w:t xml:space="preserve">, or</w:t>
            </w:r>
            <w:r>
              <w:t xml:space="preserve"> </w:t>
            </w:r>
            <w:r>
              <w:rPr>
                <w:rStyle w:val="VerbatimChar"/>
              </w:rPr>
              <w:t xml:space="preserve">event_index</w:t>
            </w:r>
          </w:p>
        </w:tc>
      </w:tr>
      <w:tr>
        <w:tc>
          <w:tcPr/>
          <w:p>
            <w:pPr>
              <w:pStyle w:val="Compact"/>
            </w:pPr>
            <w:r>
              <w:rPr>
                <w:rStyle w:val="VerbatimChar"/>
              </w:rPr>
              <w:t xml:space="preserve">url</w:t>
            </w:r>
          </w:p>
        </w:tc>
        <w:tc>
          <w:tcPr/>
          <w:p>
            <w:pPr>
              <w:pStyle w:val="Compact"/>
            </w:pPr>
            <w:r>
              <w:t xml:space="preserve">TEXT NOT NULL</w:t>
            </w:r>
          </w:p>
        </w:tc>
        <w:tc>
          <w:tcPr/>
          <w:p>
            <w:pPr>
              <w:pStyle w:val="Compact"/>
            </w:pPr>
            <w:r>
              <w:t xml:space="preserve">Original URL retrieved</w:t>
            </w:r>
          </w:p>
        </w:tc>
      </w:tr>
      <w:tr>
        <w:tc>
          <w:tcPr/>
          <w:p>
            <w:pPr>
              <w:pStyle w:val="Compact"/>
            </w:pPr>
            <w:r>
              <w:rPr>
                <w:rStyle w:val="VerbatimChar"/>
              </w:rPr>
              <w:t xml:space="preserve">retrieved_utc</w:t>
            </w:r>
          </w:p>
        </w:tc>
        <w:tc>
          <w:tcPr/>
          <w:p>
            <w:pPr>
              <w:pStyle w:val="Compact"/>
            </w:pPr>
            <w:r>
              <w:t xml:space="preserve">TEXT</w:t>
            </w:r>
          </w:p>
        </w:tc>
        <w:tc>
          <w:tcPr/>
          <w:p>
            <w:pPr>
              <w:pStyle w:val="Compact"/>
            </w:pPr>
            <w:r>
              <w:t xml:space="preserve">ISO 8601 retrieval timestamp</w:t>
            </w:r>
          </w:p>
        </w:tc>
      </w:tr>
      <w:tr>
        <w:tc>
          <w:tcPr/>
          <w:p>
            <w:pPr>
              <w:pStyle w:val="Compact"/>
            </w:pPr>
            <w:r>
              <w:rPr>
                <w:rStyle w:val="VerbatimChar"/>
              </w:rPr>
              <w:t xml:space="preserve">sha256</w:t>
            </w:r>
          </w:p>
        </w:tc>
        <w:tc>
          <w:tcPr/>
          <w:p>
            <w:pPr>
              <w:pStyle w:val="Compact"/>
            </w:pPr>
            <w:r>
              <w:t xml:space="preserve">TEXT</w:t>
            </w:r>
          </w:p>
        </w:tc>
        <w:tc>
          <w:tcPr/>
          <w:p>
            <w:pPr>
              <w:pStyle w:val="Compact"/>
            </w:pPr>
            <w:r>
              <w:t xml:space="preserve">SHA-256 hash of file contents for integrity verification</w:t>
            </w:r>
          </w:p>
        </w:tc>
      </w:tr>
      <w:tr>
        <w:tc>
          <w:tcPr/>
          <w:p>
            <w:pPr>
              <w:pStyle w:val="Compact"/>
            </w:pPr>
            <w:r>
              <w:rPr>
                <w:rStyle w:val="VerbatimChar"/>
              </w:rPr>
              <w:t xml:space="preserve">local_path</w:t>
            </w:r>
          </w:p>
        </w:tc>
        <w:tc>
          <w:tcPr/>
          <w:p>
            <w:pPr>
              <w:pStyle w:val="Compact"/>
            </w:pPr>
            <w:r>
              <w:t xml:space="preserve">TEXT</w:t>
            </w:r>
          </w:p>
        </w:tc>
        <w:tc>
          <w:tcPr/>
          <w:p>
            <w:pPr>
              <w:pStyle w:val="Compact"/>
            </w:pPr>
            <w:r>
              <w:t xml:space="preserve">Relative path to archived local copy under</w:t>
            </w:r>
            <w:r>
              <w:t xml:space="preserve"> </w:t>
            </w:r>
            <w:r>
              <w:rPr>
                <w:rStyle w:val="VerbatimChar"/>
              </w:rPr>
              <w:t xml:space="preserve">isu_pdfs/</w:t>
            </w:r>
          </w:p>
        </w:tc>
      </w:tr>
      <w:tr>
        <w:tc>
          <w:tcPr/>
          <w:p>
            <w:pPr>
              <w:pStyle w:val="Compact"/>
            </w:pPr>
            <w:r>
              <w:rPr>
                <w:rStyle w:val="VerbatimChar"/>
              </w:rPr>
              <w:t xml:space="preserve">content_type</w:t>
            </w:r>
          </w:p>
        </w:tc>
        <w:tc>
          <w:tcPr/>
          <w:p>
            <w:pPr>
              <w:pStyle w:val="Compact"/>
            </w:pPr>
            <w:r>
              <w:t xml:space="preserve">TEXT</w:t>
            </w:r>
          </w:p>
        </w:tc>
        <w:tc>
          <w:tcPr/>
          <w:p>
            <w:pPr>
              <w:pStyle w:val="Compact"/>
            </w:pPr>
            <w:r>
              <w:t xml:space="preserve">MIME type (</w:t>
            </w:r>
            <w:r>
              <w:rPr>
                <w:rStyle w:val="VerbatimChar"/>
              </w:rPr>
              <w:t xml:space="preserve">application/pdf</w:t>
            </w:r>
            <w:r>
              <w:t xml:space="preserve"> </w:t>
            </w:r>
            <w:r>
              <w:t xml:space="preserve">or</w:t>
            </w:r>
            <w:r>
              <w:t xml:space="preserve"> </w:t>
            </w:r>
            <w:r>
              <w:rPr>
                <w:rStyle w:val="VerbatimChar"/>
              </w:rPr>
              <w:t xml:space="preserve">text/plain</w:t>
            </w:r>
            <w:r>
              <w:t xml:space="preserve">)</w:t>
            </w:r>
          </w:p>
        </w:tc>
      </w:tr>
      <w:tr>
        <w:tc>
          <w:tcPr/>
          <w:p>
            <w:pPr>
              <w:pStyle w:val="Compact"/>
            </w:pPr>
            <w:r>
              <w:rPr>
                <w:rStyle w:val="VerbatimChar"/>
              </w:rPr>
              <w:t xml:space="preserve">bytes</w:t>
            </w:r>
          </w:p>
        </w:tc>
        <w:tc>
          <w:tcPr/>
          <w:p>
            <w:pPr>
              <w:pStyle w:val="Compact"/>
            </w:pPr>
            <w:r>
              <w:t xml:space="preserve">INTEGER</w:t>
            </w:r>
          </w:p>
        </w:tc>
        <w:tc>
          <w:tcPr/>
          <w:p>
            <w:pPr>
              <w:pStyle w:val="Compact"/>
            </w:pPr>
            <w:r>
              <w:t xml:space="preserve">File size in bytes</w:t>
            </w:r>
          </w:p>
        </w:tc>
      </w:tr>
    </w:tbl>
    <w:p>
      <w:r>
        <w:pict>
          <v:rect style="width:0;height:1.5pt" o:hralign="center" o:hrstd="t" o:hr="t"/>
        </w:pict>
      </w:r>
    </w:p>
    <w:bookmarkEnd w:id="22"/>
    <w:bookmarkStart w:id="23" w:name="ingest_runs-1-row"/>
    <w:p>
      <w:pPr>
        <w:pStyle w:val="Heading3"/>
      </w:pPr>
      <w:r>
        <w:t xml:space="preserve">2.10</w:t>
      </w:r>
      <w:r>
        <w:t xml:space="preserve"> </w:t>
      </w:r>
      <w:r>
        <w:rPr>
          <w:rStyle w:val="VerbatimChar"/>
        </w:rPr>
        <w:t xml:space="preserve">ingest_runs</w:t>
      </w:r>
      <w:r>
        <w:t xml:space="preserve"> </w:t>
      </w:r>
      <w:r>
        <w:t xml:space="preserve">— 1 row</w:t>
      </w:r>
    </w:p>
    <w:p>
      <w:pPr>
        <w:pStyle w:val="FirstParagraph"/>
      </w:pPr>
      <w:r>
        <w:t xml:space="preserve">Log of database population runs.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ingest_id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run_utc</w:t>
            </w:r>
          </w:p>
        </w:tc>
        <w:tc>
          <w:tcPr/>
          <w:p>
            <w:pPr>
              <w:pStyle w:val="Compact"/>
            </w:pPr>
            <w:r>
              <w:t xml:space="preserve">TEXT NOT NULL</w:t>
            </w:r>
          </w:p>
        </w:tc>
        <w:tc>
          <w:tcPr/>
          <w:p>
            <w:pPr>
              <w:pStyle w:val="Compact"/>
            </w:pPr>
            <w:r>
              <w:t xml:space="preserve">ISO 8601 timestamp of ingest</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Description of what was ingested</w:t>
            </w:r>
          </w:p>
        </w:tc>
      </w:tr>
    </w:tbl>
    <w:p>
      <w:r>
        <w:pict>
          <v:rect style="width:0;height:1.5pt" o:hralign="center" o:hrstd="t" o:hr="t"/>
        </w:pict>
      </w:r>
    </w:p>
    <w:bookmarkEnd w:id="23"/>
    <w:bookmarkStart w:id="24" w:name="event_labels-136-rows"/>
    <w:p>
      <w:pPr>
        <w:pStyle w:val="Heading3"/>
      </w:pPr>
      <w:r>
        <w:t xml:space="preserve">2.11</w:t>
      </w:r>
      <w:r>
        <w:t xml:space="preserve"> </w:t>
      </w:r>
      <w:r>
        <w:rPr>
          <w:rStyle w:val="VerbatimChar"/>
        </w:rPr>
        <w:t xml:space="preserve">event_labels</w:t>
      </w:r>
      <w:r>
        <w:t xml:space="preserve"> </w:t>
      </w:r>
      <w:r>
        <w:t xml:space="preserve">— 136 rows</w:t>
      </w:r>
    </w:p>
    <w:p>
      <w:pPr>
        <w:pStyle w:val="FirstParagraph"/>
      </w:pPr>
      <w:r>
        <w:t xml:space="preserve">Key-value metadata tags for events (short display labels used in reporting).</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event_id</w:t>
            </w:r>
          </w:p>
        </w:tc>
        <w:tc>
          <w:tcPr/>
          <w:p>
            <w:pPr>
              <w:pStyle w:val="Compact"/>
            </w:pPr>
            <w:r>
              <w:t xml:space="preserve">INTEGER NOT NULL PK</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label_key</w:t>
            </w:r>
          </w:p>
        </w:tc>
        <w:tc>
          <w:tcPr/>
          <w:p>
            <w:pPr>
              <w:pStyle w:val="Compact"/>
            </w:pPr>
            <w:r>
              <w:t xml:space="preserve">TEXT NOT NULL PK</w:t>
            </w:r>
          </w:p>
        </w:tc>
        <w:tc>
          <w:tcPr/>
          <w:p>
            <w:pPr>
              <w:pStyle w:val="Compact"/>
            </w:pPr>
            <w:r>
              <w:t xml:space="preserve">Tag name, e.g.,</w:t>
            </w:r>
            <w:r>
              <w:t xml:space="preserve"> </w:t>
            </w:r>
            <w:r>
              <w:rPr>
                <w:rStyle w:val="VerbatimChar"/>
              </w:rPr>
              <w:t xml:space="preserve">competition</w:t>
            </w:r>
            <w:r>
              <w:t xml:space="preserve">,</w:t>
            </w:r>
            <w:r>
              <w:t xml:space="preserve"> </w:t>
            </w:r>
            <w:r>
              <w:rPr>
                <w:rStyle w:val="VerbatimChar"/>
              </w:rPr>
              <w:t xml:space="preserve">event_context</w:t>
            </w:r>
            <w:r>
              <w:t xml:space="preserve">,</w:t>
            </w:r>
            <w:r>
              <w:t xml:space="preserve"> </w:t>
            </w:r>
            <w:r>
              <w:rPr>
                <w:rStyle w:val="VerbatimChar"/>
              </w:rPr>
              <w:t xml:space="preserve">discipline_raw</w:t>
            </w:r>
            <w:r>
              <w:t xml:space="preserve">,</w:t>
            </w:r>
            <w:r>
              <w:t xml:space="preserve"> </w:t>
            </w:r>
            <w:r>
              <w:rPr>
                <w:rStyle w:val="VerbatimChar"/>
              </w:rPr>
              <w:t xml:space="preserve">segment_raw</w:t>
            </w:r>
            <w:r>
              <w:t xml:space="preserve">,</w:t>
            </w:r>
            <w:r>
              <w:t xml:space="preserve"> </w:t>
            </w:r>
            <w:r>
              <w:rPr>
                <w:rStyle w:val="VerbatimChar"/>
              </w:rPr>
              <w:t xml:space="preserve">event_date</w:t>
            </w:r>
          </w:p>
        </w:tc>
      </w:tr>
      <w:tr>
        <w:tc>
          <w:tcPr/>
          <w:p>
            <w:pPr>
              <w:pStyle w:val="Compact"/>
            </w:pPr>
            <w:r>
              <w:rPr>
                <w:rStyle w:val="VerbatimChar"/>
              </w:rPr>
              <w:t xml:space="preserve">label_value</w:t>
            </w:r>
          </w:p>
        </w:tc>
        <w:tc>
          <w:tcPr/>
          <w:p>
            <w:pPr>
              <w:pStyle w:val="Compact"/>
            </w:pPr>
            <w:r>
              <w:t xml:space="preserve">TEXT NOT NULL PK</w:t>
            </w:r>
          </w:p>
        </w:tc>
        <w:tc>
          <w:tcPr/>
          <w:p>
            <w:pPr>
              <w:pStyle w:val="Compact"/>
            </w:pPr>
            <w:r>
              <w:t xml:space="preserve">Tag value, e.g.,</w:t>
            </w:r>
            <w:r>
              <w:t xml:space="preserve"> </w:t>
            </w:r>
            <w:r>
              <w:rPr>
                <w:rStyle w:val="VerbatimChar"/>
              </w:rPr>
              <w:t xml:space="preserve">OWG 2026</w:t>
            </w:r>
            <w:r>
              <w:t xml:space="preserve">,</w:t>
            </w:r>
            <w:r>
              <w:t xml:space="preserve"> </w:t>
            </w:r>
            <w:r>
              <w:rPr>
                <w:rStyle w:val="VerbatimChar"/>
              </w:rPr>
              <w:t xml:space="preserve">Individual Event</w:t>
            </w:r>
            <w:r>
              <w:t xml:space="preserve">,</w:t>
            </w:r>
            <w:r>
              <w:t xml:space="preserve"> </w:t>
            </w:r>
            <w:r>
              <w:rPr>
                <w:rStyle w:val="VerbatimChar"/>
              </w:rPr>
              <w:t xml:space="preserve">2026-02-10</w:t>
            </w:r>
          </w:p>
        </w:tc>
      </w:tr>
    </w:tbl>
    <w:p>
      <w:r>
        <w:pict>
          <v:rect style="width:0;height:1.5pt" o:hralign="center" o:hrstd="t" o:hr="t"/>
        </w:pict>
      </w:r>
    </w:p>
    <w:bookmarkEnd w:id="24"/>
    <w:bookmarkEnd w:id="25"/>
    <w:bookmarkStart w:id="33" w:name="derived-tables"/>
    <w:p>
      <w:pPr>
        <w:pStyle w:val="Heading2"/>
      </w:pPr>
      <w:r>
        <w:t xml:space="preserve">3. Derived Tables</w:t>
      </w:r>
    </w:p>
    <w:p>
      <w:pPr>
        <w:pStyle w:val="FirstParagraph"/>
      </w:pPr>
      <w:r>
        <w:t xml:space="preserve">These tables are computed from source tables by project analysis scripts. No original ISU data is stored here.</w:t>
      </w:r>
    </w:p>
    <w:p>
      <w:r>
        <w:pict>
          <v:rect style="width:0;height:1.5pt" o:hralign="center" o:hrstd="t" o:hr="t"/>
        </w:pict>
      </w:r>
    </w:p>
    <w:bookmarkStart w:id="26" w:name="judge_event_statistics-1269-rows"/>
    <w:p>
      <w:pPr>
        <w:pStyle w:val="Heading3"/>
      </w:pPr>
      <w:r>
        <w:t xml:space="preserve">3.1</w:t>
      </w:r>
      <w:r>
        <w:t xml:space="preserve"> </w:t>
      </w:r>
      <w:r>
        <w:rPr>
          <w:rStyle w:val="VerbatimChar"/>
        </w:rPr>
        <w:t xml:space="preserve">judge_event_statistics</w:t>
      </w:r>
      <w:r>
        <w:t xml:space="preserve"> </w:t>
      </w:r>
      <w:r>
        <w:t xml:space="preserve">— 1,269 rows</w:t>
      </w:r>
    </w:p>
    <w:p>
      <w:pPr>
        <w:pStyle w:val="FirstParagraph"/>
      </w:pPr>
      <w:r>
        <w:t xml:space="preserve">Per-judge, per-event summary statistics for GOE scoring behavior. One row per judge per event (9 rows per event).</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judge_id</w:t>
            </w:r>
          </w:p>
        </w:tc>
        <w:tc>
          <w:tcPr/>
          <w:p>
            <w:pPr>
              <w:pStyle w:val="Compact"/>
            </w:pPr>
            <w:r>
              <w:t xml:space="preserve">INTEGER NOT NULL PK</w:t>
            </w:r>
          </w:p>
        </w:tc>
        <w:tc>
          <w:tcPr/>
          <w:p>
            <w:pPr>
              <w:pStyle w:val="Compact"/>
            </w:pPr>
            <w:r>
              <w:t xml:space="preserve">FK →</w:t>
            </w:r>
            <w:r>
              <w:t xml:space="preserve"> </w:t>
            </w:r>
            <w:r>
              <w:rPr>
                <w:rStyle w:val="VerbatimChar"/>
              </w:rPr>
              <w:t xml:space="preserve">judges</w:t>
            </w:r>
          </w:p>
        </w:tc>
      </w:tr>
      <w:tr>
        <w:tc>
          <w:tcPr/>
          <w:p>
            <w:pPr>
              <w:pStyle w:val="Compact"/>
            </w:pPr>
            <w:r>
              <w:rPr>
                <w:rStyle w:val="VerbatimChar"/>
              </w:rPr>
              <w:t xml:space="preserve">event_id</w:t>
            </w:r>
          </w:p>
        </w:tc>
        <w:tc>
          <w:tcPr/>
          <w:p>
            <w:pPr>
              <w:pStyle w:val="Compact"/>
            </w:pPr>
            <w:r>
              <w:t xml:space="preserve">INTEGER NOT NULL PK</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judge_position</w:t>
            </w:r>
          </w:p>
        </w:tc>
        <w:tc>
          <w:tcPr/>
          <w:p>
            <w:pPr>
              <w:pStyle w:val="Compact"/>
            </w:pPr>
            <w:r>
              <w:t xml:space="preserve">TEXT NOT NULL</w:t>
            </w:r>
          </w:p>
        </w:tc>
        <w:tc>
          <w:tcPr/>
          <w:p>
            <w:pPr>
              <w:pStyle w:val="Compact"/>
            </w:pPr>
            <w:r>
              <w:rPr>
                <w:rStyle w:val="VerbatimChar"/>
              </w:rPr>
              <w:t xml:space="preserve">J1</w:t>
            </w:r>
            <w:r>
              <w:t xml:space="preserve">–</w:t>
            </w:r>
            <w:r>
              <w:rPr>
                <w:rStyle w:val="VerbatimChar"/>
              </w:rPr>
              <w:t xml:space="preserve">J9</w:t>
            </w:r>
          </w:p>
        </w:tc>
      </w:tr>
      <w:tr>
        <w:tc>
          <w:tcPr/>
          <w:p>
            <w:pPr>
              <w:pStyle w:val="Compact"/>
            </w:pPr>
            <w:r>
              <w:rPr>
                <w:rStyle w:val="VerbatimChar"/>
              </w:rPr>
              <w:t xml:space="preserve">judge_name</w:t>
            </w:r>
          </w:p>
        </w:tc>
        <w:tc>
          <w:tcPr/>
          <w:p>
            <w:pPr>
              <w:pStyle w:val="Compact"/>
            </w:pPr>
            <w:r>
              <w:t xml:space="preserve">TEXT</w:t>
            </w:r>
          </w:p>
        </w:tc>
        <w:tc>
          <w:tcPr/>
          <w:p>
            <w:pPr>
              <w:pStyle w:val="Compact"/>
            </w:pPr>
            <w:r>
              <w:t xml:space="preserve">From judges table</w:t>
            </w:r>
          </w:p>
        </w:tc>
      </w:tr>
      <w:tr>
        <w:tc>
          <w:tcPr/>
          <w:p>
            <w:pPr>
              <w:pStyle w:val="Compact"/>
            </w:pPr>
            <w:r>
              <w:rPr>
                <w:rStyle w:val="VerbatimChar"/>
              </w:rPr>
              <w:t xml:space="preserve">judge_country</w:t>
            </w:r>
          </w:p>
        </w:tc>
        <w:tc>
          <w:tcPr/>
          <w:p>
            <w:pPr>
              <w:pStyle w:val="Compact"/>
            </w:pPr>
            <w:r>
              <w:t xml:space="preserve">TEXT</w:t>
            </w:r>
          </w:p>
        </w:tc>
        <w:tc>
          <w:tcPr/>
          <w:p>
            <w:pPr>
              <w:pStyle w:val="Compact"/>
            </w:pPr>
            <w:r>
              <w:t xml:space="preserve">From judges table</w:t>
            </w:r>
          </w:p>
        </w:tc>
      </w:tr>
      <w:tr>
        <w:tc>
          <w:tcPr/>
          <w:p>
            <w:pPr>
              <w:pStyle w:val="Compact"/>
            </w:pPr>
            <w:r>
              <w:rPr>
                <w:rStyle w:val="VerbatimChar"/>
              </w:rPr>
              <w:t xml:space="preserve">num_skaters_judged</w:t>
            </w:r>
          </w:p>
        </w:tc>
        <w:tc>
          <w:tcPr/>
          <w:p>
            <w:pPr>
              <w:pStyle w:val="Compact"/>
            </w:pPr>
            <w:r>
              <w:t xml:space="preserve">INTEGER</w:t>
            </w:r>
          </w:p>
        </w:tc>
        <w:tc>
          <w:tcPr/>
          <w:p>
            <w:pPr>
              <w:pStyle w:val="Compact"/>
            </w:pPr>
            <w:r>
              <w:t xml:space="preserve">Number of competitors this judge scored</w:t>
            </w:r>
          </w:p>
        </w:tc>
      </w:tr>
      <w:tr>
        <w:tc>
          <w:tcPr/>
          <w:p>
            <w:pPr>
              <w:pStyle w:val="Compact"/>
            </w:pPr>
            <w:r>
              <w:rPr>
                <w:rStyle w:val="VerbatimChar"/>
              </w:rPr>
              <w:t xml:space="preserve">num_elements_judged</w:t>
            </w:r>
          </w:p>
        </w:tc>
        <w:tc>
          <w:tcPr/>
          <w:p>
            <w:pPr>
              <w:pStyle w:val="Compact"/>
            </w:pPr>
            <w:r>
              <w:t xml:space="preserve">INTEGER</w:t>
            </w:r>
          </w:p>
        </w:tc>
        <w:tc>
          <w:tcPr/>
          <w:p>
            <w:pPr>
              <w:pStyle w:val="Compact"/>
            </w:pPr>
            <w:r>
              <w:t xml:space="preserve">Total elements scored by this judge</w:t>
            </w:r>
          </w:p>
        </w:tc>
      </w:tr>
      <w:tr>
        <w:tc>
          <w:tcPr/>
          <w:p>
            <w:pPr>
              <w:pStyle w:val="Compact"/>
            </w:pPr>
            <w:r>
              <w:rPr>
                <w:rStyle w:val="VerbatimChar"/>
              </w:rPr>
              <w:t xml:space="preserve">mean_goe_deviation</w:t>
            </w:r>
          </w:p>
        </w:tc>
        <w:tc>
          <w:tcPr/>
          <w:p>
            <w:pPr>
              <w:pStyle w:val="Compact"/>
            </w:pPr>
            <w:r>
              <w:t xml:space="preserve">REAL</w:t>
            </w:r>
          </w:p>
        </w:tc>
        <w:tc>
          <w:tcPr/>
          <w:p>
            <w:pPr>
              <w:pStyle w:val="Compact"/>
            </w:pPr>
            <w:r>
              <w:t xml:space="preserve">Mean of (judge_goe − trimmed_mean_goe) across all elements</w:t>
            </w:r>
          </w:p>
        </w:tc>
      </w:tr>
      <w:tr>
        <w:tc>
          <w:tcPr/>
          <w:p>
            <w:pPr>
              <w:pStyle w:val="Compact"/>
            </w:pPr>
            <w:r>
              <w:rPr>
                <w:rStyle w:val="VerbatimChar"/>
              </w:rPr>
              <w:t xml:space="preserve">median_goe_deviation</w:t>
            </w:r>
          </w:p>
        </w:tc>
        <w:tc>
          <w:tcPr/>
          <w:p>
            <w:pPr>
              <w:pStyle w:val="Compact"/>
            </w:pPr>
            <w:r>
              <w:t xml:space="preserve">REAL</w:t>
            </w:r>
          </w:p>
        </w:tc>
        <w:tc>
          <w:tcPr/>
          <w:p>
            <w:pPr>
              <w:pStyle w:val="Compact"/>
            </w:pPr>
            <w:r>
              <w:t xml:space="preserve">Median of deviations</w:t>
            </w:r>
          </w:p>
        </w:tc>
      </w:tr>
      <w:tr>
        <w:tc>
          <w:tcPr/>
          <w:p>
            <w:pPr>
              <w:pStyle w:val="Compact"/>
            </w:pPr>
            <w:r>
              <w:rPr>
                <w:rStyle w:val="VerbatimChar"/>
              </w:rPr>
              <w:t xml:space="preserve">sum_goe_deviation</w:t>
            </w:r>
          </w:p>
        </w:tc>
        <w:tc>
          <w:tcPr/>
          <w:p>
            <w:pPr>
              <w:pStyle w:val="Compact"/>
            </w:pPr>
            <w:r>
              <w:t xml:space="preserve">REAL</w:t>
            </w:r>
          </w:p>
        </w:tc>
        <w:tc>
          <w:tcPr/>
          <w:p>
            <w:pPr>
              <w:pStyle w:val="Compact"/>
            </w:pPr>
            <w:r>
              <w:t xml:space="preserve">Sum of deviations</w:t>
            </w:r>
          </w:p>
        </w:tc>
      </w:tr>
      <w:tr>
        <w:tc>
          <w:tcPr/>
          <w:p>
            <w:pPr>
              <w:pStyle w:val="Compact"/>
            </w:pPr>
            <w:r>
              <w:rPr>
                <w:rStyle w:val="VerbatimChar"/>
              </w:rPr>
              <w:t xml:space="preserve">bias_z_score</w:t>
            </w:r>
          </w:p>
        </w:tc>
        <w:tc>
          <w:tcPr/>
          <w:p>
            <w:pPr>
              <w:pStyle w:val="Compact"/>
            </w:pPr>
            <w:r>
              <w:t xml:space="preserve">REAL</w:t>
            </w:r>
          </w:p>
        </w:tc>
        <w:tc>
          <w:tcPr/>
          <w:p>
            <w:pPr>
              <w:pStyle w:val="Compact"/>
            </w:pPr>
            <w:r>
              <w:t xml:space="preserve">Z-score of mean_goe_deviation across the panel</w:t>
            </w:r>
          </w:p>
        </w:tc>
      </w:tr>
      <w:tr>
        <w:tc>
          <w:tcPr/>
          <w:p>
            <w:pPr>
              <w:pStyle w:val="Compact"/>
            </w:pPr>
            <w:r>
              <w:rPr>
                <w:rStyle w:val="VerbatimChar"/>
              </w:rPr>
              <w:t xml:space="preserve">positive_bias_count</w:t>
            </w:r>
          </w:p>
        </w:tc>
        <w:tc>
          <w:tcPr/>
          <w:p>
            <w:pPr>
              <w:pStyle w:val="Compact"/>
            </w:pPr>
            <w:r>
              <w:t xml:space="preserve">INTEGER</w:t>
            </w:r>
          </w:p>
        </w:tc>
        <w:tc>
          <w:tcPr/>
          <w:p>
            <w:pPr>
              <w:pStyle w:val="Compact"/>
            </w:pPr>
            <w:r>
              <w:t xml:space="preserve">Elements where judge scored above trimmed mean</w:t>
            </w:r>
          </w:p>
        </w:tc>
      </w:tr>
      <w:tr>
        <w:tc>
          <w:tcPr/>
          <w:p>
            <w:pPr>
              <w:pStyle w:val="Compact"/>
            </w:pPr>
            <w:r>
              <w:rPr>
                <w:rStyle w:val="VerbatimChar"/>
              </w:rPr>
              <w:t xml:space="preserve">negative_bias_count</w:t>
            </w:r>
          </w:p>
        </w:tc>
        <w:tc>
          <w:tcPr/>
          <w:p>
            <w:pPr>
              <w:pStyle w:val="Compact"/>
            </w:pPr>
            <w:r>
              <w:t xml:space="preserve">INTEGER</w:t>
            </w:r>
          </w:p>
        </w:tc>
        <w:tc>
          <w:tcPr/>
          <w:p>
            <w:pPr>
              <w:pStyle w:val="Compact"/>
            </w:pPr>
            <w:r>
              <w:t xml:space="preserve">Elements where judge scored below trimmed mean</w:t>
            </w:r>
          </w:p>
        </w:tc>
      </w:tr>
      <w:tr>
        <w:tc>
          <w:tcPr/>
          <w:p>
            <w:pPr>
              <w:pStyle w:val="Compact"/>
            </w:pPr>
            <w:r>
              <w:rPr>
                <w:rStyle w:val="VerbatimChar"/>
              </w:rPr>
              <w:t xml:space="preserve">neutral_count</w:t>
            </w:r>
          </w:p>
        </w:tc>
        <w:tc>
          <w:tcPr/>
          <w:p>
            <w:pPr>
              <w:pStyle w:val="Compact"/>
            </w:pPr>
            <w:r>
              <w:t xml:space="preserve">INTEGER</w:t>
            </w:r>
          </w:p>
        </w:tc>
        <w:tc>
          <w:tcPr/>
          <w:p>
            <w:pPr>
              <w:pStyle w:val="Compact"/>
            </w:pPr>
            <w:r>
              <w:t xml:space="preserve">Elements where judge matched trimmed mean</w:t>
            </w:r>
          </w:p>
        </w:tc>
      </w:tr>
      <w:tr>
        <w:tc>
          <w:tcPr/>
          <w:p>
            <w:pPr>
              <w:pStyle w:val="Compact"/>
            </w:pPr>
            <w:r>
              <w:rPr>
                <w:rStyle w:val="VerbatimChar"/>
              </w:rPr>
              <w:t xml:space="preserve">mean_absolute_deviation</w:t>
            </w:r>
          </w:p>
        </w:tc>
        <w:tc>
          <w:tcPr/>
          <w:p>
            <w:pPr>
              <w:pStyle w:val="Compact"/>
            </w:pPr>
            <w:r>
              <w:t xml:space="preserve">REAL</w:t>
            </w:r>
          </w:p>
        </w:tc>
        <w:tc>
          <w:tcPr/>
          <w:p>
            <w:pPr>
              <w:pStyle w:val="Compact"/>
            </w:pPr>
            <w:r>
              <w:t xml:space="preserve">Mean of |judge_goe − trimmed_mean_goe|</w:t>
            </w:r>
          </w:p>
        </w:tc>
      </w:tr>
      <w:tr>
        <w:tc>
          <w:tcPr/>
          <w:p>
            <w:pPr>
              <w:pStyle w:val="Compact"/>
            </w:pPr>
            <w:r>
              <w:rPr>
                <w:rStyle w:val="VerbatimChar"/>
              </w:rPr>
              <w:t xml:space="preserve">std_deviation</w:t>
            </w:r>
          </w:p>
        </w:tc>
        <w:tc>
          <w:tcPr/>
          <w:p>
            <w:pPr>
              <w:pStyle w:val="Compact"/>
            </w:pPr>
            <w:r>
              <w:t xml:space="preserve">REAL</w:t>
            </w:r>
          </w:p>
        </w:tc>
        <w:tc>
          <w:tcPr/>
          <w:p>
            <w:pPr>
              <w:pStyle w:val="Compact"/>
            </w:pPr>
            <w:r>
              <w:t xml:space="preserve">Standard deviation of deviations</w:t>
            </w:r>
          </w:p>
        </w:tc>
      </w:tr>
      <w:tr>
        <w:tc>
          <w:tcPr/>
          <w:p>
            <w:pPr>
              <w:pStyle w:val="Compact"/>
            </w:pPr>
            <w:r>
              <w:rPr>
                <w:rStyle w:val="VerbatimChar"/>
              </w:rPr>
              <w:t xml:space="preserve">correlation_with_panel</w:t>
            </w:r>
          </w:p>
        </w:tc>
        <w:tc>
          <w:tcPr/>
          <w:p>
            <w:pPr>
              <w:pStyle w:val="Compact"/>
            </w:pPr>
            <w:r>
              <w:t xml:space="preserve">REAL</w:t>
            </w:r>
          </w:p>
        </w:tc>
        <w:tc>
          <w:tcPr/>
          <w:p>
            <w:pPr>
              <w:pStyle w:val="Compact"/>
            </w:pPr>
            <w:r>
              <w:t xml:space="preserve">Pearson r between judge scores and panel trimmed means</w:t>
            </w:r>
          </w:p>
        </w:tc>
      </w:tr>
      <w:tr>
        <w:tc>
          <w:tcPr/>
          <w:p>
            <w:pPr>
              <w:pStyle w:val="Compact"/>
            </w:pPr>
            <w:r>
              <w:rPr>
                <w:rStyle w:val="VerbatimChar"/>
              </w:rPr>
              <w:t xml:space="preserve">outlier_count</w:t>
            </w:r>
          </w:p>
        </w:tc>
        <w:tc>
          <w:tcPr/>
          <w:p>
            <w:pPr>
              <w:pStyle w:val="Compact"/>
            </w:pPr>
            <w:r>
              <w:t xml:space="preserve">INTEGER</w:t>
            </w:r>
          </w:p>
        </w:tc>
        <w:tc>
          <w:tcPr/>
          <w:p>
            <w:pPr>
              <w:pStyle w:val="Compact"/>
            </w:pPr>
            <w:r>
              <w:t xml:space="preserve">Elements where judge was extreme (outside ±2 SD)</w:t>
            </w:r>
          </w:p>
        </w:tc>
      </w:tr>
      <w:tr>
        <w:tc>
          <w:tcPr/>
          <w:p>
            <w:pPr>
              <w:pStyle w:val="Compact"/>
            </w:pPr>
            <w:r>
              <w:rPr>
                <w:rStyle w:val="VerbatimChar"/>
              </w:rPr>
              <w:t xml:space="preserve">outlier_percentage</w:t>
            </w:r>
          </w:p>
        </w:tc>
        <w:tc>
          <w:tcPr/>
          <w:p>
            <w:pPr>
              <w:pStyle w:val="Compact"/>
            </w:pPr>
            <w:r>
              <w:t xml:space="preserve">REAL</w:t>
            </w:r>
          </w:p>
        </w:tc>
        <w:tc>
          <w:tcPr/>
          <w:p>
            <w:pPr>
              <w:pStyle w:val="Compact"/>
            </w:pPr>
            <w:r>
              <w:t xml:space="preserve">outlier_count / num_elements_judged</w:t>
            </w:r>
          </w:p>
        </w:tc>
      </w:tr>
      <w:tr>
        <w:tc>
          <w:tcPr/>
          <w:p>
            <w:pPr>
              <w:pStyle w:val="Compact"/>
            </w:pPr>
            <w:r>
              <w:rPr>
                <w:rStyle w:val="VerbatimChar"/>
              </w:rPr>
              <w:t xml:space="preserve">has_home_country_skaters</w:t>
            </w:r>
          </w:p>
        </w:tc>
        <w:tc>
          <w:tcPr/>
          <w:p>
            <w:pPr>
              <w:pStyle w:val="Compact"/>
            </w:pPr>
            <w:r>
              <w:t xml:space="preserve">BOOLEAN</w:t>
            </w:r>
          </w:p>
        </w:tc>
        <w:tc>
          <w:tcPr/>
          <w:p>
            <w:pPr>
              <w:pStyle w:val="Compact"/>
            </w:pPr>
            <w:r>
              <w:t xml:space="preserve">Whether any competitor shares judge’s country</w:t>
            </w:r>
          </w:p>
        </w:tc>
      </w:tr>
      <w:tr>
        <w:tc>
          <w:tcPr/>
          <w:p>
            <w:pPr>
              <w:pStyle w:val="Compact"/>
            </w:pPr>
            <w:r>
              <w:rPr>
                <w:rStyle w:val="VerbatimChar"/>
              </w:rPr>
              <w:t xml:space="preserve">home_country_mean_goe</w:t>
            </w:r>
          </w:p>
        </w:tc>
        <w:tc>
          <w:tcPr/>
          <w:p>
            <w:pPr>
              <w:pStyle w:val="Compact"/>
            </w:pPr>
            <w:r>
              <w:t xml:space="preserve">REAL</w:t>
            </w:r>
          </w:p>
        </w:tc>
        <w:tc>
          <w:tcPr/>
          <w:p>
            <w:pPr>
              <w:pStyle w:val="Compact"/>
            </w:pPr>
            <w:r>
              <w:t xml:space="preserve">Mean deviation for same-country competitors</w:t>
            </w:r>
          </w:p>
        </w:tc>
      </w:tr>
      <w:tr>
        <w:tc>
          <w:tcPr/>
          <w:p>
            <w:pPr>
              <w:pStyle w:val="Compact"/>
            </w:pPr>
            <w:r>
              <w:rPr>
                <w:rStyle w:val="VerbatimChar"/>
              </w:rPr>
              <w:t xml:space="preserve">other_country_mean_goe</w:t>
            </w:r>
          </w:p>
        </w:tc>
        <w:tc>
          <w:tcPr/>
          <w:p>
            <w:pPr>
              <w:pStyle w:val="Compact"/>
            </w:pPr>
            <w:r>
              <w:t xml:space="preserve">REAL</w:t>
            </w:r>
          </w:p>
        </w:tc>
        <w:tc>
          <w:tcPr/>
          <w:p>
            <w:pPr>
              <w:pStyle w:val="Compact"/>
            </w:pPr>
            <w:r>
              <w:t xml:space="preserve">Mean deviation for other-country competitors</w:t>
            </w:r>
          </w:p>
        </w:tc>
      </w:tr>
      <w:tr>
        <w:tc>
          <w:tcPr/>
          <w:p>
            <w:pPr>
              <w:pStyle w:val="Compact"/>
            </w:pPr>
            <w:r>
              <w:rPr>
                <w:rStyle w:val="VerbatimChar"/>
              </w:rPr>
              <w:t xml:space="preserve">home_country_differential</w:t>
            </w:r>
          </w:p>
        </w:tc>
        <w:tc>
          <w:tcPr/>
          <w:p>
            <w:pPr>
              <w:pStyle w:val="Compact"/>
            </w:pPr>
            <w:r>
              <w:t xml:space="preserve">REAL</w:t>
            </w:r>
          </w:p>
        </w:tc>
        <w:tc>
          <w:tcPr/>
          <w:p>
            <w:pPr>
              <w:pStyle w:val="Compact"/>
            </w:pPr>
            <w:r>
              <w:t xml:space="preserve">home_country_mean_goe − other_country_mean_goe</w:t>
            </w:r>
          </w:p>
        </w:tc>
      </w:tr>
      <w:tr>
        <w:tc>
          <w:tcPr/>
          <w:p>
            <w:pPr>
              <w:pStyle w:val="Compact"/>
            </w:pPr>
            <w:r>
              <w:rPr>
                <w:rStyle w:val="VerbatimChar"/>
              </w:rPr>
              <w:t xml:space="preserve">home_country_z_score</w:t>
            </w:r>
          </w:p>
        </w:tc>
        <w:tc>
          <w:tcPr/>
          <w:p>
            <w:pPr>
              <w:pStyle w:val="Compact"/>
            </w:pPr>
            <w:r>
              <w:t xml:space="preserve">REAL</w:t>
            </w:r>
          </w:p>
        </w:tc>
        <w:tc>
          <w:tcPr/>
          <w:p>
            <w:pPr>
              <w:pStyle w:val="Compact"/>
            </w:pPr>
            <w:r>
              <w:t xml:space="preserve">Z-score of home country differential</w:t>
            </w:r>
          </w:p>
        </w:tc>
      </w:tr>
      <w:tr>
        <w:tc>
          <w:tcPr/>
          <w:p>
            <w:pPr>
              <w:pStyle w:val="Compact"/>
            </w:pPr>
            <w:r>
              <w:rPr>
                <w:rStyle w:val="VerbatimChar"/>
              </w:rPr>
              <w:t xml:space="preserve">min_goe</w:t>
            </w:r>
            <w:r>
              <w:t xml:space="preserve"> </w:t>
            </w:r>
            <w:r>
              <w:t xml:space="preserve">/</w:t>
            </w:r>
            <w:r>
              <w:t xml:space="preserve"> </w:t>
            </w:r>
            <w:r>
              <w:rPr>
                <w:rStyle w:val="VerbatimChar"/>
              </w:rPr>
              <w:t xml:space="preserve">max_goe</w:t>
            </w:r>
            <w:r>
              <w:t xml:space="preserve"> </w:t>
            </w:r>
            <w:r>
              <w:t xml:space="preserve">/</w:t>
            </w:r>
            <w:r>
              <w:t xml:space="preserve"> </w:t>
            </w:r>
            <w:r>
              <w:rPr>
                <w:rStyle w:val="VerbatimChar"/>
              </w:rPr>
              <w:t xml:space="preserve">goe_range</w:t>
            </w:r>
          </w:p>
        </w:tc>
        <w:tc>
          <w:tcPr/>
          <w:p>
            <w:pPr>
              <w:pStyle w:val="Compact"/>
            </w:pPr>
            <w:r>
              <w:t xml:space="preserve">INTEGER</w:t>
            </w:r>
          </w:p>
        </w:tc>
        <w:tc>
          <w:tcPr/>
          <w:p>
            <w:pPr>
              <w:pStyle w:val="Compact"/>
            </w:pPr>
            <w:r>
              <w:t xml:space="preserve">Min, max, and range of this judge’s GOE scores</w:t>
            </w:r>
          </w:p>
        </w:tc>
      </w:tr>
      <w:tr>
        <w:tc>
          <w:tcPr/>
          <w:p>
            <w:pPr>
              <w:pStyle w:val="Compact"/>
            </w:pPr>
            <w:r>
              <w:rPr>
                <w:rStyle w:val="VerbatimChar"/>
              </w:rPr>
              <w:t xml:space="preserve">mean_goe</w:t>
            </w:r>
            <w:r>
              <w:t xml:space="preserve"> </w:t>
            </w:r>
            <w:r>
              <w:t xml:space="preserve">/</w:t>
            </w:r>
            <w:r>
              <w:t xml:space="preserve"> </w:t>
            </w:r>
            <w:r>
              <w:rPr>
                <w:rStyle w:val="VerbatimChar"/>
              </w:rPr>
              <w:t xml:space="preserve">median_goe</w:t>
            </w:r>
          </w:p>
        </w:tc>
        <w:tc>
          <w:tcPr/>
          <w:p>
            <w:pPr>
              <w:pStyle w:val="Compact"/>
            </w:pPr>
            <w:r>
              <w:t xml:space="preserve">REAL</w:t>
            </w:r>
          </w:p>
        </w:tc>
        <w:tc>
          <w:tcPr/>
          <w:p>
            <w:pPr>
              <w:pStyle w:val="Compact"/>
            </w:pPr>
            <w:r>
              <w:t xml:space="preserve">Central tendency of this judge’s raw GOE scores</w:t>
            </w:r>
          </w:p>
        </w:tc>
      </w:tr>
      <w:tr>
        <w:tc>
          <w:tcPr/>
          <w:p>
            <w:pPr>
              <w:pStyle w:val="Compact"/>
            </w:pPr>
            <w:r>
              <w:rPr>
                <w:rStyle w:val="VerbatimChar"/>
              </w:rPr>
              <w:t xml:space="preserve">num_negative_goe</w:t>
            </w:r>
            <w:r>
              <w:t xml:space="preserve"> </w:t>
            </w:r>
            <w:r>
              <w:t xml:space="preserve">/</w:t>
            </w:r>
            <w:r>
              <w:t xml:space="preserve"> </w:t>
            </w:r>
            <w:r>
              <w:rPr>
                <w:rStyle w:val="VerbatimChar"/>
              </w:rPr>
              <w:t xml:space="preserve">num_zero_goe</w:t>
            </w:r>
            <w:r>
              <w:t xml:space="preserve"> </w:t>
            </w:r>
            <w:r>
              <w:t xml:space="preserve">/</w:t>
            </w:r>
            <w:r>
              <w:t xml:space="preserve"> </w:t>
            </w:r>
            <w:r>
              <w:rPr>
                <w:rStyle w:val="VerbatimChar"/>
              </w:rPr>
              <w:t xml:space="preserve">num_positive_goe</w:t>
            </w:r>
          </w:p>
        </w:tc>
        <w:tc>
          <w:tcPr/>
          <w:p>
            <w:pPr>
              <w:pStyle w:val="Compact"/>
            </w:pPr>
            <w:r>
              <w:t xml:space="preserve">INTEGER</w:t>
            </w:r>
          </w:p>
        </w:tc>
        <w:tc>
          <w:tcPr/>
          <w:p>
            <w:pPr>
              <w:pStyle w:val="Compact"/>
            </w:pPr>
            <w:r>
              <w:t xml:space="preserve">Counts by sign</w:t>
            </w:r>
          </w:p>
        </w:tc>
      </w:tr>
      <w:tr>
        <w:tc>
          <w:tcPr/>
          <w:p>
            <w:pPr>
              <w:pStyle w:val="Compact"/>
            </w:pPr>
            <w:r>
              <w:rPr>
                <w:rStyle w:val="VerbatimChar"/>
              </w:rPr>
              <w:t xml:space="preserve">calculated_at</w:t>
            </w:r>
          </w:p>
        </w:tc>
        <w:tc>
          <w:tcPr/>
          <w:p>
            <w:pPr>
              <w:pStyle w:val="Compact"/>
            </w:pPr>
            <w:r>
              <w:t xml:space="preserve">TIMESTAMP</w:t>
            </w:r>
          </w:p>
        </w:tc>
        <w:tc>
          <w:tcPr/>
          <w:p>
            <w:pPr>
              <w:pStyle w:val="Compact"/>
            </w:pPr>
            <w:r>
              <w:t xml:space="preserve">Computation timestamp</w:t>
            </w:r>
          </w:p>
        </w:tc>
      </w:tr>
    </w:tbl>
    <w:p>
      <w:pPr>
        <w:pStyle w:val="BodyText"/>
      </w:pPr>
      <w:r>
        <w:rPr>
          <w:b/>
          <w:bCs/>
        </w:rPr>
        <w:t xml:space="preserve">Computed by:</w:t>
      </w:r>
      <w:r>
        <w:t xml:space="preserve"> </w:t>
      </w:r>
      <w:r>
        <w:rPr>
          <w:rStyle w:val="VerbatimChar"/>
        </w:rPr>
        <w:t xml:space="preserve">calculate_statistics.py</w:t>
      </w:r>
    </w:p>
    <w:p>
      <w:r>
        <w:pict>
          <v:rect style="width:0;height:1.5pt" o:hralign="center" o:hrstd="t" o:hr="t"/>
        </w:pict>
      </w:r>
    </w:p>
    <w:bookmarkEnd w:id="26"/>
    <w:bookmarkStart w:id="27" w:name="judge_entry_totals-2026-rows"/>
    <w:p>
      <w:pPr>
        <w:pStyle w:val="Heading3"/>
      </w:pPr>
      <w:r>
        <w:t xml:space="preserve">3.2</w:t>
      </w:r>
      <w:r>
        <w:t xml:space="preserve"> </w:t>
      </w:r>
      <w:r>
        <w:rPr>
          <w:rStyle w:val="VerbatimChar"/>
        </w:rPr>
        <w:t xml:space="preserve">judge_entry_totals</w:t>
      </w:r>
      <w:r>
        <w:t xml:space="preserve"> </w:t>
      </w:r>
      <w:r>
        <w:t xml:space="preserve">— 2,026 rows</w:t>
      </w:r>
    </w:p>
    <w:p>
      <w:pPr>
        <w:pStyle w:val="FirstParagraph"/>
      </w:pPr>
      <w:r>
        <w:t xml:space="preserve">Reconstructed per-judge total score for each competitor. Shows what each judge’s individual marks would yield if that judge alone determined the score (no trimming).</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event_id</w:t>
            </w:r>
          </w:p>
        </w:tc>
        <w:tc>
          <w:tcPr/>
          <w:p>
            <w:pPr>
              <w:pStyle w:val="Compact"/>
            </w:pPr>
            <w:r>
              <w:t xml:space="preserve">INTEGER NOT NULL</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entry_id</w:t>
            </w:r>
          </w:p>
        </w:tc>
        <w:tc>
          <w:tcPr/>
          <w:p>
            <w:pPr>
              <w:pStyle w:val="Compact"/>
            </w:pPr>
            <w:r>
              <w:t xml:space="preserve">INTEGER NOT NULL PK</w:t>
            </w:r>
          </w:p>
        </w:tc>
        <w:tc>
          <w:tcPr/>
          <w:p>
            <w:pPr>
              <w:pStyle w:val="Compact"/>
            </w:pPr>
            <w:r>
              <w:t xml:space="preserve">FK →</w:t>
            </w:r>
            <w:r>
              <w:t xml:space="preserve"> </w:t>
            </w:r>
            <w:r>
              <w:rPr>
                <w:rStyle w:val="VerbatimChar"/>
              </w:rPr>
              <w:t xml:space="preserve">entries</w:t>
            </w:r>
          </w:p>
        </w:tc>
      </w:tr>
      <w:tr>
        <w:tc>
          <w:tcPr/>
          <w:p>
            <w:pPr>
              <w:pStyle w:val="Compact"/>
            </w:pPr>
            <w:r>
              <w:rPr>
                <w:rStyle w:val="VerbatimChar"/>
              </w:rPr>
              <w:t xml:space="preserve">judge_id</w:t>
            </w:r>
          </w:p>
        </w:tc>
        <w:tc>
          <w:tcPr/>
          <w:p>
            <w:pPr>
              <w:pStyle w:val="Compact"/>
            </w:pPr>
            <w:r>
              <w:t xml:space="preserve">INTEGER NOT NULL PK</w:t>
            </w:r>
          </w:p>
        </w:tc>
        <w:tc>
          <w:tcPr/>
          <w:p>
            <w:pPr>
              <w:pStyle w:val="Compact"/>
            </w:pPr>
            <w:r>
              <w:t xml:space="preserve">FK →</w:t>
            </w:r>
            <w:r>
              <w:t xml:space="preserve"> </w:t>
            </w:r>
            <w:r>
              <w:rPr>
                <w:rStyle w:val="VerbatimChar"/>
              </w:rPr>
              <w:t xml:space="preserve">judges</w:t>
            </w:r>
          </w:p>
        </w:tc>
      </w:tr>
      <w:tr>
        <w:tc>
          <w:tcPr/>
          <w:p>
            <w:pPr>
              <w:pStyle w:val="Compact"/>
            </w:pPr>
            <w:r>
              <w:rPr>
                <w:rStyle w:val="VerbatimChar"/>
              </w:rPr>
              <w:t xml:space="preserve">reconstructed_total</w:t>
            </w:r>
          </w:p>
        </w:tc>
        <w:tc>
          <w:tcPr/>
          <w:p>
            <w:pPr>
              <w:pStyle w:val="Compact"/>
            </w:pPr>
            <w:r>
              <w:t xml:space="preserve">REAL</w:t>
            </w:r>
          </w:p>
        </w:tc>
        <w:tc>
          <w:tcPr/>
          <w:p>
            <w:pPr>
              <w:pStyle w:val="Compact"/>
            </w:pPr>
            <w:r>
              <w:t xml:space="preserve">TES + PCS reconstructed using only this judge’s GOE and PCS marks</w:t>
            </w:r>
          </w:p>
        </w:tc>
      </w:tr>
      <w:tr>
        <w:tc>
          <w:tcPr/>
          <w:p>
            <w:pPr>
              <w:pStyle w:val="Compact"/>
            </w:pPr>
            <w:r>
              <w:rPr>
                <w:rStyle w:val="VerbatimChar"/>
              </w:rPr>
              <w:t xml:space="preserve">reconstructed_tes</w:t>
            </w:r>
          </w:p>
        </w:tc>
        <w:tc>
          <w:tcPr/>
          <w:p>
            <w:pPr>
              <w:pStyle w:val="Compact"/>
            </w:pPr>
            <w:r>
              <w:t xml:space="preserve">REAL</w:t>
            </w:r>
          </w:p>
        </w:tc>
        <w:tc>
          <w:tcPr/>
          <w:p>
            <w:pPr>
              <w:pStyle w:val="Compact"/>
            </w:pPr>
            <w:r>
              <w:t xml:space="preserve">TES component using only this judge’s GOE marks</w:t>
            </w:r>
          </w:p>
        </w:tc>
      </w:tr>
      <w:tr>
        <w:tc>
          <w:tcPr/>
          <w:p>
            <w:pPr>
              <w:pStyle w:val="Compact"/>
            </w:pPr>
            <w:r>
              <w:rPr>
                <w:rStyle w:val="VerbatimChar"/>
              </w:rPr>
              <w:t xml:space="preserve">reconstructed_pcs</w:t>
            </w:r>
          </w:p>
        </w:tc>
        <w:tc>
          <w:tcPr/>
          <w:p>
            <w:pPr>
              <w:pStyle w:val="Compact"/>
            </w:pPr>
            <w:r>
              <w:t xml:space="preserve">REAL</w:t>
            </w:r>
          </w:p>
        </w:tc>
        <w:tc>
          <w:tcPr/>
          <w:p>
            <w:pPr>
              <w:pStyle w:val="Compact"/>
            </w:pPr>
            <w:r>
              <w:t xml:space="preserve">PCS component using only this judge’s PCS marks</w:t>
            </w:r>
          </w:p>
        </w:tc>
      </w:tr>
    </w:tbl>
    <w:p>
      <w:pPr>
        <w:pStyle w:val="BodyText"/>
      </w:pPr>
      <w:r>
        <w:rPr>
          <w:b/>
          <w:bCs/>
        </w:rPr>
        <w:t xml:space="preserve">Computed by:</w:t>
      </w:r>
      <w:r>
        <w:t xml:space="preserve"> </w:t>
      </w:r>
      <w:r>
        <w:rPr>
          <w:rStyle w:val="VerbatimChar"/>
        </w:rPr>
        <w:t xml:space="preserve">calculate_statistics.py</w:t>
      </w:r>
    </w:p>
    <w:p>
      <w:r>
        <w:pict>
          <v:rect style="width:0;height:1.5pt" o:hralign="center" o:hrstd="t" o:hr="t"/>
        </w:pict>
      </w:r>
    </w:p>
    <w:bookmarkEnd w:id="27"/>
    <w:bookmarkStart w:id="28" w:name="pairwise_judge_statistics-264854-rows"/>
    <w:p>
      <w:pPr>
        <w:pStyle w:val="Heading3"/>
      </w:pPr>
      <w:r>
        <w:t xml:space="preserve">3.3</w:t>
      </w:r>
      <w:r>
        <w:t xml:space="preserve"> </w:t>
      </w:r>
      <w:r>
        <w:rPr>
          <w:rStyle w:val="VerbatimChar"/>
        </w:rPr>
        <w:t xml:space="preserve">pairwise_judge_statistics</w:t>
      </w:r>
      <w:r>
        <w:t xml:space="preserve"> </w:t>
      </w:r>
      <w:r>
        <w:t>— 269,957 rows</w:t>
      </w:r>
    </w:p>
    <w:p>
      <w:pPr>
        <w:pStyle w:val="FirstParagraph"/>
      </w:pPr>
      <w:r>
        <w:t xml:space="preserve">The core statistical table for the OSNR bias test. One row per judge per ordered pair of competitors (A, B) per event, recording the pairwise bias statistic B(j, A, B) and its permutation p-value.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pairwise_stat_id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judge_id</w:t>
            </w:r>
          </w:p>
        </w:tc>
        <w:tc>
          <w:tcPr/>
          <w:p>
            <w:pPr>
              <w:pStyle w:val="Compact"/>
            </w:pPr>
            <w:r>
              <w:t xml:space="preserve">INTEGER NOT NULL</w:t>
            </w:r>
          </w:p>
        </w:tc>
        <w:tc>
          <w:tcPr/>
          <w:p>
            <w:pPr>
              <w:pStyle w:val="Compact"/>
            </w:pPr>
            <w:r>
              <w:t xml:space="preserve">FK →</w:t>
            </w:r>
            <w:r>
              <w:t xml:space="preserve"> </w:t>
            </w:r>
            <w:r>
              <w:rPr>
                <w:rStyle w:val="VerbatimChar"/>
              </w:rPr>
              <w:t xml:space="preserve">judges</w:t>
            </w:r>
          </w:p>
        </w:tc>
      </w:tr>
      <w:tr>
        <w:tc>
          <w:tcPr/>
          <w:p>
            <w:pPr>
              <w:pStyle w:val="Compact"/>
            </w:pPr>
            <w:r>
              <w:rPr>
                <w:rStyle w:val="VerbatimChar"/>
              </w:rPr>
              <w:t xml:space="preserve">event_id</w:t>
            </w:r>
          </w:p>
        </w:tc>
        <w:tc>
          <w:tcPr/>
          <w:p>
            <w:pPr>
              <w:pStyle w:val="Compact"/>
            </w:pPr>
            <w:r>
              <w:t xml:space="preserve">INTEGER NOT NULL</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entry_id_a</w:t>
            </w:r>
          </w:p>
        </w:tc>
        <w:tc>
          <w:tcPr/>
          <w:p>
            <w:pPr>
              <w:pStyle w:val="Compact"/>
            </w:pPr>
            <w:r>
              <w:t xml:space="preserve">INTEGER NOT NULL</w:t>
            </w:r>
          </w:p>
        </w:tc>
        <w:tc>
          <w:tcPr/>
          <w:p>
            <w:pPr>
              <w:pStyle w:val="Compact"/>
            </w:pPr>
            <w:r>
              <w:t xml:space="preserve">FK →</w:t>
            </w:r>
            <w:r>
              <w:t xml:space="preserve"> </w:t>
            </w:r>
            <w:r>
              <w:rPr>
                <w:rStyle w:val="VerbatimChar"/>
              </w:rPr>
              <w:t xml:space="preserve">entries</w:t>
            </w:r>
            <w:r>
              <w:t xml:space="preserve"> </w:t>
            </w:r>
            <w:r>
              <w:t xml:space="preserve">— the higher-ranked competitor (A)</w:t>
            </w:r>
          </w:p>
        </w:tc>
      </w:tr>
      <w:tr>
        <w:tc>
          <w:tcPr/>
          <w:p>
            <w:pPr>
              <w:pStyle w:val="Compact"/>
            </w:pPr>
            <w:r>
              <w:rPr>
                <w:rStyle w:val="VerbatimChar"/>
              </w:rPr>
              <w:t xml:space="preserve">entry_id_b</w:t>
            </w:r>
          </w:p>
        </w:tc>
        <w:tc>
          <w:tcPr/>
          <w:p>
            <w:pPr>
              <w:pStyle w:val="Compact"/>
            </w:pPr>
            <w:r>
              <w:t xml:space="preserve">INTEGER NOT NULL</w:t>
            </w:r>
          </w:p>
        </w:tc>
        <w:tc>
          <w:tcPr/>
          <w:p>
            <w:pPr>
              <w:pStyle w:val="Compact"/>
            </w:pPr>
            <w:r>
              <w:t xml:space="preserve">FK →</w:t>
            </w:r>
            <w:r>
              <w:t xml:space="preserve"> </w:t>
            </w:r>
            <w:r>
              <w:rPr>
                <w:rStyle w:val="VerbatimChar"/>
              </w:rPr>
              <w:t xml:space="preserve">entries</w:t>
            </w:r>
            <w:r>
              <w:t xml:space="preserve"> </w:t>
            </w:r>
            <w:r>
              <w:t xml:space="preserve">— the lower-ranked competitor (B)</w:t>
            </w:r>
          </w:p>
        </w:tc>
      </w:tr>
      <w:tr>
        <w:tc>
          <w:tcPr/>
          <w:p>
            <w:pPr>
              <w:pStyle w:val="Compact"/>
            </w:pPr>
            <w:r>
              <w:rPr>
                <w:rStyle w:val="VerbatimChar"/>
              </w:rPr>
              <w:t xml:space="preserve">skater_a_name</w:t>
            </w:r>
            <w:r>
              <w:t xml:space="preserve"> </w:t>
            </w:r>
            <w:r>
              <w:t xml:space="preserve">/</w:t>
            </w:r>
            <w:r>
              <w:t xml:space="preserve"> </w:t>
            </w:r>
            <w:r>
              <w:rPr>
                <w:rStyle w:val="VerbatimChar"/>
              </w:rPr>
              <w:t xml:space="preserve">skater_a_country</w:t>
            </w:r>
            <w:r>
              <w:t xml:space="preserve"> </w:t>
            </w:r>
            <w:r>
              <w:t xml:space="preserve">/</w:t>
            </w:r>
            <w:r>
              <w:t xml:space="preserve"> </w:t>
            </w:r>
            <w:r>
              <w:rPr>
                <w:rStyle w:val="VerbatimChar"/>
              </w:rPr>
              <w:t xml:space="preserve">skater_a_rank</w:t>
            </w:r>
          </w:p>
        </w:tc>
        <w:tc>
          <w:tcPr/>
          <w:p>
            <w:pPr>
              <w:pStyle w:val="Compact"/>
            </w:pPr>
            <w:r>
              <w:t xml:space="preserve">TEXT / TEXT / INTEGER</w:t>
            </w:r>
          </w:p>
        </w:tc>
        <w:tc>
          <w:tcPr/>
          <w:p>
            <w:pPr>
              <w:pStyle w:val="Compact"/>
            </w:pPr>
            <w:r>
              <w:t xml:space="preserve">Denormalized identifiers for A</w:t>
            </w:r>
          </w:p>
        </w:tc>
      </w:tr>
      <w:tr>
        <w:tc>
          <w:tcPr/>
          <w:p>
            <w:pPr>
              <w:pStyle w:val="Compact"/>
            </w:pPr>
            <w:r>
              <w:rPr>
                <w:rStyle w:val="VerbatimChar"/>
              </w:rPr>
              <w:t xml:space="preserve">skater_b_name</w:t>
            </w:r>
            <w:r>
              <w:t xml:space="preserve"> </w:t>
            </w:r>
            <w:r>
              <w:t xml:space="preserve">/</w:t>
            </w:r>
            <w:r>
              <w:t xml:space="preserve"> </w:t>
            </w:r>
            <w:r>
              <w:rPr>
                <w:rStyle w:val="VerbatimChar"/>
              </w:rPr>
              <w:t xml:space="preserve">skater_b_country</w:t>
            </w:r>
            <w:r>
              <w:t xml:space="preserve"> </w:t>
            </w:r>
            <w:r>
              <w:t xml:space="preserve">/</w:t>
            </w:r>
            <w:r>
              <w:t xml:space="preserve"> </w:t>
            </w:r>
            <w:r>
              <w:rPr>
                <w:rStyle w:val="VerbatimChar"/>
              </w:rPr>
              <w:t xml:space="preserve">skater_b_rank</w:t>
            </w:r>
          </w:p>
        </w:tc>
        <w:tc>
          <w:tcPr/>
          <w:p>
            <w:pPr>
              <w:pStyle w:val="Compact"/>
            </w:pPr>
            <w:r>
              <w:t xml:space="preserve">TEXT / TEXT / INTEGER</w:t>
            </w:r>
          </w:p>
        </w:tc>
        <w:tc>
          <w:tcPr/>
          <w:p>
            <w:pPr>
              <w:pStyle w:val="Compact"/>
            </w:pPr>
            <w:r>
              <w:t xml:space="preserve">Denormalized identifiers for B</w:t>
            </w:r>
          </w:p>
        </w:tc>
      </w:tr>
      <w:tr>
        <w:tc>
          <w:tcPr/>
          <w:p>
            <w:pPr>
              <w:pStyle w:val="Compact"/>
            </w:pPr>
            <w:r>
              <w:rPr>
                <w:rStyle w:val="VerbatimChar"/>
              </w:rPr>
              <w:t xml:space="preserve">judge_position</w:t>
            </w:r>
            <w:r>
              <w:t xml:space="preserve"> </w:t>
            </w:r>
            <w:r>
              <w:t xml:space="preserve">/</w:t>
            </w:r>
            <w:r>
              <w:t xml:space="preserve"> </w:t>
            </w:r>
            <w:r>
              <w:rPr>
                <w:rStyle w:val="VerbatimChar"/>
              </w:rPr>
              <w:t xml:space="preserve">judge_name</w:t>
            </w:r>
            <w:r>
              <w:t xml:space="preserve"> </w:t>
            </w:r>
            <w:r>
              <w:t xml:space="preserve">/</w:t>
            </w:r>
            <w:r>
              <w:t xml:space="preserve"> </w:t>
            </w:r>
            <w:r>
              <w:rPr>
                <w:rStyle w:val="VerbatimChar"/>
              </w:rPr>
              <w:t xml:space="preserve">judge_country</w:t>
            </w:r>
          </w:p>
        </w:tc>
        <w:tc>
          <w:tcPr/>
          <w:p>
            <w:pPr>
              <w:pStyle w:val="Compact"/>
            </w:pPr>
            <w:r>
              <w:t xml:space="preserve">TEXT</w:t>
            </w:r>
          </w:p>
        </w:tc>
        <w:tc>
          <w:tcPr/>
          <w:p>
            <w:pPr>
              <w:pStyle w:val="Compact"/>
            </w:pPr>
            <w:r>
              <w:t xml:space="preserve">Denormalized from</w:t>
            </w:r>
            <w:r>
              <w:t xml:space="preserve"> </w:t>
            </w:r>
            <w:r>
              <w:rPr>
                <w:rStyle w:val="VerbatimChar"/>
              </w:rPr>
              <w:t xml:space="preserve">judges</w:t>
            </w:r>
          </w:p>
        </w:tc>
      </w:tr>
      <w:tr>
        <w:tc>
          <w:tcPr/>
          <w:p>
            <w:pPr>
              <w:pStyle w:val="Compact"/>
            </w:pPr>
            <w:r>
              <w:rPr>
                <w:rStyle w:val="VerbatimChar"/>
              </w:rPr>
              <w:t xml:space="preserve">bias_statistic</w:t>
            </w:r>
          </w:p>
        </w:tc>
        <w:tc>
          <w:tcPr/>
          <w:p>
            <w:pPr>
              <w:pStyle w:val="Compact"/>
            </w:pPr>
            <w:r>
              <w:t xml:space="preserve">REAL NOT NULL</w:t>
            </w:r>
          </w:p>
        </w:tc>
        <w:tc>
          <w:tcPr/>
          <w:p>
            <w:pPr>
              <w:pStyle w:val="Compact"/>
            </w:pPr>
            <w:r>
              <w:t xml:space="preserve">B(j, A, B) = mean(judge_j GOE deviation for A’s elements) − mean(judge_j GOE deviation for B’s elements). Positive values indicate this judge favoured A relative to peers</w:t>
            </w:r>
          </w:p>
        </w:tc>
      </w:tr>
      <w:tr>
        <w:tc>
          <w:tcPr/>
          <w:p>
            <w:pPr>
              <w:pStyle w:val="Compact"/>
            </w:pPr>
            <w:r>
              <w:rPr>
                <w:rStyle w:val="VerbatimChar"/>
              </w:rPr>
              <w:t xml:space="preserve">num_elements_a</w:t>
            </w:r>
            <w:r>
              <w:t xml:space="preserve"> </w:t>
            </w:r>
            <w:r>
              <w:t xml:space="preserve">/</w:t>
            </w:r>
            <w:r>
              <w:t xml:space="preserve"> </w:t>
            </w:r>
            <w:r>
              <w:rPr>
                <w:rStyle w:val="VerbatimChar"/>
              </w:rPr>
              <w:t xml:space="preserve">num_elements_b</w:t>
            </w:r>
            <w:r>
              <w:t xml:space="preserve"> </w:t>
            </w:r>
            <w:r>
              <w:t xml:space="preserve">/</w:t>
            </w:r>
            <w:r>
              <w:t xml:space="preserve"> </w:t>
            </w:r>
            <w:r>
              <w:rPr>
                <w:rStyle w:val="VerbatimChar"/>
              </w:rPr>
              <w:t xml:space="preserve">total_elements</w:t>
            </w:r>
          </w:p>
        </w:tc>
        <w:tc>
          <w:tcPr/>
          <w:p>
            <w:pPr>
              <w:pStyle w:val="Compact"/>
            </w:pPr>
            <w:r>
              <w:t xml:space="preserve">INTEGER</w:t>
            </w:r>
          </w:p>
        </w:tc>
        <w:tc>
          <w:tcPr/>
          <w:p>
            <w:pPr>
              <w:pStyle w:val="Compact"/>
            </w:pPr>
            <w:r>
              <w:t xml:space="preserve">Element counts used in computing B</w:t>
            </w:r>
          </w:p>
        </w:tc>
      </w:tr>
      <w:tr>
        <w:tc>
          <w:tcPr/>
          <w:p>
            <w:pPr>
              <w:pStyle w:val="Compact"/>
            </w:pPr>
            <w:r>
              <w:rPr>
                <w:rStyle w:val="VerbatimChar"/>
              </w:rPr>
              <w:t xml:space="preserve">p_value</w:t>
            </w:r>
          </w:p>
        </w:tc>
        <w:tc>
          <w:tcPr/>
          <w:p>
            <w:pPr>
              <w:pStyle w:val="Compact"/>
            </w:pPr>
            <w:r>
              <w:t xml:space="preserve">REAL</w:t>
            </w:r>
          </w:p>
        </w:tc>
        <w:tc>
          <w:tcPr/>
          <w:p>
            <w:pPr>
              <w:pStyle w:val="Compact"/>
            </w:pPr>
            <w:r>
              <w:t>Exact one-sided p-value: extreme_count / num_permutations. Fully deterministic — no random sampling, no seed</w:t>
            </w:r>
          </w:p>
        </w:tc>
      </w:tr>
      <w:tr>
        <w:tc>
          <w:tcPr/>
          <w:p>
            <w:pPr>
              <w:pStyle w:val="Compact"/>
            </w:pPr>
            <w:r>
              <w:rPr>
                <w:rStyle w:val="VerbatimChar"/>
              </w:rPr>
              <w:t xml:space="preserve">num_permutations</w:t>
            </w:r>
          </w:p>
        </w:tc>
        <w:tc>
          <w:tcPr/>
          <w:p>
            <w:pPr>
              <w:pStyle w:val="Compact"/>
            </w:pPr>
            <w:r>
              <w:t xml:space="preserve">INTEGER</w:t>
            </w:r>
          </w:p>
        </w:tc>
        <w:tc>
          <w:tcPr/>
          <w:p>
            <w:pPr>
              <w:pStyle w:val="Compact"/>
            </w:pPr>
            <w:r>
              <w:t>Exact total combinations C(2k, k) — e.g., 48,620 for a 9-element program (k=9), 252 for k=5</w:t>
            </w:r>
          </w:p>
        </w:tc>
      </w:tr>
      <w:tr>
        <w:tc>
          <w:tcPr/>
          <w:p>
            <w:pPr>
              <w:pStyle w:val="Compact"/>
            </w:pPr>
            <w:r>
              <w:rPr>
                <w:rStyle w:val="VerbatimChar"/>
              </w:rPr>
              <w:t xml:space="preserve">test_type</w:t>
            </w:r>
          </w:p>
        </w:tc>
        <w:tc>
          <w:tcPr/>
          <w:p>
            <w:pPr>
              <w:pStyle w:val="Compact"/>
            </w:pPr>
            <w:r>
              <w:t xml:space="preserve">TEXT</w:t>
            </w:r>
          </w:p>
        </w:tc>
        <w:tc>
          <w:tcPr/>
          <w:p>
            <w:pPr>
              <w:pStyle w:val="Compact"/>
            </w:pPr>
            <w:r>
              <w:t>Always one-sided-exact</w:t>
            </w:r>
          </w:p>
        </w:tc>
      </w:tr>
      <w:tr>
        <w:tc>
          <w:tcPr/>
          <w:p>
            <w:pPr>
              <w:pStyle w:val="Compact"/>
            </w:pPr>
            <w:r>
              <w:rPr>
                <w:rStyle w:val="VerbatimChar"/>
              </w:rPr>
              <w:t xml:space="preserve">permutation_z_score</w:t>
            </w:r>
          </w:p>
        </w:tc>
        <w:tc>
          <w:tcPr/>
          <w:p>
            <w:pPr>
              <w:pStyle w:val="Compact"/>
            </w:pPr>
            <w:r>
              <w:t xml:space="preserve">REAL</w:t>
            </w:r>
          </w:p>
        </w:tc>
        <w:tc>
          <w:tcPr/>
          <w:p>
            <w:pPr>
              <w:pStyle w:val="Compact"/>
            </w:pPr>
            <w:r>
              <w:t xml:space="preserve">Z-score of observed B(j) relative to permutation distribution</w:t>
            </w:r>
          </w:p>
        </w:tc>
      </w:tr>
      <w:tr>
        <w:tc>
          <w:tcPr/>
          <w:p>
            <w:pPr>
              <w:pStyle w:val="Compact"/>
            </w:pPr>
            <w:r>
              <w:t>extreme_count</w:t>
            </w:r>
          </w:p>
        </w:tc>
        <w:tc>
          <w:tcPr/>
          <w:p>
            <w:pPr>
              <w:pStyle w:val="Compact"/>
            </w:pPr>
            <w:r>
              <w:t>INTEGER</w:t>
            </w:r>
          </w:p>
        </w:tc>
        <w:tc>
          <w:tcPr/>
          <w:p>
            <w:pPr>
              <w:pStyle w:val="Compact"/>
            </w:pPr>
            <w:r>
              <w:t xml:space="preserve">Raw numerator of p-value: number of exact splits with simulated BI(j) ≥ observed BI(j). E.g., 36 means 36 of 48,620 splits were as extreme or more extreme</w:t>
            </w:r>
          </w:p>
        </w:tc>
      </w:tr>
      <w:tr>
        <w:tc>
          <w:tcPr/>
          <w:p>
            <w:pPr>
              <w:pStyle w:val="Compact"/>
            </w:pPr>
            <w:r>
              <w:rPr>
                <w:rStyle w:val="VerbatimChar"/>
              </w:rPr>
              <w:t xml:space="preserve">mean_deviation_a</w:t>
            </w:r>
            <w:r>
              <w:t xml:space="preserve"> </w:t>
            </w:r>
            <w:r>
              <w:t xml:space="preserve">/</w:t>
            </w:r>
            <w:r>
              <w:t xml:space="preserve"> </w:t>
            </w:r>
            <w:r>
              <w:rPr>
                <w:rStyle w:val="VerbatimChar"/>
              </w:rPr>
              <w:t xml:space="preserve">mean_deviation_b</w:t>
            </w:r>
          </w:p>
        </w:tc>
        <w:tc>
          <w:tcPr/>
          <w:p>
            <w:pPr>
              <w:pStyle w:val="Compact"/>
            </w:pPr>
            <w:r>
              <w:t xml:space="preserve">REAL</w:t>
            </w:r>
          </w:p>
        </w:tc>
        <w:tc>
          <w:tcPr/>
          <w:p>
            <w:pPr>
              <w:pStyle w:val="Compact"/>
            </w:pPr>
            <w:r>
              <w:t xml:space="preserve">Component means of the bias statistic</w:t>
            </w:r>
          </w:p>
        </w:tc>
      </w:tr>
      <w:tr>
        <w:tc>
          <w:tcPr/>
          <w:p>
            <w:pPr>
              <w:pStyle w:val="Compact"/>
            </w:pPr>
            <w:r>
              <w:rPr>
                <w:rStyle w:val="VerbatimChar"/>
              </w:rPr>
              <w:t xml:space="preserve">differential</w:t>
            </w:r>
          </w:p>
        </w:tc>
        <w:tc>
          <w:tcPr/>
          <w:p>
            <w:pPr>
              <w:pStyle w:val="Compact"/>
            </w:pPr>
            <w:r>
              <w:t xml:space="preserve">REAL</w:t>
            </w:r>
          </w:p>
        </w:tc>
        <w:tc>
          <w:tcPr/>
          <w:p>
            <w:pPr>
              <w:pStyle w:val="Compact"/>
            </w:pPr>
            <w:r>
              <w:t xml:space="preserve">Same as bias_statistic (alias)</w:t>
            </w:r>
          </w:p>
        </w:tc>
      </w:tr>
      <w:tr>
        <w:tc>
          <w:tcPr/>
          <w:p>
            <w:pPr>
              <w:pStyle w:val="Compact"/>
            </w:pPr>
            <w:r>
              <w:rPr>
                <w:rStyle w:val="VerbatimChar"/>
              </w:rPr>
              <w:t xml:space="preserve">is_significant_01</w:t>
            </w:r>
          </w:p>
        </w:tc>
        <w:tc>
          <w:tcPr/>
          <w:p>
            <w:pPr>
              <w:pStyle w:val="Compact"/>
            </w:pPr>
            <w:r>
              <w:t xml:space="preserve">BOOLEAN</w:t>
            </w:r>
          </w:p>
        </w:tc>
        <w:tc>
          <w:tcPr/>
          <w:p>
            <w:pPr>
              <w:pStyle w:val="Compact"/>
            </w:pPr>
            <w:r>
              <w:t xml:space="preserve">1 if p_value ≤ 0.01 (OSNR Tier 1 flag threshold)</w:t>
            </w:r>
          </w:p>
        </w:tc>
      </w:tr>
      <w:tr>
        <w:tc>
          <w:tcPr/>
          <w:p>
            <w:pPr>
              <w:pStyle w:val="Compact"/>
            </w:pPr>
            <w:r>
              <w:rPr>
                <w:rStyle w:val="VerbatimChar"/>
              </w:rPr>
              <w:t xml:space="preserve">is_significant_001</w:t>
            </w:r>
          </w:p>
        </w:tc>
        <w:tc>
          <w:tcPr/>
          <w:p>
            <w:pPr>
              <w:pStyle w:val="Compact"/>
            </w:pPr>
            <w:r>
              <w:t xml:space="preserve">BOOLEAN</w:t>
            </w:r>
          </w:p>
        </w:tc>
        <w:tc>
          <w:tcPr/>
          <w:p>
            <w:pPr>
              <w:pStyle w:val="Compact"/>
            </w:pPr>
            <w:r>
              <w:t xml:space="preserve">1 if p_value ≤ 0.001 (OSNR Tier 2 action threshold)</w:t>
            </w:r>
          </w:p>
        </w:tc>
      </w:tr>
      <w:tr>
        <w:tc>
          <w:tcPr/>
          <w:p>
            <w:pPr>
              <w:pStyle w:val="Compact"/>
            </w:pPr>
            <w:r>
              <w:rPr>
                <w:rStyle w:val="VerbatimChar"/>
              </w:rPr>
              <w:t xml:space="preserve">is_significant_bonferroni</w:t>
            </w:r>
          </w:p>
        </w:tc>
        <w:tc>
          <w:tcPr/>
          <w:p>
            <w:pPr>
              <w:pStyle w:val="Compact"/>
            </w:pPr>
            <w:r>
              <w:t xml:space="preserve">BOOLEAN</w:t>
            </w:r>
          </w:p>
        </w:tc>
        <w:tc>
          <w:tcPr/>
          <w:p>
            <w:pPr>
              <w:pStyle w:val="Compact"/>
            </w:pPr>
            <w:r>
              <w:t xml:space="preserve">1 if p_value ≤ Bonferroni-corrected threshold</w:t>
            </w:r>
          </w:p>
        </w:tc>
      </w:tr>
      <w:tr>
        <w:tc>
          <w:tcPr/>
          <w:p>
            <w:pPr>
              <w:pStyle w:val="Compact"/>
            </w:pPr>
            <w:r>
              <w:rPr>
                <w:rStyle w:val="VerbatimChar"/>
              </w:rPr>
              <w:t xml:space="preserve">calculated_at</w:t>
            </w:r>
          </w:p>
        </w:tc>
        <w:tc>
          <w:tcPr/>
          <w:p>
            <w:pPr>
              <w:pStyle w:val="Compact"/>
            </w:pPr>
            <w:r>
              <w:t xml:space="preserve">TIMESTAMP</w:t>
            </w:r>
          </w:p>
        </w:tc>
        <w:tc>
          <w:tcPr/>
          <w:p>
            <w:pPr>
              <w:pStyle w:val="Compact"/>
            </w:pPr>
            <w:r>
              <w:t xml:space="preserve">Computation timestamp</w:t>
            </w:r>
          </w:p>
        </w:tc>
      </w:tr>
    </w:tbl>
    <w:p>
      <w:pPr>
        <w:pStyle w:val="BodyText"/>
      </w:pPr>
      <w:r>
        <w:t>Computed by: calculate_pairwise_statistics_v3.py  Counts: 1,775 pairs flagged at p ≤ 0.001; 11,055 pairs flagged at p ≤ 0.01.</w:t>
      </w:r>
    </w:p>
    <w:p>
      <w:r>
        <w:pict>
          <v:rect style="width:0;height:1.5pt" o:hralign="center" o:hrstd="t" o:hr="t"/>
        </w:pict>
      </w:r>
    </w:p>
    <w:bookmarkEnd w:id="28"/>
    <w:bookmarkStart w:id="29" w:name="raw_panel_scores-2637-rows"/>
    <w:p>
      <w:pPr>
        <w:pStyle w:val="Heading3"/>
      </w:pPr>
      <w:r>
        <w:t xml:space="preserve">3.4</w:t>
      </w:r>
      <w:r>
        <w:t xml:space="preserve"> </w:t>
      </w:r>
      <w:r>
        <w:rPr>
          <w:rStyle w:val="VerbatimChar"/>
        </w:rPr>
        <w:t xml:space="preserve">raw_panel_scores</w:t>
      </w:r>
      <w:r>
        <w:t xml:space="preserve"> </w:t>
      </w:r>
      <w:r>
        <w:t xml:space="preserve">— 2,637 rows</w:t>
      </w:r>
    </w:p>
    <w:p>
      <w:pPr>
        <w:pStyle w:val="FirstParagraph"/>
      </w:pPr>
      <w:r>
        <w:t xml:space="preserve">Counterfactual scores under Regime 0 — what each competitor’s TSS would have been with no trimming at all (straight average of all 9 judge GOE marks).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entry_id</w:t>
            </w:r>
          </w:p>
        </w:tc>
        <w:tc>
          <w:tcPr/>
          <w:p>
            <w:pPr>
              <w:pStyle w:val="Compact"/>
            </w:pPr>
            <w:r>
              <w:t xml:space="preserve">INTEGER PK</w:t>
            </w:r>
          </w:p>
        </w:tc>
        <w:tc>
          <w:tcPr/>
          <w:p>
            <w:pPr>
              <w:pStyle w:val="Compact"/>
            </w:pPr>
            <w:r>
              <w:t xml:space="preserve">FK →</w:t>
            </w:r>
            <w:r>
              <w:t xml:space="preserve"> </w:t>
            </w:r>
            <w:r>
              <w:rPr>
                <w:rStyle w:val="VerbatimChar"/>
              </w:rPr>
              <w:t xml:space="preserve">entries</w:t>
            </w:r>
          </w:p>
        </w:tc>
      </w:tr>
      <w:tr>
        <w:tc>
          <w:tcPr/>
          <w:p>
            <w:pPr>
              <w:pStyle w:val="Compact"/>
            </w:pPr>
            <w:r>
              <w:rPr>
                <w:rStyle w:val="VerbatimChar"/>
              </w:rPr>
              <w:t xml:space="preserve">raw_tes</w:t>
            </w:r>
          </w:p>
        </w:tc>
        <w:tc>
          <w:tcPr/>
          <w:p>
            <w:pPr>
              <w:pStyle w:val="Compact"/>
            </w:pPr>
            <w:r>
              <w:t xml:space="preserve">REAL</w:t>
            </w:r>
          </w:p>
        </w:tc>
        <w:tc>
          <w:tcPr/>
          <w:p>
            <w:pPr>
              <w:pStyle w:val="Compact"/>
            </w:pPr>
            <w:r>
              <w:t xml:space="preserve">TES reconstructed using straight mean (not trimmed mean) of 9 GOE marks</w:t>
            </w:r>
          </w:p>
        </w:tc>
      </w:tr>
      <w:tr>
        <w:tc>
          <w:tcPr/>
          <w:p>
            <w:pPr>
              <w:pStyle w:val="Compact"/>
            </w:pPr>
            <w:r>
              <w:rPr>
                <w:rStyle w:val="VerbatimChar"/>
              </w:rPr>
              <w:t xml:space="preserve">raw_pcs</w:t>
            </w:r>
          </w:p>
        </w:tc>
        <w:tc>
          <w:tcPr/>
          <w:p>
            <w:pPr>
              <w:pStyle w:val="Compact"/>
            </w:pPr>
            <w:r>
              <w:t xml:space="preserve">REAL</w:t>
            </w:r>
          </w:p>
        </w:tc>
        <w:tc>
          <w:tcPr/>
          <w:p>
            <w:pPr>
              <w:pStyle w:val="Compact"/>
            </w:pPr>
            <w:r>
              <w:t xml:space="preserve">PCS reconstructed using straight mean (not trimmed mean) of 9 judge marks</w:t>
            </w:r>
          </w:p>
        </w:tc>
      </w:tr>
      <w:tr>
        <w:tc>
          <w:tcPr/>
          <w:p>
            <w:pPr>
              <w:pStyle w:val="Compact"/>
            </w:pPr>
            <w:r>
              <w:rPr>
                <w:rStyle w:val="VerbatimChar"/>
              </w:rPr>
              <w:t xml:space="preserve">raw_tss</w:t>
            </w:r>
          </w:p>
        </w:tc>
        <w:tc>
          <w:tcPr/>
          <w:p>
            <w:pPr>
              <w:pStyle w:val="Compact"/>
            </w:pPr>
            <w:r>
              <w:t xml:space="preserve">REAL</w:t>
            </w:r>
          </w:p>
        </w:tc>
        <w:tc>
          <w:tcPr/>
          <w:p>
            <w:pPr>
              <w:pStyle w:val="Compact"/>
            </w:pPr>
            <w:r>
              <w:t xml:space="preserve">raw_tes + raw_pcs − |deductions|</w:t>
            </w:r>
          </w:p>
        </w:tc>
      </w:tr>
      <w:tr>
        <w:tc>
          <w:tcPr/>
          <w:p>
            <w:pPr>
              <w:pStyle w:val="Compact"/>
            </w:pPr>
            <w:r>
              <w:rPr>
                <w:rStyle w:val="VerbatimChar"/>
              </w:rPr>
              <w:t xml:space="preserve">computed_at</w:t>
            </w:r>
          </w:p>
        </w:tc>
        <w:tc>
          <w:tcPr/>
          <w:p>
            <w:pPr>
              <w:pStyle w:val="Compact"/>
            </w:pPr>
            <w:r>
              <w:t xml:space="preserve">TEXT</w:t>
            </w:r>
          </w:p>
        </w:tc>
        <w:tc>
          <w:tcPr/>
          <w:p>
            <w:pPr>
              <w:pStyle w:val="Compact"/>
            </w:pPr>
            <w:r>
              <w:t xml:space="preserve">ISO 8601 computation timestamp</w:t>
            </w:r>
          </w:p>
        </w:tc>
      </w:tr>
    </w:tbl>
    <w:p>
      <w:pPr>
        <w:pStyle w:val="BodyText"/>
      </w:pPr>
      <w:r>
        <w:rPr>
          <w:b/>
          <w:bCs/>
        </w:rPr>
        <w:t xml:space="preserve">Computed by:</w:t>
      </w:r>
      <w:r>
        <w:t xml:space="preserve"> </w:t>
      </w:r>
      <w:r>
        <w:rPr>
          <w:rStyle w:val="VerbatimChar"/>
        </w:rPr>
        <w:t xml:space="preserve">calculate_raw_average.py</w:t>
      </w:r>
      <w:r>
        <w:t xml:space="preserve"> </w:t>
      </w:r>
      <w:r>
        <w:rPr>
          <w:b/>
          <w:bCs/>
        </w:rPr>
        <w:t xml:space="preserve">Average raw_tss = 80.13</w:t>
      </w:r>
      <w:r>
        <w:t xml:space="preserve"> </w:t>
      </w:r>
      <w:r>
        <w:t xml:space="preserve">vs. official mean of 92.53, a difference of −12.40 points. The trim raises published scores because at elite level the lowest judge GOE scores are disproportionately removed.</w:t>
      </w:r>
    </w:p>
    <w:p>
      <w:r>
        <w:pict>
          <v:rect style="width:0;height:1.5pt" o:hralign="center" o:hrstd="t" o:hr="t"/>
        </w:pict>
      </w:r>
    </w:p>
    <w:bookmarkEnd w:id="29"/>
    <w:bookmarkStart w:id="30" w:name="lojo_scores-23733-rows"/>
    <w:p>
      <w:pPr>
        <w:pStyle w:val="Heading3"/>
      </w:pPr>
      <w:r>
        <w:t xml:space="preserve">3.5</w:t>
      </w:r>
      <w:r>
        <w:t xml:space="preserve"> </w:t>
      </w:r>
      <w:r>
        <w:rPr>
          <w:rStyle w:val="VerbatimChar"/>
        </w:rPr>
        <w:t xml:space="preserve">lojo_scores</w:t>
      </w:r>
      <w:r>
        <w:t xml:space="preserve"> </w:t>
      </w:r>
      <w:r>
        <w:t xml:space="preserve">— 23,733 rows</w:t>
      </w:r>
    </w:p>
    <w:p>
      <w:pPr>
        <w:pStyle w:val="FirstParagraph"/>
      </w:pPr>
      <w:r>
        <w:t xml:space="preserve">Counterfactual scores under Regime 2 (LOJO: Leave-One-Judge-Out). For every event × judge × competitor combination, records what the competitor’s TSS and rank would have been had that judge been removed and the trimmed mean recomputed from the remaining 8 judges (or 6 for 7-judge panels).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lojo_id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event_id</w:t>
            </w:r>
          </w:p>
        </w:tc>
        <w:tc>
          <w:tcPr/>
          <w:p>
            <w:pPr>
              <w:pStyle w:val="Compact"/>
            </w:pPr>
            <w:r>
              <w:t xml:space="preserve">INTEGER NOT NULL</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judge_id</w:t>
            </w:r>
          </w:p>
        </w:tc>
        <w:tc>
          <w:tcPr/>
          <w:p>
            <w:pPr>
              <w:pStyle w:val="Compact"/>
            </w:pPr>
            <w:r>
              <w:t xml:space="preserve">INTEGER NOT NULL</w:t>
            </w:r>
          </w:p>
        </w:tc>
        <w:tc>
          <w:tcPr/>
          <w:p>
            <w:pPr>
              <w:pStyle w:val="Compact"/>
            </w:pPr>
            <w:r>
              <w:t xml:space="preserve">FK →</w:t>
            </w:r>
            <w:r>
              <w:t xml:space="preserve"> </w:t>
            </w:r>
            <w:r>
              <w:rPr>
                <w:rStyle w:val="VerbatimChar"/>
              </w:rPr>
              <w:t xml:space="preserve">judges</w:t>
            </w:r>
            <w:r>
              <w:t xml:space="preserve"> </w:t>
            </w:r>
            <w:r>
              <w:t xml:space="preserve">— the judge being removed</w:t>
            </w:r>
          </w:p>
        </w:tc>
      </w:tr>
      <w:tr>
        <w:tc>
          <w:tcPr/>
          <w:p>
            <w:pPr>
              <w:pStyle w:val="Compact"/>
            </w:pPr>
            <w:r>
              <w:rPr>
                <w:rStyle w:val="VerbatimChar"/>
              </w:rPr>
              <w:t xml:space="preserve">judge_position</w:t>
            </w:r>
          </w:p>
        </w:tc>
        <w:tc>
          <w:tcPr/>
          <w:p>
            <w:pPr>
              <w:pStyle w:val="Compact"/>
            </w:pPr>
            <w:r>
              <w:t xml:space="preserve">TEXT</w:t>
            </w:r>
          </w:p>
        </w:tc>
        <w:tc>
          <w:tcPr/>
          <w:p>
            <w:pPr>
              <w:pStyle w:val="Compact"/>
            </w:pPr>
            <w:r>
              <w:rPr>
                <w:rStyle w:val="VerbatimChar"/>
              </w:rPr>
              <w:t xml:space="preserve">J1</w:t>
            </w:r>
            <w:r>
              <w:t xml:space="preserve">–</w:t>
            </w:r>
            <w:r>
              <w:rPr>
                <w:rStyle w:val="VerbatimChar"/>
              </w:rPr>
              <w:t xml:space="preserve">J9</w:t>
            </w:r>
          </w:p>
        </w:tc>
      </w:tr>
      <w:tr>
        <w:tc>
          <w:tcPr/>
          <w:p>
            <w:pPr>
              <w:pStyle w:val="Compact"/>
            </w:pPr>
            <w:r>
              <w:rPr>
                <w:rStyle w:val="VerbatimChar"/>
              </w:rPr>
              <w:t xml:space="preserve">entry_id</w:t>
            </w:r>
          </w:p>
        </w:tc>
        <w:tc>
          <w:tcPr/>
          <w:p>
            <w:pPr>
              <w:pStyle w:val="Compact"/>
            </w:pPr>
            <w:r>
              <w:t xml:space="preserve">INTEGER NOT NULL</w:t>
            </w:r>
          </w:p>
        </w:tc>
        <w:tc>
          <w:tcPr/>
          <w:p>
            <w:pPr>
              <w:pStyle w:val="Compact"/>
            </w:pPr>
            <w:r>
              <w:t xml:space="preserve">FK →</w:t>
            </w:r>
            <w:r>
              <w:t xml:space="preserve"> </w:t>
            </w:r>
            <w:r>
              <w:rPr>
                <w:rStyle w:val="VerbatimChar"/>
              </w:rPr>
              <w:t xml:space="preserve">entries</w:t>
            </w:r>
          </w:p>
        </w:tc>
      </w:tr>
      <w:tr>
        <w:tc>
          <w:tcPr/>
          <w:p>
            <w:pPr>
              <w:pStyle w:val="Compact"/>
            </w:pPr>
            <w:r>
              <w:rPr>
                <w:rStyle w:val="VerbatimChar"/>
              </w:rPr>
              <w:t xml:space="preserve">cf_tss</w:t>
            </w:r>
          </w:p>
        </w:tc>
        <w:tc>
          <w:tcPr/>
          <w:p>
            <w:pPr>
              <w:pStyle w:val="Compact"/>
            </w:pPr>
            <w:r>
              <w:t xml:space="preserve">REAL</w:t>
            </w:r>
          </w:p>
        </w:tc>
        <w:tc>
          <w:tcPr/>
          <w:p>
            <w:pPr>
              <w:pStyle w:val="Compact"/>
            </w:pPr>
            <w:r>
              <w:t xml:space="preserve">Counterfactual TSS with this judge removed</w:t>
            </w:r>
          </w:p>
        </w:tc>
      </w:tr>
      <w:tr>
        <w:tc>
          <w:tcPr/>
          <w:p>
            <w:pPr>
              <w:pStyle w:val="Compact"/>
            </w:pPr>
            <w:r>
              <w:rPr>
                <w:rStyle w:val="VerbatimChar"/>
              </w:rPr>
              <w:t xml:space="preserve">cf_rank</w:t>
            </w:r>
          </w:p>
        </w:tc>
        <w:tc>
          <w:tcPr/>
          <w:p>
            <w:pPr>
              <w:pStyle w:val="Compact"/>
            </w:pPr>
            <w:r>
              <w:t xml:space="preserve">INTEGER</w:t>
            </w:r>
          </w:p>
        </w:tc>
        <w:tc>
          <w:tcPr/>
          <w:p>
            <w:pPr>
              <w:pStyle w:val="Compact"/>
            </w:pPr>
            <w:r>
              <w:t xml:space="preserve">Counterfactual rank among all competitors in the event</w:t>
            </w:r>
          </w:p>
        </w:tc>
      </w:tr>
      <w:tr>
        <w:tc>
          <w:tcPr/>
          <w:p>
            <w:pPr>
              <w:pStyle w:val="Compact"/>
            </w:pPr>
            <w:r>
              <w:rPr>
                <w:rStyle w:val="VerbatimChar"/>
              </w:rPr>
              <w:t xml:space="preserve">official_rank</w:t>
            </w:r>
          </w:p>
        </w:tc>
        <w:tc>
          <w:tcPr/>
          <w:p>
            <w:pPr>
              <w:pStyle w:val="Compact"/>
            </w:pPr>
            <w:r>
              <w:t xml:space="preserve">INTEGER</w:t>
            </w:r>
          </w:p>
        </w:tc>
        <w:tc>
          <w:tcPr/>
          <w:p>
            <w:pPr>
              <w:pStyle w:val="Compact"/>
            </w:pPr>
            <w:r>
              <w:t xml:space="preserve">Official published rank</w:t>
            </w:r>
          </w:p>
        </w:tc>
      </w:tr>
      <w:tr>
        <w:tc>
          <w:tcPr/>
          <w:p>
            <w:pPr>
              <w:pStyle w:val="Compact"/>
            </w:pPr>
            <w:r>
              <w:rPr>
                <w:rStyle w:val="VerbatimChar"/>
              </w:rPr>
              <w:t xml:space="preserve">rank_change</w:t>
            </w:r>
          </w:p>
        </w:tc>
        <w:tc>
          <w:tcPr/>
          <w:p>
            <w:pPr>
              <w:pStyle w:val="Compact"/>
            </w:pPr>
            <w:r>
              <w:t xml:space="preserve">INTEGER</w:t>
            </w:r>
          </w:p>
        </w:tc>
        <w:tc>
          <w:tcPr/>
          <w:p>
            <w:pPr>
              <w:pStyle w:val="Compact"/>
            </w:pPr>
            <w:r>
              <w:t xml:space="preserve">cf_rank − official_rank (positive = fell, negative = rose)</w:t>
            </w:r>
          </w:p>
        </w:tc>
      </w:tr>
    </w:tbl>
    <w:p>
      <w:pPr>
        <w:pStyle w:val="BodyText"/>
      </w:pPr>
      <w:r>
        <w:rPr>
          <w:b/>
          <w:bCs/>
        </w:rPr>
        <w:t xml:space="preserve">Computed by:</w:t>
      </w:r>
      <w:r>
        <w:t xml:space="preserve"> </w:t>
      </w:r>
      <w:r>
        <w:rPr>
          <w:rStyle w:val="VerbatimChar"/>
        </w:rPr>
        <w:t xml:space="preserve">calculate_lojo_full.py</w:t>
      </w:r>
      <w:r>
        <w:t xml:space="preserve"> </w:t>
      </w:r>
      <w:r>
        <w:rPr>
          <w:b/>
          <w:bCs/>
        </w:rPr>
        <w:t xml:space="preserve">PCS note:</w:t>
      </w:r>
      <w:r>
        <w:t xml:space="preserve"> </w:t>
      </w:r>
      <w:r>
        <w:t xml:space="preserve">For 99 singles/pairs events where individual PCS judge marks are corrupt (parser artifact),</w:t>
      </w:r>
      <w:r>
        <w:t xml:space="preserve"> </w:t>
      </w:r>
      <w:r>
        <w:rPr>
          <w:rStyle w:val="VerbatimChar"/>
        </w:rPr>
        <w:t xml:space="preserve">cf_tss = cf_tes + stored_pcs</w:t>
      </w:r>
      <w:r>
        <w:t xml:space="preserve">. The TES component is fully recomputed judge-by-judge; PCS is held at the official stored value. This is recorded in</w:t>
      </w:r>
      <w:r>
        <w:t xml:space="preserve"> </w:t>
      </w:r>
      <w:r>
        <w:rPr>
          <w:rStyle w:val="VerbatimChar"/>
        </w:rPr>
        <w:t xml:space="preserve">lojo_event_summary.pcs_mode</w:t>
      </w:r>
      <w:r>
        <w:t xml:space="preserve">.</w:t>
      </w:r>
    </w:p>
    <w:p>
      <w:r>
        <w:pict>
          <v:rect style="width:0;height:1.5pt" o:hralign="center" o:hrstd="t" o:hr="t"/>
        </w:pict>
      </w:r>
    </w:p>
    <w:bookmarkEnd w:id="30"/>
    <w:bookmarkStart w:id="31" w:name="lojo_event_summary-1269-rows"/>
    <w:p>
      <w:pPr>
        <w:pStyle w:val="Heading3"/>
      </w:pPr>
      <w:r>
        <w:t xml:space="preserve">3.6</w:t>
      </w:r>
      <w:r>
        <w:t xml:space="preserve"> </w:t>
      </w:r>
      <w:r>
        <w:rPr>
          <w:rStyle w:val="VerbatimChar"/>
        </w:rPr>
        <w:t xml:space="preserve">lojo_event_summary</w:t>
      </w:r>
      <w:r>
        <w:t xml:space="preserve"> </w:t>
      </w:r>
      <w:r>
        <w:t xml:space="preserve">— 1,269 rows</w:t>
      </w:r>
    </w:p>
    <w:p>
      <w:pPr>
        <w:pStyle w:val="FirstParagraph"/>
      </w:pPr>
      <w:r>
        <w:t xml:space="preserve">Event-level summary of the LOJO analysis. One row per event × judge. The primary source for the Kendall tau disruption metric Δτ(j).</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summary_id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event_id</w:t>
            </w:r>
          </w:p>
        </w:tc>
        <w:tc>
          <w:tcPr/>
          <w:p>
            <w:pPr>
              <w:pStyle w:val="Compact"/>
            </w:pPr>
            <w:r>
              <w:t xml:space="preserve">INTEGER NOT NULL</w:t>
            </w:r>
          </w:p>
        </w:tc>
        <w:tc>
          <w:tcPr/>
          <w:p>
            <w:pPr>
              <w:pStyle w:val="Compact"/>
            </w:pPr>
            <w:r>
              <w:t xml:space="preserve">FK →</w:t>
            </w:r>
            <w:r>
              <w:t xml:space="preserve"> </w:t>
            </w:r>
            <w:r>
              <w:rPr>
                <w:rStyle w:val="VerbatimChar"/>
              </w:rPr>
              <w:t xml:space="preserve">events</w:t>
            </w:r>
          </w:p>
        </w:tc>
      </w:tr>
      <w:tr>
        <w:tc>
          <w:tcPr/>
          <w:p>
            <w:pPr>
              <w:pStyle w:val="Compact"/>
            </w:pPr>
            <w:r>
              <w:rPr>
                <w:rStyle w:val="VerbatimChar"/>
              </w:rPr>
              <w:t xml:space="preserve">judge_id</w:t>
            </w:r>
          </w:p>
        </w:tc>
        <w:tc>
          <w:tcPr/>
          <w:p>
            <w:pPr>
              <w:pStyle w:val="Compact"/>
            </w:pPr>
            <w:r>
              <w:t xml:space="preserve">INTEGER NOT NULL</w:t>
            </w:r>
          </w:p>
        </w:tc>
        <w:tc>
          <w:tcPr/>
          <w:p>
            <w:pPr>
              <w:pStyle w:val="Compact"/>
            </w:pPr>
            <w:r>
              <w:t xml:space="preserve">FK →</w:t>
            </w:r>
            <w:r>
              <w:t xml:space="preserve"> </w:t>
            </w:r>
            <w:r>
              <w:rPr>
                <w:rStyle w:val="VerbatimChar"/>
              </w:rPr>
              <w:t xml:space="preserve">judges</w:t>
            </w:r>
          </w:p>
        </w:tc>
      </w:tr>
      <w:tr>
        <w:tc>
          <w:tcPr/>
          <w:p>
            <w:pPr>
              <w:pStyle w:val="Compact"/>
            </w:pPr>
            <w:r>
              <w:rPr>
                <w:rStyle w:val="VerbatimChar"/>
              </w:rPr>
              <w:t xml:space="preserve">judge_position</w:t>
            </w:r>
          </w:p>
        </w:tc>
        <w:tc>
          <w:tcPr/>
          <w:p>
            <w:pPr>
              <w:pStyle w:val="Compact"/>
            </w:pPr>
            <w:r>
              <w:t xml:space="preserve">TEXT</w:t>
            </w:r>
          </w:p>
        </w:tc>
        <w:tc>
          <w:tcPr/>
          <w:p>
            <w:pPr>
              <w:pStyle w:val="Compact"/>
            </w:pPr>
            <w:r>
              <w:rPr>
                <w:rStyle w:val="VerbatimChar"/>
              </w:rPr>
              <w:t xml:space="preserve">J1</w:t>
            </w:r>
            <w:r>
              <w:t xml:space="preserve">–</w:t>
            </w:r>
            <w:r>
              <w:rPr>
                <w:rStyle w:val="VerbatimChar"/>
              </w:rPr>
              <w:t xml:space="preserve">J9</w:t>
            </w:r>
          </w:p>
        </w:tc>
      </w:tr>
      <w:tr>
        <w:tc>
          <w:tcPr/>
          <w:p>
            <w:pPr>
              <w:pStyle w:val="Compact"/>
            </w:pPr>
            <w:r>
              <w:rPr>
                <w:rStyle w:val="VerbatimChar"/>
              </w:rPr>
              <w:t xml:space="preserve">judge_name</w:t>
            </w:r>
          </w:p>
        </w:tc>
        <w:tc>
          <w:tcPr/>
          <w:p>
            <w:pPr>
              <w:pStyle w:val="Compact"/>
            </w:pPr>
            <w:r>
              <w:t xml:space="preserve">TEXT</w:t>
            </w:r>
          </w:p>
        </w:tc>
        <w:tc>
          <w:tcPr/>
          <w:p>
            <w:pPr>
              <w:pStyle w:val="Compact"/>
            </w:pPr>
            <w:r>
              <w:t xml:space="preserve">From judges table (NULL if anonymous)</w:t>
            </w:r>
          </w:p>
        </w:tc>
      </w:tr>
      <w:tr>
        <w:tc>
          <w:tcPr/>
          <w:p>
            <w:pPr>
              <w:pStyle w:val="Compact"/>
            </w:pPr>
            <w:r>
              <w:rPr>
                <w:rStyle w:val="VerbatimChar"/>
              </w:rPr>
              <w:t xml:space="preserve">n_entries</w:t>
            </w:r>
          </w:p>
        </w:tc>
        <w:tc>
          <w:tcPr/>
          <w:p>
            <w:pPr>
              <w:pStyle w:val="Compact"/>
            </w:pPr>
            <w:r>
              <w:t xml:space="preserve">INTEGER</w:t>
            </w:r>
          </w:p>
        </w:tc>
        <w:tc>
          <w:tcPr/>
          <w:p>
            <w:pPr>
              <w:pStyle w:val="Compact"/>
            </w:pPr>
            <w:r>
              <w:t xml:space="preserve">Number of competitors with counterfactual TSS computed</w:t>
            </w:r>
          </w:p>
        </w:tc>
      </w:tr>
      <w:tr>
        <w:tc>
          <w:tcPr/>
          <w:p>
            <w:pPr>
              <w:pStyle w:val="Compact"/>
            </w:pPr>
            <w:r>
              <w:rPr>
                <w:rStyle w:val="VerbatimChar"/>
              </w:rPr>
              <w:t xml:space="preserve">winner_changes</w:t>
            </w:r>
          </w:p>
        </w:tc>
        <w:tc>
          <w:tcPr/>
          <w:p>
            <w:pPr>
              <w:pStyle w:val="Compact"/>
            </w:pPr>
            <w:r>
              <w:t xml:space="preserve">INTEGER</w:t>
            </w:r>
          </w:p>
        </w:tc>
        <w:tc>
          <w:tcPr/>
          <w:p>
            <w:pPr>
              <w:pStyle w:val="Compact"/>
            </w:pPr>
            <w:r>
              <w:t xml:space="preserve">1 if removing this judge changes the event winner; 0 otherwise</w:t>
            </w:r>
          </w:p>
        </w:tc>
      </w:tr>
      <w:tr>
        <w:tc>
          <w:tcPr/>
          <w:p>
            <w:pPr>
              <w:pStyle w:val="Compact"/>
            </w:pPr>
            <w:r>
              <w:rPr>
                <w:rStyle w:val="VerbatimChar"/>
              </w:rPr>
              <w:t xml:space="preserve">podium_changes</w:t>
            </w:r>
          </w:p>
        </w:tc>
        <w:tc>
          <w:tcPr/>
          <w:p>
            <w:pPr>
              <w:pStyle w:val="Compact"/>
            </w:pPr>
            <w:r>
              <w:t xml:space="preserve">INTEGER</w:t>
            </w:r>
          </w:p>
        </w:tc>
        <w:tc>
          <w:tcPr/>
          <w:p>
            <w:pPr>
              <w:pStyle w:val="Compact"/>
            </w:pPr>
            <w:r>
              <w:t xml:space="preserve">1 if removing this judge changes the top-3 composition; 0 otherwise</w:t>
            </w:r>
          </w:p>
        </w:tc>
      </w:tr>
      <w:tr>
        <w:tc>
          <w:tcPr/>
          <w:p>
            <w:pPr>
              <w:pStyle w:val="Compact"/>
            </w:pPr>
            <w:r>
              <w:rPr>
                <w:rStyle w:val="VerbatimChar"/>
              </w:rPr>
              <w:t xml:space="preserve">n_rank_inversions</w:t>
            </w:r>
          </w:p>
        </w:tc>
        <w:tc>
          <w:tcPr/>
          <w:p>
            <w:pPr>
              <w:pStyle w:val="Compact"/>
            </w:pPr>
            <w:r>
              <w:t xml:space="preserve">INTEGER</w:t>
            </w:r>
          </w:p>
        </w:tc>
        <w:tc>
          <w:tcPr/>
          <w:p>
            <w:pPr>
              <w:pStyle w:val="Compact"/>
            </w:pPr>
            <w:r>
              <w:t xml:space="preserve">Number of competitor pairs whose relative ranking flips under counterfactual</w:t>
            </w:r>
          </w:p>
        </w:tc>
      </w:tr>
      <w:tr>
        <w:tc>
          <w:tcPr/>
          <w:p>
            <w:pPr>
              <w:pStyle w:val="Compact"/>
            </w:pPr>
            <w:r>
              <w:rPr>
                <w:rStyle w:val="VerbatimChar"/>
              </w:rPr>
              <w:t xml:space="preserve">total_pairs</w:t>
            </w:r>
          </w:p>
        </w:tc>
        <w:tc>
          <w:tcPr/>
          <w:p>
            <w:pPr>
              <w:pStyle w:val="Compact"/>
            </w:pPr>
            <w:r>
              <w:t xml:space="preserve">INTEGER</w:t>
            </w:r>
          </w:p>
        </w:tc>
        <w:tc>
          <w:tcPr/>
          <w:p>
            <w:pPr>
              <w:pStyle w:val="Compact"/>
            </w:pPr>
            <w:r>
              <w:t xml:space="preserve">Total number of ordered competitor pairs C(n,2)</w:t>
            </w:r>
          </w:p>
        </w:tc>
      </w:tr>
      <w:tr>
        <w:tc>
          <w:tcPr/>
          <w:p>
            <w:pPr>
              <w:pStyle w:val="Compact"/>
            </w:pPr>
            <w:r>
              <w:rPr>
                <w:rStyle w:val="VerbatimChar"/>
              </w:rPr>
              <w:t xml:space="preserve">kendall_tau_distance</w:t>
            </w:r>
          </w:p>
        </w:tc>
        <w:tc>
          <w:tcPr/>
          <w:p>
            <w:pPr>
              <w:pStyle w:val="Compact"/>
            </w:pPr>
            <w:r>
              <w:t xml:space="preserve">REAL</w:t>
            </w:r>
          </w:p>
        </w:tc>
        <w:tc>
          <w:tcPr/>
          <w:p>
            <w:pPr>
              <w:pStyle w:val="Compact"/>
            </w:pPr>
            <w:r>
              <w:t xml:space="preserve">Δτ(j) = n_rank_inversions / total_pairs. Range 0–1; 0 = no disruption, 1 = all pairs inverted</w:t>
            </w:r>
          </w:p>
        </w:tc>
      </w:tr>
      <w:tr>
        <w:tc>
          <w:tcPr/>
          <w:p>
            <w:pPr>
              <w:pStyle w:val="Compact"/>
            </w:pPr>
            <w:r>
              <w:rPr>
                <w:rStyle w:val="VerbatimChar"/>
              </w:rPr>
              <w:t xml:space="preserve">actual_winner_name</w:t>
            </w:r>
          </w:p>
        </w:tc>
        <w:tc>
          <w:tcPr/>
          <w:p>
            <w:pPr>
              <w:pStyle w:val="Compact"/>
            </w:pPr>
            <w:r>
              <w:t xml:space="preserve">TEXT</w:t>
            </w:r>
          </w:p>
        </w:tc>
        <w:tc>
          <w:tcPr/>
          <w:p>
            <w:pPr>
              <w:pStyle w:val="Compact"/>
            </w:pPr>
            <w:r>
              <w:t xml:space="preserve">Official event winner</w:t>
            </w:r>
          </w:p>
        </w:tc>
      </w:tr>
      <w:tr>
        <w:tc>
          <w:tcPr/>
          <w:p>
            <w:pPr>
              <w:pStyle w:val="Compact"/>
            </w:pPr>
            <w:r>
              <w:rPr>
                <w:rStyle w:val="VerbatimChar"/>
              </w:rPr>
              <w:t xml:space="preserve">cf_winner_name</w:t>
            </w:r>
          </w:p>
        </w:tc>
        <w:tc>
          <w:tcPr/>
          <w:p>
            <w:pPr>
              <w:pStyle w:val="Compact"/>
            </w:pPr>
            <w:r>
              <w:t xml:space="preserve">TEXT</w:t>
            </w:r>
          </w:p>
        </w:tc>
        <w:tc>
          <w:tcPr/>
          <w:p>
            <w:pPr>
              <w:pStyle w:val="Compact"/>
            </w:pPr>
            <w:r>
              <w:t xml:space="preserve">Counterfactual winner with this judge removed</w:t>
            </w:r>
          </w:p>
        </w:tc>
      </w:tr>
      <w:tr>
        <w:tc>
          <w:tcPr/>
          <w:p>
            <w:pPr>
              <w:pStyle w:val="Compact"/>
            </w:pPr>
            <w:r>
              <w:rPr>
                <w:rStyle w:val="VerbatimChar"/>
              </w:rPr>
              <w:t xml:space="preserve">actual_margin</w:t>
            </w:r>
          </w:p>
        </w:tc>
        <w:tc>
          <w:tcPr/>
          <w:p>
            <w:pPr>
              <w:pStyle w:val="Compact"/>
            </w:pPr>
            <w:r>
              <w:t xml:space="preserve">REAL</w:t>
            </w:r>
          </w:p>
        </w:tc>
        <w:tc>
          <w:tcPr/>
          <w:p>
            <w:pPr>
              <w:pStyle w:val="Compact"/>
            </w:pPr>
            <w:r>
              <w:t xml:space="preserve">Official winning margin (1st − 2nd place TSS)</w:t>
            </w:r>
          </w:p>
        </w:tc>
      </w:tr>
      <w:tr>
        <w:tc>
          <w:tcPr/>
          <w:p>
            <w:pPr>
              <w:pStyle w:val="Compact"/>
            </w:pPr>
            <w:r>
              <w:rPr>
                <w:rStyle w:val="VerbatimChar"/>
              </w:rPr>
              <w:t xml:space="preserve">cf_margin</w:t>
            </w:r>
          </w:p>
        </w:tc>
        <w:tc>
          <w:tcPr/>
          <w:p>
            <w:pPr>
              <w:pStyle w:val="Compact"/>
            </w:pPr>
            <w:r>
              <w:t xml:space="preserve">REAL</w:t>
            </w:r>
          </w:p>
        </w:tc>
        <w:tc>
          <w:tcPr/>
          <w:p>
            <w:pPr>
              <w:pStyle w:val="Compact"/>
            </w:pPr>
            <w:r>
              <w:t xml:space="preserve">Counterfactual winning margin</w:t>
            </w:r>
          </w:p>
        </w:tc>
      </w:tr>
      <w:tr>
        <w:tc>
          <w:tcPr/>
          <w:p>
            <w:pPr>
              <w:pStyle w:val="Compact"/>
            </w:pPr>
            <w:r>
              <w:rPr>
                <w:rStyle w:val="VerbatimChar"/>
              </w:rPr>
              <w:t xml:space="preserve">pcs_mode</w:t>
            </w:r>
          </w:p>
        </w:tc>
        <w:tc>
          <w:tcPr/>
          <w:p>
            <w:pPr>
              <w:pStyle w:val="Compact"/>
            </w:pPr>
            <w:r>
              <w:t xml:space="preserve">TEXT</w:t>
            </w:r>
          </w:p>
        </w:tc>
        <w:tc>
          <w:tcPr/>
          <w:p>
            <w:pPr>
              <w:pStyle w:val="Compact"/>
            </w:pPr>
            <w:r>
              <w:rPr>
                <w:rStyle w:val="VerbatimChar"/>
              </w:rPr>
              <w:t xml:space="preserve">recomputed</w:t>
            </w:r>
            <w:r>
              <w:t xml:space="preserve"> </w:t>
            </w:r>
            <w:r>
              <w:t xml:space="preserve">(Ice Dance + Team events, 42 events) or</w:t>
            </w:r>
            <w:r>
              <w:t xml:space="preserve"> </w:t>
            </w:r>
            <w:r>
              <w:rPr>
                <w:rStyle w:val="VerbatimChar"/>
              </w:rPr>
              <w:t xml:space="preserve">stored</w:t>
            </w:r>
            <w:r>
              <w:t xml:space="preserve"> </w:t>
            </w:r>
            <w:r>
              <w:t xml:space="preserve">(singles/pairs, 99 events)</w:t>
            </w:r>
          </w:p>
        </w:tc>
      </w:tr>
    </w:tbl>
    <w:p>
      <w:pPr>
        <w:pStyle w:val="BodyText"/>
      </w:pPr>
      <w:r>
        <w:rPr>
          <w:b/>
          <w:bCs/>
        </w:rPr>
        <w:t xml:space="preserve">Key results:</w:t>
      </w:r>
      <w:r>
        <w:t xml:space="preserve"> </w:t>
      </w:r>
      <w:r>
        <w:t xml:space="preserve">- Mean Δτ(j) = 0.033; max = 0.267</w:t>
      </w:r>
      <w:r>
        <w:t xml:space="preserve"> </w:t>
      </w:r>
      <w:r>
        <w:t xml:space="preserve">- 139 winner-change judge removals across 25 events</w:t>
      </w:r>
      <w:r>
        <w:t xml:space="preserve"> </w:t>
      </w:r>
      <w:r>
        <w:t xml:space="preserve">- 57 OSNR Tier-2 candidates (winner change + p ≤ 0.001) across 17 events</w:t>
      </w:r>
    </w:p>
    <w:p>
      <w:r>
        <w:pict>
          <v:rect style="width:0;height:1.5pt" o:hralign="center" o:hrstd="t" o:hr="t"/>
        </w:pict>
      </w:r>
    </w:p>
    <w:bookmarkEnd w:id="31"/>
    <w:bookmarkStart w:id="32" w:name="integrity_checks-7-rows"/>
    <w:p>
      <w:pPr>
        <w:pStyle w:val="Heading3"/>
      </w:pPr>
      <w:r>
        <w:t xml:space="preserve">3.7</w:t>
      </w:r>
      <w:r>
        <w:t xml:space="preserve"> </w:t>
      </w:r>
      <w:r>
        <w:rPr>
          <w:rStyle w:val="VerbatimChar"/>
        </w:rPr>
        <w:t xml:space="preserve">integrity_checks</w:t>
      </w:r>
      <w:r>
        <w:t xml:space="preserve"> </w:t>
      </w:r>
      <w:r>
        <w:t xml:space="preserve">— 7 rows</w:t>
      </w:r>
    </w:p>
    <w:p>
      <w:pPr>
        <w:pStyle w:val="FirstParagraph"/>
      </w:pPr>
      <w:r>
        <w:t xml:space="preserve">Automated verification results confirming consistency between stored and recomputed values.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check_id</w:t>
            </w:r>
          </w:p>
        </w:tc>
        <w:tc>
          <w:tcPr/>
          <w:p>
            <w:pPr>
              <w:pStyle w:val="Compact"/>
            </w:pPr>
            <w:r>
              <w:t xml:space="preserve">INTEGER PK</w:t>
            </w:r>
          </w:p>
        </w:tc>
        <w:tc>
          <w:tcPr/>
          <w:p>
            <w:pPr>
              <w:pStyle w:val="Compact"/>
            </w:pPr>
            <w:r>
              <w:t xml:space="preserve">Surrogate key</w:t>
            </w:r>
          </w:p>
        </w:tc>
      </w:tr>
      <w:tr>
        <w:tc>
          <w:tcPr/>
          <w:p>
            <w:pPr>
              <w:pStyle w:val="Compact"/>
            </w:pPr>
            <w:r>
              <w:rPr>
                <w:rStyle w:val="VerbatimChar"/>
              </w:rPr>
              <w:t xml:space="preserve">check_name</w:t>
            </w:r>
          </w:p>
        </w:tc>
        <w:tc>
          <w:tcPr/>
          <w:p>
            <w:pPr>
              <w:pStyle w:val="Compact"/>
            </w:pPr>
            <w:r>
              <w:t xml:space="preserve">TEXT</w:t>
            </w:r>
          </w:p>
        </w:tc>
        <w:tc>
          <w:tcPr/>
          <w:p>
            <w:pPr>
              <w:pStyle w:val="Compact"/>
            </w:pPr>
            <w:r>
              <w:t xml:space="preserve">Description of the check</w:t>
            </w:r>
          </w:p>
        </w:tc>
      </w:tr>
      <w:tr>
        <w:tc>
          <w:tcPr/>
          <w:p>
            <w:pPr>
              <w:pStyle w:val="Compact"/>
            </w:pPr>
            <w:r>
              <w:rPr>
                <w:rStyle w:val="VerbatimChar"/>
              </w:rPr>
              <w:t xml:space="preserve">total_checked</w:t>
            </w:r>
          </w:p>
        </w:tc>
        <w:tc>
          <w:tcPr/>
          <w:p>
            <w:pPr>
              <w:pStyle w:val="Compact"/>
            </w:pPr>
            <w:r>
              <w:t xml:space="preserve">INTEGER</w:t>
            </w:r>
          </w:p>
        </w:tc>
        <w:tc>
          <w:tcPr/>
          <w:p>
            <w:pPr>
              <w:pStyle w:val="Compact"/>
            </w:pPr>
            <w:r>
              <w:t xml:space="preserve">Number of records tested</w:t>
            </w:r>
          </w:p>
        </w:tc>
      </w:tr>
      <w:tr>
        <w:tc>
          <w:tcPr/>
          <w:p>
            <w:pPr>
              <w:pStyle w:val="Compact"/>
            </w:pPr>
            <w:r>
              <w:rPr>
                <w:rStyle w:val="VerbatimChar"/>
              </w:rPr>
              <w:t xml:space="preserve">passed</w:t>
            </w:r>
          </w:p>
        </w:tc>
        <w:tc>
          <w:tcPr/>
          <w:p>
            <w:pPr>
              <w:pStyle w:val="Compact"/>
            </w:pPr>
            <w:r>
              <w:t xml:space="preserve">INTEGER</w:t>
            </w:r>
          </w:p>
        </w:tc>
        <w:tc>
          <w:tcPr/>
          <w:p>
            <w:pPr>
              <w:pStyle w:val="Compact"/>
            </w:pPr>
            <w:r>
              <w:t xml:space="preserve">Number passing within tolerance</w:t>
            </w:r>
          </w:p>
        </w:tc>
      </w:tr>
      <w:tr>
        <w:tc>
          <w:tcPr/>
          <w:p>
            <w:pPr>
              <w:pStyle w:val="Compact"/>
            </w:pPr>
            <w:r>
              <w:rPr>
                <w:rStyle w:val="VerbatimChar"/>
              </w:rPr>
              <w:t xml:space="preserve">failed</w:t>
            </w:r>
          </w:p>
        </w:tc>
        <w:tc>
          <w:tcPr/>
          <w:p>
            <w:pPr>
              <w:pStyle w:val="Compact"/>
            </w:pPr>
            <w:r>
              <w:t xml:space="preserve">INTEGER</w:t>
            </w:r>
          </w:p>
        </w:tc>
        <w:tc>
          <w:tcPr/>
          <w:p>
            <w:pPr>
              <w:pStyle w:val="Compact"/>
            </w:pPr>
            <w:r>
              <w:t xml:space="preserve">Number failing</w:t>
            </w:r>
          </w:p>
        </w:tc>
      </w:tr>
      <w:tr>
        <w:tc>
          <w:tcPr/>
          <w:p>
            <w:pPr>
              <w:pStyle w:val="Compact"/>
            </w:pPr>
            <w:r>
              <w:rPr>
                <w:rStyle w:val="VerbatimChar"/>
              </w:rPr>
              <w:t xml:space="preserve">pass_rate</w:t>
            </w:r>
          </w:p>
        </w:tc>
        <w:tc>
          <w:tcPr/>
          <w:p>
            <w:pPr>
              <w:pStyle w:val="Compact"/>
            </w:pPr>
            <w:r>
              <w:t xml:space="preserve">REAL</w:t>
            </w:r>
          </w:p>
        </w:tc>
        <w:tc>
          <w:tcPr/>
          <w:p>
            <w:pPr>
              <w:pStyle w:val="Compact"/>
            </w:pPr>
            <w:r>
              <w:t xml:space="preserve">passed / total_checked</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Explanation of methodology, tolerance, and any exceptions</w:t>
            </w:r>
          </w:p>
        </w:tc>
      </w:tr>
      <w:tr>
        <w:tc>
          <w:tcPr/>
          <w:p>
            <w:pPr>
              <w:pStyle w:val="Compact"/>
            </w:pPr>
            <w:r>
              <w:rPr>
                <w:rStyle w:val="VerbatimChar"/>
              </w:rPr>
              <w:t xml:space="preserve">run_at</w:t>
            </w:r>
          </w:p>
        </w:tc>
        <w:tc>
          <w:tcPr/>
          <w:p>
            <w:pPr>
              <w:pStyle w:val="Compact"/>
            </w:pPr>
            <w:r>
              <w:t xml:space="preserve">TEXT</w:t>
            </w:r>
          </w:p>
        </w:tc>
        <w:tc>
          <w:tcPr/>
          <w:p>
            <w:pPr>
              <w:pStyle w:val="Compact"/>
            </w:pPr>
            <w:r>
              <w:t xml:space="preserve">ISO 8601 computation timestamp</w:t>
            </w:r>
          </w:p>
        </w:tc>
      </w:tr>
    </w:tbl>
    <w:p>
      <w:pPr>
        <w:pStyle w:val="BodyText"/>
      </w:pPr>
      <w:r>
        <w:rPr>
          <w:b/>
          <w:bCs/>
        </w:rPr>
        <w:t xml:space="preserve">Summary of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Pass Rate</w:t>
            </w:r>
          </w:p>
        </w:tc>
      </w:tr>
      <w:tr>
        <w:tc>
          <w:tcPr/>
          <w:p>
            <w:pPr>
              <w:pStyle w:val="Compact"/>
            </w:pPr>
            <w:r>
              <w:t xml:space="preserve">TES reconstruction (element scores sum to stored TES)</w:t>
            </w:r>
          </w:p>
        </w:tc>
        <w:tc>
          <w:tcPr/>
          <w:p>
            <w:pPr>
              <w:pStyle w:val="Compact"/>
            </w:pPr>
            <w:r>
              <w:t xml:space="preserve">100.0%</w:t>
            </w:r>
          </w:p>
        </w:tc>
      </w:tr>
      <w:tr>
        <w:tc>
          <w:tcPr/>
          <w:p>
            <w:pPr>
              <w:pStyle w:val="Compact"/>
            </w:pPr>
            <w:r>
              <w:t xml:space="preserve">TSS = TES + PCS ± deductions</w:t>
            </w:r>
          </w:p>
        </w:tc>
        <w:tc>
          <w:tcPr/>
          <w:p>
            <w:pPr>
              <w:pStyle w:val="Compact"/>
            </w:pPr>
            <w:r>
              <w:t xml:space="preserve">100.0%</w:t>
            </w:r>
          </w:p>
        </w:tc>
      </w:tr>
      <w:tr>
        <w:tc>
          <w:tcPr/>
          <w:p>
            <w:pPr>
              <w:pStyle w:val="Compact"/>
            </w:pPr>
            <w:r>
              <w:t xml:space="preserve">PCS trimmed mean — 9-judge valid components</w:t>
            </w:r>
          </w:p>
        </w:tc>
        <w:tc>
          <w:tcPr/>
          <w:p>
            <w:pPr>
              <w:pStyle w:val="Compact"/>
            </w:pPr>
            <w:r>
              <w:t xml:space="preserve">100.0%</w:t>
            </w:r>
          </w:p>
        </w:tc>
      </w:tr>
      <w:tr>
        <w:tc>
          <w:tcPr/>
          <w:p>
            <w:pPr>
              <w:pStyle w:val="Compact"/>
            </w:pPr>
            <w:r>
              <w:t xml:space="preserve">PCS trimmed mean — 7-judge components (4CC 2022)</w:t>
            </w:r>
          </w:p>
        </w:tc>
        <w:tc>
          <w:tcPr/>
          <w:p>
            <w:pPr>
              <w:pStyle w:val="Compact"/>
            </w:pPr>
            <w:r>
              <w:t xml:space="preserve">100.0%</w:t>
            </w:r>
          </w:p>
        </w:tc>
      </w:tr>
      <w:tr>
        <w:tc>
          <w:tcPr/>
          <w:p>
            <w:pPr>
              <w:pStyle w:val="Compact"/>
            </w:pPr>
            <w:r>
              <w:t xml:space="preserve">GOE 9-judge full coverage</w:t>
            </w:r>
          </w:p>
        </w:tc>
        <w:tc>
          <w:tcPr/>
          <w:p>
            <w:pPr>
              <w:pStyle w:val="Compact"/>
            </w:pPr>
            <w:r>
              <w:t xml:space="preserve">97.5%</w:t>
            </w:r>
          </w:p>
        </w:tc>
      </w:tr>
      <w:tr>
        <w:tc>
          <w:tcPr/>
          <w:p>
            <w:pPr>
              <w:pStyle w:val="Compact"/>
            </w:pPr>
            <w:r>
              <w:t xml:space="preserve">PCS 9-judge full coverage</w:t>
            </w:r>
          </w:p>
        </w:tc>
        <w:tc>
          <w:tcPr/>
          <w:p>
            <w:pPr>
              <w:pStyle w:val="Compact"/>
            </w:pPr>
            <w:r>
              <w:t xml:space="preserve">96.6%</w:t>
            </w:r>
          </w:p>
        </w:tc>
      </w:tr>
      <w:tr>
        <w:tc>
          <w:tcPr/>
          <w:p>
            <w:pPr>
              <w:pStyle w:val="Compact"/>
            </w:pPr>
            <w:r>
              <w:t xml:space="preserve">Ice Dance PCS judge marks &gt; 0 (no corrupt zeros)</w:t>
            </w:r>
          </w:p>
        </w:tc>
        <w:tc>
          <w:tcPr/>
          <w:p>
            <w:pPr>
              <w:pStyle w:val="Compact"/>
            </w:pPr>
            <w:r>
              <w:t xml:space="preserve">100.0%</w:t>
            </w:r>
          </w:p>
        </w:tc>
      </w:tr>
    </w:tbl>
    <w:p>
      <w:r>
        <w:pict>
          <v:rect style="width:0;height:1.5pt" o:hralign="center" o:hrstd="t" o:hr="t"/>
        </w:pict>
      </w:r>
    </w:p>
    <w:bookmarkEnd w:id="32"/>
    <w:bookmarkEnd w:id="33"/>
    <w:bookmarkStart w:id="41" w:name="known-data-limitations"/>
    <w:p>
      <w:pPr>
        <w:pStyle w:val="Heading3"/>
      </w:pPr>
      <w:r>
        <w:t xml:space="preserve">3.8 element_judge_deviations — 202,272 rows</w:t>
      </w:r>
    </w:p>
    <w:p>
      <w:pPr>
        <w:pStyle w:val="FirstParagraph"/>
      </w:pPr>
      <w:r>
        <w:t xml:space="preserve">Peer-median deviation for every (element, judge) combination. This table stores the Stage 2 intermediate values that the BI(j) pairwise bias test is built from. Stage 1 (raw GOE integers) is already stored in element_judge_scores; Stage 2 (deviations from the panel median) is stored here for full auditability and external reproducibility.</w:t>
      </w:r>
    </w:p>
    <w:tbl>
      <w:tblPr>
        <w:tblStyle w:val="TableGrid"/>
        <w:tblW w:w="0" w:type="auto"/>
      </w:tblPr>
      <w:tblGrid>
        <w:gridCol/>
        <w:gridCol/>
        <w:gridCol/>
      </w:tblGrid>
      <w:tr>
        <w:tc>
          <w:tcPr/>
          <w:p>
            <w:r>
              <w:t>Column</w:t>
            </w:r>
          </w:p>
        </w:tc>
        <w:tc>
          <w:tcPr/>
          <w:p>
            <w:r>
              <w:t>Type</w:t>
            </w:r>
          </w:p>
        </w:tc>
        <w:tc>
          <w:tcPr/>
          <w:p>
            <w:r>
              <w:t>Description</w:t>
            </w:r>
          </w:p>
        </w:tc>
      </w:tr>
      <w:tr>
        <w:tc>
          <w:tcPr/>
          <w:p>
            <w:r>
              <w:t>deviation_id</w:t>
            </w:r>
          </w:p>
        </w:tc>
        <w:tc>
          <w:tcPr/>
          <w:p>
            <w:r>
              <w:t xml:space="preserve">INTEGER PK</w:t>
            </w:r>
          </w:p>
        </w:tc>
        <w:tc>
          <w:tcPr/>
          <w:p>
            <w:r>
              <w:t xml:space="preserve">Surrogate key</w:t>
            </w:r>
          </w:p>
        </w:tc>
      </w:tr>
      <w:tr>
        <w:tc>
          <w:tcPr/>
          <w:p>
            <w:r>
              <w:t>event_id</w:t>
            </w:r>
          </w:p>
        </w:tc>
        <w:tc>
          <w:tcPr/>
          <w:p>
            <w:r>
              <w:t xml:space="preserve">INTEGER NOT NULL</w:t>
            </w:r>
          </w:p>
        </w:tc>
        <w:tc>
          <w:tcPr/>
          <w:p>
            <w:r>
              <w:t xml:space="preserve">FK → events</w:t>
            </w:r>
          </w:p>
        </w:tc>
      </w:tr>
      <w:tr>
        <w:tc>
          <w:tcPr/>
          <w:p>
            <w:r>
              <w:t>entry_id</w:t>
            </w:r>
          </w:p>
        </w:tc>
        <w:tc>
          <w:tcPr/>
          <w:p>
            <w:r>
              <w:t xml:space="preserve">INTEGER NOT NULL</w:t>
            </w:r>
          </w:p>
        </w:tc>
        <w:tc>
          <w:tcPr/>
          <w:p>
            <w:r>
              <w:t xml:space="preserve">FK → entries</w:t>
            </w:r>
          </w:p>
        </w:tc>
      </w:tr>
      <w:tr>
        <w:tc>
          <w:tcPr/>
          <w:p>
            <w:r>
              <w:t>element_id</w:t>
            </w:r>
          </w:p>
        </w:tc>
        <w:tc>
          <w:tcPr/>
          <w:p>
            <w:r>
              <w:t xml:space="preserve">INTEGER NOT NULL</w:t>
            </w:r>
          </w:p>
        </w:tc>
        <w:tc>
          <w:tcPr/>
          <w:p>
            <w:r>
              <w:t xml:space="preserve">FK → elements</w:t>
            </w:r>
          </w:p>
        </w:tc>
      </w:tr>
      <w:tr>
        <w:tc>
          <w:tcPr/>
          <w:p>
            <w:r>
              <w:t>judge_id</w:t>
            </w:r>
          </w:p>
        </w:tc>
        <w:tc>
          <w:tcPr/>
          <w:p>
            <w:r>
              <w:t xml:space="preserve">INTEGER NOT NULL</w:t>
            </w:r>
          </w:p>
        </w:tc>
        <w:tc>
          <w:tcPr/>
          <w:p>
            <w:r>
              <w:t xml:space="preserve">FK → judges</w:t>
            </w:r>
          </w:p>
        </w:tc>
      </w:tr>
      <w:tr>
        <w:tc>
          <w:tcPr/>
          <w:p>
            <w:r>
              <w:t>judge_position</w:t>
            </w:r>
          </w:p>
        </w:tc>
        <w:tc>
          <w:tcPr/>
          <w:p>
            <w:r>
              <w:t>TEXT</w:t>
            </w:r>
          </w:p>
        </w:tc>
        <w:tc>
          <w:tcPr/>
          <w:p>
            <w:r>
              <w:t xml:space="preserve">Panel slot: J1–J9</w:t>
            </w:r>
          </w:p>
        </w:tc>
      </w:tr>
      <w:tr>
        <w:tc>
          <w:tcPr/>
          <w:p>
            <w:r>
              <w:t>goe_int</w:t>
            </w:r>
          </w:p>
        </w:tc>
        <w:tc>
          <w:tcPr/>
          <w:p>
            <w:r>
              <w:t xml:space="preserve">INTEGER NOT NULL</w:t>
            </w:r>
          </w:p>
        </w:tc>
        <w:tc>
          <w:tcPr/>
          <w:p>
            <w:r>
              <w:t xml:space="preserve">Judge's raw GOE score for this element (mirrors element_judge_scores.judge_goe_int)</w:t>
            </w:r>
          </w:p>
        </w:tc>
      </w:tr>
      <w:tr>
        <w:tc>
          <w:tcPr/>
          <w:p>
            <w:r>
              <w:t>peer_median</w:t>
            </w:r>
          </w:p>
        </w:tc>
        <w:tc>
          <w:tcPr/>
          <w:p>
            <w:r>
              <w:t xml:space="preserve">REAL NOT NULL</w:t>
            </w:r>
          </w:p>
        </w:tc>
        <w:tc>
          <w:tcPr/>
          <w:p>
            <w:r>
              <w:t xml:space="preserve">Median of the other 8 judges' GOE scores for this element — the panel consensus benchmark</w:t>
            </w:r>
          </w:p>
        </w:tc>
      </w:tr>
      <w:tr>
        <w:tc>
          <w:tcPr/>
          <w:p>
            <w:r>
              <w:t>deviation</w:t>
            </w:r>
          </w:p>
        </w:tc>
        <w:tc>
          <w:tcPr/>
          <w:p>
            <w:r>
              <w:t xml:space="preserve">REAL NOT NULL</w:t>
            </w:r>
          </w:p>
        </w:tc>
        <w:tc>
          <w:tcPr/>
          <w:p>
            <w:r>
              <w:t xml:space="preserve">goe_int − peer_median — the building block of BI(j). Positive = judge rated this competitor above consensus; negative = below</w:t>
            </w:r>
          </w:p>
        </w:tc>
      </w:tr>
    </w:tbl>
    <w:p>
      <w:pPr>
        <w:pStyle w:val="BodyText"/>
      </w:pPr>
      <w:r>
        <w:t xml:space="preserve">Deviation formula: deviation = judge's GOE integer − median of the other 8 judges' GOE on this element</w:t>
      </w:r>
    </w:p>
    <w:p>
      <w:pPr>
        <w:pStyle w:val="BodyText"/>
      </w:pPr>
      <w:r>
        <w:t xml:space="preserve">Computed by: populate_element_deviations.py</w:t>
      </w:r>
    </w:p>
    <w:p>
      <w:pPr>
        <w:pStyle w:val="BodyText"/>
      </w:pPr>
      <w:r>
        <w:t xml:space="preserve">Verification: Exact test: 36 of 48,620 splits produce BI(j) ≥ +8.00 → p = 0.000740. Stored as extreme_count=36, num_permutations=48620</w:t>
      </w:r>
    </w:p>
    <w:p>
      <w:pPr>
        <w:pStyle w:val="Heading2"/>
      </w:pPr>
      <w:r>
        <w:t xml:space="preserve">4. Known Data Limitations</w:t>
      </w:r>
    </w:p>
    <w:bookmarkStart w:id="34" w:name="judge-anonymity"/>
    <w:p>
      <w:pPr>
        <w:pStyle w:val="Heading3"/>
      </w:pPr>
      <w:r>
        <w:t xml:space="preserve">4.1 Judge Anonymity</w:t>
      </w:r>
    </w:p>
    <w:p>
      <w:pPr>
        <w:pStyle w:val="FirstParagraph"/>
      </w:pPr>
      <w:r>
        <w:t xml:space="preserve">ISU policy conceals judge identities at most competitions. Judge names and nationalities are available only at select events where disclosure is required (Olympic Games, some World Championships). For anonymous events,</w:t>
      </w:r>
      <w:r>
        <w:t xml:space="preserve"> </w:t>
      </w:r>
      <w:r>
        <w:rPr>
          <w:rStyle w:val="VerbatimChar"/>
        </w:rPr>
        <w:t xml:space="preserve">judges.judge_name</w:t>
      </w:r>
      <w:r>
        <w:t xml:space="preserve"> </w:t>
      </w:r>
      <w:r>
        <w:t xml:space="preserve">and</w:t>
      </w:r>
      <w:r>
        <w:t xml:space="preserve"> </w:t>
      </w:r>
      <w:r>
        <w:rPr>
          <w:rStyle w:val="VerbatimChar"/>
        </w:rPr>
        <w:t xml:space="preserve">judges.country_code</w:t>
      </w:r>
      <w:r>
        <w:t xml:space="preserve"> </w:t>
      </w:r>
      <w:r>
        <w:t xml:space="preserve">are NULL. Statistical analysis is conducted on position (J1–J9), which is randomized each event, making position an unbiased surrogate for identity within a single event.</w:t>
      </w:r>
    </w:p>
    <w:bookmarkEnd w:id="34"/>
    <w:bookmarkStart w:id="35" w:name="pcs-judge-marks-singles-and-pairs-events"/>
    <w:p>
      <w:pPr>
        <w:pStyle w:val="Heading3"/>
      </w:pPr>
      <w:r>
        <w:t xml:space="preserve">4.2 PCS Judge Marks — Singles and Pairs Events</w:t>
      </w:r>
    </w:p>
    <w:p>
      <w:pPr>
        <w:pStyle w:val="FirstParagraph"/>
      </w:pPr>
      <w:r>
        <w:t xml:space="preserve">Individual PCS judge marks in</w:t>
      </w:r>
      <w:r>
        <w:t xml:space="preserve"> </w:t>
      </w:r>
      <w:r>
        <w:rPr>
          <w:rStyle w:val="VerbatimChar"/>
        </w:rPr>
        <w:t xml:space="preserve">pcs_judge_scores</w:t>
      </w:r>
      <w:r>
        <w:t xml:space="preserve"> </w:t>
      </w:r>
      <w:r>
        <w:t xml:space="preserve">are invalid (contain zeros) for all 99 Men Single, Women Single, and Pair Skating events. This is a parser artifact: the singles/pairs Judges Details PDF uses a different page layout than Ice Dance, and the PCS section was not correctly extracted.</w:t>
      </w:r>
      <w:r>
        <w:t xml:space="preserve"> </w:t>
      </w:r>
      <w:r>
        <w:rPr>
          <w:b/>
          <w:bCs/>
        </w:rPr>
        <w:t xml:space="preserve">The stored</w:t>
      </w:r>
      <w:r>
        <w:rPr>
          <w:b/>
          <w:bCs/>
        </w:rPr>
        <w:t xml:space="preserve"> </w:t>
      </w:r>
      <w:r>
        <w:rPr>
          <w:rStyle w:val="VerbatimChar"/>
          <w:b/>
          <w:bCs/>
        </w:rPr>
        <w:t xml:space="preserve">entries.pcs</w:t>
      </w:r>
      <w:r>
        <w:rPr>
          <w:b/>
          <w:bCs/>
        </w:rPr>
        <w:t xml:space="preserve"> </w:t>
      </w:r>
      <w:r>
        <w:rPr>
          <w:b/>
          <w:bCs/>
        </w:rPr>
        <w:t xml:space="preserve">total is correct for all entries</w:t>
      </w:r>
      <w:r>
        <w:t xml:space="preserve"> </w:t>
      </w:r>
      <w:r>
        <w:t xml:space="preserve">(verified by the TSS integrity check at 100%). Analytical impact:</w:t>
      </w:r>
    </w:p>
    <w:p>
      <w:pPr>
        <w:pStyle w:val="Compact"/>
        <w:numPr>
          <w:ilvl w:val="0"/>
          <w:numId w:val="1002"/>
        </w:numPr>
      </w:pPr>
      <w:r>
        <w:t xml:space="preserve">B(j) bias statistic is unaffected (computed from GOE only)</w:t>
      </w:r>
    </w:p>
    <w:p>
      <w:pPr>
        <w:pStyle w:val="Compact"/>
        <w:numPr>
          <w:ilvl w:val="0"/>
          <w:numId w:val="1002"/>
        </w:numPr>
      </w:pPr>
      <w:r>
        <w:t xml:space="preserve">LOJO TES counterfactuals are unaffected (computed from GOE only)</w:t>
      </w:r>
    </w:p>
    <w:p>
      <w:pPr>
        <w:pStyle w:val="Compact"/>
        <w:numPr>
          <w:ilvl w:val="0"/>
          <w:numId w:val="1002"/>
        </w:numPr>
      </w:pPr>
      <w:r>
        <w:t xml:space="preserve">LOJO TSS counterfactuals for singles/pairs use stored</w:t>
      </w:r>
      <w:r>
        <w:t xml:space="preserve"> </w:t>
      </w:r>
      <w:r>
        <w:rPr>
          <w:rStyle w:val="VerbatimChar"/>
        </w:rPr>
        <w:t xml:space="preserve">entries.pcs</w:t>
      </w:r>
      <w:r>
        <w:t xml:space="preserve"> </w:t>
      </w:r>
      <w:r>
        <w:t xml:space="preserve">(held constant across all judge removals for a given entry); only TES varies</w:t>
      </w:r>
    </w:p>
    <w:bookmarkEnd w:id="35"/>
    <w:bookmarkStart w:id="36" w:name="technical-panel-calls"/>
    <w:p>
      <w:pPr>
        <w:pStyle w:val="Heading3"/>
      </w:pPr>
      <w:r>
        <w:t xml:space="preserve">4.3 Technical Panel Calls</w:t>
      </w:r>
    </w:p>
    <w:p>
      <w:pPr>
        <w:pStyle w:val="FirstParagraph"/>
      </w:pPr>
      <w:r>
        <w:t xml:space="preserve">The</w:t>
      </w:r>
      <w:r>
        <w:t xml:space="preserve"> </w:t>
      </w:r>
      <w:r>
        <w:rPr>
          <w:rStyle w:val="VerbatimChar"/>
        </w:rPr>
        <w:t xml:space="preserve">elements.base_value</w:t>
      </w:r>
      <w:r>
        <w:t xml:space="preserve"> </w:t>
      </w:r>
      <w:r>
        <w:t xml:space="preserve">reflects the Technical Panel’s live determination of element type and quality level. Base values are pre-assigned by the ISU Scale of Values table; the Technical Panel calls which row of that table applies (e.g., whether a jump landed clean or with a quarter-turn under-rotation). Technical Panel calls are not recorded in this database and are outside the scope of this study.</w:t>
      </w:r>
    </w:p>
    <w:bookmarkEnd w:id="36"/>
    <w:bookmarkStart w:id="37" w:name="deductions-sign-convention"/>
    <w:p>
      <w:pPr>
        <w:pStyle w:val="Heading3"/>
      </w:pPr>
      <w:r>
        <w:t xml:space="preserve">4.4 Deductions Sign Convention</w:t>
      </w:r>
    </w:p>
    <w:p>
      <w:pPr>
        <w:pStyle w:val="FirstParagraph"/>
      </w:pPr>
      <w:r>
        <w:t xml:space="preserve">Deductions are stored as negative values for 668 entries and as positive values for 56 entries, reflecting an inconsistency in the original PDF format across different competitions. All formulas in the analysis accommodate both conventions. TSS verification passes at 100% using the formula: TSS = TES + PCS − |deductions|.</w:t>
      </w:r>
    </w:p>
    <w:bookmarkEnd w:id="37"/>
    <w:bookmarkStart w:id="38" w:name="cc-2022-ice-dance-7-judge-panel"/>
    <w:p>
      <w:pPr>
        <w:pStyle w:val="Heading3"/>
      </w:pPr>
      <w:r>
        <w:t xml:space="preserve">4.5 4CC 2022 Ice Dance — 7-Judge Panel</w:t>
      </w:r>
    </w:p>
    <w:p>
      <w:pPr>
        <w:pStyle w:val="FirstParagraph"/>
      </w:pPr>
      <w:r>
        <w:t xml:space="preserve">The ISU Four Continents Figure Skating Championships 2022 Ice Dance events (Rhythm Dance and Free Dance) operated with a 7-judge panel rather than the standard 9. The trimmed mean for these events drops 1 high and 1 low, averaging the remaining 5. All checks for these events use the 5-judge average formula.</w:t>
      </w:r>
    </w:p>
    <w:bookmarkEnd w:id="38"/>
    <w:bookmarkStart w:id="39" w:name="judge-pcs-components"/>
    <w:p>
      <w:pPr>
        <w:pStyle w:val="Heading3"/>
      </w:pPr>
      <w:r>
        <w:t xml:space="preserve">4.6 10-Judge PCS Components</w:t>
      </w:r>
    </w:p>
    <w:p>
      <w:pPr>
        <w:pStyle w:val="FirstParagraph"/>
      </w:pPr>
      <w:r>
        <w:t xml:space="preserve">230 PCS components in the database have 10 judge marks stored. This is a parser artifact from a small number of events. These components are excluded from trimmed-mean validation checks. They represent less than 2.4% of total PCS components.</w:t>
      </w:r>
    </w:p>
    <w:bookmarkEnd w:id="39"/>
    <w:bookmarkStart w:id="40" w:name="competition-coverage-1"/>
    <w:p>
      <w:pPr>
        <w:pStyle w:val="Heading3"/>
      </w:pPr>
      <w:r>
        <w:t xml:space="preserve">4.7 Competition Coverage</w:t>
      </w:r>
    </w:p>
    <w:p>
      <w:pPr>
        <w:pStyle w:val="FirstParagraph"/>
      </w:pPr>
      <w:r>
        <w:t xml:space="preserve">The database covers 16 competitions from 5 ISU seasons (2021/22 through 2025/26). It does not include ISU Grand Prix series individual events (only the Grand Prix Final), ISU Challenger Series, junior competitions, or national championships.</w:t>
      </w:r>
    </w:p>
    <w:p>
      <w:r>
        <w:pict>
          <v:rect style="width:0;height:1.5pt" o:hralign="center" o:hrstd="t" o:hr="t"/>
        </w:pict>
      </w:r>
    </w:p>
    <w:bookmarkEnd w:id="40"/>
    <w:bookmarkEnd w:id="41"/>
    <w:bookmarkStart w:id="42" w:name="relationships-between-tables"/>
    <w:p>
      <w:pPr>
        <w:pStyle w:val="Heading2"/>
      </w:pPr>
      <w:r>
        <w:t xml:space="preserve">5. Relationships Between Tables</w:t>
      </w:r>
    </w:p>
    <w:p>
      <w:pPr>
        <w:pStyle w:val="SourceCode"/>
      </w:pPr>
      <w:r>
        <w:rPr>
          <w:rStyle w:val="VerbatimChar"/>
        </w:rPr>
        <w:t xml:space="preserve">competitions ──&lt; events ──&lt; entries ──&lt; elements ──&lt; element_judge_scores</w:t>
      </w:r>
      <w:r>
        <w:br/>
      </w:r>
      <w:r>
        <w:rPr>
          <w:rStyle w:val="VerbatimChar"/>
        </w:rPr>
        <w:t xml:space="preserve">                   │              │           │</w:t>
      </w:r>
      <w:r>
        <w:br/>
      </w:r>
      <w:r>
        <w:rPr>
          <w:rStyle w:val="VerbatimChar"/>
        </w:rPr>
        <w:t xml:space="preserve">                   │              │           └── (judge_id) ──&gt; judges</w:t>
      </w:r>
      <w:r>
        <w:br/>
      </w:r>
      <w:r>
        <w:rPr>
          <w:rStyle w:val="VerbatimChar"/>
        </w:rPr>
        <w:t xml:space="preserve">                   │              └── pcs_components ──&lt; pcs_judge_scores</w:t>
      </w:r>
      <w:r>
        <w:br/>
      </w:r>
      <w:r>
        <w:rPr>
          <w:rStyle w:val="VerbatimChar"/>
        </w:rPr>
        <w:t xml:space="preserve">                   │                      │</w:t>
      </w:r>
      <w:r>
        <w:br/>
      </w:r>
      <w:r>
        <w:rPr>
          <w:rStyle w:val="VerbatimChar"/>
        </w:rPr>
        <w:t xml:space="preserve">                   │                      └── (judge_id) ──&gt; judges</w:t>
      </w:r>
      <w:r>
        <w:br/>
      </w:r>
      <w:r>
        <w:rPr>
          <w:rStyle w:val="VerbatimChar"/>
        </w:rPr>
        <w:t xml:space="preserve">                   └──────────────────────────────────────────&gt; judges</w:t>
      </w:r>
      <w:r>
        <w:br/>
      </w:r>
      <w:r>
        <w:rPr>
          <w:rStyle w:val="VerbatimChar"/>
        </w:rPr>
        <w:t xml:space="preserve">                                          │</w:t>
      </w:r>
      <w:r>
        <w:br/>
      </w:r>
      <w:r>
        <w:rPr>
          <w:rStyle w:val="VerbatimChar"/>
        </w:rPr>
        <w:t xml:space="preserve">                              pairwise_judge_statistics (judge_id, entry_id_a, entry_id_b)</w:t>
      </w:r>
      <w:r>
        <w:br/>
      </w:r>
      <w:r>
        <w:rPr>
          <w:rStyle w:val="VerbatimChar"/>
        </w:rPr>
        <w:t xml:space="preserve">                              judge_event_statistics (judge_id, event_id)</w:t>
      </w:r>
      <w:r>
        <w:br/>
      </w:r>
      <w:r>
        <w:rPr>
          <w:rStyle w:val="VerbatimChar"/>
        </w:rPr>
        <w:t xml:space="preserve">                              judge_entry_totals (judge_id, entry_id)</w:t>
      </w:r>
      <w:r>
        <w:br/>
      </w:r>
      <w:r>
        <w:rPr>
          <w:rStyle w:val="VerbatimChar"/>
        </w:rPr>
        <w:t xml:space="preserve">                              lojo_scores (judge_id, entry_id)</w:t>
      </w:r>
      <w:r>
        <w:br/>
      </w:r>
      <w:r>
        <w:rPr>
          <w:rStyle w:val="VerbatimChar"/>
        </w:rPr>
        <w:t xml:space="preserve">                              lojo_event_summary (judge_id, event_id)</w:t>
      </w:r>
      <w:r>
        <w:br/>
      </w:r>
      <w:r>
        <w:rPr>
          <w:rStyle w:val="VerbatimChar"/>
        </w:rPr>
        <w:t xml:space="preserve">                              raw_panel_scores (entry_id)</w:t>
      </w:r>
    </w:p>
    <w:p>
      <w:r>
        <w:pict>
          <v:rect style="width:0;height:1.5pt" o:hralign="center" o:hrstd="t" o:hr="t"/>
        </w:pict>
      </w:r>
    </w:p>
    <w:p>
      <w:pPr>
        <w:pStyle w:val="FirstParagraph"/>
      </w:pPr>
      <w:r>
        <w:rPr>
          <w:i/>
          <w:iCs/>
        </w:rPr>
        <w:t>End of Data Dictionary v1.1</w:t>
      </w:r>
    </w:p>
    <w:bookmarkEnd w:id="42"/>
    <w:bookmarkEnd w:id="43"/>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2026-02-19T16:34:06Z</dcterms:created>
  <dcterms:modified xsi:type="dcterms:W3CDTF">2026-02-19T16:34:06Z</dcterms:modified>
</cp:coreProperties>
</file>

<file path=docProps/custom.xml><?xml version="1.0" encoding="utf-8"?>
<Properties xmlns="http://schemas.openxmlformats.org/officeDocument/2006/custom-properties" xmlns:vt="http://schemas.openxmlformats.org/officeDocument/2006/docPropsVTypes"/>
</file>