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A910D" w14:textId="54F1B848" w:rsidR="008361BC" w:rsidRPr="00C96A5C" w:rsidRDefault="00E51A89" w:rsidP="000D4AD9">
      <w:pPr>
        <w:spacing w:after="0" w:line="360" w:lineRule="auto"/>
        <w:rPr>
          <w:rFonts w:ascii="Times New Roman" w:hAnsi="Times New Roman" w:cs="Times New Roman"/>
          <w:sz w:val="24"/>
          <w:szCs w:val="24"/>
        </w:rPr>
      </w:pPr>
      <w:r w:rsidRPr="00C96A5C">
        <w:rPr>
          <w:rFonts w:ascii="Times New Roman" w:hAnsi="Times New Roman" w:cs="Times New Roman"/>
          <w:sz w:val="24"/>
          <w:szCs w:val="24"/>
        </w:rPr>
        <w:t>Michael A Moran</w:t>
      </w:r>
    </w:p>
    <w:p w14:paraId="583792EC" w14:textId="4358B548" w:rsidR="00E51A89" w:rsidRPr="00C96A5C" w:rsidRDefault="00E51A89" w:rsidP="000D4AD9">
      <w:pPr>
        <w:spacing w:after="0" w:line="360" w:lineRule="auto"/>
        <w:rPr>
          <w:rFonts w:ascii="Times New Roman" w:hAnsi="Times New Roman" w:cs="Times New Roman"/>
          <w:sz w:val="24"/>
          <w:szCs w:val="24"/>
        </w:rPr>
      </w:pPr>
      <w:r w:rsidRPr="00C96A5C">
        <w:rPr>
          <w:rFonts w:ascii="Times New Roman" w:hAnsi="Times New Roman" w:cs="Times New Roman"/>
          <w:sz w:val="24"/>
          <w:szCs w:val="24"/>
        </w:rPr>
        <w:t xml:space="preserve">Statistics for </w:t>
      </w:r>
      <w:r w:rsidR="00C96A5C" w:rsidRPr="00C96A5C">
        <w:rPr>
          <w:rFonts w:ascii="Times New Roman" w:hAnsi="Times New Roman" w:cs="Times New Roman"/>
          <w:sz w:val="24"/>
          <w:szCs w:val="24"/>
        </w:rPr>
        <w:t>Capstone Project</w:t>
      </w:r>
    </w:p>
    <w:p w14:paraId="3D2F5530" w14:textId="1CB4642B" w:rsidR="00C96A5C" w:rsidRDefault="00C61555" w:rsidP="000D4AD9">
      <w:pPr>
        <w:spacing w:after="0" w:line="360" w:lineRule="auto"/>
        <w:rPr>
          <w:rFonts w:ascii="Times New Roman" w:hAnsi="Times New Roman" w:cs="Times New Roman"/>
          <w:sz w:val="24"/>
          <w:szCs w:val="24"/>
        </w:rPr>
      </w:pPr>
      <w:r>
        <w:rPr>
          <w:rFonts w:ascii="Times New Roman" w:hAnsi="Times New Roman" w:cs="Times New Roman"/>
          <w:sz w:val="24"/>
          <w:szCs w:val="24"/>
        </w:rPr>
        <w:t>8</w:t>
      </w:r>
      <w:r w:rsidR="00C96A5C" w:rsidRPr="00C96A5C">
        <w:rPr>
          <w:rFonts w:ascii="Times New Roman" w:hAnsi="Times New Roman" w:cs="Times New Roman"/>
          <w:sz w:val="24"/>
          <w:szCs w:val="24"/>
        </w:rPr>
        <w:t xml:space="preserve"> April 2018</w:t>
      </w:r>
    </w:p>
    <w:p w14:paraId="4F7398A4" w14:textId="20B3BAD0" w:rsidR="00C61555" w:rsidRDefault="00C61555" w:rsidP="000D4AD9">
      <w:pPr>
        <w:spacing w:after="0" w:line="360" w:lineRule="auto"/>
        <w:rPr>
          <w:rFonts w:ascii="Times New Roman" w:hAnsi="Times New Roman" w:cs="Times New Roman"/>
          <w:sz w:val="24"/>
          <w:szCs w:val="24"/>
        </w:rPr>
      </w:pPr>
    </w:p>
    <w:p w14:paraId="0768957A" w14:textId="77777777" w:rsidR="00374A43" w:rsidRDefault="00726C3B" w:rsidP="000D4A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Statistical Analysis of </w:t>
      </w:r>
      <w:r w:rsidR="00374A43">
        <w:rPr>
          <w:rFonts w:ascii="Times New Roman" w:hAnsi="Times New Roman" w:cs="Times New Roman"/>
          <w:sz w:val="24"/>
          <w:szCs w:val="24"/>
        </w:rPr>
        <w:t>Housing Features</w:t>
      </w:r>
    </w:p>
    <w:p w14:paraId="4164E8ED" w14:textId="77777777" w:rsidR="00374A43" w:rsidRDefault="00374A43" w:rsidP="000D4AD9">
      <w:pPr>
        <w:spacing w:after="0" w:line="360" w:lineRule="auto"/>
        <w:jc w:val="center"/>
        <w:rPr>
          <w:rFonts w:ascii="Times New Roman" w:hAnsi="Times New Roman" w:cs="Times New Roman"/>
          <w:sz w:val="24"/>
          <w:szCs w:val="24"/>
        </w:rPr>
      </w:pPr>
    </w:p>
    <w:p w14:paraId="2A1276A9" w14:textId="12A1E319" w:rsidR="00C61555" w:rsidRDefault="00726C3B" w:rsidP="000D4AD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74A43">
        <w:rPr>
          <w:rFonts w:ascii="Times New Roman" w:hAnsi="Times New Roman" w:cs="Times New Roman"/>
          <w:sz w:val="24"/>
          <w:szCs w:val="24"/>
        </w:rPr>
        <w:t xml:space="preserve">After the data wrangling steps were finished, I began to look at the data for features to which the sale price appeared highly sensitive. </w:t>
      </w:r>
      <w:r w:rsidR="00315233">
        <w:rPr>
          <w:rFonts w:ascii="Times New Roman" w:hAnsi="Times New Roman" w:cs="Times New Roman"/>
          <w:sz w:val="24"/>
          <w:szCs w:val="24"/>
        </w:rPr>
        <w:t>Using base R, I began to evaluate the sale price data by looking and the quartiles, mean, variance, and standard deviation (these were $</w:t>
      </w:r>
      <w:r w:rsidR="00315233" w:rsidRPr="00315233">
        <w:rPr>
          <w:rFonts w:ascii="Times New Roman" w:hAnsi="Times New Roman" w:cs="Times New Roman"/>
          <w:sz w:val="24"/>
          <w:szCs w:val="24"/>
        </w:rPr>
        <w:t>34900</w:t>
      </w:r>
      <w:r w:rsidR="00315233">
        <w:rPr>
          <w:rFonts w:ascii="Times New Roman" w:hAnsi="Times New Roman" w:cs="Times New Roman"/>
          <w:sz w:val="24"/>
          <w:szCs w:val="24"/>
        </w:rPr>
        <w:t>, $</w:t>
      </w:r>
      <w:r w:rsidR="00315233" w:rsidRPr="00315233">
        <w:rPr>
          <w:rFonts w:ascii="Times New Roman" w:hAnsi="Times New Roman" w:cs="Times New Roman"/>
          <w:sz w:val="24"/>
          <w:szCs w:val="24"/>
        </w:rPr>
        <w:t>129975</w:t>
      </w:r>
      <w:r w:rsidR="00315233">
        <w:rPr>
          <w:rFonts w:ascii="Times New Roman" w:hAnsi="Times New Roman" w:cs="Times New Roman"/>
          <w:sz w:val="24"/>
          <w:szCs w:val="24"/>
        </w:rPr>
        <w:t>, $</w:t>
      </w:r>
      <w:r w:rsidR="00315233" w:rsidRPr="00315233">
        <w:rPr>
          <w:rFonts w:ascii="Times New Roman" w:hAnsi="Times New Roman" w:cs="Times New Roman"/>
          <w:sz w:val="24"/>
          <w:szCs w:val="24"/>
        </w:rPr>
        <w:t>163000</w:t>
      </w:r>
      <w:r w:rsidR="00315233">
        <w:rPr>
          <w:rFonts w:ascii="Times New Roman" w:hAnsi="Times New Roman" w:cs="Times New Roman"/>
          <w:sz w:val="24"/>
          <w:szCs w:val="24"/>
        </w:rPr>
        <w:t>,</w:t>
      </w:r>
      <w:r w:rsidR="00315233" w:rsidRPr="00315233">
        <w:rPr>
          <w:rFonts w:ascii="Times New Roman" w:hAnsi="Times New Roman" w:cs="Times New Roman"/>
          <w:sz w:val="24"/>
          <w:szCs w:val="24"/>
        </w:rPr>
        <w:t xml:space="preserve"> </w:t>
      </w:r>
      <w:r w:rsidR="00315233">
        <w:rPr>
          <w:rFonts w:ascii="Times New Roman" w:hAnsi="Times New Roman" w:cs="Times New Roman"/>
          <w:sz w:val="24"/>
          <w:szCs w:val="24"/>
        </w:rPr>
        <w:t>$</w:t>
      </w:r>
      <w:r w:rsidR="00315233" w:rsidRPr="00315233">
        <w:rPr>
          <w:rFonts w:ascii="Times New Roman" w:hAnsi="Times New Roman" w:cs="Times New Roman"/>
          <w:sz w:val="24"/>
          <w:szCs w:val="24"/>
        </w:rPr>
        <w:t>214000</w:t>
      </w:r>
      <w:r w:rsidR="00315233">
        <w:rPr>
          <w:rFonts w:ascii="Times New Roman" w:hAnsi="Times New Roman" w:cs="Times New Roman"/>
          <w:sz w:val="24"/>
          <w:szCs w:val="24"/>
        </w:rPr>
        <w:t>, $</w:t>
      </w:r>
      <w:r w:rsidR="00315233" w:rsidRPr="00315233">
        <w:rPr>
          <w:rFonts w:ascii="Times New Roman" w:hAnsi="Times New Roman" w:cs="Times New Roman"/>
          <w:sz w:val="24"/>
          <w:szCs w:val="24"/>
        </w:rPr>
        <w:t>755000</w:t>
      </w:r>
      <w:r w:rsidR="00315233">
        <w:rPr>
          <w:rFonts w:ascii="Times New Roman" w:hAnsi="Times New Roman" w:cs="Times New Roman"/>
          <w:sz w:val="24"/>
          <w:szCs w:val="24"/>
        </w:rPr>
        <w:t>; $</w:t>
      </w:r>
      <w:r w:rsidR="00315233" w:rsidRPr="00315233">
        <w:rPr>
          <w:rFonts w:ascii="Times New Roman" w:hAnsi="Times New Roman" w:cs="Times New Roman"/>
          <w:sz w:val="24"/>
          <w:szCs w:val="24"/>
        </w:rPr>
        <w:t>180921</w:t>
      </w:r>
      <w:r w:rsidR="00315233">
        <w:rPr>
          <w:rFonts w:ascii="Times New Roman" w:hAnsi="Times New Roman" w:cs="Times New Roman"/>
          <w:sz w:val="24"/>
          <w:szCs w:val="24"/>
        </w:rPr>
        <w:t xml:space="preserve">; </w:t>
      </w:r>
      <w:r w:rsidR="00315233" w:rsidRPr="00315233">
        <w:rPr>
          <w:rFonts w:ascii="Times New Roman" w:hAnsi="Times New Roman" w:cs="Times New Roman"/>
          <w:sz w:val="24"/>
          <w:szCs w:val="24"/>
        </w:rPr>
        <w:t>6311111264</w:t>
      </w:r>
      <w:r w:rsidR="00315233">
        <w:rPr>
          <w:rFonts w:ascii="Times New Roman" w:hAnsi="Times New Roman" w:cs="Times New Roman"/>
          <w:sz w:val="24"/>
          <w:szCs w:val="24"/>
        </w:rPr>
        <w:t>; and $</w:t>
      </w:r>
      <w:r w:rsidR="00315233" w:rsidRPr="00315233">
        <w:rPr>
          <w:rFonts w:ascii="Times New Roman" w:hAnsi="Times New Roman" w:cs="Times New Roman"/>
          <w:sz w:val="24"/>
          <w:szCs w:val="24"/>
        </w:rPr>
        <w:t>7944</w:t>
      </w:r>
      <w:r w:rsidR="00315233">
        <w:rPr>
          <w:rFonts w:ascii="Times New Roman" w:hAnsi="Times New Roman" w:cs="Times New Roman"/>
          <w:sz w:val="24"/>
          <w:szCs w:val="24"/>
        </w:rPr>
        <w:t xml:space="preserve">3, respectively). </w:t>
      </w:r>
      <w:r w:rsidR="00374A43">
        <w:rPr>
          <w:rFonts w:ascii="Times New Roman" w:hAnsi="Times New Roman" w:cs="Times New Roman"/>
          <w:sz w:val="24"/>
          <w:szCs w:val="24"/>
        </w:rPr>
        <w:t xml:space="preserve">I initially began to create data visualizations </w:t>
      </w:r>
      <w:r w:rsidR="00315233">
        <w:rPr>
          <w:rFonts w:ascii="Times New Roman" w:hAnsi="Times New Roman" w:cs="Times New Roman"/>
          <w:sz w:val="24"/>
          <w:szCs w:val="24"/>
        </w:rPr>
        <w:t xml:space="preserve">also </w:t>
      </w:r>
      <w:r w:rsidR="00374A43">
        <w:rPr>
          <w:rFonts w:ascii="Times New Roman" w:hAnsi="Times New Roman" w:cs="Times New Roman"/>
          <w:sz w:val="24"/>
          <w:szCs w:val="24"/>
        </w:rPr>
        <w:t xml:space="preserve">using base R, but the coding required proved time consuming and the results were visually unimpressive. At Jeff’s suggestion I installed Tableau and uploaded the cleaned data file into a workbook. By dragging and dropping variables and easily switching between graphics types, I was able to generate data visualizations in Tableau in a fraction of the time, with much more striking visuals. </w:t>
      </w:r>
    </w:p>
    <w:p w14:paraId="1FC49F93" w14:textId="0F1BE674" w:rsidR="00374A43" w:rsidRDefault="00374A43" w:rsidP="000D4A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started out by again narrowing the list of what I thought might be relevant variables to the final price down to twelve and generating visualizations for each of the twelve variables. These variables were </w:t>
      </w:r>
      <w:proofErr w:type="spellStart"/>
      <w:r>
        <w:rPr>
          <w:rFonts w:ascii="Times New Roman" w:hAnsi="Times New Roman" w:cs="Times New Roman"/>
          <w:sz w:val="24"/>
          <w:szCs w:val="24"/>
        </w:rPr>
        <w:t>MSSubClass</w:t>
      </w:r>
      <w:proofErr w:type="spellEnd"/>
      <w:r>
        <w:rPr>
          <w:rFonts w:ascii="Times New Roman" w:hAnsi="Times New Roman" w:cs="Times New Roman"/>
          <w:sz w:val="24"/>
          <w:szCs w:val="24"/>
        </w:rPr>
        <w:t xml:space="preserve">, the type of dwelling involved; </w:t>
      </w:r>
      <w:proofErr w:type="spellStart"/>
      <w:r>
        <w:rPr>
          <w:rFonts w:ascii="Times New Roman" w:hAnsi="Times New Roman" w:cs="Times New Roman"/>
          <w:sz w:val="24"/>
          <w:szCs w:val="24"/>
        </w:rPr>
        <w:t>FullBath</w:t>
      </w:r>
      <w:proofErr w:type="spellEnd"/>
      <w:r>
        <w:rPr>
          <w:rFonts w:ascii="Times New Roman" w:hAnsi="Times New Roman" w:cs="Times New Roman"/>
          <w:sz w:val="24"/>
          <w:szCs w:val="24"/>
        </w:rPr>
        <w:t xml:space="preserve">, the number of full bathrooms; </w:t>
      </w:r>
      <w:proofErr w:type="spellStart"/>
      <w:r>
        <w:rPr>
          <w:rFonts w:ascii="Times New Roman" w:hAnsi="Times New Roman" w:cs="Times New Roman"/>
          <w:sz w:val="24"/>
          <w:szCs w:val="24"/>
        </w:rPr>
        <w:t>BedroomAbvGr</w:t>
      </w:r>
      <w:proofErr w:type="spellEnd"/>
      <w:r>
        <w:rPr>
          <w:rFonts w:ascii="Times New Roman" w:hAnsi="Times New Roman" w:cs="Times New Roman"/>
          <w:sz w:val="24"/>
          <w:szCs w:val="24"/>
        </w:rPr>
        <w:t xml:space="preserve">, the number of bedrooms; </w:t>
      </w:r>
      <w:proofErr w:type="spellStart"/>
      <w:r>
        <w:rPr>
          <w:rFonts w:ascii="Times New Roman" w:hAnsi="Times New Roman" w:cs="Times New Roman"/>
          <w:sz w:val="24"/>
          <w:szCs w:val="24"/>
        </w:rPr>
        <w:t>GarargeType</w:t>
      </w:r>
      <w:proofErr w:type="spellEnd"/>
      <w:r>
        <w:rPr>
          <w:rFonts w:ascii="Times New Roman" w:hAnsi="Times New Roman" w:cs="Times New Roman"/>
          <w:sz w:val="24"/>
          <w:szCs w:val="24"/>
        </w:rPr>
        <w:t xml:space="preserve">, the location of the garage; </w:t>
      </w:r>
      <w:proofErr w:type="spellStart"/>
      <w:r>
        <w:rPr>
          <w:rFonts w:ascii="Times New Roman" w:hAnsi="Times New Roman" w:cs="Times New Roman"/>
          <w:sz w:val="24"/>
          <w:szCs w:val="24"/>
        </w:rPr>
        <w:t>BldgType</w:t>
      </w:r>
      <w:proofErr w:type="spellEnd"/>
      <w:r>
        <w:rPr>
          <w:rFonts w:ascii="Times New Roman" w:hAnsi="Times New Roman" w:cs="Times New Roman"/>
          <w:sz w:val="24"/>
          <w:szCs w:val="24"/>
        </w:rPr>
        <w:t xml:space="preserve">, another dwelling classification; </w:t>
      </w:r>
      <w:proofErr w:type="spellStart"/>
      <w:r>
        <w:rPr>
          <w:rFonts w:ascii="Times New Roman" w:hAnsi="Times New Roman" w:cs="Times New Roman"/>
          <w:sz w:val="24"/>
          <w:szCs w:val="24"/>
        </w:rPr>
        <w:t>SaleCond</w:t>
      </w:r>
      <w:proofErr w:type="spellEnd"/>
      <w:r>
        <w:rPr>
          <w:rFonts w:ascii="Times New Roman" w:hAnsi="Times New Roman" w:cs="Times New Roman"/>
          <w:sz w:val="24"/>
          <w:szCs w:val="24"/>
        </w:rPr>
        <w:t xml:space="preserve">, the condition of the sale; </w:t>
      </w:r>
      <w:proofErr w:type="spellStart"/>
      <w:r>
        <w:rPr>
          <w:rFonts w:ascii="Times New Roman" w:hAnsi="Times New Roman" w:cs="Times New Roman"/>
          <w:sz w:val="24"/>
          <w:szCs w:val="24"/>
        </w:rPr>
        <w:t>OverallCond</w:t>
      </w:r>
      <w:proofErr w:type="spellEnd"/>
      <w:r>
        <w:rPr>
          <w:rFonts w:ascii="Times New Roman" w:hAnsi="Times New Roman" w:cs="Times New Roman"/>
          <w:sz w:val="24"/>
          <w:szCs w:val="24"/>
        </w:rPr>
        <w:t xml:space="preserve">, the overall condition rating; </w:t>
      </w:r>
      <w:proofErr w:type="spellStart"/>
      <w:r>
        <w:rPr>
          <w:rFonts w:ascii="Times New Roman" w:hAnsi="Times New Roman" w:cs="Times New Roman"/>
          <w:sz w:val="24"/>
          <w:szCs w:val="24"/>
        </w:rPr>
        <w:t>LotConfig</w:t>
      </w:r>
      <w:proofErr w:type="spellEnd"/>
      <w:r>
        <w:rPr>
          <w:rFonts w:ascii="Times New Roman" w:hAnsi="Times New Roman" w:cs="Times New Roman"/>
          <w:sz w:val="24"/>
          <w:szCs w:val="24"/>
        </w:rPr>
        <w:t xml:space="preserve">, the lot configuration; </w:t>
      </w:r>
      <w:proofErr w:type="spellStart"/>
      <w:r>
        <w:rPr>
          <w:rFonts w:ascii="Times New Roman" w:hAnsi="Times New Roman" w:cs="Times New Roman"/>
          <w:sz w:val="24"/>
          <w:szCs w:val="24"/>
        </w:rPr>
        <w:t>BsmtCond</w:t>
      </w:r>
      <w:proofErr w:type="spellEnd"/>
      <w:r>
        <w:rPr>
          <w:rFonts w:ascii="Times New Roman" w:hAnsi="Times New Roman" w:cs="Times New Roman"/>
          <w:sz w:val="24"/>
          <w:szCs w:val="24"/>
        </w:rPr>
        <w:t xml:space="preserve">, the overall condition of the basement; </w:t>
      </w:r>
      <w:proofErr w:type="spellStart"/>
      <w:r>
        <w:rPr>
          <w:rFonts w:ascii="Times New Roman" w:hAnsi="Times New Roman" w:cs="Times New Roman"/>
          <w:sz w:val="24"/>
          <w:szCs w:val="24"/>
        </w:rPr>
        <w:t>RoofStyle</w:t>
      </w:r>
      <w:proofErr w:type="spellEnd"/>
      <w:r>
        <w:rPr>
          <w:rFonts w:ascii="Times New Roman" w:hAnsi="Times New Roman" w:cs="Times New Roman"/>
          <w:sz w:val="24"/>
          <w:szCs w:val="24"/>
        </w:rPr>
        <w:t xml:space="preserve">, the type of roof attached; Condition1, the proximity to a main road or artery; and </w:t>
      </w:r>
      <w:proofErr w:type="spellStart"/>
      <w:r>
        <w:rPr>
          <w:rFonts w:ascii="Times New Roman" w:hAnsi="Times New Roman" w:cs="Times New Roman"/>
          <w:sz w:val="24"/>
          <w:szCs w:val="24"/>
        </w:rPr>
        <w:t>GrLivArea</w:t>
      </w:r>
      <w:proofErr w:type="spellEnd"/>
      <w:r>
        <w:rPr>
          <w:rFonts w:ascii="Times New Roman" w:hAnsi="Times New Roman" w:cs="Times New Roman"/>
          <w:sz w:val="24"/>
          <w:szCs w:val="24"/>
        </w:rPr>
        <w:t xml:space="preserve">, the total square footage above ground. Additionally, I generated </w:t>
      </w:r>
      <w:r w:rsidR="00315233">
        <w:rPr>
          <w:rFonts w:ascii="Times New Roman" w:hAnsi="Times New Roman" w:cs="Times New Roman"/>
          <w:sz w:val="24"/>
          <w:szCs w:val="24"/>
        </w:rPr>
        <w:t>visualizations for</w:t>
      </w:r>
      <w:r>
        <w:rPr>
          <w:rFonts w:ascii="Times New Roman" w:hAnsi="Times New Roman" w:cs="Times New Roman"/>
          <w:sz w:val="24"/>
          <w:szCs w:val="24"/>
        </w:rPr>
        <w:t xml:space="preserve"> the percentage of houses in the dataset of each bedroom number and the median house price by Neighborhood at Jeff’s suggestion. </w:t>
      </w:r>
    </w:p>
    <w:p w14:paraId="531FDA12" w14:textId="1DFD1F2B" w:rsidR="00AF2F44" w:rsidRDefault="00374A43" w:rsidP="000D4AD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15233">
        <w:rPr>
          <w:rFonts w:ascii="Times New Roman" w:hAnsi="Times New Roman" w:cs="Times New Roman"/>
          <w:sz w:val="24"/>
          <w:szCs w:val="24"/>
        </w:rPr>
        <w:t xml:space="preserve">After exporting a .pdf of the visualizations and uploading </w:t>
      </w:r>
      <w:r w:rsidR="00A90FC7">
        <w:rPr>
          <w:rFonts w:ascii="Times New Roman" w:hAnsi="Times New Roman" w:cs="Times New Roman"/>
          <w:sz w:val="24"/>
          <w:szCs w:val="24"/>
        </w:rPr>
        <w:t>the file</w:t>
      </w:r>
      <w:r w:rsidR="00315233">
        <w:rPr>
          <w:rFonts w:ascii="Times New Roman" w:hAnsi="Times New Roman" w:cs="Times New Roman"/>
          <w:sz w:val="24"/>
          <w:szCs w:val="24"/>
        </w:rPr>
        <w:t xml:space="preserve"> to GitHub, I reviewed the outputs with Jeff as well my conclusions from the data. </w:t>
      </w:r>
      <w:r w:rsidR="00475767">
        <w:rPr>
          <w:rFonts w:ascii="Times New Roman" w:hAnsi="Times New Roman" w:cs="Times New Roman"/>
          <w:sz w:val="24"/>
          <w:szCs w:val="24"/>
        </w:rPr>
        <w:t>We</w:t>
      </w:r>
      <w:r w:rsidR="00315233">
        <w:rPr>
          <w:rFonts w:ascii="Times New Roman" w:hAnsi="Times New Roman" w:cs="Times New Roman"/>
          <w:sz w:val="24"/>
          <w:szCs w:val="24"/>
        </w:rPr>
        <w:t xml:space="preserve"> determined from the graphic analysis that </w:t>
      </w:r>
      <w:proofErr w:type="spellStart"/>
      <w:r w:rsidR="00315233">
        <w:rPr>
          <w:rFonts w:ascii="Times New Roman" w:hAnsi="Times New Roman" w:cs="Times New Roman"/>
          <w:sz w:val="24"/>
          <w:szCs w:val="24"/>
        </w:rPr>
        <w:t>BldgType</w:t>
      </w:r>
      <w:proofErr w:type="spellEnd"/>
      <w:r w:rsidR="00315233">
        <w:rPr>
          <w:rFonts w:ascii="Times New Roman" w:hAnsi="Times New Roman" w:cs="Times New Roman"/>
          <w:sz w:val="24"/>
          <w:szCs w:val="24"/>
        </w:rPr>
        <w:t xml:space="preserve">, </w:t>
      </w:r>
      <w:proofErr w:type="spellStart"/>
      <w:r w:rsidR="00315233">
        <w:rPr>
          <w:rFonts w:ascii="Times New Roman" w:hAnsi="Times New Roman" w:cs="Times New Roman"/>
          <w:sz w:val="24"/>
          <w:szCs w:val="24"/>
        </w:rPr>
        <w:t>LotConfig</w:t>
      </w:r>
      <w:proofErr w:type="spellEnd"/>
      <w:r w:rsidR="00315233">
        <w:rPr>
          <w:rFonts w:ascii="Times New Roman" w:hAnsi="Times New Roman" w:cs="Times New Roman"/>
          <w:sz w:val="24"/>
          <w:szCs w:val="24"/>
        </w:rPr>
        <w:t xml:space="preserve">, </w:t>
      </w:r>
      <w:proofErr w:type="spellStart"/>
      <w:r w:rsidR="00315233">
        <w:rPr>
          <w:rFonts w:ascii="Times New Roman" w:hAnsi="Times New Roman" w:cs="Times New Roman"/>
          <w:sz w:val="24"/>
          <w:szCs w:val="24"/>
        </w:rPr>
        <w:t>RoofStyle</w:t>
      </w:r>
      <w:proofErr w:type="spellEnd"/>
      <w:r w:rsidR="00315233">
        <w:rPr>
          <w:rFonts w:ascii="Times New Roman" w:hAnsi="Times New Roman" w:cs="Times New Roman"/>
          <w:sz w:val="24"/>
          <w:szCs w:val="24"/>
        </w:rPr>
        <w:t xml:space="preserve">, and Condition1 were not significantly related to the sale price. </w:t>
      </w:r>
      <w:r w:rsidR="00CC7108">
        <w:rPr>
          <w:rFonts w:ascii="Times New Roman" w:hAnsi="Times New Roman" w:cs="Times New Roman"/>
          <w:sz w:val="24"/>
          <w:szCs w:val="24"/>
        </w:rPr>
        <w:t>These outputs</w:t>
      </w:r>
      <w:r w:rsidR="00315233">
        <w:rPr>
          <w:rFonts w:ascii="Times New Roman" w:hAnsi="Times New Roman" w:cs="Times New Roman"/>
          <w:sz w:val="24"/>
          <w:szCs w:val="24"/>
        </w:rPr>
        <w:t xml:space="preserve"> showed distributions that were nearly identical but for the prevalence of one of the type over the others. </w:t>
      </w:r>
      <w:r w:rsidR="00CC7108">
        <w:rPr>
          <w:rFonts w:ascii="Times New Roman" w:hAnsi="Times New Roman" w:cs="Times New Roman"/>
          <w:sz w:val="24"/>
          <w:szCs w:val="24"/>
        </w:rPr>
        <w:t xml:space="preserve">This indicated the popularity of a style but did not indicate a relationship to the sale price. </w:t>
      </w:r>
      <w:r w:rsidR="00AF2F44">
        <w:rPr>
          <w:rFonts w:ascii="Times New Roman" w:hAnsi="Times New Roman" w:cs="Times New Roman"/>
          <w:sz w:val="24"/>
          <w:szCs w:val="24"/>
        </w:rPr>
        <w:t>Additionally, while the sale condition showed a small relationship to the sale price, it was a sensitivity that corresponded to only a fraction of a standard deviation of the sale price</w:t>
      </w:r>
      <w:r w:rsidR="000D4AD9">
        <w:rPr>
          <w:rFonts w:ascii="Times New Roman" w:hAnsi="Times New Roman" w:cs="Times New Roman"/>
          <w:sz w:val="24"/>
          <w:szCs w:val="24"/>
        </w:rPr>
        <w:t xml:space="preserve"> and ultimately indicated that houses generally sold for what they were worth on the open market</w:t>
      </w:r>
      <w:r w:rsidR="00475767">
        <w:rPr>
          <w:rFonts w:ascii="Times New Roman" w:hAnsi="Times New Roman" w:cs="Times New Roman"/>
          <w:sz w:val="24"/>
          <w:szCs w:val="24"/>
        </w:rPr>
        <w:t>, regardless of the circumstances surrounding the sal</w:t>
      </w:r>
      <w:r w:rsidR="00A90FC7">
        <w:rPr>
          <w:rFonts w:ascii="Times New Roman" w:hAnsi="Times New Roman" w:cs="Times New Roman"/>
          <w:sz w:val="24"/>
          <w:szCs w:val="24"/>
        </w:rPr>
        <w:t xml:space="preserve">e. A relationship to the sale price was observed for the remaining variables. </w:t>
      </w:r>
    </w:p>
    <w:p w14:paraId="781B9B22" w14:textId="703B917C" w:rsidR="00AF2F44" w:rsidRDefault="00315233" w:rsidP="000D4A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Strong linear relationships were observed between sale price and the numbers of bathrooms, the total square footage, and the overall condition of the house. </w:t>
      </w:r>
      <w:r w:rsidR="00CC7108">
        <w:rPr>
          <w:rFonts w:ascii="Times New Roman" w:hAnsi="Times New Roman" w:cs="Times New Roman"/>
          <w:sz w:val="24"/>
          <w:szCs w:val="24"/>
        </w:rPr>
        <w:t>On the graph of sale price as a function of square footage, it can be observed that the data distribution gets looser the higher the square footage climbs, indicating that at higher square footages there is a greater variability of sale price.</w:t>
      </w:r>
      <w:r w:rsidR="00AF2F44">
        <w:rPr>
          <w:rFonts w:ascii="Times New Roman" w:hAnsi="Times New Roman" w:cs="Times New Roman"/>
          <w:sz w:val="24"/>
          <w:szCs w:val="24"/>
        </w:rPr>
        <w:t xml:space="preserve"> The number of bedrooms exhibited a strong linear relationship from two bedrooms to four, then decreases for five and six bedrooms before jumping again for eight bedrooms. In concert with the visualization of the percentages of each number of bedrooms, I determined that since most of the houses fall in the range up to four bedrooms, where the trend is strong, </w:t>
      </w:r>
      <w:bookmarkStart w:id="0" w:name="_GoBack"/>
      <w:bookmarkEnd w:id="0"/>
      <w:r w:rsidR="00AF2F44">
        <w:rPr>
          <w:rFonts w:ascii="Times New Roman" w:hAnsi="Times New Roman" w:cs="Times New Roman"/>
          <w:sz w:val="24"/>
          <w:szCs w:val="24"/>
        </w:rPr>
        <w:t>I would include the number of bedrooms in the regression model.</w:t>
      </w:r>
    </w:p>
    <w:p w14:paraId="7C246EC5" w14:textId="218AC98B" w:rsidR="000D4AD9" w:rsidRDefault="00AF2F44" w:rsidP="000D4A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23F2">
        <w:rPr>
          <w:rFonts w:ascii="Times New Roman" w:hAnsi="Times New Roman" w:cs="Times New Roman"/>
          <w:sz w:val="24"/>
          <w:szCs w:val="24"/>
        </w:rPr>
        <w:t xml:space="preserve">Associations were also observed in the distribution of sale prices for each of the types of garage and basement condition variables, as well as in the distribution of the sale price by </w:t>
      </w:r>
      <w:proofErr w:type="spellStart"/>
      <w:r w:rsidR="00AF23F2">
        <w:rPr>
          <w:rFonts w:ascii="Times New Roman" w:hAnsi="Times New Roman" w:cs="Times New Roman"/>
          <w:sz w:val="24"/>
          <w:szCs w:val="24"/>
        </w:rPr>
        <w:t>MSSubClass</w:t>
      </w:r>
      <w:proofErr w:type="spellEnd"/>
      <w:r w:rsidR="00AF23F2">
        <w:rPr>
          <w:rFonts w:ascii="Times New Roman" w:hAnsi="Times New Roman" w:cs="Times New Roman"/>
          <w:sz w:val="24"/>
          <w:szCs w:val="24"/>
        </w:rPr>
        <w:t xml:space="preserve">, which describes the building with respect to both the type of structure (single fam, townhouse, duplex, etc.) and when it was constructed (pre or post 1946). </w:t>
      </w:r>
      <w:r w:rsidR="000D4AD9">
        <w:rPr>
          <w:rFonts w:ascii="Times New Roman" w:hAnsi="Times New Roman" w:cs="Times New Roman"/>
          <w:sz w:val="24"/>
          <w:szCs w:val="24"/>
        </w:rPr>
        <w:t xml:space="preserve">The garage types also </w:t>
      </w:r>
      <w:r w:rsidR="000D4AD9">
        <w:rPr>
          <w:rFonts w:ascii="Times New Roman" w:hAnsi="Times New Roman" w:cs="Times New Roman"/>
          <w:sz w:val="24"/>
          <w:szCs w:val="24"/>
        </w:rPr>
        <w:lastRenderedPageBreak/>
        <w:t xml:space="preserve">showed greater variability of the sale price associated with </w:t>
      </w:r>
      <w:r w:rsidR="00AF23F2">
        <w:rPr>
          <w:rFonts w:ascii="Times New Roman" w:hAnsi="Times New Roman" w:cs="Times New Roman"/>
          <w:sz w:val="24"/>
          <w:szCs w:val="24"/>
        </w:rPr>
        <w:t xml:space="preserve">These associations were weaker than the other already discussed but were deemed significant enough for the variable to be included in the initial regression analysis. </w:t>
      </w:r>
      <w:r w:rsidR="000D4AD9">
        <w:rPr>
          <w:rFonts w:ascii="Times New Roman" w:hAnsi="Times New Roman" w:cs="Times New Roman"/>
          <w:sz w:val="24"/>
          <w:szCs w:val="24"/>
        </w:rPr>
        <w:t>Lastly, I considered the Neighborhood variable</w:t>
      </w:r>
      <w:r w:rsidR="00A90FC7">
        <w:rPr>
          <w:rFonts w:ascii="Times New Roman" w:hAnsi="Times New Roman" w:cs="Times New Roman"/>
          <w:sz w:val="24"/>
          <w:szCs w:val="24"/>
        </w:rPr>
        <w:t>, which</w:t>
      </w:r>
      <w:r w:rsidR="000D4AD9">
        <w:rPr>
          <w:rFonts w:ascii="Times New Roman" w:hAnsi="Times New Roman" w:cs="Times New Roman"/>
          <w:sz w:val="24"/>
          <w:szCs w:val="24"/>
        </w:rPr>
        <w:t xml:space="preserve"> showed a high sensitivity to the median sale price. After conferring with Jeff about this, we decided that I should include the Neighborhood in my initial regression analysis and would need to go back to create dummy Neighborhood variables.</w:t>
      </w:r>
    </w:p>
    <w:p w14:paraId="46F3FC61" w14:textId="7FD03FFC" w:rsidR="00374A43" w:rsidRDefault="000D4AD9" w:rsidP="000D4A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considering the statistical analysis generated, I decided to start with eight variables in my regression analysis with the goal of eliminating three. I selected the number of bathrooms, the number of bedrooms, the total square footage, the overall condition of the house, the neighborhood, the type of garage, the basement condition, and </w:t>
      </w:r>
      <w:proofErr w:type="spellStart"/>
      <w:r>
        <w:rPr>
          <w:rFonts w:ascii="Times New Roman" w:hAnsi="Times New Roman" w:cs="Times New Roman"/>
          <w:sz w:val="24"/>
          <w:szCs w:val="24"/>
        </w:rPr>
        <w:t>MSSubClass</w:t>
      </w:r>
      <w:proofErr w:type="spellEnd"/>
      <w:r>
        <w:rPr>
          <w:rFonts w:ascii="Times New Roman" w:hAnsi="Times New Roman" w:cs="Times New Roman"/>
          <w:sz w:val="24"/>
          <w:szCs w:val="24"/>
        </w:rPr>
        <w:t>. These variables are both intuitive</w:t>
      </w:r>
      <w:r w:rsidR="00D011FF">
        <w:rPr>
          <w:rFonts w:ascii="Times New Roman" w:hAnsi="Times New Roman" w:cs="Times New Roman"/>
          <w:sz w:val="24"/>
          <w:szCs w:val="24"/>
        </w:rPr>
        <w:t xml:space="preserve"> as affecting </w:t>
      </w:r>
      <w:r>
        <w:rPr>
          <w:rFonts w:ascii="Times New Roman" w:hAnsi="Times New Roman" w:cs="Times New Roman"/>
          <w:sz w:val="24"/>
          <w:szCs w:val="24"/>
        </w:rPr>
        <w:t>and graphically indicat</w:t>
      </w:r>
      <w:r w:rsidR="00D011FF">
        <w:rPr>
          <w:rFonts w:ascii="Times New Roman" w:hAnsi="Times New Roman" w:cs="Times New Roman"/>
          <w:sz w:val="24"/>
          <w:szCs w:val="24"/>
        </w:rPr>
        <w:t>ive of</w:t>
      </w:r>
      <w:r>
        <w:rPr>
          <w:rFonts w:ascii="Times New Roman" w:hAnsi="Times New Roman" w:cs="Times New Roman"/>
          <w:sz w:val="24"/>
          <w:szCs w:val="24"/>
        </w:rPr>
        <w:t xml:space="preserve"> a relationship with the sale price. </w:t>
      </w:r>
    </w:p>
    <w:p w14:paraId="57C29FF0" w14:textId="607EA303" w:rsidR="00CC7108" w:rsidRPr="00C96A5C" w:rsidRDefault="00CC7108" w:rsidP="00374A4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1FAA94F" w14:textId="483E0414" w:rsidR="00C96A5C" w:rsidRPr="00C96A5C" w:rsidRDefault="00C96A5C">
      <w:pPr>
        <w:rPr>
          <w:rFonts w:ascii="Times New Roman" w:hAnsi="Times New Roman" w:cs="Times New Roman"/>
          <w:sz w:val="24"/>
          <w:szCs w:val="24"/>
        </w:rPr>
      </w:pPr>
    </w:p>
    <w:p w14:paraId="0E2F5EF1" w14:textId="77777777" w:rsidR="00C96A5C" w:rsidRPr="00C96A5C" w:rsidRDefault="00C96A5C" w:rsidP="00C96A5C">
      <w:pPr>
        <w:spacing w:line="240" w:lineRule="auto"/>
        <w:rPr>
          <w:rFonts w:ascii="Times New Roman" w:hAnsi="Times New Roman" w:cs="Times New Roman"/>
          <w:sz w:val="24"/>
          <w:szCs w:val="24"/>
        </w:rPr>
      </w:pPr>
    </w:p>
    <w:sectPr w:rsidR="00C96A5C" w:rsidRPr="00C96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0" w:usb1="4000ACFF" w:usb2="00000001" w:usb3="00000000" w:csb0="000001FF" w:csb1="00000000"/>
  </w:font>
  <w:font w:name="Times New Roman">
    <w:panose1 w:val="02020603050405020304"/>
    <w:charset w:val="00"/>
    <w:family w:val="roman"/>
    <w:pitch w:val="variable"/>
    <w:sig w:usb0="00000000" w:usb1="C0007843" w:usb2="00000009" w:usb3="00000000" w:csb0="000001FF" w:csb1="00000000"/>
  </w:font>
  <w:font w:name="Calibri Light">
    <w:panose1 w:val="020F0302020204030204"/>
    <w:charset w:val="00"/>
    <w:family w:val="swiss"/>
    <w:pitch w:val="variable"/>
    <w:sig w:usb0="00000000"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89"/>
    <w:rsid w:val="000D4AD9"/>
    <w:rsid w:val="00315233"/>
    <w:rsid w:val="00374A43"/>
    <w:rsid w:val="00475767"/>
    <w:rsid w:val="00726C3B"/>
    <w:rsid w:val="008361BC"/>
    <w:rsid w:val="008F444D"/>
    <w:rsid w:val="00A90FC7"/>
    <w:rsid w:val="00AF23F2"/>
    <w:rsid w:val="00AF2F44"/>
    <w:rsid w:val="00C61555"/>
    <w:rsid w:val="00C96A5C"/>
    <w:rsid w:val="00CC7108"/>
    <w:rsid w:val="00D011FF"/>
    <w:rsid w:val="00E51A89"/>
    <w:rsid w:val="00F1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6373"/>
  <w15:chartTrackingRefBased/>
  <w15:docId w15:val="{9B896E47-606B-4AB6-823A-3D09AA1C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C84F-6BFA-441D-B13C-23726F68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11682</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Moran</dc:creator>
  <cp:keywords/>
  <dc:description/>
  <cp:lastModifiedBy>Michael Moran</cp:lastModifiedBy>
  <cp:revision>12</cp:revision>
  <dcterms:created xsi:type="dcterms:W3CDTF">2018-04-02T00:53:00Z</dcterms:created>
  <dcterms:modified xsi:type="dcterms:W3CDTF">2018-04-10T03:35:00Z</dcterms:modified>
</cp:coreProperties>
</file>