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867"/>
        <w:gridCol w:w="9990"/>
        <w:gridCol w:w="1512"/>
      </w:tblGrid>
      <w:tr w:rsidR="00090AD3" w14:paraId="0CE3307E" w14:textId="77777777">
        <w:tc>
          <w:tcPr>
            <w:tcW w:w="0" w:type="auto"/>
            <w:shd w:val="clear" w:color="auto" w:fill="8DB3E2"/>
          </w:tcPr>
          <w:p w14:paraId="4DA5995F" w14:textId="77777777" w:rsidR="00090AD3" w:rsidRDefault="00000000">
            <w:r>
              <w:t>Segment ID</w:t>
            </w:r>
          </w:p>
        </w:tc>
        <w:tc>
          <w:tcPr>
            <w:tcW w:w="0" w:type="auto"/>
            <w:shd w:val="clear" w:color="auto" w:fill="8DB3E2"/>
          </w:tcPr>
          <w:p w14:paraId="64F9A401" w14:textId="77777777" w:rsidR="00090AD3" w:rsidRDefault="00000000">
            <w:r>
              <w:t>Segment status</w:t>
            </w:r>
          </w:p>
        </w:tc>
        <w:tc>
          <w:tcPr>
            <w:tcW w:w="0" w:type="auto"/>
            <w:shd w:val="clear" w:color="auto" w:fill="8DB3E2"/>
          </w:tcPr>
          <w:p w14:paraId="5815BA0A" w14:textId="77777777" w:rsidR="00090AD3" w:rsidRDefault="00000000">
            <w:r>
              <w:t>Source segment</w:t>
            </w:r>
          </w:p>
        </w:tc>
        <w:tc>
          <w:tcPr>
            <w:tcW w:w="0" w:type="auto"/>
            <w:shd w:val="clear" w:color="auto" w:fill="8DB3E2"/>
          </w:tcPr>
          <w:p w14:paraId="548EFF41" w14:textId="77777777" w:rsidR="00090AD3" w:rsidRDefault="00000000">
            <w:r>
              <w:t>Target segment</w:t>
            </w:r>
          </w:p>
        </w:tc>
      </w:tr>
      <w:tr w:rsidR="00090AD3" w14:paraId="3FCFF823" w14:textId="77777777">
        <w:tc>
          <w:tcPr>
            <w:tcW w:w="0" w:type="auto"/>
            <w:shd w:val="clear" w:color="auto" w:fill="FFFFFF"/>
          </w:tcPr>
          <w:p w14:paraId="02C7F704" w14:textId="77777777" w:rsidR="00090AD3" w:rsidRDefault="00000000">
            <w:r>
              <w:rPr>
                <w:rStyle w:val="SegmentID"/>
              </w:rPr>
              <w:t>1</w:t>
            </w:r>
            <w:r>
              <w:rPr>
                <w:rStyle w:val="TransUnitID"/>
              </w:rPr>
              <w:t>fbf3fa00-2d00-4f2e-9b05-2c83f4d884fd</w:t>
            </w:r>
          </w:p>
        </w:tc>
        <w:tc>
          <w:tcPr>
            <w:tcW w:w="0" w:type="auto"/>
            <w:shd w:val="clear" w:color="auto" w:fill="FFFFFF"/>
          </w:tcPr>
          <w:p w14:paraId="4C5C127E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33E54E7" w14:textId="77777777" w:rsidR="00090AD3" w:rsidRDefault="00000000">
            <w:r>
              <w:t>Supervertaler – Comprehensive DOCX Test Document</w:t>
            </w:r>
          </w:p>
        </w:tc>
        <w:tc>
          <w:tcPr>
            <w:tcW w:w="0" w:type="auto"/>
            <w:shd w:val="clear" w:color="auto" w:fill="FFFFFF"/>
          </w:tcPr>
          <w:p w14:paraId="094BE655" w14:textId="625E1448" w:rsidR="00090AD3" w:rsidRDefault="00090AD3">
            <w:pPr>
              <w:rPr>
                <w:lang w:val="nl-NL"/>
              </w:rPr>
            </w:pPr>
            <w:r>
              <w:t xml:space="preserve">Supervertaler – Uitgebreid DOCX-testdocument</w:t>
            </w:r>
          </w:p>
        </w:tc>
      </w:tr>
      <w:tr w:rsidR="00090AD3" w14:paraId="54391F4D" w14:textId="77777777">
        <w:tc>
          <w:tcPr>
            <w:tcW w:w="0" w:type="auto"/>
            <w:shd w:val="clear" w:color="auto" w:fill="FFFFFF"/>
          </w:tcPr>
          <w:p w14:paraId="286F3C76" w14:textId="77777777" w:rsidR="00090AD3" w:rsidRDefault="00000000">
            <w:r>
              <w:rPr>
                <w:rStyle w:val="SegmentID"/>
              </w:rPr>
              <w:t>2</w:t>
            </w:r>
            <w:r>
              <w:rPr>
                <w:rStyle w:val="TransUnitID"/>
              </w:rPr>
              <w:t>158b9fe7-45d1-49ff-a4a4-f012eb2646a8</w:t>
            </w:r>
          </w:p>
        </w:tc>
        <w:tc>
          <w:tcPr>
            <w:tcW w:w="0" w:type="auto"/>
            <w:shd w:val="clear" w:color="auto" w:fill="FFFFFF"/>
          </w:tcPr>
          <w:p w14:paraId="4E6F38AF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BDE65CC" w14:textId="77777777" w:rsidR="00090AD3" w:rsidRDefault="00000000">
            <w:r>
              <w:t>1.</w:t>
            </w:r>
          </w:p>
        </w:tc>
        <w:tc>
          <w:tcPr>
            <w:tcW w:w="0" w:type="auto"/>
            <w:shd w:val="clear" w:color="auto" w:fill="FFFFFF"/>
          </w:tcPr>
          <w:p w14:paraId="3DF3FCE1" w14:textId="4E3CF123" w:rsidR="00090AD3" w:rsidRDefault="00090AD3">
            <w:pPr>
              <w:rPr>
                <w:lang w:val="nl-NL"/>
              </w:rPr>
            </w:pPr>
            <w:r>
              <w:t xml:space="preserve">1.</w:t>
            </w:r>
          </w:p>
        </w:tc>
      </w:tr>
      <w:tr w:rsidR="00090AD3" w14:paraId="77BFE9BC" w14:textId="77777777">
        <w:tc>
          <w:tcPr>
            <w:tcW w:w="0" w:type="auto"/>
            <w:shd w:val="clear" w:color="auto" w:fill="FFFFFF"/>
          </w:tcPr>
          <w:p w14:paraId="2E72A577" w14:textId="77777777" w:rsidR="00090AD3" w:rsidRDefault="00000000">
            <w:r>
              <w:rPr>
                <w:rStyle w:val="SegmentID"/>
              </w:rPr>
              <w:t>3</w:t>
            </w:r>
            <w:r>
              <w:rPr>
                <w:rStyle w:val="TransUnitID"/>
              </w:rPr>
              <w:t>158b9fe7-45d1-49ff-a4a4-f012eb2646a8</w:t>
            </w:r>
          </w:p>
        </w:tc>
        <w:tc>
          <w:tcPr>
            <w:tcW w:w="0" w:type="auto"/>
            <w:shd w:val="clear" w:color="auto" w:fill="FFFFFF"/>
          </w:tcPr>
          <w:p w14:paraId="7F428D8F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373DA428" w14:textId="77777777" w:rsidR="00090AD3" w:rsidRDefault="00000000">
            <w:r>
              <w:t>Introduction and scope</w:t>
            </w:r>
          </w:p>
        </w:tc>
        <w:tc>
          <w:tcPr>
            <w:tcW w:w="0" w:type="auto"/>
            <w:shd w:val="clear" w:color="auto" w:fill="FFFFFF"/>
          </w:tcPr>
          <w:p w14:paraId="52CF5A16" w14:textId="12FBA389" w:rsidR="00090AD3" w:rsidRDefault="00090AD3">
            <w:pPr>
              <w:rPr>
                <w:lang w:val="nl-NL"/>
              </w:rPr>
            </w:pPr>
            <w:r>
              <w:t xml:space="preserve">Inleiding en reikwijdte</w:t>
            </w:r>
          </w:p>
        </w:tc>
      </w:tr>
      <w:tr w:rsidR="00090AD3" w14:paraId="7F01F809" w14:textId="77777777">
        <w:tc>
          <w:tcPr>
            <w:tcW w:w="0" w:type="auto"/>
            <w:shd w:val="clear" w:color="auto" w:fill="FFFFFF"/>
          </w:tcPr>
          <w:p w14:paraId="1876D925" w14:textId="77777777" w:rsidR="00090AD3" w:rsidRDefault="00000000">
            <w:r>
              <w:rPr>
                <w:rStyle w:val="SegmentID"/>
              </w:rPr>
              <w:t>4</w:t>
            </w:r>
            <w:r>
              <w:rPr>
                <w:rStyle w:val="TransUnitID"/>
              </w:rPr>
              <w:t>1728c601-0237-499e-94dd-ecc10d57248d</w:t>
            </w:r>
          </w:p>
        </w:tc>
        <w:tc>
          <w:tcPr>
            <w:tcW w:w="0" w:type="auto"/>
            <w:shd w:val="clear" w:color="auto" w:fill="FFFFFF"/>
          </w:tcPr>
          <w:p w14:paraId="2275200F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25B9B19" w14:textId="77777777" w:rsidR="00090AD3" w:rsidRDefault="00000000">
            <w:r>
              <w:t>This document is designed to test the full range of formatting features commonly encountered in complex Microsoft Word documents.</w:t>
            </w:r>
          </w:p>
        </w:tc>
        <w:tc>
          <w:tcPr>
            <w:tcW w:w="0" w:type="auto"/>
            <w:shd w:val="clear" w:color="auto" w:fill="FFFFFF"/>
          </w:tcPr>
          <w:p w14:paraId="0F59B1AD" w14:textId="5ABD6DC0" w:rsidR="00090AD3" w:rsidRDefault="00090AD3">
            <w:pPr>
              <w:rPr>
                <w:lang w:val="nl-NL"/>
              </w:rPr>
            </w:pPr>
            <w:r>
              <w:t xml:space="preserve">Dit document is ontworpen om het volledige scala aan opmaakfuncties te testen die vaak voorkomen in complexe Microsoft Word-documenten.</w:t>
            </w:r>
          </w:p>
        </w:tc>
      </w:tr>
      <w:tr w:rsidR="00090AD3" w14:paraId="21D944C0" w14:textId="77777777">
        <w:tc>
          <w:tcPr>
            <w:tcW w:w="0" w:type="auto"/>
            <w:shd w:val="clear" w:color="auto" w:fill="FFFFFF"/>
          </w:tcPr>
          <w:p w14:paraId="09957F56" w14:textId="77777777" w:rsidR="00090AD3" w:rsidRDefault="00000000">
            <w:r>
              <w:rPr>
                <w:rStyle w:val="SegmentID"/>
              </w:rPr>
              <w:t>5</w:t>
            </w:r>
            <w:r>
              <w:rPr>
                <w:rStyle w:val="TransUnitID"/>
              </w:rPr>
              <w:t>1728c601-0237-499e-94dd-ecc10d57248d</w:t>
            </w:r>
          </w:p>
        </w:tc>
        <w:tc>
          <w:tcPr>
            <w:tcW w:w="0" w:type="auto"/>
            <w:shd w:val="clear" w:color="auto" w:fill="FFFFFF"/>
          </w:tcPr>
          <w:p w14:paraId="4742C8B4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81A7FA6" w14:textId="77777777" w:rsidR="00090AD3" w:rsidRDefault="00000000">
            <w:r>
              <w:t>It intentionally combines structure, layout, and inline formatting.</w:t>
            </w:r>
          </w:p>
        </w:tc>
        <w:tc>
          <w:tcPr>
            <w:tcW w:w="0" w:type="auto"/>
            <w:shd w:val="clear" w:color="auto" w:fill="FFFFFF"/>
          </w:tcPr>
          <w:p w14:paraId="5B9FF079" w14:textId="30283452" w:rsidR="00090AD3" w:rsidRDefault="00090AD3">
            <w:pPr>
              <w:rPr>
                <w:lang w:val="nl-NL"/>
              </w:rPr>
            </w:pPr>
            <w:r>
              <w:t xml:space="preserve">Het combineert opzettelijk structuur, lay-out en inline opmaak.</w:t>
            </w:r>
          </w:p>
        </w:tc>
      </w:tr>
      <w:tr w:rsidR="00090AD3" w14:paraId="6D4058B5" w14:textId="77777777">
        <w:tc>
          <w:tcPr>
            <w:tcW w:w="0" w:type="auto"/>
            <w:shd w:val="clear" w:color="auto" w:fill="FFFFFF"/>
          </w:tcPr>
          <w:p w14:paraId="272F37B8" w14:textId="77777777" w:rsidR="00090AD3" w:rsidRDefault="00000000">
            <w:r>
              <w:rPr>
                <w:rStyle w:val="SegmentID"/>
              </w:rPr>
              <w:t>6</w:t>
            </w:r>
            <w:r>
              <w:rPr>
                <w:rStyle w:val="TransUnitID"/>
              </w:rPr>
              <w:t>de50f1a8-0f22-44ec-8ea1-d5e96b581c61</w:t>
            </w:r>
          </w:p>
        </w:tc>
        <w:tc>
          <w:tcPr>
            <w:tcW w:w="0" w:type="auto"/>
            <w:shd w:val="clear" w:color="auto" w:fill="FFFFFF"/>
          </w:tcPr>
          <w:p w14:paraId="597949A3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D0ACA1C" w14:textId="77777777" w:rsidR="00090AD3" w:rsidRDefault="00000000">
            <w:r>
              <w:rPr>
                <w:rStyle w:val="Tag"/>
              </w:rPr>
              <w:t>&lt;2&gt;</w:t>
            </w:r>
            <w:r>
              <w:t xml:space="preserve">This sentence contains </w:t>
            </w:r>
            <w:r>
              <w:rPr>
                <w:rStyle w:val="Tag"/>
              </w:rPr>
              <w:t>&lt;/2&gt;&lt;5&gt;</w:t>
            </w:r>
            <w:r>
              <w:t>bold text</w:t>
            </w:r>
            <w:r>
              <w:rPr>
                <w:rStyle w:val="Tag"/>
              </w:rPr>
              <w:t>&lt;/5&gt;</w:t>
            </w:r>
            <w:r>
              <w:t xml:space="preserve">, </w:t>
            </w:r>
            <w:r>
              <w:rPr>
                <w:rStyle w:val="Tag"/>
              </w:rPr>
              <w:t>&lt;8&gt;</w:t>
            </w:r>
            <w:r>
              <w:t>italic text</w:t>
            </w:r>
            <w:r>
              <w:rPr>
                <w:rStyle w:val="Tag"/>
              </w:rPr>
              <w:t>&lt;/8&gt;</w:t>
            </w:r>
            <w:r>
              <w:t xml:space="preserve">, </w:t>
            </w:r>
            <w:r>
              <w:rPr>
                <w:rStyle w:val="Tag"/>
              </w:rPr>
              <w:t>&lt;11&gt;</w:t>
            </w:r>
            <w:r>
              <w:t>bold italic text</w:t>
            </w:r>
            <w:r>
              <w:rPr>
                <w:rStyle w:val="Tag"/>
              </w:rPr>
              <w:t>&lt;/11&gt;</w:t>
            </w:r>
            <w:r>
              <w:t>, and normal text again.</w:t>
            </w:r>
          </w:p>
        </w:tc>
        <w:tc>
          <w:tcPr>
            <w:tcW w:w="0" w:type="auto"/>
            <w:shd w:val="clear" w:color="auto" w:fill="FFFFFF"/>
          </w:tcPr>
          <w:p w14:paraId="41F84A1F" w14:textId="116BF1E7" w:rsidR="00090AD3" w:rsidRDefault="00090AD3">
            <w:pPr>
              <w:rPr>
                <w:lang w:val="nl-NL"/>
              </w:rPr>
            </w:pPr>
            <w:r>
              <w:rPr>
                <w:rStyle w:val="Tag"/>
              </w:rPr>
              <w:t xml:space="preserve">&lt;2&gt;</w:t>
            </w:r>
            <w:r>
              <w:t xml:space="preserve">Deze zin bevat </w:t>
            </w:r>
            <w:r>
              <w:rPr>
                <w:rStyle w:val="Tag"/>
              </w:rPr>
              <w:t xml:space="preserve">&lt;/2&gt;</w:t>
            </w:r>
            <w:r>
              <w:rPr>
                <w:rStyle w:val="Tag"/>
              </w:rPr>
              <w:t xml:space="preserve">&lt;5&gt;</w:t>
            </w:r>
            <w:r>
              <w:t xml:space="preserve">vetgedrukte tekst</w:t>
            </w:r>
            <w:r>
              <w:rPr>
                <w:rStyle w:val="Tag"/>
              </w:rPr>
              <w:t xml:space="preserve">&lt;/5&gt;</w:t>
            </w:r>
            <w:r>
              <w:t xml:space="preserve">, </w:t>
            </w:r>
            <w:r>
              <w:rPr>
                <w:rStyle w:val="Tag"/>
              </w:rPr>
              <w:t xml:space="preserve">&lt;8&gt;</w:t>
            </w:r>
            <w:r>
              <w:t xml:space="preserve">cursieve tekst</w:t>
            </w:r>
            <w:r>
              <w:rPr>
                <w:rStyle w:val="Tag"/>
              </w:rPr>
              <w:t xml:space="preserve">&lt;/8&gt;</w:t>
            </w:r>
            <w:r>
              <w:t xml:space="preserve">, </w:t>
            </w:r>
            <w:r>
              <w:rPr>
                <w:rStyle w:val="Tag"/>
              </w:rPr>
              <w:t xml:space="preserve">&lt;11&gt;</w:t>
            </w:r>
            <w:r>
              <w:t xml:space="preserve">vetgedrukte cursieve tekst</w:t>
            </w:r>
            <w:r>
              <w:rPr>
                <w:rStyle w:val="Tag"/>
              </w:rPr>
              <w:t xml:space="preserve">&lt;/11&gt;</w:t>
            </w:r>
            <w:r>
              <w:t xml:space="preserve"> en weer normale tekst.</w:t>
            </w:r>
          </w:p>
        </w:tc>
      </w:tr>
      <w:tr w:rsidR="00090AD3" w14:paraId="3CCC4CF6" w14:textId="77777777">
        <w:tc>
          <w:tcPr>
            <w:tcW w:w="0" w:type="auto"/>
            <w:shd w:val="clear" w:color="auto" w:fill="FFFFFF"/>
          </w:tcPr>
          <w:p w14:paraId="5898029A" w14:textId="77777777" w:rsidR="00090AD3" w:rsidRDefault="00000000">
            <w:r>
              <w:rPr>
                <w:rStyle w:val="SegmentID"/>
              </w:rPr>
              <w:t>7</w:t>
            </w:r>
            <w:r>
              <w:rPr>
                <w:rStyle w:val="TransUnitID"/>
              </w:rPr>
              <w:t>5b10de20-cef2-4b8f-9389-a4b7df3a39e5</w:t>
            </w:r>
          </w:p>
        </w:tc>
        <w:tc>
          <w:tcPr>
            <w:tcW w:w="0" w:type="auto"/>
            <w:shd w:val="clear" w:color="auto" w:fill="FFFFFF"/>
          </w:tcPr>
          <w:p w14:paraId="5AA8A8AF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35C1A24" w14:textId="77777777" w:rsidR="00090AD3" w:rsidRDefault="00000000">
            <w:r>
              <w:t>2.</w:t>
            </w:r>
          </w:p>
        </w:tc>
        <w:tc>
          <w:tcPr>
            <w:tcW w:w="0" w:type="auto"/>
            <w:shd w:val="clear" w:color="auto" w:fill="FFFFFF"/>
          </w:tcPr>
          <w:p w14:paraId="4F63A561" w14:textId="752BE2A9" w:rsidR="00090AD3" w:rsidRDefault="00090AD3">
            <w:pPr>
              <w:rPr>
                <w:lang w:val="nl-NL"/>
              </w:rPr>
            </w:pPr>
            <w:r>
              <w:t xml:space="preserve">2.</w:t>
            </w:r>
          </w:p>
        </w:tc>
      </w:tr>
      <w:tr w:rsidR="00090AD3" w14:paraId="0FE9A769" w14:textId="77777777">
        <w:tc>
          <w:tcPr>
            <w:tcW w:w="0" w:type="auto"/>
            <w:shd w:val="clear" w:color="auto" w:fill="FFFFFF"/>
          </w:tcPr>
          <w:p w14:paraId="04B1413A" w14:textId="77777777" w:rsidR="00090AD3" w:rsidRDefault="00000000">
            <w:r>
              <w:rPr>
                <w:rStyle w:val="SegmentID"/>
              </w:rPr>
              <w:t>8</w:t>
            </w:r>
            <w:r>
              <w:rPr>
                <w:rStyle w:val="TransUnitID"/>
              </w:rPr>
              <w:t>5b10de20-cef2-4b8f-9389-a4b7df3a39e5</w:t>
            </w:r>
          </w:p>
        </w:tc>
        <w:tc>
          <w:tcPr>
            <w:tcW w:w="0" w:type="auto"/>
            <w:shd w:val="clear" w:color="auto" w:fill="FFFFFF"/>
          </w:tcPr>
          <w:p w14:paraId="1F2008F7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2B04BCBB" w14:textId="77777777" w:rsidR="00090AD3" w:rsidRDefault="00000000">
            <w:r>
              <w:t>Multi-level heading structure</w:t>
            </w:r>
          </w:p>
        </w:tc>
        <w:tc>
          <w:tcPr>
            <w:tcW w:w="0" w:type="auto"/>
            <w:shd w:val="clear" w:color="auto" w:fill="FFFFFF"/>
          </w:tcPr>
          <w:p w14:paraId="6FC912F8" w14:textId="2FA372FE" w:rsidR="00090AD3" w:rsidRDefault="00090AD3">
            <w:pPr>
              <w:rPr>
                <w:lang w:val="nl-NL"/>
              </w:rPr>
            </w:pPr>
            <w:r>
              <w:t xml:space="preserve">Kopstructuur met meerdere niveaus</w:t>
            </w:r>
          </w:p>
        </w:tc>
      </w:tr>
      <w:tr w:rsidR="00090AD3" w14:paraId="72B392D3" w14:textId="77777777">
        <w:tc>
          <w:tcPr>
            <w:tcW w:w="0" w:type="auto"/>
            <w:shd w:val="clear" w:color="auto" w:fill="FFFFFF"/>
          </w:tcPr>
          <w:p w14:paraId="11C82F9A" w14:textId="77777777" w:rsidR="00090AD3" w:rsidRDefault="00000000">
            <w:r>
              <w:rPr>
                <w:rStyle w:val="SegmentID"/>
              </w:rPr>
              <w:t>9</w:t>
            </w:r>
            <w:r>
              <w:rPr>
                <w:rStyle w:val="TransUnitID"/>
              </w:rPr>
              <w:t>ec5ec722-ae24-4c5f-8f9e-b26388fc3ba5</w:t>
            </w:r>
          </w:p>
        </w:tc>
        <w:tc>
          <w:tcPr>
            <w:tcW w:w="0" w:type="auto"/>
            <w:shd w:val="clear" w:color="auto" w:fill="FFFFFF"/>
          </w:tcPr>
          <w:p w14:paraId="47D6F339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C3DA81A" w14:textId="77777777" w:rsidR="00090AD3" w:rsidRDefault="00000000">
            <w:r>
              <w:t>2.1 Second-level heading</w:t>
            </w:r>
          </w:p>
        </w:tc>
        <w:tc>
          <w:tcPr>
            <w:tcW w:w="0" w:type="auto"/>
            <w:shd w:val="clear" w:color="auto" w:fill="FFFFFF"/>
          </w:tcPr>
          <w:p w14:paraId="0466B17C" w14:textId="2C7F4F05" w:rsidR="00090AD3" w:rsidRDefault="00090AD3">
            <w:pPr>
              <w:rPr>
                <w:lang w:val="nl-NL"/>
              </w:rPr>
            </w:pPr>
            <w:r>
              <w:t xml:space="preserve">2.1 Kop van het tweede niveau</w:t>
            </w:r>
          </w:p>
        </w:tc>
      </w:tr>
      <w:tr w:rsidR="00090AD3" w14:paraId="5CFD6BDF" w14:textId="77777777">
        <w:tc>
          <w:tcPr>
            <w:tcW w:w="0" w:type="auto"/>
            <w:shd w:val="clear" w:color="auto" w:fill="FFFFFF"/>
          </w:tcPr>
          <w:p w14:paraId="6E148C01" w14:textId="77777777" w:rsidR="00090AD3" w:rsidRDefault="00000000">
            <w:r>
              <w:rPr>
                <w:rStyle w:val="SegmentID"/>
              </w:rPr>
              <w:t>10</w:t>
            </w:r>
            <w:r>
              <w:rPr>
                <w:rStyle w:val="TransUnitID"/>
              </w:rPr>
              <w:t>fa8e4712-5a54-4db6-ac6c-1b4e33830702</w:t>
            </w:r>
          </w:p>
        </w:tc>
        <w:tc>
          <w:tcPr>
            <w:tcW w:w="0" w:type="auto"/>
            <w:shd w:val="clear" w:color="auto" w:fill="FFFFFF"/>
          </w:tcPr>
          <w:p w14:paraId="254BFD2C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F3C4FBB" w14:textId="77777777" w:rsidR="00090AD3" w:rsidRDefault="00000000">
            <w:r>
              <w:t>2.1.1 Third-level heading</w:t>
            </w:r>
          </w:p>
        </w:tc>
        <w:tc>
          <w:tcPr>
            <w:tcW w:w="0" w:type="auto"/>
            <w:shd w:val="clear" w:color="auto" w:fill="FFFFFF"/>
          </w:tcPr>
          <w:p w14:paraId="77CBB576" w14:textId="2B073701" w:rsidR="00090AD3" w:rsidRDefault="00090AD3">
            <w:pPr>
              <w:rPr>
                <w:lang w:val="nl-NL"/>
              </w:rPr>
            </w:pPr>
            <w:r>
              <w:t xml:space="preserve">2.1.1 Kop van het derde niveau</w:t>
            </w:r>
          </w:p>
        </w:tc>
      </w:tr>
      <w:tr w:rsidR="00090AD3" w14:paraId="027FEE7F" w14:textId="77777777">
        <w:tc>
          <w:tcPr>
            <w:tcW w:w="0" w:type="auto"/>
            <w:shd w:val="clear" w:color="auto" w:fill="FFFFFF"/>
          </w:tcPr>
          <w:p w14:paraId="01203B88" w14:textId="77777777" w:rsidR="00090AD3" w:rsidRDefault="00000000">
            <w:r>
              <w:rPr>
                <w:rStyle w:val="SegmentID"/>
              </w:rPr>
              <w:t>11</w:t>
            </w:r>
            <w:r>
              <w:rPr>
                <w:rStyle w:val="TransUnitID"/>
              </w:rPr>
              <w:t>73334dea-825e-4081-9895-0030ff728014</w:t>
            </w:r>
          </w:p>
        </w:tc>
        <w:tc>
          <w:tcPr>
            <w:tcW w:w="0" w:type="auto"/>
            <w:shd w:val="clear" w:color="auto" w:fill="FFFFFF"/>
          </w:tcPr>
          <w:p w14:paraId="4C988B0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3195A7E" w14:textId="77777777" w:rsidR="00090AD3" w:rsidRDefault="00000000">
            <w:r>
              <w:t>2.1.1.1 Fourth-level heading</w:t>
            </w:r>
          </w:p>
        </w:tc>
        <w:tc>
          <w:tcPr>
            <w:tcW w:w="0" w:type="auto"/>
            <w:shd w:val="clear" w:color="auto" w:fill="FFFFFF"/>
          </w:tcPr>
          <w:p w14:paraId="4EB14A65" w14:textId="4ED5E014" w:rsidR="00090AD3" w:rsidRDefault="00090AD3">
            <w:pPr>
              <w:rPr>
                <w:lang w:val="nl-NL"/>
              </w:rPr>
            </w:pPr>
            <w:r>
              <w:t xml:space="preserve">2.1.1.1 Kop van het vierde niveau</w:t>
            </w:r>
          </w:p>
        </w:tc>
      </w:tr>
      <w:tr w:rsidR="00090AD3" w14:paraId="508153A3" w14:textId="77777777">
        <w:tc>
          <w:tcPr>
            <w:tcW w:w="0" w:type="auto"/>
            <w:shd w:val="clear" w:color="auto" w:fill="FFFFFF"/>
          </w:tcPr>
          <w:p w14:paraId="00ED1D89" w14:textId="77777777" w:rsidR="00090AD3" w:rsidRDefault="00000000">
            <w:r>
              <w:rPr>
                <w:rStyle w:val="SegmentID"/>
              </w:rPr>
              <w:t>12</w:t>
            </w:r>
            <w:r>
              <w:rPr>
                <w:rStyle w:val="TransUnitID"/>
              </w:rPr>
              <w:t>e55c2651-ce12-47c4-a863-3a2727e1ffe1</w:t>
            </w:r>
          </w:p>
        </w:tc>
        <w:tc>
          <w:tcPr>
            <w:tcW w:w="0" w:type="auto"/>
            <w:shd w:val="clear" w:color="auto" w:fill="FFFFFF"/>
          </w:tcPr>
          <w:p w14:paraId="2392C85F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11DA671" w14:textId="77777777" w:rsidR="00090AD3" w:rsidRDefault="00000000">
            <w:r>
              <w:t>This paragraph sits under a deep heading level and should remain associated with it during processing.</w:t>
            </w:r>
          </w:p>
        </w:tc>
        <w:tc>
          <w:tcPr>
            <w:tcW w:w="0" w:type="auto"/>
            <w:shd w:val="clear" w:color="auto" w:fill="FFFFFF"/>
          </w:tcPr>
          <w:p w14:paraId="7987241D" w14:textId="7E023A60" w:rsidR="00090AD3" w:rsidRDefault="00090AD3">
            <w:pPr>
              <w:rPr>
                <w:lang w:val="nl-NL"/>
              </w:rPr>
            </w:pPr>
            <w:r>
              <w:t xml:space="preserve">Deze alinea bevindt zich onder een diep kopniveau en moet er tijdens de verwerking aan gekoppeld blijven.</w:t>
            </w:r>
          </w:p>
        </w:tc>
      </w:tr>
      <w:tr w:rsidR="00090AD3" w14:paraId="18ACDE53" w14:textId="77777777">
        <w:tc>
          <w:tcPr>
            <w:tcW w:w="0" w:type="auto"/>
            <w:shd w:val="clear" w:color="auto" w:fill="FFFFFF"/>
          </w:tcPr>
          <w:p w14:paraId="0C726BA9" w14:textId="77777777" w:rsidR="00090AD3" w:rsidRDefault="00000000">
            <w:r>
              <w:rPr>
                <w:rStyle w:val="SegmentID"/>
              </w:rPr>
              <w:t>13</w:t>
            </w:r>
            <w:r>
              <w:rPr>
                <w:rStyle w:val="TransUnitID"/>
              </w:rPr>
              <w:t>3bd97381-7ac0-44cd-98e8-4ae41fd9de5e</w:t>
            </w:r>
          </w:p>
        </w:tc>
        <w:tc>
          <w:tcPr>
            <w:tcW w:w="0" w:type="auto"/>
            <w:shd w:val="clear" w:color="auto" w:fill="FFFFFF"/>
          </w:tcPr>
          <w:p w14:paraId="1C98E4E6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30920F5E" w14:textId="77777777" w:rsidR="00090AD3" w:rsidRDefault="00000000">
            <w:r>
              <w:t>3.</w:t>
            </w:r>
          </w:p>
        </w:tc>
        <w:tc>
          <w:tcPr>
            <w:tcW w:w="0" w:type="auto"/>
            <w:shd w:val="clear" w:color="auto" w:fill="FFFFFF"/>
          </w:tcPr>
          <w:p w14:paraId="6E644B62" w14:textId="36867048" w:rsidR="00090AD3" w:rsidRDefault="00090AD3">
            <w:pPr>
              <w:rPr>
                <w:lang w:val="nl-NL"/>
              </w:rPr>
            </w:pPr>
            <w:r>
              <w:t xml:space="preserve">3.</w:t>
            </w:r>
          </w:p>
        </w:tc>
      </w:tr>
      <w:tr w:rsidR="00090AD3" w14:paraId="2197A9AC" w14:textId="77777777">
        <w:tc>
          <w:tcPr>
            <w:tcW w:w="0" w:type="auto"/>
            <w:shd w:val="clear" w:color="auto" w:fill="FFFFFF"/>
          </w:tcPr>
          <w:p w14:paraId="3AD9C309" w14:textId="77777777" w:rsidR="00090AD3" w:rsidRDefault="00000000">
            <w:r>
              <w:rPr>
                <w:rStyle w:val="SegmentID"/>
              </w:rPr>
              <w:t>14</w:t>
            </w:r>
            <w:r>
              <w:rPr>
                <w:rStyle w:val="TransUnitID"/>
              </w:rPr>
              <w:t>3bd97381-7ac0-44cd-98e8-4ae41fd9de5e</w:t>
            </w:r>
          </w:p>
        </w:tc>
        <w:tc>
          <w:tcPr>
            <w:tcW w:w="0" w:type="auto"/>
            <w:shd w:val="clear" w:color="auto" w:fill="FFFFFF"/>
          </w:tcPr>
          <w:p w14:paraId="4F1C028A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09A52E9" w14:textId="77777777" w:rsidR="00090AD3" w:rsidRDefault="00000000">
            <w:r>
              <w:t>Lists and indentation</w:t>
            </w:r>
          </w:p>
        </w:tc>
        <w:tc>
          <w:tcPr>
            <w:tcW w:w="0" w:type="auto"/>
            <w:shd w:val="clear" w:color="auto" w:fill="FFFFFF"/>
          </w:tcPr>
          <w:p w14:paraId="3B6B61E7" w14:textId="5E8E5A4A" w:rsidR="00090AD3" w:rsidRDefault="00090AD3">
            <w:pPr>
              <w:rPr>
                <w:lang w:val="nl-NL"/>
              </w:rPr>
            </w:pPr>
            <w:r>
              <w:t xml:space="preserve">Lijsten en inspringing</w:t>
            </w:r>
          </w:p>
        </w:tc>
      </w:tr>
      <w:tr w:rsidR="00090AD3" w14:paraId="186ACDE9" w14:textId="77777777">
        <w:tc>
          <w:tcPr>
            <w:tcW w:w="0" w:type="auto"/>
            <w:shd w:val="clear" w:color="auto" w:fill="FFFFFF"/>
          </w:tcPr>
          <w:p w14:paraId="5254E6C0" w14:textId="77777777" w:rsidR="00090AD3" w:rsidRDefault="00000000">
            <w:r>
              <w:rPr>
                <w:rStyle w:val="SegmentID"/>
              </w:rPr>
              <w:t>15</w:t>
            </w:r>
            <w:r>
              <w:rPr>
                <w:rStyle w:val="TransUnitID"/>
              </w:rPr>
              <w:t>9a1bacd7-5775-4957-a53b-ddf94c3de9c7</w:t>
            </w:r>
          </w:p>
        </w:tc>
        <w:tc>
          <w:tcPr>
            <w:tcW w:w="0" w:type="auto"/>
            <w:shd w:val="clear" w:color="auto" w:fill="FFFFFF"/>
          </w:tcPr>
          <w:p w14:paraId="1E254797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7383EA7" w14:textId="77777777" w:rsidR="00090AD3" w:rsidRDefault="00000000">
            <w:r>
              <w:t>Unordered list:</w:t>
            </w:r>
          </w:p>
        </w:tc>
        <w:tc>
          <w:tcPr>
            <w:tcW w:w="0" w:type="auto"/>
            <w:shd w:val="clear" w:color="auto" w:fill="FFFFFF"/>
          </w:tcPr>
          <w:p w14:paraId="63C85B7E" w14:textId="162AA473" w:rsidR="00090AD3" w:rsidRDefault="00090AD3">
            <w:pPr>
              <w:rPr>
                <w:lang w:val="nl-NL"/>
              </w:rPr>
            </w:pPr>
            <w:r>
              <w:t xml:space="preserve">Ongeordende lijst:</w:t>
            </w:r>
          </w:p>
        </w:tc>
      </w:tr>
      <w:tr w:rsidR="00090AD3" w14:paraId="6A4E543C" w14:textId="77777777">
        <w:tc>
          <w:tcPr>
            <w:tcW w:w="0" w:type="auto"/>
            <w:shd w:val="clear" w:color="auto" w:fill="FFFFFF"/>
          </w:tcPr>
          <w:p w14:paraId="546A3504" w14:textId="77777777" w:rsidR="00090AD3" w:rsidRDefault="00000000">
            <w:r>
              <w:rPr>
                <w:rStyle w:val="SegmentID"/>
              </w:rPr>
              <w:t>16</w:t>
            </w:r>
            <w:r>
              <w:rPr>
                <w:rStyle w:val="TransUnitID"/>
              </w:rPr>
              <w:t>bb54039c-33f8-4e0c-adec-c8fba5b6122d</w:t>
            </w:r>
          </w:p>
        </w:tc>
        <w:tc>
          <w:tcPr>
            <w:tcW w:w="0" w:type="auto"/>
            <w:shd w:val="clear" w:color="auto" w:fill="FFFFFF"/>
          </w:tcPr>
          <w:p w14:paraId="0980BE56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2B12A197" w14:textId="77777777" w:rsidR="00090AD3" w:rsidRDefault="00000000">
            <w:r>
              <w:t>First bullet item</w:t>
            </w:r>
          </w:p>
        </w:tc>
        <w:tc>
          <w:tcPr>
            <w:tcW w:w="0" w:type="auto"/>
            <w:shd w:val="clear" w:color="auto" w:fill="FFFFFF"/>
          </w:tcPr>
          <w:p w14:paraId="04CDE81D" w14:textId="7CF381E7" w:rsidR="00090AD3" w:rsidRDefault="00090AD3">
            <w:pPr>
              <w:rPr>
                <w:lang w:val="nl-NL"/>
              </w:rPr>
            </w:pPr>
            <w:r>
              <w:t xml:space="preserve">Eerste opsommingsitem</w:t>
            </w:r>
          </w:p>
        </w:tc>
      </w:tr>
      <w:tr w:rsidR="00090AD3" w14:paraId="03CEB881" w14:textId="77777777">
        <w:tc>
          <w:tcPr>
            <w:tcW w:w="0" w:type="auto"/>
            <w:shd w:val="clear" w:color="auto" w:fill="FFFFFF"/>
          </w:tcPr>
          <w:p w14:paraId="5A02685F" w14:textId="77777777" w:rsidR="00090AD3" w:rsidRDefault="00000000">
            <w:r>
              <w:rPr>
                <w:rStyle w:val="SegmentID"/>
              </w:rPr>
              <w:t>17</w:t>
            </w:r>
            <w:r>
              <w:rPr>
                <w:rStyle w:val="TransUnitID"/>
              </w:rPr>
              <w:t>1783bdbf-1fd4-4152-86ab-f586339ac88b</w:t>
            </w:r>
          </w:p>
        </w:tc>
        <w:tc>
          <w:tcPr>
            <w:tcW w:w="0" w:type="auto"/>
            <w:shd w:val="clear" w:color="auto" w:fill="FFFFFF"/>
          </w:tcPr>
          <w:p w14:paraId="296AF7E7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7B52845" w14:textId="77777777" w:rsidR="00090AD3" w:rsidRDefault="00000000">
            <w:r>
              <w:t>Second bullet item with longer explanatory text</w:t>
            </w:r>
          </w:p>
        </w:tc>
        <w:tc>
          <w:tcPr>
            <w:tcW w:w="0" w:type="auto"/>
            <w:shd w:val="clear" w:color="auto" w:fill="FFFFFF"/>
          </w:tcPr>
          <w:p w14:paraId="4BD6A041" w14:textId="24CB689D" w:rsidR="00090AD3" w:rsidRDefault="00090AD3">
            <w:pPr>
              <w:rPr>
                <w:lang w:val="nl-NL"/>
              </w:rPr>
            </w:pPr>
            <w:r>
              <w:t xml:space="preserve">Tweede opsommingsitem met langere verklarende tekst</w:t>
            </w:r>
          </w:p>
        </w:tc>
      </w:tr>
      <w:tr w:rsidR="00090AD3" w14:paraId="4CE4A416" w14:textId="77777777">
        <w:tc>
          <w:tcPr>
            <w:tcW w:w="0" w:type="auto"/>
            <w:shd w:val="clear" w:color="auto" w:fill="FFFFFF"/>
          </w:tcPr>
          <w:p w14:paraId="2C88ED01" w14:textId="77777777" w:rsidR="00090AD3" w:rsidRDefault="00000000">
            <w:r>
              <w:rPr>
                <w:rStyle w:val="SegmentID"/>
              </w:rPr>
              <w:t>18</w:t>
            </w:r>
            <w:r>
              <w:rPr>
                <w:rStyle w:val="TransUnitID"/>
              </w:rPr>
              <w:t>4d84dc0c-42c8-47f0-8c95-94481d920973</w:t>
            </w:r>
          </w:p>
        </w:tc>
        <w:tc>
          <w:tcPr>
            <w:tcW w:w="0" w:type="auto"/>
            <w:shd w:val="clear" w:color="auto" w:fill="FFFFFF"/>
          </w:tcPr>
          <w:p w14:paraId="1BF9056C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3B51D3B5" w14:textId="77777777" w:rsidR="00090AD3" w:rsidRDefault="00000000">
            <w:r>
              <w:t>Third bullet item</w:t>
            </w:r>
          </w:p>
        </w:tc>
        <w:tc>
          <w:tcPr>
            <w:tcW w:w="0" w:type="auto"/>
            <w:shd w:val="clear" w:color="auto" w:fill="FFFFFF"/>
          </w:tcPr>
          <w:p w14:paraId="4D338791" w14:textId="2A7925E1" w:rsidR="00090AD3" w:rsidRDefault="00090AD3">
            <w:pPr>
              <w:rPr>
                <w:lang w:val="nl-NL"/>
              </w:rPr>
            </w:pPr>
            <w:r>
              <w:t xml:space="preserve">Derde opsommingsitem</w:t>
            </w:r>
          </w:p>
        </w:tc>
      </w:tr>
      <w:tr w:rsidR="00090AD3" w14:paraId="7ECB5747" w14:textId="77777777">
        <w:tc>
          <w:tcPr>
            <w:tcW w:w="0" w:type="auto"/>
            <w:shd w:val="clear" w:color="auto" w:fill="FFFFFF"/>
          </w:tcPr>
          <w:p w14:paraId="7A77B4BC" w14:textId="77777777" w:rsidR="00090AD3" w:rsidRDefault="00000000">
            <w:r>
              <w:rPr>
                <w:rStyle w:val="SegmentID"/>
              </w:rPr>
              <w:t>19</w:t>
            </w:r>
            <w:r>
              <w:rPr>
                <w:rStyle w:val="TransUnitID"/>
              </w:rPr>
              <w:t>5b0ecc2d-f859-4ce5-9cd6-b92ec2d3cb2d</w:t>
            </w:r>
          </w:p>
        </w:tc>
        <w:tc>
          <w:tcPr>
            <w:tcW w:w="0" w:type="auto"/>
            <w:shd w:val="clear" w:color="auto" w:fill="FFFFFF"/>
          </w:tcPr>
          <w:p w14:paraId="5D5D7AD8" w14:textId="77777777" w:rsidR="00090AD3" w:rsidRDefault="00000000">
            <w:r>
              <w:t xml:space="preserve">Not Translated </w:t>
            </w:r>
            <w:r>
              <w:lastRenderedPageBreak/>
              <w:t>(0%)</w:t>
            </w:r>
          </w:p>
        </w:tc>
        <w:tc>
          <w:tcPr>
            <w:tcW w:w="0" w:type="auto"/>
            <w:shd w:val="clear" w:color="auto" w:fill="FFFFFF"/>
          </w:tcPr>
          <w:p w14:paraId="663E95B2" w14:textId="77777777" w:rsidR="00090AD3" w:rsidRDefault="00000000">
            <w:r>
              <w:lastRenderedPageBreak/>
              <w:t>Ordered list:</w:t>
            </w:r>
          </w:p>
        </w:tc>
        <w:tc>
          <w:tcPr>
            <w:tcW w:w="0" w:type="auto"/>
            <w:shd w:val="clear" w:color="auto" w:fill="FFFFFF"/>
          </w:tcPr>
          <w:p w14:paraId="0A01B6B8" w14:textId="04AEF039" w:rsidR="00090AD3" w:rsidRDefault="00090AD3">
            <w:pPr>
              <w:rPr>
                <w:lang w:val="nl-NL"/>
              </w:rPr>
            </w:pPr>
            <w:r>
              <w:t xml:space="preserve">Geordende lijst:</w:t>
            </w:r>
          </w:p>
        </w:tc>
      </w:tr>
      <w:tr w:rsidR="00090AD3" w14:paraId="698E9332" w14:textId="77777777">
        <w:tc>
          <w:tcPr>
            <w:tcW w:w="0" w:type="auto"/>
            <w:shd w:val="clear" w:color="auto" w:fill="FFFFFF"/>
          </w:tcPr>
          <w:p w14:paraId="59E045F6" w14:textId="77777777" w:rsidR="00090AD3" w:rsidRDefault="00000000">
            <w:r>
              <w:rPr>
                <w:rStyle w:val="SegmentID"/>
              </w:rPr>
              <w:t>20</w:t>
            </w:r>
            <w:r>
              <w:rPr>
                <w:rStyle w:val="TransUnitID"/>
              </w:rPr>
              <w:t>8edd0e6f-ed86-49d1-bead-b42dff36eeb3</w:t>
            </w:r>
          </w:p>
        </w:tc>
        <w:tc>
          <w:tcPr>
            <w:tcW w:w="0" w:type="auto"/>
            <w:shd w:val="clear" w:color="auto" w:fill="FFFFFF"/>
          </w:tcPr>
          <w:p w14:paraId="0BE8E249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03DBDED" w14:textId="77777777" w:rsidR="00090AD3" w:rsidRDefault="00000000">
            <w:r>
              <w:t>First numbered item</w:t>
            </w:r>
          </w:p>
        </w:tc>
        <w:tc>
          <w:tcPr>
            <w:tcW w:w="0" w:type="auto"/>
            <w:shd w:val="clear" w:color="auto" w:fill="FFFFFF"/>
          </w:tcPr>
          <w:p w14:paraId="5BABD170" w14:textId="4642791F" w:rsidR="00090AD3" w:rsidRDefault="00090AD3">
            <w:pPr>
              <w:rPr>
                <w:lang w:val="nl-NL"/>
              </w:rPr>
            </w:pPr>
            <w:r>
              <w:t xml:space="preserve">Eerste genummerde item</w:t>
            </w:r>
          </w:p>
        </w:tc>
      </w:tr>
      <w:tr w:rsidR="00090AD3" w14:paraId="70B44E3F" w14:textId="77777777">
        <w:tc>
          <w:tcPr>
            <w:tcW w:w="0" w:type="auto"/>
            <w:shd w:val="clear" w:color="auto" w:fill="FFFFFF"/>
          </w:tcPr>
          <w:p w14:paraId="1DB1E7C4" w14:textId="77777777" w:rsidR="00090AD3" w:rsidRDefault="00000000">
            <w:r>
              <w:rPr>
                <w:rStyle w:val="SegmentID"/>
              </w:rPr>
              <w:t>21</w:t>
            </w:r>
            <w:r>
              <w:rPr>
                <w:rStyle w:val="TransUnitID"/>
              </w:rPr>
              <w:t>0eab2d4e-6a1a-4a38-b210-92a0e5bc0e67</w:t>
            </w:r>
          </w:p>
        </w:tc>
        <w:tc>
          <w:tcPr>
            <w:tcW w:w="0" w:type="auto"/>
            <w:shd w:val="clear" w:color="auto" w:fill="FFFFFF"/>
          </w:tcPr>
          <w:p w14:paraId="4D1514AE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3CC7462E" w14:textId="77777777" w:rsidR="00090AD3" w:rsidRDefault="00000000">
            <w:r>
              <w:t>Second numbered item</w:t>
            </w:r>
          </w:p>
        </w:tc>
        <w:tc>
          <w:tcPr>
            <w:tcW w:w="0" w:type="auto"/>
            <w:shd w:val="clear" w:color="auto" w:fill="FFFFFF"/>
          </w:tcPr>
          <w:p w14:paraId="43DC2CED" w14:textId="7F2D7FDC" w:rsidR="00090AD3" w:rsidRDefault="00090AD3">
            <w:pPr>
              <w:rPr>
                <w:lang w:val="nl-NL"/>
              </w:rPr>
            </w:pPr>
            <w:r>
              <w:t xml:space="preserve">Tweede genummerde item</w:t>
            </w:r>
          </w:p>
        </w:tc>
      </w:tr>
      <w:tr w:rsidR="00090AD3" w14:paraId="1FC75332" w14:textId="77777777">
        <w:tc>
          <w:tcPr>
            <w:tcW w:w="0" w:type="auto"/>
            <w:shd w:val="clear" w:color="auto" w:fill="FFFFFF"/>
          </w:tcPr>
          <w:p w14:paraId="502AB209" w14:textId="77777777" w:rsidR="00090AD3" w:rsidRDefault="00000000">
            <w:r>
              <w:rPr>
                <w:rStyle w:val="SegmentID"/>
              </w:rPr>
              <w:t>22</w:t>
            </w:r>
            <w:r>
              <w:rPr>
                <w:rStyle w:val="TransUnitID"/>
              </w:rPr>
              <w:t>793bad81-9920-43a8-b20d-f8abf09e6de6</w:t>
            </w:r>
          </w:p>
        </w:tc>
        <w:tc>
          <w:tcPr>
            <w:tcW w:w="0" w:type="auto"/>
            <w:shd w:val="clear" w:color="auto" w:fill="FFFFFF"/>
          </w:tcPr>
          <w:p w14:paraId="10FCD385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4E4B5D66" w14:textId="77777777" w:rsidR="00090AD3" w:rsidRDefault="00000000">
            <w:r>
              <w:t>Third numbered item</w:t>
            </w:r>
          </w:p>
        </w:tc>
        <w:tc>
          <w:tcPr>
            <w:tcW w:w="0" w:type="auto"/>
            <w:shd w:val="clear" w:color="auto" w:fill="FFFFFF"/>
          </w:tcPr>
          <w:p w14:paraId="3C4AE1DB" w14:textId="0F8F26D1" w:rsidR="00090AD3" w:rsidRDefault="00090AD3">
            <w:pPr>
              <w:rPr>
                <w:lang w:val="nl-NL"/>
              </w:rPr>
            </w:pPr>
            <w:r>
              <w:t xml:space="preserve">Derde genummerde item</w:t>
            </w:r>
          </w:p>
        </w:tc>
      </w:tr>
      <w:tr w:rsidR="00090AD3" w14:paraId="0BED6CDC" w14:textId="77777777">
        <w:tc>
          <w:tcPr>
            <w:tcW w:w="0" w:type="auto"/>
            <w:shd w:val="clear" w:color="auto" w:fill="FFFFFF"/>
          </w:tcPr>
          <w:p w14:paraId="3CCF6754" w14:textId="77777777" w:rsidR="00090AD3" w:rsidRDefault="00000000">
            <w:r>
              <w:rPr>
                <w:rStyle w:val="SegmentID"/>
              </w:rPr>
              <w:t>23</w:t>
            </w:r>
            <w:r>
              <w:rPr>
                <w:rStyle w:val="TransUnitID"/>
              </w:rPr>
              <w:t>3a4aa7bf-4d4f-4d6c-b811-a36ccbbb840d</w:t>
            </w:r>
          </w:p>
        </w:tc>
        <w:tc>
          <w:tcPr>
            <w:tcW w:w="0" w:type="auto"/>
            <w:shd w:val="clear" w:color="auto" w:fill="FFFFFF"/>
          </w:tcPr>
          <w:p w14:paraId="7BBBC3E6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D574C35" w14:textId="77777777" w:rsidR="00090AD3" w:rsidRDefault="00000000">
            <w:r>
              <w:t>4.</w:t>
            </w:r>
          </w:p>
        </w:tc>
        <w:tc>
          <w:tcPr>
            <w:tcW w:w="0" w:type="auto"/>
            <w:shd w:val="clear" w:color="auto" w:fill="FFFFFF"/>
          </w:tcPr>
          <w:p w14:paraId="49137E9F" w14:textId="01D0D833" w:rsidR="00090AD3" w:rsidRDefault="00090AD3">
            <w:pPr>
              <w:rPr>
                <w:lang w:val="nl-NL"/>
              </w:rPr>
            </w:pPr>
            <w:r>
              <w:t xml:space="preserve">4.</w:t>
            </w:r>
          </w:p>
        </w:tc>
      </w:tr>
      <w:tr w:rsidR="00090AD3" w14:paraId="01D34CD1" w14:textId="77777777">
        <w:tc>
          <w:tcPr>
            <w:tcW w:w="0" w:type="auto"/>
            <w:shd w:val="clear" w:color="auto" w:fill="FFFFFF"/>
          </w:tcPr>
          <w:p w14:paraId="2E75F842" w14:textId="77777777" w:rsidR="00090AD3" w:rsidRDefault="00000000">
            <w:r>
              <w:rPr>
                <w:rStyle w:val="SegmentID"/>
              </w:rPr>
              <w:t>24</w:t>
            </w:r>
            <w:r>
              <w:rPr>
                <w:rStyle w:val="TransUnitID"/>
              </w:rPr>
              <w:t>3a4aa7bf-4d4f-4d6c-b811-a36ccbbb840d</w:t>
            </w:r>
          </w:p>
        </w:tc>
        <w:tc>
          <w:tcPr>
            <w:tcW w:w="0" w:type="auto"/>
            <w:shd w:val="clear" w:color="auto" w:fill="FFFFFF"/>
          </w:tcPr>
          <w:p w14:paraId="7EC1C8A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B3A9B5B" w14:textId="77777777" w:rsidR="00090AD3" w:rsidRDefault="00000000">
            <w:r>
              <w:t>Tables with edge cases</w:t>
            </w:r>
          </w:p>
        </w:tc>
        <w:tc>
          <w:tcPr>
            <w:tcW w:w="0" w:type="auto"/>
            <w:shd w:val="clear" w:color="auto" w:fill="FFFFFF"/>
          </w:tcPr>
          <w:p w14:paraId="4266EE5D" w14:textId="4402DFD0" w:rsidR="00090AD3" w:rsidRDefault="00090AD3">
            <w:pPr>
              <w:rPr>
                <w:lang w:val="nl-NL"/>
              </w:rPr>
            </w:pPr>
            <w:r>
              <w:t xml:space="preserve">Tabellen met randgevallen</w:t>
            </w:r>
          </w:p>
        </w:tc>
      </w:tr>
      <w:tr w:rsidR="00090AD3" w14:paraId="1426581A" w14:textId="77777777">
        <w:tc>
          <w:tcPr>
            <w:tcW w:w="0" w:type="auto"/>
            <w:shd w:val="clear" w:color="auto" w:fill="FFFFFF"/>
          </w:tcPr>
          <w:p w14:paraId="2236980A" w14:textId="77777777" w:rsidR="00090AD3" w:rsidRDefault="00000000">
            <w:r>
              <w:rPr>
                <w:rStyle w:val="SegmentID"/>
              </w:rPr>
              <w:t>25</w:t>
            </w:r>
            <w:r>
              <w:rPr>
                <w:rStyle w:val="TransUnitID"/>
              </w:rPr>
              <w:t>b2e29347-b8af-4815-bc56-29cd9d9d5acc</w:t>
            </w:r>
          </w:p>
        </w:tc>
        <w:tc>
          <w:tcPr>
            <w:tcW w:w="0" w:type="auto"/>
            <w:shd w:val="clear" w:color="auto" w:fill="FFFFFF"/>
          </w:tcPr>
          <w:p w14:paraId="23736E43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E59B46B" w14:textId="77777777" w:rsidR="00090AD3" w:rsidRDefault="00000000">
            <w:r>
              <w:t>Merged header cell (ID + Description)</w:t>
            </w:r>
          </w:p>
        </w:tc>
        <w:tc>
          <w:tcPr>
            <w:tcW w:w="0" w:type="auto"/>
            <w:shd w:val="clear" w:color="auto" w:fill="FFFFFF"/>
          </w:tcPr>
          <w:p w14:paraId="726B298F" w14:textId="3D510CC0" w:rsidR="00090AD3" w:rsidRDefault="00090AD3">
            <w:pPr>
              <w:rPr>
                <w:lang w:val="nl-NL"/>
              </w:rPr>
            </w:pPr>
            <w:r>
              <w:t xml:space="preserve">Samengevoegde kopcel (ID + Beschrijving)</w:t>
            </w:r>
          </w:p>
        </w:tc>
      </w:tr>
      <w:tr w:rsidR="00090AD3" w14:paraId="4667AB4E" w14:textId="77777777">
        <w:tc>
          <w:tcPr>
            <w:tcW w:w="0" w:type="auto"/>
            <w:shd w:val="clear" w:color="auto" w:fill="FFFFFF"/>
          </w:tcPr>
          <w:p w14:paraId="1E0E8862" w14:textId="77777777" w:rsidR="00090AD3" w:rsidRDefault="00000000">
            <w:r>
              <w:rPr>
                <w:rStyle w:val="SegmentID"/>
              </w:rPr>
              <w:t>26</w:t>
            </w:r>
            <w:r>
              <w:rPr>
                <w:rStyle w:val="TransUnitID"/>
              </w:rPr>
              <w:t>1a9ca0ec-b615-4fb1-b84b-5e9299655e14</w:t>
            </w:r>
          </w:p>
        </w:tc>
        <w:tc>
          <w:tcPr>
            <w:tcW w:w="0" w:type="auto"/>
            <w:shd w:val="clear" w:color="auto" w:fill="FFFFFF"/>
          </w:tcPr>
          <w:p w14:paraId="2E92CE27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0FB6AA2" w14:textId="77777777" w:rsidR="00090AD3" w:rsidRDefault="00000000">
            <w:r>
              <w:t>Language</w:t>
            </w:r>
          </w:p>
        </w:tc>
        <w:tc>
          <w:tcPr>
            <w:tcW w:w="0" w:type="auto"/>
            <w:shd w:val="clear" w:color="auto" w:fill="FFFFFF"/>
          </w:tcPr>
          <w:p w14:paraId="5836B918" w14:textId="6962F897" w:rsidR="00090AD3" w:rsidRDefault="00090AD3">
            <w:pPr>
              <w:rPr>
                <w:lang w:val="nl-NL"/>
              </w:rPr>
            </w:pPr>
            <w:r>
              <w:t xml:space="preserve">Taal</w:t>
            </w:r>
          </w:p>
        </w:tc>
      </w:tr>
      <w:tr w:rsidR="00090AD3" w14:paraId="008FE975" w14:textId="77777777">
        <w:tc>
          <w:tcPr>
            <w:tcW w:w="0" w:type="auto"/>
            <w:shd w:val="clear" w:color="auto" w:fill="FFFFFF"/>
          </w:tcPr>
          <w:p w14:paraId="1223A428" w14:textId="77777777" w:rsidR="00090AD3" w:rsidRDefault="00000000">
            <w:r>
              <w:rPr>
                <w:rStyle w:val="SegmentID"/>
              </w:rPr>
              <w:t>27</w:t>
            </w:r>
            <w:r>
              <w:rPr>
                <w:rStyle w:val="TransUnitID"/>
              </w:rPr>
              <w:t>ad5a22dd-c075-494a-ad8a-914a01ee1a4e</w:t>
            </w:r>
          </w:p>
        </w:tc>
        <w:tc>
          <w:tcPr>
            <w:tcW w:w="0" w:type="auto"/>
            <w:shd w:val="clear" w:color="auto" w:fill="FFFFFF"/>
          </w:tcPr>
          <w:p w14:paraId="7C5D5DAE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24DFE389" w14:textId="77777777" w:rsidR="00090AD3" w:rsidRDefault="00000000">
            <w:r>
              <w:t>Notes</w:t>
            </w:r>
          </w:p>
        </w:tc>
        <w:tc>
          <w:tcPr>
            <w:tcW w:w="0" w:type="auto"/>
            <w:shd w:val="clear" w:color="auto" w:fill="FFFFFF"/>
          </w:tcPr>
          <w:p w14:paraId="3C28B40B" w14:textId="14E7A6B4" w:rsidR="00090AD3" w:rsidRDefault="00090AD3">
            <w:pPr>
              <w:rPr>
                <w:lang w:val="nl-NL"/>
              </w:rPr>
            </w:pPr>
            <w:r>
              <w:t xml:space="preserve">Opmerkingen</w:t>
            </w:r>
          </w:p>
        </w:tc>
      </w:tr>
      <w:tr w:rsidR="00090AD3" w14:paraId="14897221" w14:textId="77777777">
        <w:tc>
          <w:tcPr>
            <w:tcW w:w="0" w:type="auto"/>
            <w:shd w:val="clear" w:color="auto" w:fill="FFFFFF"/>
          </w:tcPr>
          <w:p w14:paraId="2BFBF0B7" w14:textId="77777777" w:rsidR="00090AD3" w:rsidRDefault="00000000">
            <w:r>
              <w:rPr>
                <w:rStyle w:val="SegmentID"/>
              </w:rPr>
              <w:t>28</w:t>
            </w:r>
            <w:r>
              <w:rPr>
                <w:rStyle w:val="TransUnitID"/>
              </w:rPr>
              <w:t>6197fe68-7ba1-485a-bf57-58482b941b99</w:t>
            </w:r>
          </w:p>
        </w:tc>
        <w:tc>
          <w:tcPr>
            <w:tcW w:w="0" w:type="auto"/>
            <w:shd w:val="clear" w:color="auto" w:fill="FFFFFF"/>
          </w:tcPr>
          <w:p w14:paraId="7B4E73B2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BB9697E" w14:textId="77777777" w:rsidR="00090AD3" w:rsidRDefault="00000000">
            <w:r>
              <w:t>A-001</w:t>
            </w:r>
          </w:p>
        </w:tc>
        <w:tc>
          <w:tcPr>
            <w:tcW w:w="0" w:type="auto"/>
            <w:shd w:val="clear" w:color="auto" w:fill="FFFFFF"/>
          </w:tcPr>
          <w:p w14:paraId="6310BF58" w14:textId="15F305CF" w:rsidR="00090AD3" w:rsidRDefault="00090AD3">
            <w:pPr>
              <w:rPr>
                <w:lang w:val="nl-NL"/>
              </w:rPr>
            </w:pPr>
            <w:r>
              <w:t xml:space="preserve">A-001</w:t>
            </w:r>
          </w:p>
        </w:tc>
      </w:tr>
      <w:tr w:rsidR="00090AD3" w14:paraId="648C42FF" w14:textId="77777777">
        <w:tc>
          <w:tcPr>
            <w:tcW w:w="0" w:type="auto"/>
            <w:shd w:val="clear" w:color="auto" w:fill="FFFFFF"/>
          </w:tcPr>
          <w:p w14:paraId="77EC29B0" w14:textId="77777777" w:rsidR="00090AD3" w:rsidRDefault="00000000">
            <w:r>
              <w:rPr>
                <w:rStyle w:val="SegmentID"/>
              </w:rPr>
              <w:t>29</w:t>
            </w:r>
            <w:r>
              <w:rPr>
                <w:rStyle w:val="TransUnitID"/>
              </w:rPr>
              <w:t>8c408d58-457d-4559-9adc-c6951447cd1e</w:t>
            </w:r>
          </w:p>
        </w:tc>
        <w:tc>
          <w:tcPr>
            <w:tcW w:w="0" w:type="auto"/>
            <w:shd w:val="clear" w:color="auto" w:fill="FFFFFF"/>
          </w:tcPr>
          <w:p w14:paraId="3A082CA4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6A5520A" w14:textId="77777777" w:rsidR="00090AD3" w:rsidRDefault="00000000">
            <w:r>
              <w:t>Mixed-language cell:</w:t>
            </w:r>
          </w:p>
        </w:tc>
        <w:tc>
          <w:tcPr>
            <w:tcW w:w="0" w:type="auto"/>
            <w:shd w:val="clear" w:color="auto" w:fill="FFFFFF"/>
          </w:tcPr>
          <w:p w14:paraId="6F4927E4" w14:textId="27329571" w:rsidR="00090AD3" w:rsidRDefault="00090AD3">
            <w:pPr>
              <w:rPr>
                <w:lang w:val="nl-NL"/>
              </w:rPr>
            </w:pPr>
            <w:r>
              <w:t xml:space="preserve">Cel met gemengde taal:</w:t>
            </w:r>
          </w:p>
        </w:tc>
      </w:tr>
      <w:tr w:rsidR="00090AD3" w14:paraId="350FEF8C" w14:textId="77777777">
        <w:tc>
          <w:tcPr>
            <w:tcW w:w="0" w:type="auto"/>
            <w:shd w:val="clear" w:color="auto" w:fill="FFFFFF"/>
          </w:tcPr>
          <w:p w14:paraId="73F32380" w14:textId="77777777" w:rsidR="00090AD3" w:rsidRDefault="00000000">
            <w:r>
              <w:rPr>
                <w:rStyle w:val="SegmentID"/>
              </w:rPr>
              <w:t>30</w:t>
            </w:r>
            <w:r>
              <w:rPr>
                <w:rStyle w:val="TransUnitID"/>
              </w:rPr>
              <w:t>8c408d58-457d-4559-9adc-c6951447cd1e</w:t>
            </w:r>
          </w:p>
        </w:tc>
        <w:tc>
          <w:tcPr>
            <w:tcW w:w="0" w:type="auto"/>
            <w:shd w:val="clear" w:color="auto" w:fill="FFFFFF"/>
          </w:tcPr>
          <w:p w14:paraId="51A5D0CC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1480025" w14:textId="77777777" w:rsidR="00090AD3" w:rsidRDefault="00000000">
            <w:r>
              <w:t xml:space="preserve">Dit is </w:t>
            </w:r>
            <w:proofErr w:type="spellStart"/>
            <w:r>
              <w:t>Nederlands</w:t>
            </w:r>
            <w:proofErr w:type="spellEnd"/>
            <w:r>
              <w:t>, this is English, et ceci est français.</w:t>
            </w:r>
          </w:p>
        </w:tc>
        <w:tc>
          <w:tcPr>
            <w:tcW w:w="0" w:type="auto"/>
            <w:shd w:val="clear" w:color="auto" w:fill="FFFFFF"/>
          </w:tcPr>
          <w:p w14:paraId="223A63B6" w14:textId="5A9BCF37" w:rsidR="00090AD3" w:rsidRDefault="00090AD3">
            <w:pPr>
              <w:rPr>
                <w:lang w:val="nl-NL"/>
              </w:rPr>
            </w:pPr>
            <w:r>
              <w:t xml:space="preserve">Dit is Nederlands, this is English, et ceci est français.</w:t>
            </w:r>
          </w:p>
        </w:tc>
      </w:tr>
      <w:tr w:rsidR="00090AD3" w14:paraId="5B85A908" w14:textId="77777777">
        <w:tc>
          <w:tcPr>
            <w:tcW w:w="0" w:type="auto"/>
            <w:shd w:val="clear" w:color="auto" w:fill="FFFFFF"/>
          </w:tcPr>
          <w:p w14:paraId="3F658AB4" w14:textId="77777777" w:rsidR="00090AD3" w:rsidRDefault="00000000">
            <w:r>
              <w:rPr>
                <w:rStyle w:val="SegmentID"/>
              </w:rPr>
              <w:t>31</w:t>
            </w:r>
            <w:r>
              <w:rPr>
                <w:rStyle w:val="TransUnitID"/>
              </w:rPr>
              <w:t>46bba117-0fca-4d21-9af4-7dbc6e6700a0</w:t>
            </w:r>
          </w:p>
        </w:tc>
        <w:tc>
          <w:tcPr>
            <w:tcW w:w="0" w:type="auto"/>
            <w:shd w:val="clear" w:color="auto" w:fill="FFFFFF"/>
          </w:tcPr>
          <w:p w14:paraId="3586E1C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28F4BBC" w14:textId="77777777" w:rsidR="00090AD3" w:rsidRDefault="00000000">
            <w:r>
              <w:t>NL / EN / FR</w:t>
            </w:r>
          </w:p>
        </w:tc>
        <w:tc>
          <w:tcPr>
            <w:tcW w:w="0" w:type="auto"/>
            <w:shd w:val="clear" w:color="auto" w:fill="FFFFFF"/>
          </w:tcPr>
          <w:p w14:paraId="1E591BA1" w14:textId="26694F8B" w:rsidR="00090AD3" w:rsidRDefault="00090AD3">
            <w:pPr>
              <w:rPr>
                <w:lang w:val="nl-NL"/>
              </w:rPr>
            </w:pPr>
            <w:r>
              <w:t xml:space="preserve">NL / EN / FR</w:t>
            </w:r>
          </w:p>
        </w:tc>
      </w:tr>
      <w:tr w:rsidR="00090AD3" w14:paraId="1EFE6319" w14:textId="77777777">
        <w:tc>
          <w:tcPr>
            <w:tcW w:w="0" w:type="auto"/>
            <w:shd w:val="clear" w:color="auto" w:fill="FFFFFF"/>
          </w:tcPr>
          <w:p w14:paraId="31B284EE" w14:textId="77777777" w:rsidR="00090AD3" w:rsidRDefault="00000000">
            <w:r>
              <w:rPr>
                <w:rStyle w:val="SegmentID"/>
              </w:rPr>
              <w:t>32</w:t>
            </w:r>
            <w:r>
              <w:rPr>
                <w:rStyle w:val="TransUnitID"/>
              </w:rPr>
              <w:t>3d33e032-5f42-44b0-bf78-d882c766c4b9</w:t>
            </w:r>
          </w:p>
        </w:tc>
        <w:tc>
          <w:tcPr>
            <w:tcW w:w="0" w:type="auto"/>
            <w:shd w:val="clear" w:color="auto" w:fill="FFFFFF"/>
          </w:tcPr>
          <w:p w14:paraId="28A25CF4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77D4C2D8" w14:textId="77777777" w:rsidR="00090AD3" w:rsidRDefault="00000000">
            <w:r>
              <w:t>Cell with</w:t>
            </w:r>
            <w:r>
              <w:br/>
              <w:t>manual line break</w:t>
            </w:r>
          </w:p>
        </w:tc>
        <w:tc>
          <w:tcPr>
            <w:tcW w:w="0" w:type="auto"/>
            <w:shd w:val="clear" w:color="auto" w:fill="FFFFFF"/>
          </w:tcPr>
          <w:p w14:paraId="3843E03D" w14:textId="311D43D1" w:rsidR="00090AD3" w:rsidRDefault="00090AD3">
            <w:pPr>
              <w:rPr>
                <w:lang w:val="nl-NL"/>
              </w:rPr>
            </w:pPr>
            <w:r>
              <w:t xml:space="preserve">Cel met</w:t>
            </w:r>
          </w:p>
        </w:tc>
      </w:tr>
      <w:tr w:rsidR="00090AD3" w14:paraId="7B0AC0A4" w14:textId="77777777">
        <w:tc>
          <w:tcPr>
            <w:tcW w:w="0" w:type="auto"/>
            <w:shd w:val="clear" w:color="auto" w:fill="FFFFFF"/>
          </w:tcPr>
          <w:p w14:paraId="202C6EE1" w14:textId="77777777" w:rsidR="00090AD3" w:rsidRDefault="00000000">
            <w:r>
              <w:rPr>
                <w:rStyle w:val="SegmentID"/>
              </w:rPr>
              <w:t>33</w:t>
            </w:r>
            <w:r>
              <w:rPr>
                <w:rStyle w:val="TransUnitID"/>
              </w:rPr>
              <w:t>58d3311b-7bc4-4c8e-a7e1-676edbb0a0bb</w:t>
            </w:r>
          </w:p>
        </w:tc>
        <w:tc>
          <w:tcPr>
            <w:tcW w:w="0" w:type="auto"/>
            <w:shd w:val="clear" w:color="auto" w:fill="FFFFFF"/>
          </w:tcPr>
          <w:p w14:paraId="63A67B7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4DA5F64" w14:textId="77777777" w:rsidR="00090AD3" w:rsidRDefault="00000000">
            <w:r>
              <w:t>A-002</w:t>
            </w:r>
          </w:p>
        </w:tc>
        <w:tc>
          <w:tcPr>
            <w:tcW w:w="0" w:type="auto"/>
            <w:shd w:val="clear" w:color="auto" w:fill="FFFFFF"/>
          </w:tcPr>
          <w:p w14:paraId="488A41CA" w14:textId="4ABF64DE" w:rsidR="00090AD3" w:rsidRDefault="00090AD3">
            <w:pPr>
              <w:rPr>
                <w:lang w:val="nl-NL"/>
              </w:rPr>
            </w:pPr>
            <w:r>
              <w:t xml:space="preserve">A-002</w:t>
            </w:r>
          </w:p>
        </w:tc>
      </w:tr>
      <w:tr w:rsidR="00090AD3" w14:paraId="4321CD75" w14:textId="77777777">
        <w:tc>
          <w:tcPr>
            <w:tcW w:w="0" w:type="auto"/>
            <w:shd w:val="clear" w:color="auto" w:fill="FFFFFF"/>
          </w:tcPr>
          <w:p w14:paraId="668D40BF" w14:textId="77777777" w:rsidR="00090AD3" w:rsidRDefault="00000000">
            <w:r>
              <w:rPr>
                <w:rStyle w:val="SegmentID"/>
              </w:rPr>
              <w:t>34</w:t>
            </w:r>
            <w:r>
              <w:rPr>
                <w:rStyle w:val="TransUnitID"/>
              </w:rPr>
              <w:t>cb9e7d3b-def1-4e97-a792-80ece46e8ee2</w:t>
            </w:r>
          </w:p>
        </w:tc>
        <w:tc>
          <w:tcPr>
            <w:tcW w:w="0" w:type="auto"/>
            <w:shd w:val="clear" w:color="auto" w:fill="FFFFFF"/>
          </w:tcPr>
          <w:p w14:paraId="53F9D24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3203CC8C" w14:textId="77777777" w:rsidR="00090AD3" w:rsidRDefault="00000000">
            <w:r>
              <w:t>EN</w:t>
            </w:r>
          </w:p>
        </w:tc>
        <w:tc>
          <w:tcPr>
            <w:tcW w:w="0" w:type="auto"/>
            <w:shd w:val="clear" w:color="auto" w:fill="FFFFFF"/>
          </w:tcPr>
          <w:p w14:paraId="56CAF4E5" w14:textId="2B8D7E7A" w:rsidR="00090AD3" w:rsidRDefault="00090AD3">
            <w:pPr>
              <w:rPr>
                <w:lang w:val="nl-NL"/>
              </w:rPr>
            </w:pPr>
            <w:r>
              <w:t xml:space="preserve">EN</w:t>
            </w:r>
          </w:p>
        </w:tc>
      </w:tr>
      <w:tr w:rsidR="00090AD3" w14:paraId="2A317AAD" w14:textId="77777777">
        <w:tc>
          <w:tcPr>
            <w:tcW w:w="0" w:type="auto"/>
            <w:shd w:val="clear" w:color="auto" w:fill="FFFFFF"/>
          </w:tcPr>
          <w:p w14:paraId="02D3DA4C" w14:textId="77777777" w:rsidR="00090AD3" w:rsidRDefault="00000000">
            <w:r>
              <w:rPr>
                <w:rStyle w:val="SegmentID"/>
              </w:rPr>
              <w:t>35</w:t>
            </w:r>
            <w:r>
              <w:rPr>
                <w:rStyle w:val="TransUnitID"/>
              </w:rPr>
              <w:t>7a864137-07d5-410b-a81b-1cdbc7f01bf8</w:t>
            </w:r>
          </w:p>
        </w:tc>
        <w:tc>
          <w:tcPr>
            <w:tcW w:w="0" w:type="auto"/>
            <w:shd w:val="clear" w:color="auto" w:fill="FFFFFF"/>
          </w:tcPr>
          <w:p w14:paraId="146A5274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4DE9F280" w14:textId="77777777" w:rsidR="00090AD3" w:rsidRDefault="00000000">
            <w:r>
              <w:t>Intentionally empty description cell</w:t>
            </w:r>
          </w:p>
        </w:tc>
        <w:tc>
          <w:tcPr>
            <w:tcW w:w="0" w:type="auto"/>
            <w:shd w:val="clear" w:color="auto" w:fill="FFFFFF"/>
          </w:tcPr>
          <w:p w14:paraId="2308F87C" w14:textId="6E39E263" w:rsidR="00090AD3" w:rsidRDefault="00090AD3">
            <w:pPr>
              <w:rPr>
                <w:lang w:val="nl-NL"/>
              </w:rPr>
            </w:pPr>
            <w:r>
              <w:t xml:space="preserve">Opzettelijk lege beschrijvingscel</w:t>
            </w:r>
          </w:p>
        </w:tc>
      </w:tr>
      <w:tr w:rsidR="00090AD3" w14:paraId="0471EF69" w14:textId="77777777">
        <w:tc>
          <w:tcPr>
            <w:tcW w:w="0" w:type="auto"/>
            <w:shd w:val="clear" w:color="auto" w:fill="FFFFFF"/>
          </w:tcPr>
          <w:p w14:paraId="473BF937" w14:textId="77777777" w:rsidR="00090AD3" w:rsidRDefault="00000000">
            <w:r>
              <w:rPr>
                <w:rStyle w:val="SegmentID"/>
              </w:rPr>
              <w:t>36</w:t>
            </w:r>
            <w:r>
              <w:rPr>
                <w:rStyle w:val="TransUnitID"/>
              </w:rPr>
              <w:t>38ff0bd4-64a8-482e-a634-831c83f943df</w:t>
            </w:r>
          </w:p>
        </w:tc>
        <w:tc>
          <w:tcPr>
            <w:tcW w:w="0" w:type="auto"/>
            <w:shd w:val="clear" w:color="auto" w:fill="FFFFFF"/>
          </w:tcPr>
          <w:p w14:paraId="62D49FED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20824FC" w14:textId="77777777" w:rsidR="00090AD3" w:rsidRDefault="00000000">
            <w:r>
              <w:t>5.</w:t>
            </w:r>
          </w:p>
        </w:tc>
        <w:tc>
          <w:tcPr>
            <w:tcW w:w="0" w:type="auto"/>
            <w:shd w:val="clear" w:color="auto" w:fill="FFFFFF"/>
          </w:tcPr>
          <w:p w14:paraId="5D7FA1E0" w14:textId="3DAEE886" w:rsidR="00090AD3" w:rsidRDefault="00090AD3">
            <w:pPr>
              <w:rPr>
                <w:lang w:val="nl-NL"/>
              </w:rPr>
            </w:pPr>
            <w:r>
              <w:t xml:space="preserve">5.</w:t>
            </w:r>
          </w:p>
        </w:tc>
      </w:tr>
      <w:tr w:rsidR="00090AD3" w14:paraId="14136AF2" w14:textId="77777777">
        <w:tc>
          <w:tcPr>
            <w:tcW w:w="0" w:type="auto"/>
            <w:shd w:val="clear" w:color="auto" w:fill="FFFFFF"/>
          </w:tcPr>
          <w:p w14:paraId="21FA4B3D" w14:textId="77777777" w:rsidR="00090AD3" w:rsidRDefault="00000000">
            <w:r>
              <w:rPr>
                <w:rStyle w:val="SegmentID"/>
              </w:rPr>
              <w:t>37</w:t>
            </w:r>
            <w:r>
              <w:rPr>
                <w:rStyle w:val="TransUnitID"/>
              </w:rPr>
              <w:t>38ff0bd4-64a8-482e-a634-831c83f943df</w:t>
            </w:r>
          </w:p>
        </w:tc>
        <w:tc>
          <w:tcPr>
            <w:tcW w:w="0" w:type="auto"/>
            <w:shd w:val="clear" w:color="auto" w:fill="FFFFFF"/>
          </w:tcPr>
          <w:p w14:paraId="1A25309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FC4D024" w14:textId="77777777" w:rsidR="00090AD3" w:rsidRDefault="00000000">
            <w:r>
              <w:t>Footnote-style references</w:t>
            </w:r>
          </w:p>
        </w:tc>
        <w:tc>
          <w:tcPr>
            <w:tcW w:w="0" w:type="auto"/>
            <w:shd w:val="clear" w:color="auto" w:fill="FFFFFF"/>
          </w:tcPr>
          <w:p w14:paraId="5C71C806" w14:textId="7A1B408E" w:rsidR="00090AD3" w:rsidRDefault="00090AD3">
            <w:pPr>
              <w:rPr>
                <w:lang w:val="nl-NL"/>
              </w:rPr>
            </w:pPr>
            <w:r>
              <w:t xml:space="preserve">Verwijzingen in voetnootstijl</w:t>
            </w:r>
          </w:p>
        </w:tc>
      </w:tr>
      <w:tr w:rsidR="00090AD3" w14:paraId="33B3FEDB" w14:textId="77777777">
        <w:tc>
          <w:tcPr>
            <w:tcW w:w="0" w:type="auto"/>
            <w:shd w:val="clear" w:color="auto" w:fill="FFFFFF"/>
          </w:tcPr>
          <w:p w14:paraId="47FA7472" w14:textId="77777777" w:rsidR="00090AD3" w:rsidRDefault="00000000">
            <w:r>
              <w:rPr>
                <w:rStyle w:val="SegmentID"/>
              </w:rPr>
              <w:t>38</w:t>
            </w:r>
            <w:r>
              <w:rPr>
                <w:rStyle w:val="TransUnitID"/>
              </w:rPr>
              <w:t>1ad5cc8e-5a49-4176-b058-d3e22c1c650f</w:t>
            </w:r>
          </w:p>
        </w:tc>
        <w:tc>
          <w:tcPr>
            <w:tcW w:w="0" w:type="auto"/>
            <w:shd w:val="clear" w:color="auto" w:fill="FFFFFF"/>
          </w:tcPr>
          <w:p w14:paraId="6E520B88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C91639B" w14:textId="77777777" w:rsidR="00090AD3" w:rsidRDefault="00000000">
            <w:r>
              <w:t>This sentence contains a reference marker [1] that mimics a footnote without using Word’s native footnote feature.</w:t>
            </w:r>
          </w:p>
        </w:tc>
        <w:tc>
          <w:tcPr>
            <w:tcW w:w="0" w:type="auto"/>
            <w:shd w:val="clear" w:color="auto" w:fill="FFFFFF"/>
          </w:tcPr>
          <w:p w14:paraId="50A70D3F" w14:textId="02888CAA" w:rsidR="00090AD3" w:rsidRDefault="00090AD3">
            <w:pPr>
              <w:rPr>
                <w:lang w:val="nl-NL"/>
              </w:rPr>
            </w:pPr>
            <w:r>
              <w:t xml:space="preserve">Deze zin bevat een verwijzingsmarkering [1] die een voetnoot nabootst zonder gebruik te maken van de ingebouwde voetnootfunctie van Word.</w:t>
            </w:r>
          </w:p>
        </w:tc>
      </w:tr>
      <w:tr w:rsidR="00090AD3" w14:paraId="4E35036E" w14:textId="77777777">
        <w:tc>
          <w:tcPr>
            <w:tcW w:w="0" w:type="auto"/>
            <w:shd w:val="clear" w:color="auto" w:fill="FFFFFF"/>
          </w:tcPr>
          <w:p w14:paraId="1B44F0A7" w14:textId="77777777" w:rsidR="00090AD3" w:rsidRDefault="00000000">
            <w:r>
              <w:rPr>
                <w:rStyle w:val="SegmentID"/>
              </w:rPr>
              <w:t>39</w:t>
            </w:r>
            <w:r>
              <w:rPr>
                <w:rStyle w:val="TransUnitID"/>
              </w:rPr>
              <w:t>69b26050-f60a-465c-a060-5220f55947e3</w:t>
            </w:r>
          </w:p>
        </w:tc>
        <w:tc>
          <w:tcPr>
            <w:tcW w:w="0" w:type="auto"/>
            <w:shd w:val="clear" w:color="auto" w:fill="FFFFFF"/>
          </w:tcPr>
          <w:p w14:paraId="3ED0E905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F88410D" w14:textId="77777777" w:rsidR="00090AD3" w:rsidRDefault="00000000">
            <w:r>
              <w:t>[1] This is footnote-like explanatory text that should remain logically associated with the reference.</w:t>
            </w:r>
          </w:p>
        </w:tc>
        <w:tc>
          <w:tcPr>
            <w:tcW w:w="0" w:type="auto"/>
            <w:shd w:val="clear" w:color="auto" w:fill="FFFFFF"/>
          </w:tcPr>
          <w:p w14:paraId="59348090" w14:textId="4B88F9A6" w:rsidR="00090AD3" w:rsidRDefault="00090AD3">
            <w:pPr>
              <w:rPr>
                <w:lang w:val="nl-NL"/>
              </w:rPr>
            </w:pPr>
            <w:r>
              <w:t xml:space="preserve">[1] Dit is voetnootachtige verklarende tekst die logisch gekoppeld moet blijven aan de verwijzing.</w:t>
            </w:r>
          </w:p>
        </w:tc>
      </w:tr>
      <w:tr w:rsidR="00090AD3" w14:paraId="3A354C9D" w14:textId="77777777">
        <w:tc>
          <w:tcPr>
            <w:tcW w:w="0" w:type="auto"/>
            <w:shd w:val="clear" w:color="auto" w:fill="FFFFFF"/>
          </w:tcPr>
          <w:p w14:paraId="62D17B1C" w14:textId="77777777" w:rsidR="00090AD3" w:rsidRDefault="00000000">
            <w:r>
              <w:rPr>
                <w:rStyle w:val="SegmentID"/>
              </w:rPr>
              <w:t>40</w:t>
            </w:r>
            <w:r>
              <w:rPr>
                <w:rStyle w:val="TransUnitID"/>
              </w:rPr>
              <w:t>dcc7d0c5-31ee-4517-9a23-5ca043d0750a</w:t>
            </w:r>
          </w:p>
        </w:tc>
        <w:tc>
          <w:tcPr>
            <w:tcW w:w="0" w:type="auto"/>
            <w:shd w:val="clear" w:color="auto" w:fill="FFFFFF"/>
          </w:tcPr>
          <w:p w14:paraId="196CCD72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7E1253F2" w14:textId="77777777" w:rsidR="00090AD3" w:rsidRDefault="00000000">
            <w:r>
              <w:t>6.</w:t>
            </w:r>
          </w:p>
        </w:tc>
        <w:tc>
          <w:tcPr>
            <w:tcW w:w="0" w:type="auto"/>
            <w:shd w:val="clear" w:color="auto" w:fill="FFFFFF"/>
          </w:tcPr>
          <w:p w14:paraId="202B5A56" w14:textId="60DE2F5F" w:rsidR="00090AD3" w:rsidRDefault="00090AD3">
            <w:pPr>
              <w:rPr>
                <w:lang w:val="nl-NL"/>
              </w:rPr>
            </w:pPr>
            <w:r>
              <w:t xml:space="preserve">6.</w:t>
            </w:r>
          </w:p>
        </w:tc>
      </w:tr>
      <w:tr w:rsidR="00090AD3" w14:paraId="3BECFE7C" w14:textId="77777777">
        <w:tc>
          <w:tcPr>
            <w:tcW w:w="0" w:type="auto"/>
            <w:shd w:val="clear" w:color="auto" w:fill="FFFFFF"/>
          </w:tcPr>
          <w:p w14:paraId="29C905CB" w14:textId="77777777" w:rsidR="00090AD3" w:rsidRDefault="00000000">
            <w:r>
              <w:rPr>
                <w:rStyle w:val="SegmentID"/>
              </w:rPr>
              <w:t>41</w:t>
            </w:r>
            <w:r>
              <w:rPr>
                <w:rStyle w:val="TransUnitID"/>
              </w:rPr>
              <w:t>dcc7d0c5-31ee-4517-9a23-5ca043d0750a</w:t>
            </w:r>
          </w:p>
        </w:tc>
        <w:tc>
          <w:tcPr>
            <w:tcW w:w="0" w:type="auto"/>
            <w:shd w:val="clear" w:color="auto" w:fill="FFFFFF"/>
          </w:tcPr>
          <w:p w14:paraId="1FEFFFA9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52FB1BD" w14:textId="77777777" w:rsidR="00090AD3" w:rsidRDefault="00000000">
            <w:r>
              <w:t>Alignment tests</w:t>
            </w:r>
          </w:p>
        </w:tc>
        <w:tc>
          <w:tcPr>
            <w:tcW w:w="0" w:type="auto"/>
            <w:shd w:val="clear" w:color="auto" w:fill="FFFFFF"/>
          </w:tcPr>
          <w:p w14:paraId="21C2741B" w14:textId="46CC26BA" w:rsidR="00090AD3" w:rsidRDefault="00090AD3">
            <w:pPr>
              <w:rPr>
                <w:lang w:val="nl-NL"/>
              </w:rPr>
            </w:pPr>
            <w:r>
              <w:t xml:space="preserve">Uitlijningstests</w:t>
            </w:r>
          </w:p>
        </w:tc>
      </w:tr>
      <w:tr w:rsidR="00090AD3" w14:paraId="7C32DAA0" w14:textId="77777777">
        <w:tc>
          <w:tcPr>
            <w:tcW w:w="0" w:type="auto"/>
            <w:shd w:val="clear" w:color="auto" w:fill="FFFFFF"/>
          </w:tcPr>
          <w:p w14:paraId="0DEBAA40" w14:textId="77777777" w:rsidR="00090AD3" w:rsidRDefault="00000000">
            <w:r>
              <w:rPr>
                <w:rStyle w:val="SegmentID"/>
              </w:rPr>
              <w:t>42</w:t>
            </w:r>
            <w:r>
              <w:rPr>
                <w:rStyle w:val="TransUnitID"/>
              </w:rPr>
              <w:t>5c3f7b7a-577f-49c7-8fc8-982870aa1f3e</w:t>
            </w:r>
          </w:p>
        </w:tc>
        <w:tc>
          <w:tcPr>
            <w:tcW w:w="0" w:type="auto"/>
            <w:shd w:val="clear" w:color="auto" w:fill="FFFFFF"/>
          </w:tcPr>
          <w:p w14:paraId="24EF0C81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1BF6DA2" w14:textId="77777777" w:rsidR="00090AD3" w:rsidRDefault="00000000">
            <w:r>
              <w:t>Left-aligned paragraph (default).</w:t>
            </w:r>
          </w:p>
        </w:tc>
        <w:tc>
          <w:tcPr>
            <w:tcW w:w="0" w:type="auto"/>
            <w:shd w:val="clear" w:color="auto" w:fill="FFFFFF"/>
          </w:tcPr>
          <w:p w14:paraId="27DD9F3E" w14:textId="20F697E5" w:rsidR="00090AD3" w:rsidRDefault="00090AD3">
            <w:pPr>
              <w:rPr>
                <w:lang w:val="nl-NL"/>
              </w:rPr>
            </w:pPr>
            <w:r>
              <w:t xml:space="preserve">Links uitgelijnde alinea (standaard).</w:t>
            </w:r>
          </w:p>
        </w:tc>
      </w:tr>
      <w:tr w:rsidR="00090AD3" w14:paraId="7AE09A7D" w14:textId="77777777">
        <w:tc>
          <w:tcPr>
            <w:tcW w:w="0" w:type="auto"/>
            <w:shd w:val="clear" w:color="auto" w:fill="FFFFFF"/>
          </w:tcPr>
          <w:p w14:paraId="45FA1972" w14:textId="77777777" w:rsidR="00090AD3" w:rsidRDefault="00000000">
            <w:r>
              <w:rPr>
                <w:rStyle w:val="SegmentID"/>
              </w:rPr>
              <w:t>43</w:t>
            </w:r>
            <w:r>
              <w:rPr>
                <w:rStyle w:val="TransUnitID"/>
              </w:rPr>
              <w:t>00149cc8-6562-4f82-866a-bda4a7b660f9</w:t>
            </w:r>
          </w:p>
        </w:tc>
        <w:tc>
          <w:tcPr>
            <w:tcW w:w="0" w:type="auto"/>
            <w:shd w:val="clear" w:color="auto" w:fill="FFFFFF"/>
          </w:tcPr>
          <w:p w14:paraId="26AF04DB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235A0241" w14:textId="77777777" w:rsidR="00090AD3" w:rsidRDefault="00000000">
            <w:r>
              <w:t>Center-aligned paragraph.</w:t>
            </w:r>
          </w:p>
        </w:tc>
        <w:tc>
          <w:tcPr>
            <w:tcW w:w="0" w:type="auto"/>
            <w:shd w:val="clear" w:color="auto" w:fill="FFFFFF"/>
          </w:tcPr>
          <w:p w14:paraId="4F153009" w14:textId="2F2DFC5E" w:rsidR="00090AD3" w:rsidRDefault="00090AD3">
            <w:pPr>
              <w:rPr>
                <w:lang w:val="nl-NL"/>
              </w:rPr>
            </w:pPr>
            <w:r>
              <w:t xml:space="preserve">Gecentreerde alinea.</w:t>
            </w:r>
          </w:p>
        </w:tc>
      </w:tr>
      <w:tr w:rsidR="00090AD3" w14:paraId="0D7FC7E5" w14:textId="77777777">
        <w:tc>
          <w:tcPr>
            <w:tcW w:w="0" w:type="auto"/>
            <w:shd w:val="clear" w:color="auto" w:fill="FFFFFF"/>
          </w:tcPr>
          <w:p w14:paraId="1593A9B8" w14:textId="77777777" w:rsidR="00090AD3" w:rsidRDefault="00000000">
            <w:r>
              <w:rPr>
                <w:rStyle w:val="SegmentID"/>
              </w:rPr>
              <w:t>44</w:t>
            </w:r>
            <w:r>
              <w:rPr>
                <w:rStyle w:val="TransUnitID"/>
              </w:rPr>
              <w:t>98a69414-3e04-407b-a996-3653597d7b7d</w:t>
            </w:r>
          </w:p>
        </w:tc>
        <w:tc>
          <w:tcPr>
            <w:tcW w:w="0" w:type="auto"/>
            <w:shd w:val="clear" w:color="auto" w:fill="FFFFFF"/>
          </w:tcPr>
          <w:p w14:paraId="5CE2B881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00CD23B4" w14:textId="77777777" w:rsidR="00090AD3" w:rsidRDefault="00000000">
            <w:r>
              <w:t>Right-aligned paragraph.</w:t>
            </w:r>
          </w:p>
        </w:tc>
        <w:tc>
          <w:tcPr>
            <w:tcW w:w="0" w:type="auto"/>
            <w:shd w:val="clear" w:color="auto" w:fill="FFFFFF"/>
          </w:tcPr>
          <w:p w14:paraId="58DF6703" w14:textId="12376344" w:rsidR="00090AD3" w:rsidRDefault="00090AD3">
            <w:pPr>
              <w:rPr>
                <w:lang w:val="nl-NL"/>
              </w:rPr>
            </w:pPr>
            <w:r>
              <w:t xml:space="preserve">Rechts uitgelijnde alinea.</w:t>
            </w:r>
          </w:p>
        </w:tc>
      </w:tr>
      <w:tr w:rsidR="00090AD3" w14:paraId="3AECD0C3" w14:textId="77777777">
        <w:tc>
          <w:tcPr>
            <w:tcW w:w="0" w:type="auto"/>
            <w:shd w:val="clear" w:color="auto" w:fill="FFFFFF"/>
          </w:tcPr>
          <w:p w14:paraId="7A24470C" w14:textId="77777777" w:rsidR="00090AD3" w:rsidRDefault="00000000">
            <w:r>
              <w:rPr>
                <w:rStyle w:val="SegmentID"/>
              </w:rPr>
              <w:t>45</w:t>
            </w:r>
            <w:r>
              <w:rPr>
                <w:rStyle w:val="TransUnitID"/>
              </w:rPr>
              <w:t>a8c719db-f663-4ef0-a638-a7ae996e2b1a</w:t>
            </w:r>
          </w:p>
        </w:tc>
        <w:tc>
          <w:tcPr>
            <w:tcW w:w="0" w:type="auto"/>
            <w:shd w:val="clear" w:color="auto" w:fill="FFFFFF"/>
          </w:tcPr>
          <w:p w14:paraId="5CC693AA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491BC7C9" w14:textId="77777777" w:rsidR="00090AD3" w:rsidRDefault="00000000">
            <w:r>
              <w:t>7.</w:t>
            </w:r>
          </w:p>
        </w:tc>
        <w:tc>
          <w:tcPr>
            <w:tcW w:w="0" w:type="auto"/>
            <w:shd w:val="clear" w:color="auto" w:fill="FFFFFF"/>
          </w:tcPr>
          <w:p w14:paraId="49CC3A7E" w14:textId="71E7D542" w:rsidR="00090AD3" w:rsidRDefault="00090AD3">
            <w:pPr>
              <w:rPr>
                <w:lang w:val="nl-NL"/>
              </w:rPr>
            </w:pPr>
            <w:r>
              <w:t xml:space="preserve">7.</w:t>
            </w:r>
          </w:p>
        </w:tc>
      </w:tr>
      <w:tr w:rsidR="00090AD3" w14:paraId="5018552A" w14:textId="77777777">
        <w:tc>
          <w:tcPr>
            <w:tcW w:w="0" w:type="auto"/>
            <w:shd w:val="clear" w:color="auto" w:fill="FFFFFF"/>
          </w:tcPr>
          <w:p w14:paraId="2A118C47" w14:textId="77777777" w:rsidR="00090AD3" w:rsidRDefault="00000000">
            <w:r>
              <w:rPr>
                <w:rStyle w:val="SegmentID"/>
              </w:rPr>
              <w:t>46</w:t>
            </w:r>
            <w:r>
              <w:rPr>
                <w:rStyle w:val="TransUnitID"/>
              </w:rPr>
              <w:t>a8c719db-f663-4ef0-a638-a7ae996e2b1a</w:t>
            </w:r>
          </w:p>
        </w:tc>
        <w:tc>
          <w:tcPr>
            <w:tcW w:w="0" w:type="auto"/>
            <w:shd w:val="clear" w:color="auto" w:fill="FFFFFF"/>
          </w:tcPr>
          <w:p w14:paraId="7E3F458C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C5C102E" w14:textId="77777777" w:rsidR="00090AD3" w:rsidRDefault="00000000">
            <w:r>
              <w:t>Special characters and spacing</w:t>
            </w:r>
          </w:p>
        </w:tc>
        <w:tc>
          <w:tcPr>
            <w:tcW w:w="0" w:type="auto"/>
            <w:shd w:val="clear" w:color="auto" w:fill="FFFFFF"/>
          </w:tcPr>
          <w:p w14:paraId="52E5AC85" w14:textId="65ED2F99" w:rsidR="00090AD3" w:rsidRDefault="00090AD3">
            <w:pPr>
              <w:rPr>
                <w:lang w:val="nl-NL"/>
              </w:rPr>
            </w:pPr>
            <w:r>
              <w:t xml:space="preserve">Speciale tekens en spatiëring</w:t>
            </w:r>
          </w:p>
        </w:tc>
      </w:tr>
      <w:tr w:rsidR="00090AD3" w14:paraId="03BDC1CD" w14:textId="77777777">
        <w:tc>
          <w:tcPr>
            <w:tcW w:w="0" w:type="auto"/>
            <w:shd w:val="clear" w:color="auto" w:fill="FFFFFF"/>
          </w:tcPr>
          <w:p w14:paraId="508806D8" w14:textId="77777777" w:rsidR="00090AD3" w:rsidRDefault="00000000">
            <w:r>
              <w:rPr>
                <w:rStyle w:val="SegmentID"/>
              </w:rPr>
              <w:t>47</w:t>
            </w:r>
            <w:r>
              <w:rPr>
                <w:rStyle w:val="TransUnitID"/>
              </w:rPr>
              <w:t>d83a83df-000b-49e5-8c73-5535a5516e68</w:t>
            </w:r>
          </w:p>
        </w:tc>
        <w:tc>
          <w:tcPr>
            <w:tcW w:w="0" w:type="auto"/>
            <w:shd w:val="clear" w:color="auto" w:fill="FFFFFF"/>
          </w:tcPr>
          <w:p w14:paraId="0D7B7D77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5588EE69" w14:textId="77777777" w:rsidR="00090AD3" w:rsidRDefault="00000000">
            <w:r>
              <w:t xml:space="preserve">This paragraph contains a non‑breaking space, an </w:t>
            </w:r>
            <w:proofErr w:type="spellStart"/>
            <w:r>
              <w:t>en</w:t>
            </w:r>
            <w:proofErr w:type="spellEnd"/>
            <w:r>
              <w:t xml:space="preserve"> dash – like this, and symbols such as ©, ®, ™, ≤, ≥, and ±.</w:t>
            </w:r>
          </w:p>
        </w:tc>
        <w:tc>
          <w:tcPr>
            <w:tcW w:w="0" w:type="auto"/>
            <w:shd w:val="clear" w:color="auto" w:fill="FFFFFF"/>
          </w:tcPr>
          <w:p w14:paraId="012F041F" w14:textId="5747ECB4" w:rsidR="00090AD3" w:rsidRDefault="00090AD3">
            <w:pPr>
              <w:rPr>
                <w:lang w:val="nl-NL"/>
              </w:rPr>
            </w:pPr>
            <w:r>
              <w:t xml:space="preserve">Deze alinea bevat een harde spatie, een en-streepje – zoals dit, en symbolen zoals ©, ®, ™, ≤, ≥ en ±.</w:t>
            </w:r>
          </w:p>
        </w:tc>
      </w:tr>
      <w:tr w:rsidR="00090AD3" w14:paraId="4EF2B1E7" w14:textId="77777777">
        <w:tc>
          <w:tcPr>
            <w:tcW w:w="0" w:type="auto"/>
            <w:shd w:val="clear" w:color="auto" w:fill="FFFFFF"/>
          </w:tcPr>
          <w:p w14:paraId="21C09338" w14:textId="77777777" w:rsidR="00090AD3" w:rsidRDefault="00000000">
            <w:r>
              <w:rPr>
                <w:rStyle w:val="SegmentID"/>
              </w:rPr>
              <w:t>48</w:t>
            </w:r>
            <w:r>
              <w:rPr>
                <w:rStyle w:val="TransUnitID"/>
              </w:rPr>
              <w:t>66660a6f-f4c9-49ed-ba9f-81a152161747</w:t>
            </w:r>
          </w:p>
        </w:tc>
        <w:tc>
          <w:tcPr>
            <w:tcW w:w="0" w:type="auto"/>
            <w:shd w:val="clear" w:color="auto" w:fill="FFFFFF"/>
          </w:tcPr>
          <w:p w14:paraId="73DC7DBA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CD033D4" w14:textId="77777777" w:rsidR="00090AD3" w:rsidRDefault="00000000">
            <w:r>
              <w:t>8.</w:t>
            </w:r>
          </w:p>
        </w:tc>
        <w:tc>
          <w:tcPr>
            <w:tcW w:w="0" w:type="auto"/>
            <w:shd w:val="clear" w:color="auto" w:fill="FFFFFF"/>
          </w:tcPr>
          <w:p w14:paraId="0A6139CA" w14:textId="7D509359" w:rsidR="00090AD3" w:rsidRDefault="00090AD3">
            <w:pPr>
              <w:rPr>
                <w:lang w:val="nl-NL"/>
              </w:rPr>
            </w:pPr>
            <w:r>
              <w:t xml:space="preserve">8.</w:t>
            </w:r>
          </w:p>
        </w:tc>
      </w:tr>
      <w:tr w:rsidR="00090AD3" w14:paraId="78CE969F" w14:textId="77777777">
        <w:tc>
          <w:tcPr>
            <w:tcW w:w="0" w:type="auto"/>
            <w:shd w:val="clear" w:color="auto" w:fill="FFFFFF"/>
          </w:tcPr>
          <w:p w14:paraId="4F9FDB9C" w14:textId="77777777" w:rsidR="00090AD3" w:rsidRDefault="00000000">
            <w:r>
              <w:rPr>
                <w:rStyle w:val="SegmentID"/>
              </w:rPr>
              <w:t>49</w:t>
            </w:r>
            <w:r>
              <w:rPr>
                <w:rStyle w:val="TransUnitID"/>
              </w:rPr>
              <w:t>66660a6f-f4c9-49ed-ba9f-81a152161747</w:t>
            </w:r>
          </w:p>
        </w:tc>
        <w:tc>
          <w:tcPr>
            <w:tcW w:w="0" w:type="auto"/>
            <w:shd w:val="clear" w:color="auto" w:fill="FFFFFF"/>
          </w:tcPr>
          <w:p w14:paraId="42B8D0B4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472B6BD9" w14:textId="77777777" w:rsidR="00090AD3" w:rsidRDefault="00000000">
            <w:r>
              <w:t>Callout text</w:t>
            </w:r>
          </w:p>
        </w:tc>
        <w:tc>
          <w:tcPr>
            <w:tcW w:w="0" w:type="auto"/>
            <w:shd w:val="clear" w:color="auto" w:fill="FFFFFF"/>
          </w:tcPr>
          <w:p w14:paraId="67D5313B" w14:textId="1731B4FF" w:rsidR="00090AD3" w:rsidRDefault="00090AD3">
            <w:pPr>
              <w:rPr>
                <w:lang w:val="nl-NL"/>
              </w:rPr>
            </w:pPr>
            <w:r>
              <w:t xml:space="preserve">Callout-tekst</w:t>
            </w:r>
          </w:p>
        </w:tc>
      </w:tr>
      <w:tr w:rsidR="00090AD3" w14:paraId="5FF5849B" w14:textId="77777777">
        <w:tc>
          <w:tcPr>
            <w:tcW w:w="0" w:type="auto"/>
            <w:shd w:val="clear" w:color="auto" w:fill="FFFFFF"/>
          </w:tcPr>
          <w:p w14:paraId="28754B13" w14:textId="77777777" w:rsidR="00090AD3" w:rsidRDefault="00000000">
            <w:r>
              <w:rPr>
                <w:rStyle w:val="SegmentID"/>
              </w:rPr>
              <w:t>50</w:t>
            </w:r>
            <w:r>
              <w:rPr>
                <w:rStyle w:val="TransUnitID"/>
              </w:rPr>
              <w:t>85272ab7-79a3-4a37-b92c-febd12621afd</w:t>
            </w:r>
          </w:p>
        </w:tc>
        <w:tc>
          <w:tcPr>
            <w:tcW w:w="0" w:type="auto"/>
            <w:shd w:val="clear" w:color="auto" w:fill="FFFFFF"/>
          </w:tcPr>
          <w:p w14:paraId="36CDCE6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07314BE" w14:textId="77777777" w:rsidR="00090AD3" w:rsidRDefault="00000000">
            <w:r>
              <w:t>WARNING:</w:t>
            </w:r>
          </w:p>
        </w:tc>
        <w:tc>
          <w:tcPr>
            <w:tcW w:w="0" w:type="auto"/>
            <w:shd w:val="clear" w:color="auto" w:fill="FFFFFF"/>
          </w:tcPr>
          <w:p w14:paraId="29EF64AA" w14:textId="68F95142" w:rsidR="00090AD3" w:rsidRDefault="00090AD3">
            <w:pPr>
              <w:rPr>
                <w:lang w:val="nl-NL"/>
              </w:rPr>
            </w:pPr>
            <w:r>
              <w:t xml:space="preserve">WAARSCHUWING:</w:t>
            </w:r>
          </w:p>
        </w:tc>
      </w:tr>
      <w:tr w:rsidR="00090AD3" w14:paraId="4B4E6C57" w14:textId="77777777">
        <w:tc>
          <w:tcPr>
            <w:tcW w:w="0" w:type="auto"/>
            <w:shd w:val="clear" w:color="auto" w:fill="FFFFFF"/>
          </w:tcPr>
          <w:p w14:paraId="68ED06A6" w14:textId="77777777" w:rsidR="00090AD3" w:rsidRDefault="00000000">
            <w:r>
              <w:rPr>
                <w:rStyle w:val="SegmentID"/>
              </w:rPr>
              <w:t>51</w:t>
            </w:r>
            <w:r>
              <w:rPr>
                <w:rStyle w:val="TransUnitID"/>
              </w:rPr>
              <w:t>85272ab7-79a3-4a37-b92c-febd12621afd</w:t>
            </w:r>
          </w:p>
        </w:tc>
        <w:tc>
          <w:tcPr>
            <w:tcW w:w="0" w:type="auto"/>
            <w:shd w:val="clear" w:color="auto" w:fill="FFFFFF"/>
          </w:tcPr>
          <w:p w14:paraId="6824EE10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BCDBAE5" w14:textId="77777777" w:rsidR="00090AD3" w:rsidRDefault="00000000">
            <w:r>
              <w:t>This paragraph simulates a callout or warning box.</w:t>
            </w:r>
          </w:p>
        </w:tc>
        <w:tc>
          <w:tcPr>
            <w:tcW w:w="0" w:type="auto"/>
            <w:shd w:val="clear" w:color="auto" w:fill="FFFFFF"/>
          </w:tcPr>
          <w:p w14:paraId="4E87D049" w14:textId="3FAF3AC7" w:rsidR="00090AD3" w:rsidRDefault="00090AD3">
            <w:pPr>
              <w:rPr>
                <w:lang w:val="nl-NL"/>
              </w:rPr>
            </w:pPr>
            <w:r>
              <w:t xml:space="preserve">Deze alinea simuleert een callout of waarschuwingsvak.</w:t>
            </w:r>
          </w:p>
        </w:tc>
      </w:tr>
      <w:tr w:rsidR="00090AD3" w14:paraId="45A7E5B9" w14:textId="77777777">
        <w:tc>
          <w:tcPr>
            <w:tcW w:w="0" w:type="auto"/>
            <w:shd w:val="clear" w:color="auto" w:fill="FFFFFF"/>
          </w:tcPr>
          <w:p w14:paraId="1A9F2E0F" w14:textId="77777777" w:rsidR="00090AD3" w:rsidRDefault="00000000">
            <w:r>
              <w:rPr>
                <w:rStyle w:val="SegmentID"/>
              </w:rPr>
              <w:t>52</w:t>
            </w:r>
            <w:r>
              <w:rPr>
                <w:rStyle w:val="TransUnitID"/>
              </w:rPr>
              <w:t>d8a9c2c9-d4a8-49af-bf46-28894305b229</w:t>
            </w:r>
          </w:p>
        </w:tc>
        <w:tc>
          <w:tcPr>
            <w:tcW w:w="0" w:type="auto"/>
            <w:shd w:val="clear" w:color="auto" w:fill="FFFFFF"/>
          </w:tcPr>
          <w:p w14:paraId="67B6B0DE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66AC100F" w14:textId="77777777" w:rsidR="00090AD3" w:rsidRDefault="00000000">
            <w:r>
              <w:t>9.</w:t>
            </w:r>
          </w:p>
        </w:tc>
        <w:tc>
          <w:tcPr>
            <w:tcW w:w="0" w:type="auto"/>
            <w:shd w:val="clear" w:color="auto" w:fill="FFFFFF"/>
          </w:tcPr>
          <w:p w14:paraId="71F1005D" w14:textId="406EAA0D" w:rsidR="00090AD3" w:rsidRDefault="00090AD3">
            <w:pPr>
              <w:rPr>
                <w:lang w:val="nl-NL"/>
              </w:rPr>
            </w:pPr>
            <w:r>
              <w:t xml:space="preserve">9.</w:t>
            </w:r>
          </w:p>
        </w:tc>
      </w:tr>
      <w:tr w:rsidR="00090AD3" w14:paraId="5793AEA7" w14:textId="77777777">
        <w:tc>
          <w:tcPr>
            <w:tcW w:w="0" w:type="auto"/>
            <w:shd w:val="clear" w:color="auto" w:fill="FFFFFF"/>
          </w:tcPr>
          <w:p w14:paraId="5524C073" w14:textId="77777777" w:rsidR="00090AD3" w:rsidRDefault="00000000">
            <w:r>
              <w:rPr>
                <w:rStyle w:val="SegmentID"/>
              </w:rPr>
              <w:t>53</w:t>
            </w:r>
            <w:r>
              <w:rPr>
                <w:rStyle w:val="TransUnitID"/>
              </w:rPr>
              <w:t>d8a9c2c9-d4a8-49af-bf46-28894305b229</w:t>
            </w:r>
          </w:p>
        </w:tc>
        <w:tc>
          <w:tcPr>
            <w:tcW w:w="0" w:type="auto"/>
            <w:shd w:val="clear" w:color="auto" w:fill="FFFFFF"/>
          </w:tcPr>
          <w:p w14:paraId="7DF7D83C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282F7B8C" w14:textId="77777777" w:rsidR="00090AD3" w:rsidRDefault="00000000">
            <w:r>
              <w:t>Final call to action</w:t>
            </w:r>
          </w:p>
        </w:tc>
        <w:tc>
          <w:tcPr>
            <w:tcW w:w="0" w:type="auto"/>
            <w:shd w:val="clear" w:color="auto" w:fill="FFFFFF"/>
          </w:tcPr>
          <w:p w14:paraId="40A3662D" w14:textId="707E92AE" w:rsidR="00090AD3" w:rsidRDefault="00090AD3">
            <w:pPr>
              <w:rPr>
                <w:lang w:val="nl-NL"/>
              </w:rPr>
            </w:pPr>
            <w:r>
              <w:t xml:space="preserve">Afsluitende oproep tot actie</w:t>
            </w:r>
          </w:p>
        </w:tc>
      </w:tr>
      <w:tr w:rsidR="00090AD3" w14:paraId="78DB97DE" w14:textId="77777777">
        <w:tc>
          <w:tcPr>
            <w:tcW w:w="0" w:type="auto"/>
            <w:shd w:val="clear" w:color="auto" w:fill="FFFFFF"/>
          </w:tcPr>
          <w:p w14:paraId="57A0227F" w14:textId="77777777" w:rsidR="00090AD3" w:rsidRDefault="00000000">
            <w:r>
              <w:rPr>
                <w:rStyle w:val="SegmentID"/>
              </w:rPr>
              <w:t>54</w:t>
            </w:r>
            <w:r>
              <w:rPr>
                <w:rStyle w:val="TransUnitID"/>
              </w:rPr>
              <w:t>5c2531a8-691b-4c44-bf98-3203298d7690</w:t>
            </w:r>
          </w:p>
        </w:tc>
        <w:tc>
          <w:tcPr>
            <w:tcW w:w="0" w:type="auto"/>
            <w:shd w:val="clear" w:color="auto" w:fill="FFFFFF"/>
          </w:tcPr>
          <w:p w14:paraId="35583635" w14:textId="77777777" w:rsidR="00090AD3" w:rsidRDefault="00000000">
            <w:r>
              <w:t>Not Translated (0%)</w:t>
            </w:r>
          </w:p>
        </w:tc>
        <w:tc>
          <w:tcPr>
            <w:tcW w:w="0" w:type="auto"/>
            <w:shd w:val="clear" w:color="auto" w:fill="FFFFFF"/>
          </w:tcPr>
          <w:p w14:paraId="14246174" w14:textId="77777777" w:rsidR="00090AD3" w:rsidRDefault="00000000">
            <w:r>
              <w:t>End of test document – ready for Supervertaler processing.</w:t>
            </w:r>
          </w:p>
        </w:tc>
        <w:tc>
          <w:tcPr>
            <w:tcW w:w="0" w:type="auto"/>
            <w:shd w:val="clear" w:color="auto" w:fill="FFFFFF"/>
          </w:tcPr>
          <w:p w14:paraId="52BB5C95" w14:textId="42CE14DF" w:rsidR="00090AD3" w:rsidRDefault="00090AD3">
            <w:pPr>
              <w:rPr>
                <w:lang w:val="nl-NL"/>
              </w:rPr>
            </w:pPr>
            <w:r>
              <w:t xml:space="preserve">Einde testdocument – gereed voor verwerking door Supervertaler.</w:t>
            </w:r>
          </w:p>
        </w:tc>
      </w:tr>
    </w:tbl>
    <w:p w14:paraId="1B5E1464" w14:textId="77777777" w:rsidR="00084A4D" w:rsidRDefault="00084A4D"/>
    <w:sectPr w:rsidR="00084A4D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D3"/>
    <w:rsid w:val="00084A4D"/>
    <w:rsid w:val="00090AD3"/>
    <w:rsid w:val="000F0F36"/>
    <w:rsid w:val="008B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659E"/>
  <w15:docId w15:val="{51206BCC-4F51-40AA-A7B6-F882B0BF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g">
    <w:name w:val="Tag"/>
    <w:basedOn w:val="DefaultParagraphFont"/>
    <w:uiPriority w:val="1"/>
    <w:qFormat/>
    <w:rPr>
      <w:i/>
      <w:color w:val="FF0066"/>
    </w:rPr>
  </w:style>
  <w:style w:type="character" w:customStyle="1" w:styleId="LockedContent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customStyle="1" w:styleId="TransUnitID">
    <w:name w:val="TransUnitID"/>
    <w:basedOn w:val="DefaultParagraphFont"/>
    <w:uiPriority w:val="1"/>
    <w:qFormat/>
    <w:rPr>
      <w:vanish/>
      <w:color w:val="auto"/>
      <w:sz w:val="2"/>
    </w:rPr>
  </w:style>
  <w:style w:type="character" w:customStyle="1" w:styleId="SegmentID">
    <w:name w:val="SegmentID"/>
    <w:basedOn w:val="DefaultParagraphFont"/>
    <w:uiPriority w:val="1"/>
    <w:qFormat/>
    <w:rPr>
      <w:color w:val="auto"/>
    </w:rPr>
  </w:style>
  <w:style w:type="paragraph" w:styleId="Revision">
    <w:name w:val="Revision"/>
    <w:hidden/>
    <w:uiPriority w:val="99"/>
    <w:semiHidden/>
    <w:rsid w:val="000F0F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list>
  <segment id="fbf3fa00-2d00-4f2e-9b05-2c83f4d884fd_1" sourcehash="1077932240" targethash="1077932240"/>
  <segment id="158b9fe7-45d1-49ff-a4a4-f012eb2646a8_2" sourcehash="1713451561" targethash="1713451561"/>
  <segment id="158b9fe7-45d1-49ff-a4a4-f012eb2646a8_3" sourcehash="651503042" targethash="651503042"/>
  <segment id="1728c601-0237-499e-94dd-ecc10d57248d_4" sourcehash="1329844008" targethash="1329844008"/>
  <segment id="1728c601-0237-499e-94dd-ecc10d57248d_5" sourcehash="-287369275" targethash="-287369275"/>
  <segment id="de50f1a8-0f22-44ec-8ea1-d5e96b581c61_6" sourcehash="-1927503062" targethash="-1927503062"/>
  <segment id="5b10de20-cef2-4b8f-9389-a4b7df3a39e5_7" sourcehash="1713451567" targethash="1713451567"/>
  <segment id="5b10de20-cef2-4b8f-9389-a4b7df3a39e5_8" sourcehash="-1187849987" targethash="-1187849987"/>
  <segment id="ec5ec722-ae24-4c5f-8f9e-b26388fc3ba5_9" sourcehash="-2126359711" targethash="-2126359711"/>
  <segment id="fa8e4712-5a54-4db6-ac6c-1b4e33830702_10" sourcehash="1977979797" targethash="1977979797"/>
  <segment id="73334dea-825e-4081-9895-0030ff728014_11" sourcehash="-325808507" targethash="-325808507"/>
  <segment id="e55c2651-ce12-47c4-a863-3a2727e1ffe1_12" sourcehash="-1018256479" targethash="-1018256479"/>
  <segment id="3bd97381-7ac0-44cd-98e8-4ae41fd9de5e_13" sourcehash="1717318186" targethash="1717318186"/>
  <segment id="3bd97381-7ac0-44cd-98e8-4ae41fd9de5e_14" sourcehash="1635221922" targethash="1635221922"/>
  <segment id="9a1bacd7-5775-4957-a53b-ddf94c3de9c7_15" sourcehash="-1100444227" targethash="-1100444227"/>
  <segment id="bb54039c-33f8-4e0c-adec-c8fba5b6122d_16" sourcehash="385694277" targethash="385694277"/>
  <segment id="1783bdbf-1fd4-4152-86ab-f586339ac88b_17" sourcehash="-87915076" targethash="-87915076"/>
  <segment id="4d84dc0c-42c8-47f0-8c95-94481d920973_18" sourcehash="-1863082113" targethash="-1863082113"/>
  <segment id="5b0ecc2d-f859-4ce5-9cd6-b92ec2d3cb2d_19" sourcehash="2091347024" targethash="2091347024"/>
  <segment id="8edd0e6f-ed86-49d1-bead-b42dff36eeb3_20" sourcehash="1434259169" targethash="1434259169"/>
  <segment id="0eab2d4e-6a1a-4a38-b210-92a0e5bc0e67_21" sourcehash="-877068542" targethash="-877068542"/>
  <segment id="793bad81-9920-43a8-b20d-f8abf09e6de6_22" sourcehash="-946686862" targethash="-946686862"/>
  <segment id="3a4aa7bf-4d4f-4d6c-b811-a36ccbbb840d_23" sourcehash="1717318186" targethash="1717318186"/>
  <segment id="3a4aa7bf-4d4f-4d6c-b811-a36ccbbb840d_24" sourcehash="884402651" targethash="884402651"/>
  <segment id="b2e29347-b8af-4815-bc56-29cd9d9d5acc_25" sourcehash="-413926348" targethash="-413926348"/>
  <segment id="1a9ca0ec-b615-4fb1-b84b-5e9299655e14_26" sourcehash="-1601106513" targethash="-1601106513"/>
  <segment id="ad5a22dd-c075-494a-ad8a-914a01ee1a4e_27" sourcehash="-2005370848" targethash="-2005370848"/>
  <segment id="6197fe68-7ba1-485a-bf57-58482b941b99_28" sourcehash="431526374" targethash="431526374"/>
  <segment id="8c408d58-457d-4559-9adc-c6951447cd1e_29" sourcehash="-994882671" targethash="-994882671"/>
  <segment id="8c408d58-457d-4559-9adc-c6951447cd1e_30" sourcehash="159755461" targethash="159755461"/>
  <segment id="46bba117-0fca-4d21-9af4-7dbc6e6700a0_31" sourcehash="1131312095" targethash="1131312095"/>
  <segment id="3d33e032-5f42-44b0-bf78-d882c766c4b9_32" sourcehash="513436471" targethash="513436471"/>
  <segment id="58d3311b-7bc4-4c8e-a7e1-676edbb0a0bb_33" sourcehash="432902628" targethash="432902628"/>
  <segment id="cb9e7d3b-def1-4e97-a792-80ece46e8ee2_34" sourcehash="1652746721" targethash="1652746721"/>
  <segment id="7a864137-07d5-410b-a81b-1cdbc7f01bf8_35" sourcehash="-1936297006" targethash="-1936297006"/>
  <segment id="38ff0bd4-64a8-482e-a634-831c83f943df_36" sourcehash="1717514798" targethash="1717514798"/>
  <segment id="38ff0bd4-64a8-482e-a634-831c83f943df_37" sourcehash="-1736812469" targethash="-1736812469"/>
  <segment id="1ad5cc8e-5a49-4176-b058-d3e22c1c650f_38" sourcehash="-280741786" targethash="-280741786"/>
  <segment id="69b26050-f60a-465c-a060-5220f55947e3_39" sourcehash="982880329" targethash="982880329"/>
  <segment id="dcc7d0c5-31ee-4517-9a23-5ca043d0750a_40" sourcehash="1716597294" targethash="1716597294"/>
  <segment id="dcc7d0c5-31ee-4517-9a23-5ca043d0750a_41" sourcehash="1235978385" targethash="1235978385"/>
  <segment id="5c3f7b7a-577f-49c7-8fc8-982870aa1f3e_42" sourcehash="-394748002" targethash="-394748002"/>
  <segment id="00149cc8-6562-4f82-866a-bda4a7b660f9_43" sourcehash="1206211262" targethash="1206211262"/>
  <segment id="98a69414-3e04-407b-a996-3653597d7b7d_44" sourcehash="-621180380" targethash="-621180380"/>
  <segment id="a8c719db-f663-4ef0-a638-a7ae996e2b1a_45" sourcehash="1717449261" targethash="1717449261"/>
  <segment id="a8c719db-f663-4ef0-a638-a7ae996e2b1a_46" sourcehash="1189626330" targethash="1189626330"/>
  <segment id="d83a83df-000b-49e5-8c73-5535a5516e68_47" sourcehash="-202774977" targethash="-202774977"/>
  <segment id="66660a6f-f4c9-49ed-ba9f-81a152161747_48" sourcehash="1713975868" targethash="1713975868"/>
  <segment id="66660a6f-f4c9-49ed-ba9f-81a152161747_49" sourcehash="-714211489" targethash="-714211489"/>
  <segment id="85272ab7-79a3-4a37-b92c-febd12621afd_50" sourcehash="550489614" targethash="550489614"/>
  <segment id="85272ab7-79a3-4a37-b92c-febd12621afd_51" sourcehash="-1713979251" targethash="-1713979251"/>
  <segment id="d8a9c2c9-d4a8-49af-bf46-28894305b229_52" sourcehash="1716728372" targethash="1716728372"/>
  <segment id="d8a9c2c9-d4a8-49af-bf46-28894305b229_53" sourcehash="-312819346" targethash="-312819346"/>
  <segment id="5c2531a8-691b-4c44-bf98-3203298d7690_54" sourcehash="-1547858379" targethash="-1547858379"/>
</list>
</file>

<file path=customXml/itemProps1.xml><?xml version="1.0" encoding="utf-8"?>
<ds:datastoreItem xmlns:ds="http://schemas.openxmlformats.org/officeDocument/2006/customXml" ds:itemID="{88E81A45-98C0-4D79-952A-E8203CE59A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770</Words>
  <Characters>4287</Characters>
  <Application>Microsoft Office Word</Application>
  <DocSecurity>0</DocSecurity>
  <Lines>389</Lines>
  <Paragraphs>266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sidebyside</cp:keywords>
  <cp:lastModifiedBy>M.Beijer</cp:lastModifiedBy>
  <cp:revision>2</cp:revision>
  <dcterms:created xsi:type="dcterms:W3CDTF">2025-12-12T16:22:00Z</dcterms:created>
  <dcterms:modified xsi:type="dcterms:W3CDTF">2025-12-12T16:23:00Z</dcterms:modified>
</cp:coreProperties>
</file>