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agi-separating-reality-from-hype"/>
    <w:p>
      <w:pPr>
        <w:pStyle w:val="Heading1"/>
      </w:pPr>
      <w:r>
        <w:t xml:space="preserve">AGI: Separating Reality from Hype</w:t>
      </w:r>
    </w:p>
    <w:bookmarkStart w:id="20" w:name="Xfde6b1587fe14341cc4230e606b7cadf04b3454"/>
    <w:p>
      <w:pPr>
        <w:pStyle w:val="Heading2"/>
      </w:pPr>
      <w:r>
        <w:t xml:space="preserve">An Educator’s Guide to Understanding Artificial General Intelligence</w:t>
      </w:r>
    </w:p>
    <w:p>
      <w:r>
        <w:pict>
          <v:rect style="width:0;height:1.5pt" o:hralign="center" o:hrstd="t" o:hr="t"/>
        </w:pict>
      </w:r>
    </w:p>
    <w:bookmarkEnd w:id="20"/>
    <w:bookmarkStart w:id="23" w:name="Xbd587b0499316651bd306ac5408d20bdaec913d"/>
    <w:p>
      <w:pPr>
        <w:pStyle w:val="Heading2"/>
      </w:pPr>
      <w:r>
        <w:t xml:space="preserve">Understanding Today’s AI: Narrow but Powerful</w:t>
      </w:r>
    </w:p>
    <w:bookmarkStart w:id="21" w:name="what-we-have-now-narrow-ai-ani"/>
    <w:p>
      <w:pPr>
        <w:pStyle w:val="Heading3"/>
      </w:pPr>
      <w:r>
        <w:t xml:space="preserve">What We Have Now: Narrow AI (ANI)</w:t>
      </w:r>
    </w:p>
    <w:p>
      <w:pPr>
        <w:pStyle w:val="FirstParagraph"/>
      </w:pPr>
      <w:r>
        <w:rPr>
          <w:b/>
          <w:bCs/>
        </w:rPr>
        <w:t xml:space="preserve">Artificial Narrow Intelligence</w:t>
      </w:r>
      <w:r>
        <w:t xml:space="preserve"> </w:t>
      </w:r>
      <w:r>
        <w:t xml:space="preserve">- AI that excels at specific tasks</w:t>
      </w:r>
    </w:p>
    <w:p>
      <w:pPr>
        <w:pStyle w:val="BodyText"/>
      </w:pPr>
      <w:r>
        <w:rPr>
          <w:b/>
          <w:bCs/>
        </w:rPr>
        <w:t xml:space="preserve">Current AI is like a collection of specialists:</w:t>
      </w:r>
      <w:r>
        <w:t xml:space="preserve"> </w:t>
      </w:r>
      <w:r>
        <w:t xml:space="preserve">- ChatGPT: Language specialist</w:t>
      </w:r>
      <w:r>
        <w:t xml:space="preserve"> </w:t>
      </w:r>
      <w:r>
        <w:t xml:space="preserve">- DALL-E: Image creation specialist</w:t>
      </w:r>
      <w:r>
        <w:t xml:space="preserve"> </w:t>
      </w:r>
      <w:r>
        <w:t xml:space="preserve">- AlphaFold: Protein folding specialist</w:t>
      </w:r>
      <w:r>
        <w:t xml:space="preserve"> </w:t>
      </w:r>
      <w:r>
        <w:t xml:space="preserve">- GitHub Copilot: Code writing specialist</w:t>
      </w:r>
    </w:p>
    <w:p>
      <w:pPr>
        <w:pStyle w:val="BodyText"/>
      </w:pPr>
      <w:r>
        <w:t xml:space="preserve">Each is excellent at its domain but can’t transfer skills. ChatGPT can’t suddenly fold proteins, and AlphaFold can’t write poetry.</w:t>
      </w:r>
    </w:p>
    <w:bookmarkEnd w:id="21"/>
    <w:bookmarkStart w:id="22" w:name="what-agi-would-be-the-generalist"/>
    <w:p>
      <w:pPr>
        <w:pStyle w:val="Heading3"/>
      </w:pPr>
      <w:r>
        <w:t xml:space="preserve">What AGI Would Be: The Generalist</w:t>
      </w:r>
    </w:p>
    <w:p>
      <w:pPr>
        <w:pStyle w:val="FirstParagraph"/>
      </w:pPr>
      <w:r>
        <w:rPr>
          <w:b/>
          <w:bCs/>
        </w:rPr>
        <w:t xml:space="preserve">Artificial General Intelligence</w:t>
      </w:r>
      <w:r>
        <w:t xml:space="preserve"> </w:t>
      </w:r>
      <w:r>
        <w:t xml:space="preserve">- AI matching human cognitive abilities across all domains</w:t>
      </w:r>
    </w:p>
    <w:p>
      <w:pPr>
        <w:pStyle w:val="BodyText"/>
      </w:pPr>
      <w:r>
        <w:rPr>
          <w:b/>
          <w:bCs/>
        </w:rPr>
        <w:t xml:space="preserve">AGI would be like a polymath who can:</w:t>
      </w:r>
      <w:r>
        <w:t xml:space="preserve"> </w:t>
      </w:r>
      <w:r>
        <w:t xml:space="preserve">- Learn any new skill without retraining from scratch</w:t>
      </w:r>
      <w:r>
        <w:t xml:space="preserve"> </w:t>
      </w:r>
      <w:r>
        <w:t xml:space="preserve">- Transfer knowledge between domains</w:t>
      </w:r>
      <w:r>
        <w:t xml:space="preserve"> </w:t>
      </w:r>
      <w:r>
        <w:t xml:space="preserve">- Reason abstractly across different contexts</w:t>
      </w:r>
      <w:r>
        <w:t xml:space="preserve"> </w:t>
      </w:r>
      <w:r>
        <w:t xml:space="preserve">- Adapt to novel situations it wasn’t trained for</w:t>
      </w:r>
      <w:r>
        <w:t xml:space="preserve"> </w:t>
      </w:r>
      <w:r>
        <w:t xml:space="preserve">- Possess common sense reasoning</w:t>
      </w:r>
    </w:p>
    <w:p>
      <w:pPr>
        <w:pStyle w:val="BlockText"/>
      </w:pPr>
      <w:r>
        <w:t xml:space="preserve">🎯</w:t>
      </w:r>
      <w:r>
        <w:t xml:space="preserve"> </w:t>
      </w:r>
      <w:r>
        <w:rPr>
          <w:b/>
          <w:bCs/>
        </w:rPr>
        <w:t xml:space="preserve">Key Point:</w:t>
      </w:r>
      <w:r>
        <w:t xml:space="preserve"> </w:t>
      </w:r>
      <w:r>
        <w:t xml:space="preserve">We’re not there yet, despite what headlines suggest.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50c9bea61407d8262a6f6b95d418e1b0f55b86c"/>
    <w:p>
      <w:pPr>
        <w:pStyle w:val="Heading2"/>
      </w:pPr>
      <w:r>
        <w:t xml:space="preserve">The Scaling Wall: Why Bigger Isn’t Always Better</w:t>
      </w:r>
    </w:p>
    <w:bookmarkStart w:id="24" w:name="the-old-assumption"/>
    <w:p>
      <w:pPr>
        <w:pStyle w:val="Heading3"/>
      </w:pPr>
      <w:r>
        <w:t xml:space="preserve">The Old Assumption</w:t>
      </w:r>
    </w:p>
    <w:p>
      <w:pPr>
        <w:pStyle w:val="SourceCode"/>
      </w:pPr>
      <w:r>
        <w:rPr>
          <w:rStyle w:val="VerbatimChar"/>
        </w:rPr>
        <w:t xml:space="preserve">More Data + More Computing Power + Bigger Models = Smarter AI</w:t>
      </w:r>
    </w:p>
    <w:p>
      <w:pPr>
        <w:pStyle w:val="FirstParagraph"/>
      </w:pPr>
      <w:r>
        <w:t xml:space="preserve">This worked from GPT-2 (1.5B parameters) to GPT-3 (175B) to GPT-4 (rumoured 1.7T). But…</w:t>
      </w:r>
    </w:p>
    <w:bookmarkEnd w:id="24"/>
    <w:bookmarkStart w:id="25" w:name="the-current-reality-diminishing-returns"/>
    <w:p>
      <w:pPr>
        <w:pStyle w:val="Heading3"/>
      </w:pPr>
      <w:r>
        <w:t xml:space="preserve">The Current Reality: Diminishing Returns</w:t>
      </w:r>
    </w:p>
    <w:p>
      <w:pPr>
        <w:pStyle w:val="FirstParagraph"/>
      </w:pPr>
      <w:r>
        <w:rPr>
          <w:b/>
          <w:bCs/>
        </w:rPr>
        <w:t xml:space="preserve">Evidence of the scaling wall: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Performance Plateaus</w:t>
      </w:r>
    </w:p>
    <w:p>
      <w:pPr>
        <w:pStyle w:val="Compact"/>
        <w:numPr>
          <w:ilvl w:val="1"/>
          <w:numId w:val="1002"/>
        </w:numPr>
      </w:pPr>
      <w:r>
        <w:t xml:space="preserve">GPT-4 to GPT-4.5 improvements: Marginal</w:t>
      </w:r>
    </w:p>
    <w:p>
      <w:pPr>
        <w:pStyle w:val="Compact"/>
        <w:numPr>
          <w:ilvl w:val="1"/>
          <w:numId w:val="1002"/>
        </w:numPr>
      </w:pPr>
      <w:r>
        <w:t xml:space="preserve">Cost per improvement: Exponentially increasing</w:t>
      </w:r>
    </w:p>
    <w:p>
      <w:pPr>
        <w:pStyle w:val="Compact"/>
        <w:numPr>
          <w:ilvl w:val="1"/>
          <w:numId w:val="1002"/>
        </w:numPr>
      </w:pPr>
      <w:r>
        <w:t xml:space="preserve">Training time: Months, not weeks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Source Catching Up</w:t>
      </w:r>
    </w:p>
    <w:p>
      <w:pPr>
        <w:pStyle w:val="Compact"/>
        <w:numPr>
          <w:ilvl w:val="1"/>
          <w:numId w:val="1003"/>
        </w:numPr>
      </w:pPr>
      <w:r>
        <w:t xml:space="preserve">Llama 3 (Meta): 70B parameters, nearly GPT-3.5 performance</w:t>
      </w:r>
    </w:p>
    <w:p>
      <w:pPr>
        <w:pStyle w:val="Compact"/>
        <w:numPr>
          <w:ilvl w:val="1"/>
          <w:numId w:val="1003"/>
        </w:numPr>
      </w:pPr>
      <w:r>
        <w:t xml:space="preserve">Mistral: 7B parameters, surprisingly capable</w:t>
      </w:r>
    </w:p>
    <w:p>
      <w:pPr>
        <w:pStyle w:val="Compact"/>
        <w:numPr>
          <w:ilvl w:val="1"/>
          <w:numId w:val="1003"/>
        </w:numPr>
      </w:pPr>
      <w:r>
        <w:t xml:space="preserve">Gap narrowing: David is catching Goliath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Resource Constraints</w:t>
      </w:r>
    </w:p>
    <w:p>
      <w:pPr>
        <w:pStyle w:val="Compact"/>
        <w:numPr>
          <w:ilvl w:val="1"/>
          <w:numId w:val="1004"/>
        </w:numPr>
      </w:pPr>
      <w:r>
        <w:t xml:space="preserve">We’re running out of quality training data</w:t>
      </w:r>
    </w:p>
    <w:p>
      <w:pPr>
        <w:pStyle w:val="Compact"/>
        <w:numPr>
          <w:ilvl w:val="1"/>
          <w:numId w:val="1004"/>
        </w:numPr>
      </w:pPr>
      <w:r>
        <w:t xml:space="preserve">Energy costs becoming prohibitive</w:t>
      </w:r>
    </w:p>
    <w:p>
      <w:pPr>
        <w:pStyle w:val="Compact"/>
        <w:numPr>
          <w:ilvl w:val="1"/>
          <w:numId w:val="1004"/>
        </w:numPr>
      </w:pPr>
      <w:r>
        <w:t xml:space="preserve">Hardware limitations hitting physical boundaries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Insight:</w:t>
      </w:r>
      <w:r>
        <w:t xml:space="preserve"> </w:t>
      </w:r>
      <w:r>
        <w:t xml:space="preserve">If scaling alone could deliver AGI, we’d see clearer progress. Instead, we’re seeing clever optimisation of existing capabilities.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X08d41d7325356f3a25a1a6a769b6074b5fe626d"/>
    <w:p>
      <w:pPr>
        <w:pStyle w:val="Heading2"/>
      </w:pPr>
      <w:r>
        <w:t xml:space="preserve">The New Frontiers: Smarter, Not Just Bigger</w:t>
      </w:r>
    </w:p>
    <w:bookmarkStart w:id="29" w:name="direction-1-self-learning-systems"/>
    <w:p>
      <w:pPr>
        <w:pStyle w:val="Heading3"/>
      </w:pPr>
      <w:r>
        <w:t xml:space="preserve">🧠 Direction 1: Self-Learning Systems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We’re running out of human-generated training data</w:t>
      </w:r>
    </w:p>
    <w:p>
      <w:pPr>
        <w:pStyle w:val="BodyText"/>
      </w:pPr>
      <w:r>
        <w:rPr>
          <w:b/>
          <w:bCs/>
        </w:rPr>
        <w:t xml:space="preserve">The Solution:</w:t>
      </w:r>
      <w:r>
        <w:t xml:space="preserve"> </w:t>
      </w:r>
      <w:r>
        <w:t xml:space="preserve">AI that learns like humans do</w:t>
      </w:r>
    </w:p>
    <w:bookmarkStart w:id="27" w:name="how-humans-learn"/>
    <w:p>
      <w:pPr>
        <w:pStyle w:val="Heading4"/>
      </w:pPr>
      <w:r>
        <w:t xml:space="preserve">How Humans Learn:</w:t>
      </w:r>
    </w:p>
    <w:p>
      <w:pPr>
        <w:pStyle w:val="Compact"/>
        <w:numPr>
          <w:ilvl w:val="0"/>
          <w:numId w:val="1005"/>
        </w:numPr>
      </w:pPr>
      <w:r>
        <w:t xml:space="preserve">Try something → Observe result → Adjust → Try again</w:t>
      </w:r>
    </w:p>
    <w:p>
      <w:pPr>
        <w:pStyle w:val="Compact"/>
        <w:numPr>
          <w:ilvl w:val="0"/>
          <w:numId w:val="1005"/>
        </w:numPr>
      </w:pPr>
      <w:r>
        <w:t xml:space="preserve">Learn from few examples</w:t>
      </w:r>
    </w:p>
    <w:p>
      <w:pPr>
        <w:pStyle w:val="Compact"/>
        <w:numPr>
          <w:ilvl w:val="0"/>
          <w:numId w:val="1005"/>
        </w:numPr>
      </w:pPr>
      <w:r>
        <w:t xml:space="preserve">Generate our own practise problems</w:t>
      </w:r>
    </w:p>
    <w:p>
      <w:pPr>
        <w:pStyle w:val="Compact"/>
        <w:numPr>
          <w:ilvl w:val="0"/>
          <w:numId w:val="1005"/>
        </w:numPr>
      </w:pPr>
      <w:r>
        <w:t xml:space="preserve">Transfer learning between domains</w:t>
      </w:r>
    </w:p>
    <w:bookmarkEnd w:id="27"/>
    <w:bookmarkStart w:id="28" w:name="how-self-learning-ai-would-work"/>
    <w:p>
      <w:pPr>
        <w:pStyle w:val="Heading4"/>
      </w:pPr>
      <w:r>
        <w:t xml:space="preserve">How Self-Learning AI Would Work:</w:t>
      </w:r>
    </w:p>
    <w:p>
      <w:pPr>
        <w:pStyle w:val="SourceCode"/>
      </w:pPr>
      <w:r>
        <w:rPr>
          <w:rStyle w:val="VerbatimChar"/>
        </w:rPr>
        <w:t xml:space="preserve">Traditional AI:</w:t>
      </w:r>
      <w:r>
        <w:br/>
      </w:r>
      <w:r>
        <w:rPr>
          <w:rStyle w:val="VerbatimChar"/>
        </w:rPr>
        <w:t xml:space="preserve">Human Data → Training → Model</w:t>
      </w:r>
      <w:r>
        <w:br/>
      </w:r>
      <w:r>
        <w:br/>
      </w:r>
      <w:r>
        <w:rPr>
          <w:rStyle w:val="VerbatimChar"/>
        </w:rPr>
        <w:t xml:space="preserve">Self-Learning AI:</w:t>
      </w:r>
      <w:r>
        <w:br/>
      </w:r>
      <w:r>
        <w:rPr>
          <w:rStyle w:val="VerbatimChar"/>
        </w:rPr>
        <w:t xml:space="preserve">Initial Training → Generate Own Challenges → Learn from Attempts → Improve → Repeat</w:t>
      </w:r>
    </w:p>
    <w:p>
      <w:pPr>
        <w:pStyle w:val="FirstParagraph"/>
      </w:pPr>
      <w:r>
        <w:rPr>
          <w:b/>
          <w:bCs/>
        </w:rPr>
        <w:t xml:space="preserve">Real-World Example:</w:t>
      </w:r>
      <w:r>
        <w:t xml:space="preserve"> </w:t>
      </w:r>
      <w:r>
        <w:t xml:space="preserve">- AlphaGo → AlphaZero (learned Go, Chess, Shogi without human games)</w:t>
      </w:r>
      <w:r>
        <w:t xml:space="preserve"> </w:t>
      </w:r>
      <w:r>
        <w:t xml:space="preserve">- Next step: Apply this to language and reasoning</w:t>
      </w:r>
    </w:p>
    <w:p>
      <w:pPr>
        <w:pStyle w:val="BodyText"/>
      </w:pPr>
      <w:r>
        <w:rPr>
          <w:b/>
          <w:bCs/>
        </w:rPr>
        <w:t xml:space="preserve">Why This Matters for AGI:</w:t>
      </w:r>
      <w:r>
        <w:t xml:space="preserve"> </w:t>
      </w:r>
      <w:r>
        <w:t xml:space="preserve">- Breaks free from data bottleneck</w:t>
      </w:r>
      <w:r>
        <w:t xml:space="preserve"> </w:t>
      </w:r>
      <w:r>
        <w:t xml:space="preserve">- More like human learning</w:t>
      </w:r>
      <w:r>
        <w:t xml:space="preserve"> </w:t>
      </w:r>
      <w:r>
        <w:t xml:space="preserve">- Could enable continuous improvement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c771f4558600b57dae71b1a33550db84e4cc46f"/>
    <w:p>
      <w:pPr>
        <w:pStyle w:val="Heading3"/>
      </w:pPr>
      <w:r>
        <w:t xml:space="preserve">🏗️ Direction 2: Hierarchical Reasoning Models (HRM)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Current AI processes everything at once, inefficiently</w:t>
      </w:r>
    </w:p>
    <w:p>
      <w:pPr>
        <w:pStyle w:val="BodyText"/>
      </w:pPr>
      <w:r>
        <w:rPr>
          <w:b/>
          <w:bCs/>
        </w:rPr>
        <w:t xml:space="preserve">The Solution:</w:t>
      </w:r>
      <w:r>
        <w:t xml:space="preserve"> </w:t>
      </w:r>
      <w:r>
        <w:t xml:space="preserve">Structured, layered thinking</w:t>
      </w:r>
    </w:p>
    <w:bookmarkStart w:id="30" w:name="how-current-ai-thinks"/>
    <w:p>
      <w:pPr>
        <w:pStyle w:val="Heading4"/>
      </w:pPr>
      <w:r>
        <w:t xml:space="preserve">How Current AI Thinks:</w:t>
      </w:r>
    </w:p>
    <w:p>
      <w:pPr>
        <w:pStyle w:val="SourceCode"/>
      </w:pPr>
      <w:r>
        <w:rPr>
          <w:rStyle w:val="VerbatimChar"/>
        </w:rPr>
        <w:t xml:space="preserve">Input → [Giant Neural Network Black Box] → Output</w:t>
      </w:r>
    </w:p>
    <w:bookmarkEnd w:id="30"/>
    <w:bookmarkStart w:id="31" w:name="how-hrm-would-think"/>
    <w:p>
      <w:pPr>
        <w:pStyle w:val="Heading4"/>
      </w:pPr>
      <w:r>
        <w:t xml:space="preserve">How HRM Would Think:</w:t>
      </w:r>
    </w:p>
    <w:p>
      <w:pPr>
        <w:pStyle w:val="SourceCode"/>
      </w:pPr>
      <w:r>
        <w:rPr>
          <w:rStyle w:val="VerbatimChar"/>
        </w:rPr>
        <w:t xml:space="preserve">Level 1: Basic Pattern Recognition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Level 2: Concept Formation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Level 3: Abstract Reasoning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Level 4: Strategic Planning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Output</w:t>
      </w:r>
    </w:p>
    <w:p>
      <w:pPr>
        <w:pStyle w:val="FirstParagraph"/>
      </w:pPr>
      <w:r>
        <w:rPr>
          <w:b/>
          <w:bCs/>
        </w:rPr>
        <w:t xml:space="preserve">Analogy for Educators:</w:t>
      </w:r>
      <w:r>
        <w:t xml:space="preserve"> </w:t>
      </w:r>
      <w:r>
        <w:t xml:space="preserve">Like Bloom’s Taxonomy in reverse - building from recognition to synthesis, with each level informing the next.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More efficient use of computing power</w:t>
      </w:r>
      <w:r>
        <w:t xml:space="preserve"> </w:t>
      </w:r>
      <w:r>
        <w:t xml:space="preserve">- Explainable reasoning paths</w:t>
      </w:r>
      <w:r>
        <w:t xml:space="preserve"> </w:t>
      </w:r>
      <w:r>
        <w:t xml:space="preserve">- Better at complex, multi-step problems</w:t>
      </w:r>
      <w:r>
        <w:t xml:space="preserve"> </w:t>
      </w:r>
      <w:r>
        <w:t xml:space="preserve">- Closer to human cognitive architecture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5b8020e2ba095a378c76d2b561187603155f4d9"/>
    <w:p>
      <w:pPr>
        <w:pStyle w:val="Heading3"/>
      </w:pPr>
      <w:r>
        <w:t xml:space="preserve">🔧 Direction 3: Small Language Models (SLMs) &amp; Agentic AI</w:t>
      </w:r>
    </w:p>
    <w:p>
      <w:pPr>
        <w:pStyle w:val="FirstParagraph"/>
      </w:pPr>
      <w:r>
        <w:rPr>
          <w:b/>
          <w:bCs/>
        </w:rPr>
        <w:t xml:space="preserve">The Pivot:</w:t>
      </w:r>
      <w:r>
        <w:t xml:space="preserve"> </w:t>
      </w:r>
      <w:r>
        <w:t xml:space="preserve">From monolithic giants to specialised teams</w:t>
      </w:r>
    </w:p>
    <w:bookmarkStart w:id="33" w:name="old-vision"/>
    <w:p>
      <w:pPr>
        <w:pStyle w:val="Heading4"/>
      </w:pPr>
      <w:r>
        <w:t xml:space="preserve">Old Vision:</w:t>
      </w:r>
    </w:p>
    <w:p>
      <w:pPr>
        <w:pStyle w:val="SourceCode"/>
      </w:pPr>
      <w:r>
        <w:rPr>
          <w:rStyle w:val="VerbatimChar"/>
        </w:rPr>
        <w:t xml:space="preserve">One Massive Model to Rule Them All</w:t>
      </w:r>
    </w:p>
    <w:bookmarkEnd w:id="33"/>
    <w:bookmarkStart w:id="34" w:name="new-reality"/>
    <w:p>
      <w:pPr>
        <w:pStyle w:val="Heading4"/>
      </w:pPr>
      <w:r>
        <w:t xml:space="preserve">New Reality:</w:t>
      </w:r>
    </w:p>
    <w:p>
      <w:pPr>
        <w:pStyle w:val="SourceCode"/>
      </w:pPr>
      <w:r>
        <w:rPr>
          <w:rStyle w:val="VerbatimChar"/>
        </w:rPr>
        <w:t xml:space="preserve">Specialised Small Models Working Together</w:t>
      </w:r>
    </w:p>
    <w:p>
      <w:pPr>
        <w:pStyle w:val="FirstParagraph"/>
      </w:pPr>
      <w:r>
        <w:rPr>
          <w:b/>
          <w:bCs/>
        </w:rPr>
        <w:t xml:space="preserve">Example Orchestra of SLMs: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Analyst Agent</w:t>
      </w:r>
      <w:r>
        <w:t xml:space="preserve"> </w:t>
      </w:r>
      <w:r>
        <w:t xml:space="preserve">(3B parameters): Understands the problem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Researcher Agent</w:t>
      </w:r>
      <w:r>
        <w:t xml:space="preserve"> </w:t>
      </w:r>
      <w:r>
        <w:t xml:space="preserve">(7B parameters): Gathers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Writer Agent</w:t>
      </w:r>
      <w:r>
        <w:t xml:space="preserve"> </w:t>
      </w:r>
      <w:r>
        <w:t xml:space="preserve">(3B parameters): Drafts response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 Agent</w:t>
      </w:r>
      <w:r>
        <w:t xml:space="preserve"> </w:t>
      </w:r>
      <w:r>
        <w:t xml:space="preserve">(1B parameters): Reviews and improves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Coordinator</w:t>
      </w:r>
      <w:r>
        <w:t xml:space="preserve"> </w:t>
      </w:r>
      <w:r>
        <w:t xml:space="preserve">(1B parameters): Manages workflow</w:t>
      </w:r>
    </w:p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15B parameters doing the work of 175B</w:t>
      </w:r>
    </w:p>
    <w:p>
      <w:pPr>
        <w:pStyle w:val="BodyText"/>
      </w:pPr>
      <w:r>
        <w:rPr>
          <w:b/>
          <w:bCs/>
        </w:rPr>
        <w:t xml:space="preserve">Real Examples:</w:t>
      </w:r>
      <w:r>
        <w:t xml:space="preserve"> </w:t>
      </w:r>
      <w:r>
        <w:t xml:space="preserve">- Microsoft Phi-3: 3.8B parameters, punches above its weight</w:t>
      </w:r>
      <w:r>
        <w:t xml:space="preserve"> </w:t>
      </w:r>
      <w:r>
        <w:t xml:space="preserve">- Google Gemini Nano: Runs on phones</w:t>
      </w:r>
      <w:r>
        <w:t xml:space="preserve"> </w:t>
      </w:r>
      <w:r>
        <w:t xml:space="preserve">- Nvidia’s recent work: Orchestrated agents outperforming single models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- Practical and deployable today</w:t>
      </w:r>
      <w:r>
        <w:t xml:space="preserve"> </w:t>
      </w:r>
      <w:r>
        <w:t xml:space="preserve">- Lower cost and energy use</w:t>
      </w:r>
      <w:r>
        <w:t xml:space="preserve"> </w:t>
      </w:r>
      <w:r>
        <w:t xml:space="preserve">- More transparent and controllable</w:t>
      </w:r>
      <w:r>
        <w:t xml:space="preserve"> </w:t>
      </w:r>
      <w:r>
        <w:t xml:space="preserve">- Can be specialised for specific domains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2" w:name="timeline-reality-check"/>
    <w:p>
      <w:pPr>
        <w:pStyle w:val="Heading2"/>
      </w:pPr>
      <w:r>
        <w:t xml:space="preserve">Timeline Reality Check</w:t>
      </w:r>
    </w:p>
    <w:bookmarkStart w:id="37" w:name="the-hype-timeline"/>
    <w:p>
      <w:pPr>
        <w:pStyle w:val="Heading3"/>
      </w:pPr>
      <w:r>
        <w:t xml:space="preserve">The Hype Timeline 📢</w:t>
      </w:r>
    </w:p>
    <w:p>
      <w:pPr>
        <w:pStyle w:val="FirstParagraph"/>
      </w:pPr>
      <w:r>
        <w:t xml:space="preserve">“</w:t>
      </w:r>
      <w:r>
        <w:t xml:space="preserve">AGI in 2-5 years!</w:t>
      </w:r>
      <w:r>
        <w:t xml:space="preserve">”</w:t>
      </w:r>
      <w:r>
        <w:t xml:space="preserve"> </w:t>
      </w:r>
      <w:r>
        <w:t xml:space="preserve">- Various tech leaders, repeatedly since 2015</w:t>
      </w:r>
    </w:p>
    <w:bookmarkEnd w:id="37"/>
    <w:bookmarkStart w:id="41" w:name="the-realistic-timeline"/>
    <w:p>
      <w:pPr>
        <w:pStyle w:val="Heading3"/>
      </w:pPr>
      <w:r>
        <w:t xml:space="preserve">The Realistic Timeline 🎯</w:t>
      </w:r>
    </w:p>
    <w:bookmarkStart w:id="38" w:name="next-2-3-years-better-narrow-ai"/>
    <w:p>
      <w:pPr>
        <w:pStyle w:val="Heading4"/>
      </w:pPr>
      <w:r>
        <w:t xml:space="preserve">Next 2-3 Years: Better Narrow AI</w:t>
      </w:r>
    </w:p>
    <w:p>
      <w:pPr>
        <w:pStyle w:val="Compact"/>
        <w:numPr>
          <w:ilvl w:val="0"/>
          <w:numId w:val="1006"/>
        </w:numPr>
      </w:pPr>
      <w:r>
        <w:t xml:space="preserve">More efficient models</w:t>
      </w:r>
    </w:p>
    <w:p>
      <w:pPr>
        <w:pStyle w:val="Compact"/>
        <w:numPr>
          <w:ilvl w:val="0"/>
          <w:numId w:val="1006"/>
        </w:numPr>
      </w:pPr>
      <w:r>
        <w:t xml:space="preserve">Better specialised agents</w:t>
      </w:r>
    </w:p>
    <w:p>
      <w:pPr>
        <w:pStyle w:val="Compact"/>
        <w:numPr>
          <w:ilvl w:val="0"/>
          <w:numId w:val="1006"/>
        </w:numPr>
      </w:pPr>
      <w:r>
        <w:t xml:space="preserve">Improved reasoning on specific tasks</w:t>
      </w:r>
    </w:p>
    <w:p>
      <w:pPr>
        <w:pStyle w:val="Compact"/>
        <w:numPr>
          <w:ilvl w:val="0"/>
          <w:numId w:val="1006"/>
        </w:numPr>
      </w:pPr>
      <w:r>
        <w:t xml:space="preserve">Practical applications multiply</w:t>
      </w:r>
    </w:p>
    <w:bookmarkEnd w:id="38"/>
    <w:bookmarkStart w:id="39" w:name="next-5-10-years-proto-agi-systems"/>
    <w:p>
      <w:pPr>
        <w:pStyle w:val="Heading4"/>
      </w:pPr>
      <w:r>
        <w:t xml:space="preserve">Next 5-10 Years: Proto-AGI Systems</w:t>
      </w:r>
    </w:p>
    <w:p>
      <w:pPr>
        <w:pStyle w:val="Compact"/>
        <w:numPr>
          <w:ilvl w:val="0"/>
          <w:numId w:val="1007"/>
        </w:numPr>
      </w:pPr>
      <w:r>
        <w:t xml:space="preserve">Self-learning in limited domains</w:t>
      </w:r>
    </w:p>
    <w:p>
      <w:pPr>
        <w:pStyle w:val="Compact"/>
        <w:numPr>
          <w:ilvl w:val="0"/>
          <w:numId w:val="1007"/>
        </w:numPr>
      </w:pPr>
      <w:r>
        <w:t xml:space="preserve">Better transfer learning</w:t>
      </w:r>
    </w:p>
    <w:p>
      <w:pPr>
        <w:pStyle w:val="Compact"/>
        <w:numPr>
          <w:ilvl w:val="0"/>
          <w:numId w:val="1007"/>
        </w:numPr>
      </w:pPr>
      <w:r>
        <w:t xml:space="preserve">Hierarchical reasoning implementation</w:t>
      </w:r>
    </w:p>
    <w:p>
      <w:pPr>
        <w:pStyle w:val="Compact"/>
        <w:numPr>
          <w:ilvl w:val="0"/>
          <w:numId w:val="1007"/>
        </w:numPr>
      </w:pPr>
      <w:r>
        <w:t xml:space="preserve">Still narrow but more flexible</w:t>
      </w:r>
    </w:p>
    <w:bookmarkEnd w:id="39"/>
    <w:bookmarkStart w:id="40" w:name="years-maybe-agi"/>
    <w:p>
      <w:pPr>
        <w:pStyle w:val="Heading4"/>
      </w:pPr>
      <w:r>
        <w:t xml:space="preserve">10+ Years: Maybe AGI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IF</w:t>
      </w:r>
      <w:r>
        <w:t xml:space="preserve"> </w:t>
      </w:r>
      <w:r>
        <w:t xml:space="preserve">self-learning breakthroughs happen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IF</w:t>
      </w:r>
      <w:r>
        <w:t xml:space="preserve"> </w:t>
      </w:r>
      <w:r>
        <w:t xml:space="preserve">HRM approaches mature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IF</w:t>
      </w:r>
      <w:r>
        <w:t xml:space="preserve"> </w:t>
      </w:r>
      <w:r>
        <w:t xml:space="preserve">we solve common sense reasoning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IF</w:t>
      </w:r>
      <w:r>
        <w:t xml:space="preserve"> </w:t>
      </w:r>
      <w:r>
        <w:t xml:space="preserve">we crack consciousness/awareness (maybe not needed?)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These are optimistic estimates assuming continued breakthroughs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5" w:name="what-this-means-for-education"/>
    <w:p>
      <w:pPr>
        <w:pStyle w:val="Heading2"/>
      </w:pPr>
      <w:r>
        <w:t xml:space="preserve">What This Means for Education</w:t>
      </w:r>
    </w:p>
    <w:bookmarkStart w:id="43" w:name="near-term-what-to-prepare-for"/>
    <w:p>
      <w:pPr>
        <w:pStyle w:val="Heading3"/>
      </w:pPr>
      <w:r>
        <w:t xml:space="preserve">Near-Term (What to Prepare For)</w:t>
      </w:r>
    </w:p>
    <w:p>
      <w:pPr>
        <w:pStyle w:val="FirstParagraph"/>
      </w:pPr>
      <w:r>
        <w:rPr>
          <w:b/>
          <w:bCs/>
        </w:rPr>
        <w:t xml:space="preserve">1. Specialised AI Assistants</w:t>
      </w:r>
      <w:r>
        <w:t xml:space="preserve"> </w:t>
      </w:r>
      <w:r>
        <w:t xml:space="preserve">- Grading assistants that understand rubrics</w:t>
      </w:r>
      <w:r>
        <w:t xml:space="preserve"> </w:t>
      </w:r>
      <w:r>
        <w:t xml:space="preserve">- Curriculum planners that know your context</w:t>
      </w:r>
      <w:r>
        <w:t xml:space="preserve"> </w:t>
      </w:r>
      <w:r>
        <w:t xml:space="preserve">- Student support bots for specific subjects</w:t>
      </w:r>
      <w:r>
        <w:t xml:space="preserve"> </w:t>
      </w:r>
      <w:r>
        <w:t xml:space="preserve">- Research assistants for literature reviews</w:t>
      </w:r>
    </w:p>
    <w:p>
      <w:pPr>
        <w:pStyle w:val="BodyText"/>
      </w:pPr>
      <w:r>
        <w:rPr>
          <w:b/>
          <w:bCs/>
        </w:rPr>
        <w:t xml:space="preserve">2. Agentic Workflows</w:t>
      </w:r>
      <w:r>
        <w:t xml:space="preserve"> </w:t>
      </w:r>
      <w:r>
        <w:t xml:space="preserve">- Multi-step automated processes</w:t>
      </w:r>
      <w:r>
        <w:t xml:space="preserve"> </w:t>
      </w:r>
      <w:r>
        <w:t xml:space="preserve">- AI teams for complex tasks</w:t>
      </w:r>
      <w:r>
        <w:t xml:space="preserve"> </w:t>
      </w:r>
      <w:r>
        <w:t xml:space="preserve">- Human-in-the-loop systems</w:t>
      </w:r>
      <w:r>
        <w:t xml:space="preserve"> </w:t>
      </w:r>
      <w:r>
        <w:t xml:space="preserve">- Customizable educational tools</w:t>
      </w:r>
    </w:p>
    <w:p>
      <w:pPr>
        <w:pStyle w:val="BodyText"/>
      </w:pPr>
      <w:r>
        <w:rPr>
          <w:b/>
          <w:bCs/>
        </w:rPr>
        <w:t xml:space="preserve">3. Improved Reasoning</w:t>
      </w:r>
      <w:r>
        <w:t xml:space="preserve"> </w:t>
      </w:r>
      <w:r>
        <w:t xml:space="preserve">- Better at explaining steps</w:t>
      </w:r>
      <w:r>
        <w:t xml:space="preserve"> </w:t>
      </w:r>
      <w:r>
        <w:t xml:space="preserve">- More reliable fact-checking</w:t>
      </w:r>
      <w:r>
        <w:t xml:space="preserve"> </w:t>
      </w:r>
      <w:r>
        <w:t xml:space="preserve">- Fewer hallucinations</w:t>
      </w:r>
      <w:r>
        <w:t xml:space="preserve"> </w:t>
      </w:r>
      <w:r>
        <w:t xml:space="preserve">- Domain-specific expertise</w:t>
      </w:r>
    </w:p>
    <w:bookmarkEnd w:id="43"/>
    <w:bookmarkStart w:id="44" w:name="long-term-what-to-watch-for"/>
    <w:p>
      <w:pPr>
        <w:pStyle w:val="Heading3"/>
      </w:pPr>
      <w:r>
        <w:t xml:space="preserve">Long-Term (What to Watch For)</w:t>
      </w:r>
    </w:p>
    <w:p>
      <w:pPr>
        <w:pStyle w:val="FirstParagraph"/>
      </w:pPr>
      <w:r>
        <w:rPr>
          <w:b/>
          <w:bCs/>
        </w:rPr>
        <w:t xml:space="preserve">1. Self-Improving Systems</w:t>
      </w:r>
      <w:r>
        <w:t xml:space="preserve"> </w:t>
      </w:r>
      <w:r>
        <w:t xml:space="preserve">- AI that gets better through use</w:t>
      </w:r>
      <w:r>
        <w:t xml:space="preserve"> </w:t>
      </w:r>
      <w:r>
        <w:t xml:space="preserve">- Personalised learning that truly adapts</w:t>
      </w:r>
      <w:r>
        <w:t xml:space="preserve"> </w:t>
      </w:r>
      <w:r>
        <w:t xml:space="preserve">- Systems that generate their own practise</w:t>
      </w:r>
    </w:p>
    <w:p>
      <w:pPr>
        <w:pStyle w:val="BodyText"/>
      </w:pPr>
      <w:r>
        <w:rPr>
          <w:b/>
          <w:bCs/>
        </w:rPr>
        <w:t xml:space="preserve">2. Hierarchical Problem Solvers</w:t>
      </w:r>
      <w:r>
        <w:t xml:space="preserve"> </w:t>
      </w:r>
      <w:r>
        <w:t xml:space="preserve">- AI that can tackle multi-disciplinary problems</w:t>
      </w:r>
      <w:r>
        <w:t xml:space="preserve"> </w:t>
      </w:r>
      <w:r>
        <w:t xml:space="preserve">- Better at curriculum design</w:t>
      </w:r>
      <w:r>
        <w:t xml:space="preserve"> </w:t>
      </w:r>
      <w:r>
        <w:t xml:space="preserve">- More sophisticated assessment creation</w:t>
      </w:r>
    </w:p>
    <w:p>
      <w:pPr>
        <w:pStyle w:val="BodyText"/>
      </w:pPr>
      <w:r>
        <w:rPr>
          <w:b/>
          <w:bCs/>
        </w:rPr>
        <w:t xml:space="preserve">3. AGI Indicators to Watch:</w:t>
      </w:r>
      <w:r>
        <w:t xml:space="preserve"> </w:t>
      </w:r>
      <w:r>
        <w:t xml:space="preserve">- True transfer learning between unrelated domains</w:t>
      </w:r>
      <w:r>
        <w:t xml:space="preserve"> </w:t>
      </w:r>
      <w:r>
        <w:t xml:space="preserve">- Common sense reasoning breakthroughs</w:t>
      </w:r>
      <w:r>
        <w:t xml:space="preserve"> </w:t>
      </w:r>
      <w:r>
        <w:t xml:space="preserve">- Self-directed goal setting</w:t>
      </w:r>
      <w:r>
        <w:t xml:space="preserve"> </w:t>
      </w:r>
      <w:r>
        <w:t xml:space="preserve">- Creative problem solving in novel situations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practical-implications-for-educators"/>
    <w:p>
      <w:pPr>
        <w:pStyle w:val="Heading2"/>
      </w:pPr>
      <w:r>
        <w:t xml:space="preserve">Practical Implications for Educators</w:t>
      </w:r>
    </w:p>
    <w:bookmarkStart w:id="46" w:name="what-wont-change-soon"/>
    <w:p>
      <w:pPr>
        <w:pStyle w:val="Heading3"/>
      </w:pPr>
      <w:r>
        <w:t xml:space="preserve">What Won’t Change Soon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Human judgment remains essential</w:t>
      </w:r>
      <w:r>
        <w:t xml:space="preserve"> </w:t>
      </w:r>
      <w:r>
        <w:t xml:space="preserve">- AGI isn’t imminent</w:t>
      </w:r>
      <w:r>
        <w:t xml:space="preserve"> </w:t>
      </w:r>
      <w:r>
        <w:t xml:space="preserve">- Current AI remains narrow</w:t>
      </w:r>
      <w:r>
        <w:t xml:space="preserve"> </w:t>
      </w:r>
      <w:r>
        <w:t xml:space="preserve">- Critical thinking more important than ever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Relationship-based learning</w:t>
      </w:r>
      <w:r>
        <w:t xml:space="preserve"> </w:t>
      </w:r>
      <w:r>
        <w:t xml:space="preserve">- Mentorship irreplaceable</w:t>
      </w:r>
      <w:r>
        <w:t xml:space="preserve"> </w:t>
      </w:r>
      <w:r>
        <w:t xml:space="preserve">- Emotional intelligence gap</w:t>
      </w:r>
      <w:r>
        <w:t xml:space="preserve"> </w:t>
      </w:r>
      <w:r>
        <w:t xml:space="preserve">- Cultural context understanding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Creative and ethical reasoning</w:t>
      </w:r>
      <w:r>
        <w:t xml:space="preserve"> </w:t>
      </w:r>
      <w:r>
        <w:t xml:space="preserve">- Values-based decisions</w:t>
      </w:r>
      <w:r>
        <w:t xml:space="preserve"> </w:t>
      </w:r>
      <w:r>
        <w:t xml:space="preserve">- Ethical dilemmas</w:t>
      </w:r>
      <w:r>
        <w:t xml:space="preserve"> </w:t>
      </w:r>
      <w:r>
        <w:t xml:space="preserve">- True innovation</w:t>
      </w:r>
    </w:p>
    <w:bookmarkEnd w:id="46"/>
    <w:bookmarkStart w:id="47" w:name="what-will-change"/>
    <w:p>
      <w:pPr>
        <w:pStyle w:val="Heading3"/>
      </w:pPr>
      <w:r>
        <w:t xml:space="preserve">What Will Change</w:t>
      </w:r>
    </w:p>
    <w:p>
      <w:pPr>
        <w:pStyle w:val="FirstParagraph"/>
      </w:pPr>
      <w:r>
        <w:t xml:space="preserve">🔄</w:t>
      </w:r>
      <w:r>
        <w:t xml:space="preserve"> </w:t>
      </w:r>
      <w:r>
        <w:rPr>
          <w:b/>
          <w:bCs/>
        </w:rPr>
        <w:t xml:space="preserve">Tool sophistication</w:t>
      </w:r>
      <w:r>
        <w:t xml:space="preserve"> </w:t>
      </w:r>
      <w:r>
        <w:t xml:space="preserve">- Better AI assistants</w:t>
      </w:r>
      <w:r>
        <w:t xml:space="preserve"> </w:t>
      </w:r>
      <w:r>
        <w:t xml:space="preserve">- More specialised tools</w:t>
      </w:r>
      <w:r>
        <w:t xml:space="preserve"> </w:t>
      </w:r>
      <w:r>
        <w:t xml:space="preserve">- Smarter workflows</w:t>
      </w:r>
    </w:p>
    <w:p>
      <w:pPr>
        <w:pStyle w:val="BodyText"/>
      </w:pPr>
      <w:r>
        <w:t xml:space="preserve">🔄</w:t>
      </w:r>
      <w:r>
        <w:t xml:space="preserve"> </w:t>
      </w:r>
      <w:r>
        <w:rPr>
          <w:b/>
          <w:bCs/>
        </w:rPr>
        <w:t xml:space="preserve">Skill requirements</w:t>
      </w:r>
      <w:r>
        <w:t xml:space="preserve"> </w:t>
      </w:r>
      <w:r>
        <w:t xml:space="preserve">- AI orchestration skills</w:t>
      </w:r>
      <w:r>
        <w:t xml:space="preserve"> </w:t>
      </w:r>
      <w:r>
        <w:t xml:space="preserve">- Critical evaluation abilities</w:t>
      </w:r>
      <w:r>
        <w:t xml:space="preserve"> </w:t>
      </w:r>
      <w:r>
        <w:t xml:space="preserve">- Prompt engineering expertise</w:t>
      </w:r>
    </w:p>
    <w:p>
      <w:pPr>
        <w:pStyle w:val="BodyText"/>
      </w:pPr>
      <w:r>
        <w:t xml:space="preserve">🔄</w:t>
      </w:r>
      <w:r>
        <w:t xml:space="preserve"> </w:t>
      </w:r>
      <w:r>
        <w:rPr>
          <w:b/>
          <w:bCs/>
        </w:rPr>
        <w:t xml:space="preserve">Assessment methods</w:t>
      </w:r>
      <w:r>
        <w:t xml:space="preserve"> </w:t>
      </w:r>
      <w:r>
        <w:t xml:space="preserve">- Process over product</w:t>
      </w:r>
      <w:r>
        <w:t xml:space="preserve"> </w:t>
      </w:r>
      <w:r>
        <w:t xml:space="preserve">- Collaboration documentation</w:t>
      </w:r>
      <w:r>
        <w:t xml:space="preserve"> </w:t>
      </w:r>
      <w:r>
        <w:t xml:space="preserve">- Novel problem solving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key-takeaways"/>
    <w:p>
      <w:pPr>
        <w:pStyle w:val="Heading2"/>
      </w:pPr>
      <w:r>
        <w:t xml:space="preserve">Key Takeaways</w:t>
      </w:r>
    </w:p>
    <w:bookmarkStart w:id="49" w:name="agi-is-not-imminent"/>
    <w:p>
      <w:pPr>
        <w:pStyle w:val="Heading3"/>
      </w:pPr>
      <w:r>
        <w:t xml:space="preserve">1. AGI is Not Imminent</w:t>
      </w:r>
    </w:p>
    <w:p>
      <w:pPr>
        <w:pStyle w:val="FirstParagraph"/>
      </w:pPr>
      <w:r>
        <w:t xml:space="preserve">Despite hype, we’re hitting scaling limits. True AGI requires paradigm shifts, not just bigger models.</w:t>
      </w:r>
    </w:p>
    <w:bookmarkEnd w:id="49"/>
    <w:bookmarkStart w:id="50" w:name="the-future-is-specialised"/>
    <w:p>
      <w:pPr>
        <w:pStyle w:val="Heading3"/>
      </w:pPr>
      <w:r>
        <w:t xml:space="preserve">2. The Future is Specialised</w:t>
      </w:r>
    </w:p>
    <w:p>
      <w:pPr>
        <w:pStyle w:val="FirstParagraph"/>
      </w:pPr>
      <w:r>
        <w:t xml:space="preserve">Small, efficient, specialised models working together will deliver more value than waiting for AGI.</w:t>
      </w:r>
    </w:p>
    <w:bookmarkEnd w:id="50"/>
    <w:bookmarkStart w:id="51" w:name="breakthroughs-needed"/>
    <w:p>
      <w:pPr>
        <w:pStyle w:val="Heading3"/>
      </w:pPr>
      <w:r>
        <w:t xml:space="preserve">3. Breakthroughs Needed</w:t>
      </w:r>
    </w:p>
    <w:p>
      <w:pPr>
        <w:pStyle w:val="FirstParagraph"/>
      </w:pPr>
      <w:r>
        <w:t xml:space="preserve">Self-learning systems and hierarchical reasoning are promising but unproven at scale.</w:t>
      </w:r>
    </w:p>
    <w:bookmarkEnd w:id="51"/>
    <w:bookmarkStart w:id="52" w:name="education-has-time-to-adapt"/>
    <w:p>
      <w:pPr>
        <w:pStyle w:val="Heading3"/>
      </w:pPr>
      <w:r>
        <w:t xml:space="preserve">4. Education Has Time to Adapt</w:t>
      </w:r>
    </w:p>
    <w:p>
      <w:pPr>
        <w:pStyle w:val="FirstParagraph"/>
      </w:pPr>
      <w:r>
        <w:t xml:space="preserve">We have years, not months, to thoughtfully integrate AI while maintaining human-centred education.</w:t>
      </w:r>
    </w:p>
    <w:bookmarkEnd w:id="52"/>
    <w:bookmarkStart w:id="53" w:name="focus-on-todays-tools"/>
    <w:p>
      <w:pPr>
        <w:pStyle w:val="Heading3"/>
      </w:pPr>
      <w:r>
        <w:t xml:space="preserve">5. Focus on Today’s Tools</w:t>
      </w:r>
    </w:p>
    <w:p>
      <w:pPr>
        <w:pStyle w:val="FirstParagraph"/>
      </w:pPr>
      <w:r>
        <w:t xml:space="preserve">Rather than worrying about AGI, master current AI tools and workflows that provide immediate value.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common-misconceptions"/>
    <w:p>
      <w:pPr>
        <w:pStyle w:val="Heading2"/>
      </w:pPr>
      <w:r>
        <w:t xml:space="preserve">Common Misconceptions</w:t>
      </w:r>
    </w:p>
    <w:bookmarkStart w:id="55" w:name="gpt-5-will-be-agi"/>
    <w:p>
      <w:pPr>
        <w:pStyle w:val="Heading3"/>
      </w:pPr>
      <w:r>
        <w:t xml:space="preserve">❌</w:t>
      </w:r>
      <w:r>
        <w:t xml:space="preserve"> </w:t>
      </w:r>
      <w:r>
        <w:t xml:space="preserve">“</w:t>
      </w:r>
      <w:r>
        <w:t xml:space="preserve">GPT-5 will be AGI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Likely incremental improvements, not a paradigm shift</w:t>
      </w:r>
    </w:p>
    <w:bookmarkEnd w:id="55"/>
    <w:bookmarkStart w:id="56" w:name="agi-will-replace-teachers-next-year"/>
    <w:p>
      <w:pPr>
        <w:pStyle w:val="Heading3"/>
      </w:pPr>
      <w:r>
        <w:t xml:space="preserve">❌</w:t>
      </w:r>
      <w:r>
        <w:t xml:space="preserve"> </w:t>
      </w:r>
      <w:r>
        <w:t xml:space="preserve">“</w:t>
      </w:r>
      <w:r>
        <w:t xml:space="preserve">AGI will replace teachers next year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We’re decades from AI with the full range of human teaching capabilities</w:t>
      </w:r>
    </w:p>
    <w:bookmarkEnd w:id="56"/>
    <w:bookmarkStart w:id="57" w:name="scaling-will-inevitably-lead-to-agi"/>
    <w:p>
      <w:pPr>
        <w:pStyle w:val="Heading3"/>
      </w:pPr>
      <w:r>
        <w:t xml:space="preserve">❌</w:t>
      </w:r>
      <w:r>
        <w:t xml:space="preserve"> </w:t>
      </w:r>
      <w:r>
        <w:t xml:space="preserve">“</w:t>
      </w:r>
      <w:r>
        <w:t xml:space="preserve">Scaling will inevitably lead to AGI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Evidence suggests we need new approaches, not just scale</w:t>
      </w:r>
    </w:p>
    <w:bookmarkEnd w:id="57"/>
    <w:bookmarkStart w:id="58" w:name="agi-is-just-around-the-corner"/>
    <w:p>
      <w:pPr>
        <w:pStyle w:val="Heading3"/>
      </w:pPr>
      <w:r>
        <w:t xml:space="preserve">❌</w:t>
      </w:r>
      <w:r>
        <w:t xml:space="preserve"> </w:t>
      </w:r>
      <w:r>
        <w:t xml:space="preserve">“</w:t>
      </w:r>
      <w:r>
        <w:t xml:space="preserve">AGI is just around the corner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Every requirement (reasoning, transfer learning, common sense) remains unsolved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questions-for-reflection"/>
    <w:p>
      <w:pPr>
        <w:pStyle w:val="Heading2"/>
      </w:pPr>
      <w:r>
        <w:t xml:space="preserve">Questions for Reflection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If AGI is further away than hyped, how should we prioritize AI integration in education?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What narrow AI tools could provide immediate value in your teaching?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How can we prepare students for a world of specialised AI agents rather than AGI?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What uniquely human skills become MORE important as narrow AI improves?</w:t>
      </w:r>
    </w:p>
    <w:p>
      <w:r>
        <w:pict>
          <v:rect style="width:0;height:1.5pt" o:hralign="center" o:hrstd="t" o:hr="t"/>
        </w:pict>
      </w:r>
    </w:p>
    <w:bookmarkEnd w:id="60"/>
    <w:bookmarkStart w:id="64" w:name="resources-for-deeper-understanding"/>
    <w:p>
      <w:pPr>
        <w:pStyle w:val="Heading2"/>
      </w:pPr>
      <w:r>
        <w:t xml:space="preserve">Resources for Deeper Understanding</w:t>
      </w:r>
    </w:p>
    <w:bookmarkStart w:id="61" w:name="technical-papers-accessible"/>
    <w:p>
      <w:pPr>
        <w:pStyle w:val="Heading3"/>
      </w:pPr>
      <w:r>
        <w:t xml:space="preserve">Technical Papers (Accessible)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w:r>
        <w:t xml:space="preserve">The Scaling Hypothesis</w:t>
      </w:r>
      <w:r>
        <w:t xml:space="preserve">”</w:t>
      </w:r>
      <w:r>
        <w:t xml:space="preserve"> </w:t>
      </w:r>
      <w:r>
        <w:t xml:space="preserve">- Debate on limits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w:r>
        <w:t xml:space="preserve">Hierarchical Reasoning Models</w:t>
      </w:r>
      <w:r>
        <w:t xml:space="preserve">”</w:t>
      </w:r>
      <w:r>
        <w:t xml:space="preserve"> </w:t>
      </w:r>
      <w:r>
        <w:t xml:space="preserve">- New architectures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w:r>
        <w:t xml:space="preserve">Small Language Models</w:t>
      </w:r>
      <w:r>
        <w:t xml:space="preserve">”</w:t>
      </w:r>
      <w:r>
        <w:t xml:space="preserve"> </w:t>
      </w:r>
      <w:r>
        <w:t xml:space="preserve">- Efficiency research</w:t>
      </w:r>
    </w:p>
    <w:bookmarkEnd w:id="61"/>
    <w:bookmarkStart w:id="62" w:name="practical-guides"/>
    <w:p>
      <w:pPr>
        <w:pStyle w:val="Heading3"/>
      </w:pPr>
      <w:r>
        <w:t xml:space="preserve">Practical Guides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t xml:space="preserve">Orchestrating AI Agents</w:t>
      </w:r>
      <w:r>
        <w:t xml:space="preserve">”</w:t>
      </w:r>
      <w:r>
        <w:t xml:space="preserve"> </w:t>
      </w:r>
      <w:r>
        <w:t xml:space="preserve">- Workflow design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t xml:space="preserve">Educational AI Today</w:t>
      </w:r>
      <w:r>
        <w:t xml:space="preserve">”</w:t>
      </w:r>
      <w:r>
        <w:t xml:space="preserve"> </w:t>
      </w:r>
      <w:r>
        <w:t xml:space="preserve">- Current capabilities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t xml:space="preserve">Critical AI Literacy</w:t>
      </w:r>
      <w:r>
        <w:t xml:space="preserve">”</w:t>
      </w:r>
      <w:r>
        <w:t xml:space="preserve"> </w:t>
      </w:r>
      <w:r>
        <w:t xml:space="preserve">- Teaching evaluation skills</w:t>
      </w:r>
    </w:p>
    <w:bookmarkEnd w:id="62"/>
    <w:bookmarkStart w:id="63" w:name="reality-checks"/>
    <w:p>
      <w:pPr>
        <w:pStyle w:val="Heading3"/>
      </w:pPr>
      <w:r>
        <w:t xml:space="preserve">Reality Checks</w:t>
      </w:r>
    </w:p>
    <w:p>
      <w:pPr>
        <w:pStyle w:val="Compact"/>
        <w:numPr>
          <w:ilvl w:val="0"/>
          <w:numId w:val="1012"/>
        </w:numPr>
      </w:pPr>
      <w:r>
        <w:t xml:space="preserve">Gary Marcus:</w:t>
      </w:r>
      <w:r>
        <w:t xml:space="preserve"> </w:t>
      </w:r>
      <w:r>
        <w:t xml:space="preserve">“</w:t>
      </w:r>
      <w:r>
        <w:t xml:space="preserve">The Road to AGI is Longer Than You Think</w:t>
      </w:r>
      <w:r>
        <w:t xml:space="preserve">”</w:t>
      </w:r>
    </w:p>
    <w:p>
      <w:pPr>
        <w:pStyle w:val="Compact"/>
        <w:numPr>
          <w:ilvl w:val="0"/>
          <w:numId w:val="1012"/>
        </w:numPr>
      </w:pPr>
      <w:r>
        <w:t xml:space="preserve">Melanie Mitchell:</w:t>
      </w:r>
      <w:r>
        <w:t xml:space="preserve"> </w:t>
      </w:r>
      <w:r>
        <w:t xml:space="preserve">“</w:t>
      </w:r>
      <w:r>
        <w:t xml:space="preserve">Why AI is Harder Than We Think</w:t>
      </w:r>
      <w:r>
        <w:t xml:space="preserve">”</w:t>
      </w:r>
    </w:p>
    <w:p>
      <w:pPr>
        <w:pStyle w:val="Compact"/>
        <w:numPr>
          <w:ilvl w:val="0"/>
          <w:numId w:val="1012"/>
        </w:numPr>
      </w:pPr>
      <w:r>
        <w:t xml:space="preserve">François Chollet:</w:t>
      </w:r>
      <w:r>
        <w:t xml:space="preserve"> </w:t>
      </w:r>
      <w:r>
        <w:t xml:space="preserve">“</w:t>
      </w:r>
      <w:r>
        <w:t xml:space="preserve">On the Measure of Intelligence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the-bottom-line"/>
    <w:p>
      <w:pPr>
        <w:pStyle w:val="Heading2"/>
      </w:pPr>
      <w:r>
        <w:t xml:space="preserve">The Bottom Line</w:t>
      </w:r>
    </w:p>
    <w:p>
      <w:pPr>
        <w:pStyle w:val="BlockText"/>
      </w:pPr>
      <w:r>
        <w:rPr>
          <w:b/>
          <w:bCs/>
        </w:rPr>
        <w:t xml:space="preserve">AGI remains a distant goal, not an imminent disruption.</w:t>
      </w:r>
    </w:p>
    <w:p>
      <w:pPr>
        <w:pStyle w:val="FirstParagraph"/>
      </w:pPr>
      <w:r>
        <w:t xml:space="preserve">The real revolution in education will come from:</w:t>
      </w:r>
      <w:r>
        <w:t xml:space="preserve"> </w:t>
      </w:r>
      <w:r>
        <w:t xml:space="preserve">- Thoughtful integration of narrow AI tools</w:t>
      </w:r>
      <w:r>
        <w:t xml:space="preserve"> </w:t>
      </w:r>
      <w:r>
        <w:t xml:space="preserve">- Teaching students to work with specialised AI agents</w:t>
      </w:r>
      <w:r>
        <w:t xml:space="preserve"> </w:t>
      </w:r>
      <w:r>
        <w:t xml:space="preserve">- Developing critical AI literacy</w:t>
      </w:r>
      <w:r>
        <w:t xml:space="preserve"> </w:t>
      </w:r>
      <w:r>
        <w:t xml:space="preserve">- Maintaining focus on uniquely human capabilities</w:t>
      </w:r>
    </w:p>
    <w:p>
      <w:pPr>
        <w:pStyle w:val="BodyText"/>
      </w:pPr>
      <w:r>
        <w:t xml:space="preserve">We have time to adapt thoughtfully rather than react fearfully.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</w:t>
      </w:r>
      <w:r>
        <w:rPr>
          <w:i/>
          <w:iCs/>
        </w:rPr>
        <w:t xml:space="preserve">The future of AI in education isn’t about waiting for AGI — it’s about maximising the potential of the narrow AI we have today while preparing for a world of increasingly sophisticated specialised tools.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i/>
          <w:iCs/>
        </w:rPr>
        <w:t xml:space="preserve">Version 1.0 | AGI Reality Check for Educators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2025-08-27T01:43:33Z</dcterms:created>
  <dcterms:modified xsi:type="dcterms:W3CDTF">2025-08-27T01:43:33Z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