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945d3f991bb16bdd658a3eb7aa64a029fcfaa83"/>
    <w:p>
      <w:pPr>
        <w:pStyle w:val="Heading1"/>
      </w:pPr>
      <w:r>
        <w:t xml:space="preserve">AI Breakthroughs on the Horizon: What’s Coming in 2025 and Beyond</w:t>
      </w:r>
    </w:p>
    <w:bookmarkStart w:id="20" w:name="X1f222610baaebedb3c1a2c2b3eeb881119659f3"/>
    <w:p>
      <w:pPr>
        <w:pStyle w:val="Heading2"/>
      </w:pPr>
      <w:r>
        <w:t xml:space="preserve">Innovation Beyond Scaling - An Educator’s Guide to Emerging AI</w:t>
      </w:r>
    </w:p>
    <w:p>
      <w:r>
        <w:pict>
          <v:rect style="width:0;height:1.5pt" o:hralign="center" o:hrstd="t" o:hr="t"/>
        </w:pict>
      </w:r>
    </w:p>
    <w:bookmarkEnd w:id="20"/>
    <w:bookmarkStart w:id="21" w:name="the-shift-from-bigger-to-smarter"/>
    <w:p>
      <w:pPr>
        <w:pStyle w:val="Heading2"/>
      </w:pPr>
      <w:r>
        <w:t xml:space="preserve">The Shift: From Bigger to Smarter</w:t>
      </w:r>
    </w:p>
    <w:p>
      <w:pPr>
        <w:pStyle w:val="FirstParagraph"/>
      </w:pPr>
      <w:r>
        <w:t xml:space="preserve">While the AGI timeline remains distant, AI innovation hasn’t stopped — it’s changed direction. Instead of just making models bigger, researchers are making them: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Self-improving</w:t>
      </w:r>
      <w:r>
        <w:t xml:space="preserve"> </w:t>
      </w:r>
      <w:r>
        <w:t xml:space="preserve">(learning without us)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More efficient</w:t>
      </w:r>
      <w:r>
        <w:t xml:space="preserve"> </w:t>
      </w:r>
      <w:r>
        <w:t xml:space="preserve">(doing more with less)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More reliable</w:t>
      </w:r>
      <w:r>
        <w:t xml:space="preserve"> </w:t>
      </w:r>
      <w:r>
        <w:t xml:space="preserve">(combining approaches)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More practical</w:t>
      </w:r>
      <w:r>
        <w:t xml:space="preserve"> </w:t>
      </w:r>
      <w:r>
        <w:t xml:space="preserve">(solving real problems)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Insight:</w:t>
      </w:r>
      <w:r>
        <w:t xml:space="preserve"> </w:t>
      </w:r>
      <w:r>
        <w:t xml:space="preserve">These aren’t steps toward AGI necessarily, but they’ll transform education tools in the next 2-3 years.</w:t>
      </w:r>
    </w:p>
    <w:p>
      <w:r>
        <w:pict>
          <v:rect style="width:0;height:1.5pt" o:hralign="center" o:hrstd="t" o:hr="t"/>
        </w:pict>
      </w:r>
    </w:p>
    <w:bookmarkEnd w:id="21"/>
    <w:bookmarkStart w:id="26" w:name="breakthrough-1-self-evolving-ai-r-zero"/>
    <w:p>
      <w:pPr>
        <w:pStyle w:val="Heading2"/>
      </w:pPr>
      <w:r>
        <w:t xml:space="preserve">🧬 Breakthrough 1: Self-Evolving AI (R-Zero)</w:t>
      </w:r>
    </w:p>
    <w:bookmarkStart w:id="22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rPr>
          <w:b/>
          <w:bCs/>
        </w:rPr>
        <w:t xml:space="preserve">R-Zero</w:t>
      </w:r>
      <w:r>
        <w:t xml:space="preserve"> </w:t>
      </w:r>
      <w:r>
        <w:t xml:space="preserve">creates its own training challenges through a game between two AI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Challenger:</w:t>
      </w:r>
      <w:r>
        <w:t xml:space="preserve"> </w:t>
      </w:r>
      <w:r>
        <w:t xml:space="preserve">Creates increasingly difficult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Solver:</w:t>
      </w:r>
      <w:r>
        <w:t xml:space="preserve"> </w:t>
      </w:r>
      <w:r>
        <w:t xml:space="preserve">Learns to solve them</w:t>
      </w:r>
      <w:r>
        <w:t xml:space="preserve"> </w:t>
      </w:r>
      <w:r>
        <w:t xml:space="preserve">- No human data needed after initial setup</w:t>
      </w:r>
    </w:p>
    <w:bookmarkEnd w:id="22"/>
    <w:bookmarkStart w:id="23" w:name="why-it-matters-for-education"/>
    <w:p>
      <w:pPr>
        <w:pStyle w:val="Heading3"/>
      </w:pPr>
      <w:r>
        <w:t xml:space="preserve">Why It Matters for Education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Personalized challenge generation</w:t>
      </w:r>
      <w:r>
        <w:t xml:space="preserve"> </w:t>
      </w:r>
      <w:r>
        <w:t xml:space="preserve">that adapts to each student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Infinite practise problems</w:t>
      </w:r>
      <w:r>
        <w:t xml:space="preserve"> </w:t>
      </w:r>
      <w:r>
        <w:t xml:space="preserve">at the perfect difficulty level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Self-improving tutors</w:t>
      </w:r>
      <w:r>
        <w:t xml:space="preserve"> </w:t>
      </w:r>
      <w:r>
        <w:t xml:space="preserve">that get better through use</w:t>
      </w:r>
    </w:p>
    <w:bookmarkEnd w:id="23"/>
    <w:bookmarkStart w:id="24" w:name="timeline-for-education"/>
    <w:p>
      <w:pPr>
        <w:pStyle w:val="Heading3"/>
      </w:pPr>
      <w:r>
        <w:t xml:space="preserve">Timeline for Education</w:t>
      </w:r>
    </w:p>
    <w:p>
      <w:pPr>
        <w:pStyle w:val="Compact"/>
        <w:numPr>
          <w:ilvl w:val="0"/>
          <w:numId w:val="1002"/>
        </w:numPr>
      </w:pPr>
      <w:r>
        <w:t xml:space="preserve">Research phase: Now</w:t>
      </w:r>
    </w:p>
    <w:p>
      <w:pPr>
        <w:pStyle w:val="Compact"/>
        <w:numPr>
          <w:ilvl w:val="0"/>
          <w:numId w:val="1002"/>
        </w:numPr>
      </w:pPr>
      <w:r>
        <w:t xml:space="preserve">Pilot applications: 2026</w:t>
      </w:r>
    </w:p>
    <w:p>
      <w:pPr>
        <w:pStyle w:val="Compact"/>
        <w:numPr>
          <w:ilvl w:val="0"/>
          <w:numId w:val="1002"/>
        </w:numPr>
      </w:pPr>
      <w:r>
        <w:t xml:space="preserve">Classroom tools: 2027-2028</w:t>
      </w:r>
    </w:p>
    <w:bookmarkEnd w:id="24"/>
    <w:bookmarkStart w:id="25" w:name="what-this-means-for-you"/>
    <w:p>
      <w:pPr>
        <w:pStyle w:val="Heading3"/>
      </w:pPr>
      <w:r>
        <w:t xml:space="preserve">What This Means for You</w:t>
      </w:r>
    </w:p>
    <w:p>
      <w:pPr>
        <w:pStyle w:val="FirstParagraph"/>
      </w:pPr>
      <w:r>
        <w:t xml:space="preserve">Start thinking about assessments that can’t be</w:t>
      </w:r>
      <w:r>
        <w:t xml:space="preserve"> </w:t>
      </w:r>
      <w:r>
        <w:t xml:space="preserve">“</w:t>
      </w:r>
      <w:r>
        <w:t xml:space="preserve">gamed</w:t>
      </w:r>
      <w:r>
        <w:t xml:space="preserve">”</w:t>
      </w:r>
      <w:r>
        <w:t xml:space="preserve"> </w:t>
      </w:r>
      <w:r>
        <w:t xml:space="preserve">by AI that continuously improves.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e9738102e49a83f8d8e4fae1badccd6707bbe5c"/>
    <w:p>
      <w:pPr>
        <w:pStyle w:val="Heading2"/>
      </w:pPr>
      <w:r>
        <w:t xml:space="preserve">🧪 Breakthrough 2: AI That Discovers (AlphaEvolve)</w:t>
      </w:r>
    </w:p>
    <w:bookmarkStart w:id="27" w:name="what-it-is-1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DeepMind’s</w:t>
      </w:r>
      <w:r>
        <w:t xml:space="preserve"> </w:t>
      </w:r>
      <w:r>
        <w:rPr>
          <w:b/>
          <w:bCs/>
        </w:rPr>
        <w:t xml:space="preserve">AlphaEvolve</w:t>
      </w:r>
      <w:r>
        <w:t xml:space="preserve"> </w:t>
      </w:r>
      <w:r>
        <w:t xml:space="preserve">doesn’t just solve problems — it discovers new solutions:</w:t>
      </w:r>
      <w:r>
        <w:t xml:space="preserve"> </w:t>
      </w:r>
      <w:r>
        <w:t xml:space="preserve">- Found novel approach to 11-dimensional geometry problem</w:t>
      </w:r>
      <w:r>
        <w:t xml:space="preserve"> </w:t>
      </w:r>
      <w:r>
        <w:t xml:space="preserve">- Optimized Google’s servers by 0.7% (massive at scale)</w:t>
      </w:r>
      <w:r>
        <w:t xml:space="preserve"> </w:t>
      </w:r>
      <w:r>
        <w:t xml:space="preserve">- Creates algorithms humans haven’t thought of</w:t>
      </w:r>
    </w:p>
    <w:bookmarkEnd w:id="27"/>
    <w:bookmarkStart w:id="28" w:name="why-it-matters-for-education-1"/>
    <w:p>
      <w:pPr>
        <w:pStyle w:val="Heading3"/>
      </w:pPr>
      <w:r>
        <w:t xml:space="preserve">Why It Matters for 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Research assistants</w:t>
      </w:r>
      <w:r>
        <w:t xml:space="preserve"> </w:t>
      </w:r>
      <w:r>
        <w:t xml:space="preserve">that actually contribute novel ideas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Curriculum optimisation</w:t>
      </w:r>
      <w:r>
        <w:t xml:space="preserve"> </w:t>
      </w:r>
      <w:r>
        <w:t xml:space="preserve">finding better teaching sequences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Assessment design</w:t>
      </w:r>
      <w:r>
        <w:t xml:space="preserve"> </w:t>
      </w:r>
      <w:r>
        <w:t xml:space="preserve">discovering what truly measures learning</w:t>
      </w:r>
    </w:p>
    <w:bookmarkEnd w:id="28"/>
    <w:bookmarkStart w:id="29" w:name="real-example"/>
    <w:p>
      <w:pPr>
        <w:pStyle w:val="Heading3"/>
      </w:pPr>
      <w:r>
        <w:t xml:space="preserve">Real Example</w:t>
      </w:r>
    </w:p>
    <w:p>
      <w:pPr>
        <w:pStyle w:val="FirstParagraph"/>
      </w:pPr>
      <w:r>
        <w:t xml:space="preserve">Imagine AI that doesn’t just grade essays but discovers better rubric criteria by analyzing thousands of student outcomes.</w:t>
      </w:r>
    </w:p>
    <w:bookmarkEnd w:id="29"/>
    <w:bookmarkStart w:id="30" w:name="timeline-for-education-1"/>
    <w:p>
      <w:pPr>
        <w:pStyle w:val="Heading3"/>
      </w:pPr>
      <w:r>
        <w:t xml:space="preserve">Timeline for Education</w:t>
      </w:r>
    </w:p>
    <w:p>
      <w:pPr>
        <w:pStyle w:val="Compact"/>
        <w:numPr>
          <w:ilvl w:val="0"/>
          <w:numId w:val="1004"/>
        </w:numPr>
      </w:pPr>
      <w:r>
        <w:t xml:space="preserve">High-level research: Now</w:t>
      </w:r>
    </w:p>
    <w:p>
      <w:pPr>
        <w:pStyle w:val="Compact"/>
        <w:numPr>
          <w:ilvl w:val="0"/>
          <w:numId w:val="1004"/>
        </w:numPr>
      </w:pPr>
      <w:r>
        <w:t xml:space="preserve">University research tools: 2026</w:t>
      </w:r>
    </w:p>
    <w:p>
      <w:pPr>
        <w:pStyle w:val="Compact"/>
        <w:numPr>
          <w:ilvl w:val="0"/>
          <w:numId w:val="1004"/>
        </w:numPr>
      </w:pPr>
      <w:r>
        <w:t xml:space="preserve">Teaching applications: 2027+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6010db7ef40bdeadabd39e6ab1d5d5b0c86905f"/>
    <w:p>
      <w:pPr>
        <w:pStyle w:val="Heading2"/>
      </w:pPr>
      <w:r>
        <w:t xml:space="preserve">🔮 Breakthrough 3: Hybrid Intelligence (Neuro-Symbolic AI)</w:t>
      </w:r>
    </w:p>
    <w:bookmarkStart w:id="32" w:name="what-it-is-2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Combines two AI approaches: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Neural Networks:</w:t>
      </w:r>
      <w:r>
        <w:t xml:space="preserve"> </w:t>
      </w:r>
      <w:r>
        <w:t xml:space="preserve">Pattern recognition (like current AI)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Symbolic Reasoning:</w:t>
      </w:r>
      <w:r>
        <w:t xml:space="preserve"> </w:t>
      </w:r>
      <w:r>
        <w:t xml:space="preserve">Logic and rules (like old-school AI)</w:t>
      </w:r>
    </w:p>
    <w:p>
      <w:pPr>
        <w:pStyle w:val="BodyText"/>
      </w:pPr>
      <w:r>
        <w:t xml:space="preserve">Result: AI that can both recognise AND reason</w:t>
      </w:r>
    </w:p>
    <w:bookmarkEnd w:id="32"/>
    <w:bookmarkStart w:id="33" w:name="why-it-matters-for-education-2"/>
    <w:p>
      <w:pPr>
        <w:pStyle w:val="Heading3"/>
      </w:pPr>
      <w:r>
        <w:t xml:space="preserve">Why It Matters for Education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Fewer hallucinations</w:t>
      </w:r>
      <w:r>
        <w:t xml:space="preserve"> </w:t>
      </w:r>
      <w:r>
        <w:t xml:space="preserve">— AI that knows when it doesn’t know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Explainable decisions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Here’s WHY this answer is correct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Reliable grading</w:t>
      </w:r>
      <w:r>
        <w:t xml:space="preserve"> </w:t>
      </w:r>
      <w:r>
        <w:t xml:space="preserve">— Consistent application of rubrics</w:t>
      </w:r>
    </w:p>
    <w:bookmarkEnd w:id="33"/>
    <w:bookmarkStart w:id="34" w:name="amazons-implementation"/>
    <w:p>
      <w:pPr>
        <w:pStyle w:val="Heading3"/>
      </w:pPr>
      <w:r>
        <w:t xml:space="preserve">Amazon’s Implementation</w:t>
      </w:r>
    </w:p>
    <w:p>
      <w:pPr>
        <w:pStyle w:val="FirstParagraph"/>
      </w:pPr>
      <w:r>
        <w:t xml:space="preserve">Already using this in their operational bots — proving it works at scale</w:t>
      </w:r>
    </w:p>
    <w:bookmarkEnd w:id="34"/>
    <w:bookmarkStart w:id="35" w:name="timeline-for-education-2"/>
    <w:p>
      <w:pPr>
        <w:pStyle w:val="Heading3"/>
      </w:pPr>
      <w:r>
        <w:t xml:space="preserve">Timeline for Education</w:t>
      </w:r>
    </w:p>
    <w:p>
      <w:pPr>
        <w:pStyle w:val="Compact"/>
        <w:numPr>
          <w:ilvl w:val="0"/>
          <w:numId w:val="1006"/>
        </w:numPr>
      </w:pPr>
      <w:r>
        <w:t xml:space="preserve">Enterprise deployment: Now</w:t>
      </w:r>
    </w:p>
    <w:p>
      <w:pPr>
        <w:pStyle w:val="Compact"/>
        <w:numPr>
          <w:ilvl w:val="0"/>
          <w:numId w:val="1006"/>
        </w:numPr>
      </w:pPr>
      <w:r>
        <w:t xml:space="preserve">Educational platforms: 2025-2026</w:t>
      </w:r>
    </w:p>
    <w:p>
      <w:pPr>
        <w:pStyle w:val="Compact"/>
        <w:numPr>
          <w:ilvl w:val="0"/>
          <w:numId w:val="1006"/>
        </w:numPr>
      </w:pPr>
      <w:r>
        <w:t xml:space="preserve">Classroom tools: 2026-2027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breakthrough-4-3d-neural-networks"/>
    <w:p>
      <w:pPr>
        <w:pStyle w:val="Heading2"/>
      </w:pPr>
      <w:r>
        <w:t xml:space="preserve">🧠 Breakthrough 4: 3D Neural Networks</w:t>
      </w:r>
    </w:p>
    <w:bookmarkStart w:id="37" w:name="what-it-is-3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Instead of flat layers, networks with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— like a brain:</w:t>
      </w:r>
      <w:r>
        <w:t xml:space="preserve"> </w:t>
      </w:r>
      <w:r>
        <w:t xml:space="preserve">- Information flows in multiple directions</w:t>
      </w:r>
      <w:r>
        <w:t xml:space="preserve"> </w:t>
      </w:r>
      <w:r>
        <w:t xml:space="preserve">- Feedback loops within layers</w:t>
      </w:r>
      <w:r>
        <w:t xml:space="preserve"> </w:t>
      </w:r>
      <w:r>
        <w:t xml:space="preserve">- More like biological cognition</w:t>
      </w:r>
    </w:p>
    <w:bookmarkEnd w:id="37"/>
    <w:bookmarkStart w:id="38" w:name="why-it-matters-for-education-3"/>
    <w:p>
      <w:pPr>
        <w:pStyle w:val="Heading3"/>
      </w:pPr>
      <w:r>
        <w:t xml:space="preserve">Why It Matters for Education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Transparent reasoning</w:t>
      </w:r>
      <w:r>
        <w:t xml:space="preserve"> </w:t>
      </w:r>
      <w:r>
        <w:t xml:space="preserve">— See HOW AI reaches conclusions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Energy efficient</w:t>
      </w:r>
      <w:r>
        <w:t xml:space="preserve"> </w:t>
      </w:r>
      <w:r>
        <w:t xml:space="preserve">— Powerful AI on smaller devices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Richer understanding</w:t>
      </w:r>
      <w:r>
        <w:t xml:space="preserve"> </w:t>
      </w:r>
      <w:r>
        <w:t xml:space="preserve">— Better at complex, nuanced topics</w:t>
      </w:r>
    </w:p>
    <w:bookmarkEnd w:id="38"/>
    <w:bookmarkStart w:id="39" w:name="the-vision"/>
    <w:p>
      <w:pPr>
        <w:pStyle w:val="Heading3"/>
      </w:pPr>
      <w:r>
        <w:t xml:space="preserve">The Vision</w:t>
      </w:r>
    </w:p>
    <w:p>
      <w:pPr>
        <w:pStyle w:val="FirstParagraph"/>
      </w:pPr>
      <w:r>
        <w:t xml:space="preserve">AI that can explain its thinking process step-by-step, making it ideal for educational applications.</w:t>
      </w:r>
    </w:p>
    <w:bookmarkEnd w:id="39"/>
    <w:bookmarkStart w:id="40" w:name="timeline-for-education-3"/>
    <w:p>
      <w:pPr>
        <w:pStyle w:val="Heading3"/>
      </w:pPr>
      <w:r>
        <w:t xml:space="preserve">Timeline for Education</w:t>
      </w:r>
    </w:p>
    <w:p>
      <w:pPr>
        <w:pStyle w:val="Compact"/>
        <w:numPr>
          <w:ilvl w:val="0"/>
          <w:numId w:val="1008"/>
        </w:numPr>
      </w:pPr>
      <w:r>
        <w:t xml:space="preserve">Research phase: Now</w:t>
      </w:r>
    </w:p>
    <w:p>
      <w:pPr>
        <w:pStyle w:val="Compact"/>
        <w:numPr>
          <w:ilvl w:val="0"/>
          <w:numId w:val="1008"/>
        </w:numPr>
      </w:pPr>
      <w:r>
        <w:t xml:space="preserve">Experimental systems: 2027</w:t>
      </w:r>
    </w:p>
    <w:p>
      <w:pPr>
        <w:pStyle w:val="Compact"/>
        <w:numPr>
          <w:ilvl w:val="0"/>
          <w:numId w:val="1008"/>
        </w:numPr>
      </w:pPr>
      <w:r>
        <w:t xml:space="preserve">Practical applications: 2028+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breakthrough-5-agentic-ai-in-simulations"/>
    <w:p>
      <w:pPr>
        <w:pStyle w:val="Heading2"/>
      </w:pPr>
      <w:r>
        <w:t xml:space="preserve">🤖 Breakthrough 5: Agentic AI in Simulations</w:t>
      </w:r>
    </w:p>
    <w:bookmarkStart w:id="42" w:name="what-it-is-4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Amazon’s approach: AI agents that:</w:t>
      </w:r>
      <w:r>
        <w:t xml:space="preserve"> </w:t>
      </w:r>
      <w:r>
        <w:t xml:space="preserve">- Learn in simulated environments</w:t>
      </w:r>
      <w:r>
        <w:t xml:space="preserve"> </w:t>
      </w:r>
      <w:r>
        <w:t xml:space="preserve">- Understand cause and effect</w:t>
      </w:r>
      <w:r>
        <w:t xml:space="preserve"> </w:t>
      </w:r>
      <w:r>
        <w:t xml:space="preserve">- Complete complex, multi-step tasks</w:t>
      </w:r>
      <w:r>
        <w:t xml:space="preserve"> </w:t>
      </w:r>
      <w:r>
        <w:t xml:space="preserve">- Work in</w:t>
      </w:r>
      <w:r>
        <w:t xml:space="preserve"> </w:t>
      </w:r>
      <w:r>
        <w:t xml:space="preserve">“</w:t>
      </w:r>
      <w:r>
        <w:t xml:space="preserve">digital twins</w:t>
      </w:r>
      <w:r>
        <w:t xml:space="preserve">”</w:t>
      </w:r>
      <w:r>
        <w:t xml:space="preserve"> </w:t>
      </w:r>
      <w:r>
        <w:t xml:space="preserve">of real scenarios</w:t>
      </w:r>
    </w:p>
    <w:bookmarkEnd w:id="42"/>
    <w:bookmarkStart w:id="43" w:name="why-it-matters-for-education-4"/>
    <w:p>
      <w:pPr>
        <w:pStyle w:val="Heading3"/>
      </w:pPr>
      <w:r>
        <w:t xml:space="preserve">Why It Matters for Education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Virtual lab assistants</w:t>
      </w:r>
      <w:r>
        <w:t xml:space="preserve"> </w:t>
      </w:r>
      <w:r>
        <w:t xml:space="preserve">for science education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Simulated practise environments</w:t>
      </w:r>
      <w:r>
        <w:t xml:space="preserve"> </w:t>
      </w:r>
      <w:r>
        <w:t xml:space="preserve">for professional training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Scenario-based learning</w:t>
      </w:r>
      <w:r>
        <w:t xml:space="preserve"> </w:t>
      </w:r>
      <w:r>
        <w:t xml:space="preserve">with intelligent NPCs</w:t>
      </w:r>
    </w:p>
    <w:bookmarkEnd w:id="43"/>
    <w:bookmarkStart w:id="44" w:name="example-application"/>
    <w:p>
      <w:pPr>
        <w:pStyle w:val="Heading3"/>
      </w:pPr>
      <w:r>
        <w:t xml:space="preserve">Example Application</w:t>
      </w:r>
    </w:p>
    <w:p>
      <w:pPr>
        <w:pStyle w:val="FirstParagraph"/>
      </w:pPr>
      <w:r>
        <w:t xml:space="preserve">Medical students practising with AI patients that realistically respond to treatments in a safe, simulated environment.</w:t>
      </w:r>
    </w:p>
    <w:bookmarkEnd w:id="44"/>
    <w:bookmarkStart w:id="45" w:name="timeline-for-education-4"/>
    <w:p>
      <w:pPr>
        <w:pStyle w:val="Heading3"/>
      </w:pPr>
      <w:r>
        <w:t xml:space="preserve">Timeline for Education</w:t>
      </w:r>
    </w:p>
    <w:p>
      <w:pPr>
        <w:pStyle w:val="Compact"/>
        <w:numPr>
          <w:ilvl w:val="0"/>
          <w:numId w:val="1010"/>
        </w:numPr>
      </w:pPr>
      <w:r>
        <w:t xml:space="preserve">Corporate training: 2025</w:t>
      </w:r>
    </w:p>
    <w:p>
      <w:pPr>
        <w:pStyle w:val="Compact"/>
        <w:numPr>
          <w:ilvl w:val="0"/>
          <w:numId w:val="1010"/>
        </w:numPr>
      </w:pPr>
      <w:r>
        <w:t xml:space="preserve">Professional education: 2026</w:t>
      </w:r>
    </w:p>
    <w:p>
      <w:pPr>
        <w:pStyle w:val="Compact"/>
        <w:numPr>
          <w:ilvl w:val="0"/>
          <w:numId w:val="1010"/>
        </w:numPr>
      </w:pPr>
      <w:r>
        <w:t xml:space="preserve">General education: 2027+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c74cc19fcab65c8b51e91a1b8eaf386d0d30c30"/>
    <w:p>
      <w:pPr>
        <w:pStyle w:val="Heading2"/>
      </w:pPr>
      <w:r>
        <w:t xml:space="preserve">⚡ Breakthrough 6: Lightning-Fast Edge AI (Phi-4-mini)</w:t>
      </w:r>
    </w:p>
    <w:bookmarkStart w:id="47" w:name="what-it-is-5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Microsoft’s</w:t>
      </w:r>
      <w:r>
        <w:t xml:space="preserve"> </w:t>
      </w:r>
      <w:r>
        <w:rPr>
          <w:b/>
          <w:bCs/>
        </w:rPr>
        <w:t xml:space="preserve">Phi-4-mini-flash-reasoning</w:t>
      </w:r>
      <w:r>
        <w:t xml:space="preserve">:</w:t>
      </w:r>
      <w:r>
        <w:t xml:space="preserve"> </w:t>
      </w:r>
      <w:r>
        <w:t xml:space="preserve">- 3.8B parameters (tiny!)</w:t>
      </w:r>
      <w:r>
        <w:t xml:space="preserve"> </w:t>
      </w:r>
      <w:r>
        <w:t xml:space="preserve">- 10× faster reasoning</w:t>
      </w:r>
      <w:r>
        <w:t xml:space="preserve"> </w:t>
      </w:r>
      <w:r>
        <w:t xml:space="preserve">- 2-3× lower latency</w:t>
      </w:r>
      <w:r>
        <w:t xml:space="preserve"> </w:t>
      </w:r>
      <w:r>
        <w:t xml:space="preserve">- Runs on phones/tablets</w:t>
      </w:r>
    </w:p>
    <w:bookmarkEnd w:id="47"/>
    <w:bookmarkStart w:id="48" w:name="why-it-matters-for-education-5"/>
    <w:p>
      <w:pPr>
        <w:pStyle w:val="Heading3"/>
      </w:pPr>
      <w:r>
        <w:t xml:space="preserve">Why It Matters for Education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Instant feedback</w:t>
      </w:r>
      <w:r>
        <w:t xml:space="preserve"> </w:t>
      </w:r>
      <w:r>
        <w:t xml:space="preserve">on student devices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Offline AI tutors</w:t>
      </w:r>
      <w:r>
        <w:t xml:space="preserve"> </w:t>
      </w:r>
      <w:r>
        <w:t xml:space="preserve">no internet needed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Real-time assistance</w:t>
      </w:r>
      <w:r>
        <w:t xml:space="preserve"> </w:t>
      </w:r>
      <w:r>
        <w:t xml:space="preserve">during activities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Privacy preserved</w:t>
      </w:r>
      <w:r>
        <w:t xml:space="preserve"> </w:t>
      </w:r>
      <w:r>
        <w:t xml:space="preserve">— data stays on device</w:t>
      </w:r>
    </w:p>
    <w:bookmarkEnd w:id="48"/>
    <w:bookmarkStart w:id="49" w:name="practical-impact"/>
    <w:p>
      <w:pPr>
        <w:pStyle w:val="Heading3"/>
      </w:pPr>
      <w:r>
        <w:t xml:space="preserve">Practical Impact</w:t>
      </w:r>
    </w:p>
    <w:p>
      <w:pPr>
        <w:pStyle w:val="FirstParagraph"/>
      </w:pPr>
      <w:r>
        <w:t xml:space="preserve">Every student’s device becomes an intelligent tutor, no cloud required.</w:t>
      </w:r>
    </w:p>
    <w:bookmarkEnd w:id="49"/>
    <w:bookmarkStart w:id="50" w:name="timeline-for-education-5"/>
    <w:p>
      <w:pPr>
        <w:pStyle w:val="Heading3"/>
      </w:pPr>
      <w:r>
        <w:t xml:space="preserve">Timeline for Education</w:t>
      </w:r>
    </w:p>
    <w:p>
      <w:pPr>
        <w:pStyle w:val="Compact"/>
        <w:numPr>
          <w:ilvl w:val="0"/>
          <w:numId w:val="1012"/>
        </w:numPr>
      </w:pPr>
      <w:r>
        <w:t xml:space="preserve">Developer release: Now</w:t>
      </w:r>
    </w:p>
    <w:p>
      <w:pPr>
        <w:pStyle w:val="Compact"/>
        <w:numPr>
          <w:ilvl w:val="0"/>
          <w:numId w:val="1012"/>
        </w:numPr>
      </w:pPr>
      <w:r>
        <w:t xml:space="preserve">Educational apps: Mid-2025</w:t>
      </w:r>
    </w:p>
    <w:p>
      <w:pPr>
        <w:pStyle w:val="Compact"/>
        <w:numPr>
          <w:ilvl w:val="0"/>
          <w:numId w:val="1012"/>
        </w:numPr>
      </w:pPr>
      <w:r>
        <w:t xml:space="preserve">Widespread adoption: 2026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076e082f37e652ac18b932d2116b9417bbaa8c8"/>
    <w:p>
      <w:pPr>
        <w:pStyle w:val="Heading2"/>
      </w:pPr>
      <w:r>
        <w:t xml:space="preserve">🔧 Breakthrough 7: Physical AI (Nvidia Rubin + Isaac)</w:t>
      </w:r>
    </w:p>
    <w:bookmarkStart w:id="52" w:name="what-it-is-6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Hardware and software for AI that understands the physical world: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Rubin chips</w:t>
      </w:r>
      <w:r>
        <w:t xml:space="preserve"> </w:t>
      </w:r>
      <w:r>
        <w:t xml:space="preserve">(2026): Specialized AI processors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Isaac GR00T</w:t>
      </w:r>
      <w:r>
        <w:t xml:space="preserve">: Humanoid robot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Newton engine</w:t>
      </w:r>
      <w:r>
        <w:t xml:space="preserve">: Physics simulation (with Disney!)</w:t>
      </w:r>
    </w:p>
    <w:bookmarkEnd w:id="52"/>
    <w:bookmarkStart w:id="53" w:name="why-it-matters-for-education-6"/>
    <w:p>
      <w:pPr>
        <w:pStyle w:val="Heading3"/>
      </w:pPr>
      <w:r>
        <w:t xml:space="preserve">Why It Matters for Education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Robotics education</w:t>
      </w:r>
      <w:r>
        <w:t xml:space="preserve"> </w:t>
      </w:r>
      <w:r>
        <w:t xml:space="preserve">with intelligent systems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Physics simulations</w:t>
      </w:r>
      <w:r>
        <w:t xml:space="preserve"> </w:t>
      </w:r>
      <w:r>
        <w:t xml:space="preserve">that truly understand forces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Engineering training</w:t>
      </w:r>
      <w:r>
        <w:t xml:space="preserve"> </w:t>
      </w:r>
      <w:r>
        <w:t xml:space="preserve">with realistic digital twins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Accessibility tools</w:t>
      </w:r>
      <w:r>
        <w:t xml:space="preserve"> </w:t>
      </w:r>
      <w:r>
        <w:t xml:space="preserve">— physical assistance for students</w:t>
      </w:r>
    </w:p>
    <w:bookmarkEnd w:id="53"/>
    <w:bookmarkStart w:id="54" w:name="the-future-classroom"/>
    <w:p>
      <w:pPr>
        <w:pStyle w:val="Heading3"/>
      </w:pPr>
      <w:r>
        <w:t xml:space="preserve">The Future Classroom</w:t>
      </w:r>
    </w:p>
    <w:p>
      <w:pPr>
        <w:pStyle w:val="FirstParagraph"/>
      </w:pPr>
      <w:r>
        <w:t xml:space="preserve">Imagine physics labs where AI understands and can demonstrate actual physical principles, not just equations.</w:t>
      </w:r>
    </w:p>
    <w:bookmarkEnd w:id="54"/>
    <w:bookmarkStart w:id="55" w:name="timeline-for-education-6"/>
    <w:p>
      <w:pPr>
        <w:pStyle w:val="Heading3"/>
      </w:pPr>
      <w:r>
        <w:t xml:space="preserve">Timeline for Education</w:t>
      </w:r>
    </w:p>
    <w:p>
      <w:pPr>
        <w:pStyle w:val="Compact"/>
        <w:numPr>
          <w:ilvl w:val="0"/>
          <w:numId w:val="1014"/>
        </w:numPr>
      </w:pPr>
      <w:r>
        <w:t xml:space="preserve">Industrial use: 2026</w:t>
      </w:r>
    </w:p>
    <w:p>
      <w:pPr>
        <w:pStyle w:val="Compact"/>
        <w:numPr>
          <w:ilvl w:val="0"/>
          <w:numId w:val="1014"/>
        </w:numPr>
      </w:pPr>
      <w:r>
        <w:t xml:space="preserve">Research universities: 2027</w:t>
      </w:r>
    </w:p>
    <w:p>
      <w:pPr>
        <w:pStyle w:val="Compact"/>
        <w:numPr>
          <w:ilvl w:val="0"/>
          <w:numId w:val="1014"/>
        </w:numPr>
      </w:pPr>
      <w:r>
        <w:t xml:space="preserve">General education: 2028+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summary-trends-that-matter"/>
    <w:p>
      <w:pPr>
        <w:pStyle w:val="Heading2"/>
      </w:pPr>
      <w:r>
        <w:t xml:space="preserve">Summary: Trends That Matter</w:t>
      </w:r>
    </w:p>
    <w:bookmarkStart w:id="57" w:name="the-big-shifts"/>
    <w:p>
      <w:pPr>
        <w:pStyle w:val="Heading3"/>
      </w:pPr>
      <w:r>
        <w:t xml:space="preserve">The Big Shifts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20"/>
        <w:gridCol w:w="50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Bigger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Smarter architectures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capable tools on smaller budgets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device becomes intelligent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 boxes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Explainable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can understand AI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Static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Self-improving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that get better through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Multimodal + 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Richer, more diverse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Hybrid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reliable, fewer errors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what-this-means-for-educators"/>
    <w:p>
      <w:pPr>
        <w:pStyle w:val="Heading2"/>
      </w:pPr>
      <w:r>
        <w:t xml:space="preserve">What This Means for Educators</w:t>
      </w:r>
    </w:p>
    <w:bookmarkStart w:id="59" w:name="next-12-months-2025"/>
    <w:p>
      <w:pPr>
        <w:pStyle w:val="Heading3"/>
      </w:pPr>
      <w:r>
        <w:t xml:space="preserve">Next 12 Months (2025)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Edge AI</w:t>
      </w:r>
      <w:r>
        <w:t xml:space="preserve"> </w:t>
      </w:r>
      <w:r>
        <w:t xml:space="preserve">in educational apps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Hybrid reasoning</w:t>
      </w:r>
      <w:r>
        <w:t xml:space="preserve"> </w:t>
      </w:r>
      <w:r>
        <w:t xml:space="preserve">reducing errors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Better mobile tools</w:t>
      </w:r>
      <w:r>
        <w:t xml:space="preserve"> </w:t>
      </w:r>
      <w:r>
        <w:t xml:space="preserve">for students</w:t>
      </w:r>
    </w:p>
    <w:bookmarkEnd w:id="59"/>
    <w:bookmarkStart w:id="60" w:name="next-24-months-2026"/>
    <w:p>
      <w:pPr>
        <w:pStyle w:val="Heading3"/>
      </w:pPr>
      <w:r>
        <w:t xml:space="preserve">Next 24 Months (2026)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Self-improving</w:t>
      </w:r>
      <w:r>
        <w:t xml:space="preserve"> </w:t>
      </w:r>
      <w:r>
        <w:t xml:space="preserve">tutoring systems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Simulation-based</w:t>
      </w:r>
      <w:r>
        <w:t xml:space="preserve"> </w:t>
      </w:r>
      <w:r>
        <w:t xml:space="preserve">learning environments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Novel discoveries</w:t>
      </w:r>
      <w:r>
        <w:t xml:space="preserve"> </w:t>
      </w:r>
      <w:r>
        <w:t xml:space="preserve">in curriculum design</w:t>
      </w:r>
    </w:p>
    <w:bookmarkEnd w:id="60"/>
    <w:bookmarkStart w:id="61" w:name="next-36-months-2027"/>
    <w:p>
      <w:pPr>
        <w:pStyle w:val="Heading3"/>
      </w:pPr>
      <w:r>
        <w:t xml:space="preserve">Next 36 Months (2027)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Physical AI</w:t>
      </w:r>
      <w:r>
        <w:t xml:space="preserve"> </w:t>
      </w:r>
      <w:r>
        <w:t xml:space="preserve">in labs and workshops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Transparent reasoning</w:t>
      </w:r>
      <w:r>
        <w:t xml:space="preserve"> </w:t>
      </w:r>
      <w:r>
        <w:t xml:space="preserve">in all tools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Personalized learning</w:t>
      </w:r>
      <w:r>
        <w:t xml:space="preserve"> </w:t>
      </w:r>
      <w:r>
        <w:t xml:space="preserve">that truly adapts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practical-implications"/>
    <w:p>
      <w:pPr>
        <w:pStyle w:val="Heading2"/>
      </w:pPr>
      <w:r>
        <w:t xml:space="preserve">Practical Implications</w:t>
      </w:r>
    </w:p>
    <w:bookmarkStart w:id="67" w:name="start-preparing-for"/>
    <w:p>
      <w:pPr>
        <w:pStyle w:val="Heading3"/>
      </w:pPr>
      <w:r>
        <w:t xml:space="preserve">Start Preparing For:</w:t>
      </w:r>
    </w:p>
    <w:bookmarkStart w:id="63" w:name="self-improving-system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Self-Improving Systems</w:t>
      </w:r>
    </w:p>
    <w:p>
      <w:pPr>
        <w:pStyle w:val="Compact"/>
        <w:numPr>
          <w:ilvl w:val="0"/>
          <w:numId w:val="1018"/>
        </w:numPr>
      </w:pPr>
      <w:r>
        <w:t xml:space="preserve">Design assessments that evolve</w:t>
      </w:r>
    </w:p>
    <w:p>
      <w:pPr>
        <w:pStyle w:val="Compact"/>
        <w:numPr>
          <w:ilvl w:val="0"/>
          <w:numId w:val="1018"/>
        </w:numPr>
      </w:pPr>
      <w:r>
        <w:t xml:space="preserve">Create dynamic rubrics</w:t>
      </w:r>
    </w:p>
    <w:p>
      <w:pPr>
        <w:pStyle w:val="Compact"/>
        <w:numPr>
          <w:ilvl w:val="0"/>
          <w:numId w:val="1018"/>
        </w:numPr>
      </w:pPr>
      <w:r>
        <w:t xml:space="preserve">Think about continuous vs. static evaluation</w:t>
      </w:r>
    </w:p>
    <w:bookmarkEnd w:id="63"/>
    <w:bookmarkStart w:id="64" w:name="edge-comput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Edge Computing</w:t>
      </w:r>
    </w:p>
    <w:p>
      <w:pPr>
        <w:pStyle w:val="Compact"/>
        <w:numPr>
          <w:ilvl w:val="0"/>
          <w:numId w:val="1019"/>
        </w:numPr>
      </w:pPr>
      <w:r>
        <w:t xml:space="preserve">Consider offline-first tools</w:t>
      </w:r>
    </w:p>
    <w:p>
      <w:pPr>
        <w:pStyle w:val="Compact"/>
        <w:numPr>
          <w:ilvl w:val="0"/>
          <w:numId w:val="1019"/>
        </w:numPr>
      </w:pPr>
      <w:r>
        <w:t xml:space="preserve">Plan for device-based AI</w:t>
      </w:r>
    </w:p>
    <w:p>
      <w:pPr>
        <w:pStyle w:val="Compact"/>
        <w:numPr>
          <w:ilvl w:val="0"/>
          <w:numId w:val="1019"/>
        </w:numPr>
      </w:pPr>
      <w:r>
        <w:t xml:space="preserve">Think about data privacy advantages</w:t>
      </w:r>
    </w:p>
    <w:bookmarkEnd w:id="64"/>
    <w:bookmarkStart w:id="65" w:name="hybrid-intelligenc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Hybrid Intelligence</w:t>
      </w:r>
    </w:p>
    <w:p>
      <w:pPr>
        <w:pStyle w:val="Compact"/>
        <w:numPr>
          <w:ilvl w:val="0"/>
          <w:numId w:val="1020"/>
        </w:numPr>
      </w:pPr>
      <w:r>
        <w:t xml:space="preserve">Expect more reliable AI</w:t>
      </w:r>
    </w:p>
    <w:p>
      <w:pPr>
        <w:pStyle w:val="Compact"/>
        <w:numPr>
          <w:ilvl w:val="0"/>
          <w:numId w:val="1020"/>
        </w:numPr>
      </w:pPr>
      <w:r>
        <w:t xml:space="preserve">Prepare for explainable decisions</w:t>
      </w:r>
    </w:p>
    <w:p>
      <w:pPr>
        <w:pStyle w:val="Compact"/>
        <w:numPr>
          <w:ilvl w:val="0"/>
          <w:numId w:val="1020"/>
        </w:numPr>
      </w:pPr>
      <w:r>
        <w:t xml:space="preserve">Use AI that shows its work</w:t>
      </w:r>
    </w:p>
    <w:bookmarkEnd w:id="65"/>
    <w:bookmarkStart w:id="66" w:name="physical-ai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Physical AI</w:t>
      </w:r>
    </w:p>
    <w:p>
      <w:pPr>
        <w:pStyle w:val="Compact"/>
        <w:numPr>
          <w:ilvl w:val="0"/>
          <w:numId w:val="1021"/>
        </w:numPr>
      </w:pPr>
      <w:r>
        <w:t xml:space="preserve">Reimagine lab experiences</w:t>
      </w:r>
    </w:p>
    <w:p>
      <w:pPr>
        <w:pStyle w:val="Compact"/>
        <w:numPr>
          <w:ilvl w:val="0"/>
          <w:numId w:val="1021"/>
        </w:numPr>
      </w:pPr>
      <w:r>
        <w:t xml:space="preserve">Consider accessibility applications</w:t>
      </w:r>
    </w:p>
    <w:p>
      <w:pPr>
        <w:pStyle w:val="Compact"/>
        <w:numPr>
          <w:ilvl w:val="0"/>
          <w:numId w:val="1021"/>
        </w:numPr>
      </w:pPr>
      <w:r>
        <w:t xml:space="preserve">Think about embodied learning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critical-questions-for-your-institution"/>
    <w:p>
      <w:pPr>
        <w:pStyle w:val="Heading2"/>
      </w:pPr>
      <w:r>
        <w:t xml:space="preserve">Critical Questions for Your Institution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Are we ready for edge AI, or still cloud-dependent?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Curriculum:</w:t>
      </w:r>
      <w:r>
        <w:t xml:space="preserve"> </w:t>
      </w:r>
      <w:r>
        <w:t xml:space="preserve">How do we teach WITH self-improving AI tools?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What happens when AI can discover better assessment methods?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Equity:</w:t>
      </w:r>
      <w:r>
        <w:t xml:space="preserve"> </w:t>
      </w:r>
      <w:r>
        <w:t xml:space="preserve">How do we ensure access to these advancing capabilities?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What PD do educators need for hybrid and physical AI?</w:t>
      </w:r>
    </w:p>
    <w:p>
      <w:r>
        <w:pict>
          <v:rect style="width:0;height:1.5pt" o:hralign="center" o:hrstd="t" o:hr="t"/>
        </w:pict>
      </w:r>
    </w:p>
    <w:bookmarkEnd w:id="69"/>
    <w:bookmarkStart w:id="70" w:name="the-optimistic-view"/>
    <w:p>
      <w:pPr>
        <w:pStyle w:val="Heading2"/>
      </w:pPr>
      <w:r>
        <w:t xml:space="preserve">The Optimistic View</w:t>
      </w:r>
    </w:p>
    <w:p>
      <w:pPr>
        <w:pStyle w:val="FirstParagraph"/>
      </w:pPr>
      <w:r>
        <w:t xml:space="preserve">These breakthroughs suggest AI will become:</w:t>
      </w:r>
      <w:r>
        <w:t xml:space="preserve"> </w:t>
      </w:r>
      <w:r>
        <w:t xml:space="preserve">- ✅ More helpful (self-improving)</w:t>
      </w:r>
      <w:r>
        <w:t xml:space="preserve"> </w:t>
      </w:r>
      <w:r>
        <w:t xml:space="preserve">- ✅ More trustworthy (hybrid reasoning)</w:t>
      </w:r>
      <w:r>
        <w:t xml:space="preserve"> </w:t>
      </w:r>
      <w:r>
        <w:t xml:space="preserve">- ✅ More accessible (edge computing)</w:t>
      </w:r>
      <w:r>
        <w:t xml:space="preserve"> </w:t>
      </w:r>
      <w:r>
        <w:t xml:space="preserve">- ✅ More versatile (physical understanding)</w:t>
      </w:r>
      <w:r>
        <w:t xml:space="preserve"> </w:t>
      </w:r>
      <w:r>
        <w:t xml:space="preserve">- ✅ More transparent (explainable)</w:t>
      </w:r>
    </w:p>
    <w:p>
      <w:pPr>
        <w:pStyle w:val="BodyText"/>
      </w:pPr>
      <w:r>
        <w:rPr>
          <w:b/>
          <w:bCs/>
        </w:rPr>
        <w:t xml:space="preserve">Not replacing educators, but giving us superpowers.</w:t>
      </w:r>
    </w:p>
    <w:p>
      <w:r>
        <w:pict>
          <v:rect style="width:0;height:1.5pt" o:hralign="center" o:hrstd="t" o:hr="t"/>
        </w:pict>
      </w:r>
    </w:p>
    <w:bookmarkEnd w:id="70"/>
    <w:bookmarkStart w:id="71" w:name="the-cautious-view"/>
    <w:p>
      <w:pPr>
        <w:pStyle w:val="Heading2"/>
      </w:pPr>
      <w:r>
        <w:t xml:space="preserve">The Cautious View</w:t>
      </w:r>
    </w:p>
    <w:p>
      <w:pPr>
        <w:pStyle w:val="FirstParagraph"/>
      </w:pPr>
      <w:r>
        <w:t xml:space="preserve">We should also prepare for:</w:t>
      </w:r>
      <w:r>
        <w:t xml:space="preserve"> </w:t>
      </w:r>
      <w:r>
        <w:t xml:space="preserve">- ⚠️ Rapid tool obsolescence</w:t>
      </w:r>
      <w:r>
        <w:t xml:space="preserve"> </w:t>
      </w:r>
      <w:r>
        <w:t xml:space="preserve">- ⚠️ Increasing complexity</w:t>
      </w:r>
      <w:r>
        <w:t xml:space="preserve"> </w:t>
      </w:r>
      <w:r>
        <w:t xml:space="preserve">- ⚠️ New forms of cheating</w:t>
      </w:r>
      <w:r>
        <w:t xml:space="preserve"> </w:t>
      </w:r>
      <w:r>
        <w:t xml:space="preserve">- ⚠️ Wider digital divides</w:t>
      </w:r>
      <w:r>
        <w:t xml:space="preserve"> </w:t>
      </w:r>
      <w:r>
        <w:t xml:space="preserve">- ⚠️ Ethical challenges</w:t>
      </w:r>
    </w:p>
    <w:p>
      <w:pPr>
        <w:pStyle w:val="BodyText"/>
      </w:pPr>
      <w:r>
        <w:rPr>
          <w:b/>
          <w:bCs/>
        </w:rPr>
        <w:t xml:space="preserve">Innovation requires thoughtful integration, not just adoption.</w:t>
      </w:r>
    </w:p>
    <w:p>
      <w:r>
        <w:pict>
          <v:rect style="width:0;height:1.5pt" o:hralign="center" o:hrstd="t" o:hr="t"/>
        </w:pict>
      </w:r>
    </w:p>
    <w:bookmarkEnd w:id="71"/>
    <w:bookmarkStart w:id="75" w:name="action-items-for-educators"/>
    <w:p>
      <w:pPr>
        <w:pStyle w:val="Heading2"/>
      </w:pPr>
      <w:r>
        <w:t xml:space="preserve">Action Items for Educators</w:t>
      </w:r>
    </w:p>
    <w:bookmarkStart w:id="72" w:name="this-semester"/>
    <w:p>
      <w:pPr>
        <w:pStyle w:val="Heading3"/>
      </w:pPr>
      <w:r>
        <w:t xml:space="preserve">This Semester: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Experiment</w:t>
      </w:r>
      <w:r>
        <w:t xml:space="preserve"> </w:t>
      </w:r>
      <w:r>
        <w:t xml:space="preserve">with current tools to build comfort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Document</w:t>
      </w:r>
      <w:r>
        <w:t xml:space="preserve"> </w:t>
      </w:r>
      <w:r>
        <w:t xml:space="preserve">what works and what doesn’t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Connect</w:t>
      </w:r>
      <w:r>
        <w:t xml:space="preserve"> </w:t>
      </w:r>
      <w:r>
        <w:t xml:space="preserve">with early adopters in your field</w:t>
      </w:r>
    </w:p>
    <w:bookmarkEnd w:id="72"/>
    <w:bookmarkStart w:id="73" w:name="this-year"/>
    <w:p>
      <w:pPr>
        <w:pStyle w:val="Heading3"/>
      </w:pPr>
      <w:r>
        <w:t xml:space="preserve">This Year: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Pilot</w:t>
      </w:r>
      <w:r>
        <w:t xml:space="preserve"> </w:t>
      </w:r>
      <w:r>
        <w:t xml:space="preserve">one new AI approach in your teaching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Share</w:t>
      </w:r>
      <w:r>
        <w:t xml:space="preserve"> </w:t>
      </w:r>
      <w:r>
        <w:t xml:space="preserve">results with colleagues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Advocate</w:t>
      </w:r>
      <w:r>
        <w:t xml:space="preserve"> </w:t>
      </w:r>
      <w:r>
        <w:t xml:space="preserve">for thoughtful institutional policies</w:t>
      </w:r>
    </w:p>
    <w:bookmarkEnd w:id="73"/>
    <w:bookmarkStart w:id="74" w:name="next-year"/>
    <w:p>
      <w:pPr>
        <w:pStyle w:val="Heading3"/>
      </w:pPr>
      <w:r>
        <w:t xml:space="preserve">Next Year: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Integrate</w:t>
      </w:r>
      <w:r>
        <w:t xml:space="preserve"> </w:t>
      </w:r>
      <w:r>
        <w:t xml:space="preserve">proven tools into core teaching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impact on student outcomes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based on evidence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key-takeaway"/>
    <w:p>
      <w:pPr>
        <w:pStyle w:val="Heading2"/>
      </w:pPr>
      <w:r>
        <w:t xml:space="preserve">Key Takeaway</w:t>
      </w:r>
    </w:p>
    <w:p>
      <w:pPr>
        <w:pStyle w:val="BlockText"/>
      </w:pPr>
      <w:r>
        <w:rPr>
          <w:b/>
          <w:bCs/>
        </w:rPr>
        <w:t xml:space="preserve">The future of AI isn’t just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bigger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— it’s smarter, more efficient, more reliable, and more practical.</w:t>
      </w:r>
    </w:p>
    <w:p>
      <w:pPr>
        <w:pStyle w:val="FirstParagraph"/>
      </w:pPr>
      <w:r>
        <w:t xml:space="preserve">These breakthroughs won’t deliver AGI tomorrow, but they will transform educational tools in ways that make them:</w:t>
      </w:r>
      <w:r>
        <w:t xml:space="preserve"> </w:t>
      </w:r>
      <w:r>
        <w:t xml:space="preserve">- More useful for teaching</w:t>
      </w:r>
      <w:r>
        <w:t xml:space="preserve"> </w:t>
      </w:r>
      <w:r>
        <w:t xml:space="preserve">- More accessible for all students</w:t>
      </w:r>
      <w:r>
        <w:t xml:space="preserve"> </w:t>
      </w:r>
      <w:r>
        <w:t xml:space="preserve">- More aligned with educational goals</w:t>
      </w:r>
      <w:r>
        <w:t xml:space="preserve"> </w:t>
      </w:r>
      <w:r>
        <w:t xml:space="preserve">- More transparent in operation</w:t>
      </w:r>
    </w:p>
    <w:p>
      <w:r>
        <w:pict>
          <v:rect style="width:0;height:1.5pt" o:hralign="center" o:hrstd="t" o:hr="t"/>
        </w:pict>
      </w:r>
    </w:p>
    <w:bookmarkEnd w:id="76"/>
    <w:bookmarkStart w:id="84" w:name="stay-informed"/>
    <w:p>
      <w:pPr>
        <w:pStyle w:val="Heading2"/>
      </w:pPr>
      <w:r>
        <w:t xml:space="preserve">Stay Informed</w:t>
      </w:r>
    </w:p>
    <w:bookmarkStart w:id="80" w:name="technical-but-accessible"/>
    <w:p>
      <w:pPr>
        <w:pStyle w:val="Heading3"/>
      </w:pPr>
      <w:r>
        <w:t xml:space="preserve">Technical But Accessible:</w:t>
      </w:r>
    </w:p>
    <w:p>
      <w:pPr>
        <w:pStyle w:val="Compact"/>
        <w:numPr>
          <w:ilvl w:val="0"/>
          <w:numId w:val="1026"/>
        </w:numPr>
      </w:pPr>
      <w:hyperlink r:id="rId77">
        <w:r>
          <w:rPr>
            <w:rStyle w:val="Hyperlink"/>
          </w:rPr>
          <w:t xml:space="preserve">ArXiv CS.AI</w:t>
        </w:r>
      </w:hyperlink>
      <w:r>
        <w:t xml:space="preserve"> </w:t>
      </w:r>
      <w:r>
        <w:t xml:space="preserve">- Latest research</w:t>
      </w:r>
    </w:p>
    <w:p>
      <w:pPr>
        <w:pStyle w:val="Compact"/>
        <w:numPr>
          <w:ilvl w:val="0"/>
          <w:numId w:val="1026"/>
        </w:numPr>
      </w:pPr>
      <w:hyperlink r:id="rId78">
        <w:r>
          <w:rPr>
            <w:rStyle w:val="Hyperlink"/>
          </w:rPr>
          <w:t xml:space="preserve">Papers with Code</w:t>
        </w:r>
      </w:hyperlink>
      <w:r>
        <w:t xml:space="preserve"> </w:t>
      </w:r>
      <w:r>
        <w:t xml:space="preserve">- Implementations</w:t>
      </w:r>
    </w:p>
    <w:p>
      <w:pPr>
        <w:pStyle w:val="Compact"/>
        <w:numPr>
          <w:ilvl w:val="0"/>
          <w:numId w:val="1026"/>
        </w:numPr>
      </w:pPr>
      <w:hyperlink r:id="rId79">
        <w:r>
          <w:rPr>
            <w:rStyle w:val="Hyperlink"/>
          </w:rPr>
          <w:t xml:space="preserve">MIT Technology Review</w:t>
        </w:r>
      </w:hyperlink>
      <w:r>
        <w:t xml:space="preserve"> </w:t>
      </w:r>
      <w:r>
        <w:t xml:space="preserve">- Analysis</w:t>
      </w:r>
    </w:p>
    <w:bookmarkEnd w:id="80"/>
    <w:bookmarkStart w:id="83" w:name="education-focused"/>
    <w:p>
      <w:pPr>
        <w:pStyle w:val="Heading3"/>
      </w:pPr>
      <w:r>
        <w:t xml:space="preserve">Education-Focused: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EdSurge AI Coverage</w:t>
        </w:r>
      </w:hyperlink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THE Campus AI Resources</w:t>
        </w:r>
      </w:hyperlink>
    </w:p>
    <w:p>
      <w:pPr>
        <w:pStyle w:val="Compact"/>
        <w:numPr>
          <w:ilvl w:val="0"/>
          <w:numId w:val="1027"/>
        </w:numPr>
      </w:pPr>
      <w:r>
        <w:t xml:space="preserve">Your institutional AI working group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</w:t>
      </w:r>
      <w:r>
        <w:rPr>
          <w:i/>
          <w:iCs/>
        </w:rPr>
        <w:t xml:space="preserve">These breakthroughs aren’t science fiction — they’re science fact in development. The question isn’t IF they’ll impact education, but HOW we’ll shape that impact.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i/>
          <w:iCs/>
        </w:rPr>
        <w:t xml:space="preserve">Version 1.0 | AI Breakthroughs on the Horizon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https://arxiv.org/list/cs.AI/recent" TargetMode="External" /><Relationship Type="http://schemas.openxmlformats.org/officeDocument/2006/relationships/hyperlink" Id="rId78" Target="https://paperswithcode.com/" TargetMode="External" /><Relationship Type="http://schemas.openxmlformats.org/officeDocument/2006/relationships/hyperlink" Id="rId81" Target="https://www.edsurge.com/news/topics/artificial-intelligence" TargetMode="External" /><Relationship Type="http://schemas.openxmlformats.org/officeDocument/2006/relationships/hyperlink" Id="rId79" Target="https://www.technologyreview.com/" TargetMode="External" /><Relationship Type="http://schemas.openxmlformats.org/officeDocument/2006/relationships/hyperlink" Id="rId82" Target="https://www.timeshighereducation.com/campus/collections/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arxiv.org/list/cs.AI/recent" TargetMode="External" /><Relationship Type="http://schemas.openxmlformats.org/officeDocument/2006/relationships/hyperlink" Id="rId78" Target="https://paperswithcode.com/" TargetMode="External" /><Relationship Type="http://schemas.openxmlformats.org/officeDocument/2006/relationships/hyperlink" Id="rId81" Target="https://www.edsurge.com/news/topics/artificial-intelligence" TargetMode="External" /><Relationship Type="http://schemas.openxmlformats.org/officeDocument/2006/relationships/hyperlink" Id="rId79" Target="https://www.technologyreview.com/" TargetMode="External" /><Relationship Type="http://schemas.openxmlformats.org/officeDocument/2006/relationships/hyperlink" Id="rId82" Target="https://www.timeshighereducation.com/campus/collections/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2025-08-27T01:43:24Z</dcterms:created>
  <dcterms:modified xsi:type="dcterms:W3CDTF">2025-08-27T01:43:24Z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