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8E92" w14:textId="77777777" w:rsidR="0038652F" w:rsidRPr="0038652F" w:rsidRDefault="0038652F" w:rsidP="00DF5C7F">
      <w:pPr>
        <w:rPr>
          <w:b/>
        </w:rPr>
      </w:pPr>
      <w:r w:rsidRPr="0038652F">
        <w:rPr>
          <w:b/>
        </w:rPr>
        <w:t xml:space="preserve">Executive Education Masterclass – </w:t>
      </w:r>
      <w:r w:rsidR="001278E2">
        <w:rPr>
          <w:b/>
        </w:rPr>
        <w:t xml:space="preserve">Draft Content </w:t>
      </w:r>
      <w:r w:rsidR="00DF5C7F">
        <w:rPr>
          <w:b/>
        </w:rPr>
        <w:t xml:space="preserve"> </w:t>
      </w:r>
    </w:p>
    <w:p w14:paraId="1E394E2F" w14:textId="6422825D" w:rsidR="0038652F" w:rsidRPr="00253443" w:rsidRDefault="00C5196A">
      <w:pPr>
        <w:rPr>
          <w:b/>
          <w:bCs/>
          <w:u w:val="single"/>
        </w:rPr>
      </w:pPr>
      <w:r w:rsidRPr="00253443">
        <w:rPr>
          <w:b/>
          <w:bCs/>
          <w:u w:val="single"/>
        </w:rPr>
        <w:t>Program Title</w:t>
      </w:r>
      <w:r w:rsidR="00E22849">
        <w:rPr>
          <w:b/>
          <w:bCs/>
          <w:u w:val="single"/>
        </w:rPr>
        <w:t xml:space="preserve"> </w:t>
      </w:r>
      <w:r w:rsidRPr="00253443">
        <w:rPr>
          <w:b/>
          <w:bCs/>
          <w:u w:val="single"/>
        </w:rPr>
        <w:t xml:space="preserve"> </w:t>
      </w:r>
    </w:p>
    <w:p w14:paraId="1B1FD8FB" w14:textId="19A87D0C" w:rsidR="008606EA" w:rsidRPr="008606EA" w:rsidRDefault="006C54D9">
      <w:r>
        <w:t>AI in Leadership and Project Management</w:t>
      </w:r>
    </w:p>
    <w:p w14:paraId="1C834679" w14:textId="77777777" w:rsidR="0038652F" w:rsidRPr="00253443" w:rsidRDefault="0038652F">
      <w:pPr>
        <w:rPr>
          <w:b/>
          <w:bCs/>
          <w:u w:val="single"/>
        </w:rPr>
      </w:pPr>
      <w:r w:rsidRPr="00253443">
        <w:rPr>
          <w:b/>
          <w:bCs/>
          <w:u w:val="single"/>
        </w:rPr>
        <w:t xml:space="preserve">Program Overview </w:t>
      </w:r>
    </w:p>
    <w:p w14:paraId="08FC3A6A" w14:textId="40E9CEE3" w:rsidR="006C54D9" w:rsidRPr="006C54D9" w:rsidRDefault="006C54D9" w:rsidP="006C54D9">
      <w:r w:rsidRPr="006C54D9">
        <w:t>Artificial Intelligence (AI) is revolutioni</w:t>
      </w:r>
      <w:r w:rsidR="005A2E10">
        <w:t>s</w:t>
      </w:r>
      <w:r w:rsidRPr="006C54D9">
        <w:t>ing project management, offering tools and insights that empower leaders to innovate and deliver impactful results. This masterclass equips participants with essential skills to design, manage, and lead AI projects effectively, fostering innovation while addressing challenges like team dynamics, ethical considerations, and stakeholder engagement.</w:t>
      </w:r>
    </w:p>
    <w:p w14:paraId="4F59BC10" w14:textId="77777777" w:rsidR="006C54D9" w:rsidRPr="006C54D9" w:rsidRDefault="006C54D9" w:rsidP="006C54D9">
      <w:r w:rsidRPr="006C54D9">
        <w:t>This one-day program introduces participants to the AI project lifecycle in the morning, focusing on team composition, management frameworks, and leadership strategies. The afternoon session is an interactive workshop where participants will apply these concepts to design AI projects tailored to real-world scenarios using best practices and industry insights.</w:t>
      </w:r>
    </w:p>
    <w:p w14:paraId="12AB941C" w14:textId="77777777" w:rsidR="0038652F" w:rsidRPr="00253443" w:rsidRDefault="00D97389">
      <w:pPr>
        <w:rPr>
          <w:b/>
          <w:bCs/>
          <w:u w:val="single"/>
        </w:rPr>
      </w:pPr>
      <w:r w:rsidRPr="00253443">
        <w:rPr>
          <w:b/>
          <w:bCs/>
          <w:u w:val="single"/>
        </w:rPr>
        <w:t>Learning outcomes</w:t>
      </w:r>
    </w:p>
    <w:p w14:paraId="5F0349CC" w14:textId="554EA3CF" w:rsidR="006C54D9" w:rsidRPr="006C54D9" w:rsidRDefault="006C54D9" w:rsidP="006C54D9">
      <w:pPr>
        <w:pStyle w:val="ListParagraph"/>
        <w:numPr>
          <w:ilvl w:val="0"/>
          <w:numId w:val="5"/>
        </w:numPr>
      </w:pPr>
      <w:r w:rsidRPr="006C54D9">
        <w:rPr>
          <w:b/>
          <w:bCs/>
        </w:rPr>
        <w:t>Master AI Project Design</w:t>
      </w:r>
      <w:r>
        <w:t xml:space="preserve"> </w:t>
      </w:r>
      <w:r w:rsidRPr="006C54D9">
        <w:t>Gain proficiency in designing AI projects, leveraging industry frameworks, and identifying critical success factors.</w:t>
      </w:r>
    </w:p>
    <w:p w14:paraId="1C32F692" w14:textId="53C35AD7" w:rsidR="006C54D9" w:rsidRPr="006C54D9" w:rsidRDefault="006C54D9" w:rsidP="006C54D9">
      <w:pPr>
        <w:pStyle w:val="ListParagraph"/>
        <w:numPr>
          <w:ilvl w:val="0"/>
          <w:numId w:val="5"/>
        </w:numPr>
      </w:pPr>
      <w:r w:rsidRPr="006C54D9">
        <w:rPr>
          <w:b/>
          <w:bCs/>
        </w:rPr>
        <w:t>Lead Effective AI Teams</w:t>
      </w:r>
      <w:r>
        <w:t xml:space="preserve"> </w:t>
      </w:r>
      <w:r w:rsidRPr="006C54D9">
        <w:t>Build skills to manage diverse, multidisciplinary AI teams and address challenges related to collaboration and conflict resolution.</w:t>
      </w:r>
    </w:p>
    <w:p w14:paraId="6A2A023F" w14:textId="2AEFCD15" w:rsidR="006C54D9" w:rsidRPr="006C54D9" w:rsidRDefault="006C54D9" w:rsidP="006C54D9">
      <w:pPr>
        <w:pStyle w:val="ListParagraph"/>
        <w:numPr>
          <w:ilvl w:val="0"/>
          <w:numId w:val="5"/>
        </w:numPr>
      </w:pPr>
      <w:r w:rsidRPr="006C54D9">
        <w:rPr>
          <w:b/>
          <w:bCs/>
        </w:rPr>
        <w:t>Navigate Ethical Challenges</w:t>
      </w:r>
      <w:r>
        <w:t xml:space="preserve"> </w:t>
      </w:r>
      <w:r w:rsidRPr="006C54D9">
        <w:t>Develop strategies to address ethical dilemmas and ensure alignment with organi</w:t>
      </w:r>
      <w:r w:rsidR="005A2E10">
        <w:t>s</w:t>
      </w:r>
      <w:r w:rsidRPr="006C54D9">
        <w:t>ational goals and societal impact.</w:t>
      </w:r>
    </w:p>
    <w:p w14:paraId="68A52877" w14:textId="693F7D81" w:rsidR="006C54D9" w:rsidRPr="006C54D9" w:rsidRDefault="006C54D9" w:rsidP="006C54D9">
      <w:pPr>
        <w:pStyle w:val="ListParagraph"/>
        <w:numPr>
          <w:ilvl w:val="0"/>
          <w:numId w:val="5"/>
        </w:numPr>
      </w:pPr>
      <w:r w:rsidRPr="006C54D9">
        <w:rPr>
          <w:b/>
          <w:bCs/>
        </w:rPr>
        <w:t>Plan for AI Scalability</w:t>
      </w:r>
      <w:r>
        <w:t xml:space="preserve"> </w:t>
      </w:r>
      <w:r w:rsidRPr="006C54D9">
        <w:t>Create roadmaps for scaling AI implementations while mitigating risks and managing resources effectively.</w:t>
      </w:r>
    </w:p>
    <w:p w14:paraId="230E478E" w14:textId="6DAFBA86" w:rsidR="006C54D9" w:rsidRPr="006C54D9" w:rsidRDefault="006C54D9" w:rsidP="006C54D9">
      <w:pPr>
        <w:pStyle w:val="ListParagraph"/>
        <w:numPr>
          <w:ilvl w:val="0"/>
          <w:numId w:val="5"/>
        </w:numPr>
      </w:pPr>
      <w:r w:rsidRPr="006C54D9">
        <w:rPr>
          <w:b/>
          <w:bCs/>
        </w:rPr>
        <w:t>Apply AI Best Practices</w:t>
      </w:r>
      <w:r>
        <w:t xml:space="preserve"> </w:t>
      </w:r>
      <w:r w:rsidRPr="006C54D9">
        <w:t>Integrate best practices for deploying AI solutions, ensuring successful outcomes from conception to implementation.</w:t>
      </w:r>
    </w:p>
    <w:p w14:paraId="05E4DE30" w14:textId="64F9D23D" w:rsidR="00E162CB" w:rsidRPr="00C14671" w:rsidRDefault="00E162CB" w:rsidP="006C54D9">
      <w:pPr>
        <w:pStyle w:val="ListParagraph"/>
      </w:pPr>
    </w:p>
    <w:p w14:paraId="331F9888" w14:textId="77777777" w:rsidR="0038652F" w:rsidRPr="00253443" w:rsidRDefault="0038652F">
      <w:pPr>
        <w:rPr>
          <w:b/>
          <w:bCs/>
          <w:u w:val="single"/>
        </w:rPr>
      </w:pPr>
      <w:r w:rsidRPr="00253443">
        <w:rPr>
          <w:b/>
          <w:bCs/>
          <w:u w:val="single"/>
        </w:rPr>
        <w:t>Who is the program for?</w:t>
      </w:r>
    </w:p>
    <w:p w14:paraId="2DAD7573" w14:textId="77777777" w:rsidR="006C54D9" w:rsidRPr="006C54D9" w:rsidRDefault="006C54D9" w:rsidP="006C54D9">
      <w:r w:rsidRPr="006C54D9">
        <w:t>This masterclass is ideal for:</w:t>
      </w:r>
    </w:p>
    <w:p w14:paraId="727F8096" w14:textId="77777777" w:rsidR="006C54D9" w:rsidRPr="006C54D9" w:rsidRDefault="006C54D9" w:rsidP="006C54D9">
      <w:pPr>
        <w:numPr>
          <w:ilvl w:val="0"/>
          <w:numId w:val="11"/>
        </w:numPr>
      </w:pPr>
      <w:r w:rsidRPr="006C54D9">
        <w:rPr>
          <w:b/>
          <w:bCs/>
        </w:rPr>
        <w:t>Project Managers and Team Leads</w:t>
      </w:r>
      <w:r w:rsidRPr="006C54D9">
        <w:br/>
        <w:t>Professionals responsible for managing and delivering innovative AI projects.</w:t>
      </w:r>
    </w:p>
    <w:p w14:paraId="2074E318" w14:textId="77777777" w:rsidR="006C54D9" w:rsidRPr="006C54D9" w:rsidRDefault="006C54D9" w:rsidP="006C54D9">
      <w:pPr>
        <w:numPr>
          <w:ilvl w:val="0"/>
          <w:numId w:val="11"/>
        </w:numPr>
      </w:pPr>
      <w:r w:rsidRPr="006C54D9">
        <w:rPr>
          <w:b/>
          <w:bCs/>
        </w:rPr>
        <w:t>AI Practitioners and Specialists</w:t>
      </w:r>
      <w:r w:rsidRPr="006C54D9">
        <w:br/>
        <w:t>Individuals seeking to transition into project leadership roles or expand their expertise in AI project lifecycles.</w:t>
      </w:r>
    </w:p>
    <w:p w14:paraId="3F38D913" w14:textId="7F0857B3" w:rsidR="006C54D9" w:rsidRPr="006C54D9" w:rsidRDefault="006C54D9" w:rsidP="006C54D9">
      <w:pPr>
        <w:numPr>
          <w:ilvl w:val="0"/>
          <w:numId w:val="11"/>
        </w:numPr>
      </w:pPr>
      <w:r w:rsidRPr="006C54D9">
        <w:rPr>
          <w:b/>
          <w:bCs/>
        </w:rPr>
        <w:t>Organi</w:t>
      </w:r>
      <w:r w:rsidR="005A2E10">
        <w:rPr>
          <w:b/>
          <w:bCs/>
        </w:rPr>
        <w:t>s</w:t>
      </w:r>
      <w:r w:rsidRPr="006C54D9">
        <w:rPr>
          <w:b/>
          <w:bCs/>
        </w:rPr>
        <w:t>ational Leaders</w:t>
      </w:r>
      <w:r w:rsidRPr="006C54D9">
        <w:br/>
        <w:t>Decision-makers aiming to align AI projects with strategic objectives while navigating risks and challenges.</w:t>
      </w:r>
    </w:p>
    <w:p w14:paraId="02EC8114" w14:textId="77777777" w:rsidR="006C54D9" w:rsidRPr="006C54D9" w:rsidRDefault="006C54D9" w:rsidP="006C54D9">
      <w:pPr>
        <w:numPr>
          <w:ilvl w:val="0"/>
          <w:numId w:val="11"/>
        </w:numPr>
      </w:pPr>
      <w:r w:rsidRPr="006C54D9">
        <w:rPr>
          <w:b/>
          <w:bCs/>
        </w:rPr>
        <w:t>Innovation Managers</w:t>
      </w:r>
      <w:r w:rsidRPr="006C54D9">
        <w:br/>
        <w:t>Those tasked with fostering AI-driven change and managing cross-functional teams.</w:t>
      </w:r>
    </w:p>
    <w:p w14:paraId="5E2B5785" w14:textId="68D77B98" w:rsidR="0038652F" w:rsidRPr="00E162CB" w:rsidRDefault="00E162CB">
      <w:r>
        <w:t xml:space="preserve"> </w:t>
      </w:r>
    </w:p>
    <w:p w14:paraId="3FC97969" w14:textId="77777777" w:rsidR="0038652F" w:rsidRPr="00253443" w:rsidRDefault="0038652F">
      <w:pPr>
        <w:rPr>
          <w:b/>
          <w:bCs/>
          <w:u w:val="single"/>
        </w:rPr>
      </w:pPr>
      <w:r w:rsidRPr="00253443">
        <w:rPr>
          <w:b/>
          <w:bCs/>
          <w:u w:val="single"/>
        </w:rPr>
        <w:t>Program schedule</w:t>
      </w:r>
    </w:p>
    <w:p w14:paraId="2F4380CB" w14:textId="77777777" w:rsidR="0038652F" w:rsidRDefault="0038652F">
      <w:pPr>
        <w:rPr>
          <w:u w:val="single"/>
        </w:rPr>
      </w:pPr>
    </w:p>
    <w:tbl>
      <w:tblPr>
        <w:tblW w:w="8955" w:type="dxa"/>
        <w:tblCellMar>
          <w:left w:w="0" w:type="dxa"/>
          <w:right w:w="0" w:type="dxa"/>
        </w:tblCellMar>
        <w:tblLook w:val="04A0" w:firstRow="1" w:lastRow="0" w:firstColumn="1" w:lastColumn="0" w:noHBand="0" w:noVBand="1"/>
      </w:tblPr>
      <w:tblGrid>
        <w:gridCol w:w="2778"/>
        <w:gridCol w:w="2964"/>
        <w:gridCol w:w="3213"/>
      </w:tblGrid>
      <w:tr w:rsidR="0038652F" w14:paraId="5B71C03F" w14:textId="77777777" w:rsidTr="0038652F">
        <w:trPr>
          <w:trHeight w:val="497"/>
        </w:trPr>
        <w:tc>
          <w:tcPr>
            <w:tcW w:w="277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BB0C8CF" w14:textId="77777777" w:rsidR="0038652F" w:rsidRDefault="0038652F">
            <w:pPr>
              <w:rPr>
                <w:rFonts w:ascii="Helvetica" w:hAnsi="Helvetica" w:cs="Helvetica"/>
                <w:b/>
                <w:bCs/>
                <w:color w:val="43545F"/>
                <w:sz w:val="24"/>
                <w:szCs w:val="24"/>
                <w:lang w:eastAsia="en-AU"/>
              </w:rPr>
            </w:pPr>
            <w:r>
              <w:rPr>
                <w:rFonts w:ascii="Helvetica" w:hAnsi="Helvetica" w:cs="Helvetica"/>
                <w:b/>
                <w:bCs/>
                <w:color w:val="43545F"/>
                <w:sz w:val="24"/>
                <w:szCs w:val="24"/>
                <w:lang w:eastAsia="en-AU"/>
              </w:rPr>
              <w:lastRenderedPageBreak/>
              <w:t>Time</w:t>
            </w:r>
          </w:p>
        </w:tc>
        <w:tc>
          <w:tcPr>
            <w:tcW w:w="2964"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5814779A" w14:textId="77777777" w:rsidR="0038652F" w:rsidRDefault="0038652F">
            <w:pPr>
              <w:rPr>
                <w:rFonts w:ascii="Helvetica" w:hAnsi="Helvetica" w:cs="Helvetica"/>
                <w:b/>
                <w:bCs/>
                <w:color w:val="43545F"/>
                <w:sz w:val="24"/>
                <w:szCs w:val="24"/>
                <w:lang w:eastAsia="en-AU"/>
              </w:rPr>
            </w:pPr>
            <w:r>
              <w:rPr>
                <w:rFonts w:ascii="Helvetica" w:hAnsi="Helvetica" w:cs="Helvetica"/>
                <w:b/>
                <w:bCs/>
                <w:color w:val="43545F"/>
                <w:sz w:val="24"/>
                <w:szCs w:val="24"/>
                <w:lang w:eastAsia="en-AU"/>
              </w:rPr>
              <w:t xml:space="preserve">Title </w:t>
            </w:r>
          </w:p>
        </w:tc>
        <w:tc>
          <w:tcPr>
            <w:tcW w:w="321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243D36F3" w14:textId="77777777" w:rsidR="0038652F" w:rsidRDefault="0038652F">
            <w:pPr>
              <w:rPr>
                <w:rFonts w:ascii="Helvetica" w:hAnsi="Helvetica" w:cs="Helvetica"/>
                <w:b/>
                <w:bCs/>
                <w:color w:val="43545F"/>
                <w:sz w:val="24"/>
                <w:szCs w:val="24"/>
                <w:lang w:eastAsia="en-AU"/>
              </w:rPr>
            </w:pPr>
            <w:r>
              <w:rPr>
                <w:rFonts w:ascii="Helvetica" w:hAnsi="Helvetica" w:cs="Helvetica"/>
                <w:b/>
                <w:bCs/>
                <w:color w:val="43545F"/>
                <w:sz w:val="24"/>
                <w:szCs w:val="24"/>
                <w:lang w:eastAsia="en-AU"/>
              </w:rPr>
              <w:t xml:space="preserve">Facilitator </w:t>
            </w:r>
          </w:p>
        </w:tc>
      </w:tr>
      <w:tr w:rsidR="0038652F" w14:paraId="090BB868" w14:textId="77777777" w:rsidTr="0038652F">
        <w:trPr>
          <w:trHeight w:val="497"/>
        </w:trPr>
        <w:tc>
          <w:tcPr>
            <w:tcW w:w="27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92507"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9:00am – 10:30am</w:t>
            </w:r>
          </w:p>
        </w:tc>
        <w:tc>
          <w:tcPr>
            <w:tcW w:w="2964" w:type="dxa"/>
            <w:tcBorders>
              <w:top w:val="nil"/>
              <w:left w:val="nil"/>
              <w:bottom w:val="single" w:sz="8" w:space="0" w:color="auto"/>
              <w:right w:val="single" w:sz="8" w:space="0" w:color="auto"/>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8"/>
            </w:tblGrid>
            <w:tr w:rsidR="006C54D9" w:rsidRPr="006C54D9" w14:paraId="280DF840" w14:textId="77777777" w:rsidTr="006C54D9">
              <w:trPr>
                <w:tblCellSpacing w:w="15" w:type="dxa"/>
              </w:trPr>
              <w:tc>
                <w:tcPr>
                  <w:tcW w:w="0" w:type="auto"/>
                  <w:vAlign w:val="center"/>
                  <w:hideMark/>
                </w:tcPr>
                <w:p w14:paraId="4AA1462D" w14:textId="77777777" w:rsidR="006C54D9" w:rsidRPr="006C54D9" w:rsidRDefault="006C54D9" w:rsidP="006C54D9">
                  <w:pPr>
                    <w:rPr>
                      <w:rFonts w:ascii="Helvetica" w:hAnsi="Helvetica" w:cs="Helvetica"/>
                      <w:color w:val="43545F"/>
                      <w:sz w:val="24"/>
                      <w:szCs w:val="24"/>
                      <w:lang w:eastAsia="en-AU"/>
                    </w:rPr>
                  </w:pPr>
                  <w:r w:rsidRPr="006C54D9">
                    <w:rPr>
                      <w:rFonts w:ascii="Helvetica" w:hAnsi="Helvetica" w:cs="Helvetica"/>
                      <w:color w:val="43545F"/>
                      <w:sz w:val="24"/>
                      <w:szCs w:val="24"/>
                      <w:lang w:eastAsia="en-AU"/>
                    </w:rPr>
                    <w:t>AI Project Management Frameworks and Leadership Strategies</w:t>
                  </w:r>
                </w:p>
              </w:tc>
            </w:tr>
          </w:tbl>
          <w:p w14:paraId="3AF9892A" w14:textId="77777777" w:rsidR="006C54D9" w:rsidRPr="006C54D9" w:rsidRDefault="006C54D9" w:rsidP="006C54D9">
            <w:pPr>
              <w:rPr>
                <w:rFonts w:ascii="Helvetica" w:hAnsi="Helvetica" w:cs="Helvetica"/>
                <w:vanish/>
                <w:color w:val="43545F"/>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D9" w:rsidRPr="006C54D9" w14:paraId="076694D4" w14:textId="77777777" w:rsidTr="006C54D9">
              <w:trPr>
                <w:tblCellSpacing w:w="15" w:type="dxa"/>
              </w:trPr>
              <w:tc>
                <w:tcPr>
                  <w:tcW w:w="0" w:type="auto"/>
                  <w:vAlign w:val="center"/>
                  <w:hideMark/>
                </w:tcPr>
                <w:p w14:paraId="120FE8E7" w14:textId="77777777" w:rsidR="006C54D9" w:rsidRPr="006C54D9" w:rsidRDefault="006C54D9" w:rsidP="006C54D9">
                  <w:pPr>
                    <w:rPr>
                      <w:rFonts w:ascii="Helvetica" w:hAnsi="Helvetica" w:cs="Helvetica"/>
                      <w:color w:val="43545F"/>
                      <w:sz w:val="24"/>
                      <w:szCs w:val="24"/>
                      <w:lang w:eastAsia="en-AU"/>
                    </w:rPr>
                  </w:pPr>
                </w:p>
              </w:tc>
            </w:tr>
          </w:tbl>
          <w:p w14:paraId="4C3E45D9" w14:textId="308A746D" w:rsidR="0038652F" w:rsidRPr="006B6155" w:rsidRDefault="0038652F" w:rsidP="0038652F">
            <w:pPr>
              <w:rPr>
                <w:rFonts w:ascii="Helvetica" w:hAnsi="Helvetica" w:cs="Helvetica"/>
                <w:color w:val="43545F"/>
                <w:sz w:val="24"/>
                <w:szCs w:val="24"/>
                <w:lang w:eastAsia="en-AU"/>
              </w:rPr>
            </w:pPr>
          </w:p>
        </w:tc>
        <w:tc>
          <w:tcPr>
            <w:tcW w:w="3213" w:type="dxa"/>
            <w:tcBorders>
              <w:top w:val="nil"/>
              <w:left w:val="nil"/>
              <w:bottom w:val="single" w:sz="8" w:space="0" w:color="auto"/>
              <w:right w:val="single" w:sz="8" w:space="0" w:color="auto"/>
            </w:tcBorders>
            <w:tcMar>
              <w:top w:w="0" w:type="dxa"/>
              <w:left w:w="108" w:type="dxa"/>
              <w:bottom w:w="0" w:type="dxa"/>
              <w:right w:w="108" w:type="dxa"/>
            </w:tcMar>
            <w:hideMark/>
          </w:tcPr>
          <w:p w14:paraId="0C0A7A8A" w14:textId="26948D29" w:rsidR="0038652F" w:rsidRDefault="006C54D9">
            <w:pPr>
              <w:rPr>
                <w:rFonts w:ascii="Helvetica" w:hAnsi="Helvetica" w:cs="Helvetica"/>
                <w:color w:val="43545F"/>
                <w:sz w:val="24"/>
                <w:szCs w:val="24"/>
                <w:lang w:eastAsia="en-AU"/>
              </w:rPr>
            </w:pPr>
            <w:r>
              <w:rPr>
                <w:rFonts w:ascii="Helvetica" w:hAnsi="Helvetica" w:cs="Helvetica"/>
                <w:color w:val="43545F"/>
                <w:sz w:val="24"/>
                <w:szCs w:val="24"/>
                <w:lang w:eastAsia="en-AU"/>
              </w:rPr>
              <w:t>M. Borck</w:t>
            </w:r>
          </w:p>
        </w:tc>
      </w:tr>
      <w:tr w:rsidR="0038652F" w14:paraId="41DB8CAC" w14:textId="77777777" w:rsidTr="0038652F">
        <w:trPr>
          <w:trHeight w:val="497"/>
        </w:trPr>
        <w:tc>
          <w:tcPr>
            <w:tcW w:w="2778"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21AE3112" w14:textId="77777777" w:rsidR="0038652F" w:rsidRDefault="0038652F">
            <w:pPr>
              <w:pStyle w:val="Default"/>
              <w:rPr>
                <w:rFonts w:ascii="Helvetica" w:hAnsi="Helvetica" w:cs="Helvetica"/>
                <w:color w:val="43545F"/>
                <w:lang w:eastAsia="en-AU"/>
              </w:rPr>
            </w:pPr>
            <w:r>
              <w:rPr>
                <w:rFonts w:ascii="Helvetica" w:hAnsi="Helvetica" w:cs="Helvetica"/>
                <w:color w:val="43545F"/>
                <w:lang w:eastAsia="en-AU"/>
              </w:rPr>
              <w:t xml:space="preserve">10:30am – 11:00am </w:t>
            </w:r>
          </w:p>
        </w:tc>
        <w:tc>
          <w:tcPr>
            <w:tcW w:w="2964"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14:paraId="329D375D"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Morning tea</w:t>
            </w:r>
          </w:p>
        </w:tc>
        <w:tc>
          <w:tcPr>
            <w:tcW w:w="3213"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14:paraId="5461AAA0" w14:textId="77777777" w:rsidR="0038652F" w:rsidRDefault="0038652F">
            <w:pPr>
              <w:rPr>
                <w:rFonts w:ascii="Helvetica" w:hAnsi="Helvetica" w:cs="Helvetica"/>
                <w:color w:val="43545F"/>
                <w:sz w:val="24"/>
                <w:szCs w:val="24"/>
                <w:lang w:eastAsia="en-AU"/>
              </w:rPr>
            </w:pPr>
          </w:p>
        </w:tc>
      </w:tr>
      <w:tr w:rsidR="0038652F" w14:paraId="6A67CC98" w14:textId="77777777" w:rsidTr="0038652F">
        <w:trPr>
          <w:trHeight w:val="497"/>
        </w:trPr>
        <w:tc>
          <w:tcPr>
            <w:tcW w:w="27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B08671"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11:00am – 12:30pm</w:t>
            </w:r>
          </w:p>
        </w:tc>
        <w:tc>
          <w:tcPr>
            <w:tcW w:w="2964" w:type="dxa"/>
            <w:tcBorders>
              <w:top w:val="nil"/>
              <w:left w:val="nil"/>
              <w:bottom w:val="single" w:sz="8" w:space="0" w:color="auto"/>
              <w:right w:val="single" w:sz="8" w:space="0" w:color="auto"/>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8"/>
            </w:tblGrid>
            <w:tr w:rsidR="006C54D9" w:rsidRPr="006C54D9" w14:paraId="585B14D9" w14:textId="77777777" w:rsidTr="006C54D9">
              <w:trPr>
                <w:tblCellSpacing w:w="15" w:type="dxa"/>
              </w:trPr>
              <w:tc>
                <w:tcPr>
                  <w:tcW w:w="0" w:type="auto"/>
                  <w:vAlign w:val="center"/>
                  <w:hideMark/>
                </w:tcPr>
                <w:p w14:paraId="16BFD500" w14:textId="37AE3BB2" w:rsidR="006C54D9" w:rsidRPr="006C54D9" w:rsidRDefault="006C54D9" w:rsidP="006C54D9">
                  <w:pPr>
                    <w:rPr>
                      <w:rFonts w:ascii="Helvetica" w:hAnsi="Helvetica" w:cs="Helvetica"/>
                      <w:color w:val="43545F"/>
                      <w:sz w:val="24"/>
                      <w:szCs w:val="24"/>
                      <w:lang w:eastAsia="en-AU"/>
                    </w:rPr>
                  </w:pPr>
                  <w:r w:rsidRPr="006C54D9">
                    <w:rPr>
                      <w:rFonts w:ascii="Helvetica" w:hAnsi="Helvetica" w:cs="Helvetica"/>
                      <w:color w:val="43545F"/>
                      <w:sz w:val="24"/>
                      <w:szCs w:val="24"/>
                      <w:lang w:eastAsia="en-AU"/>
                    </w:rPr>
                    <w:t xml:space="preserve">Case Study Analysis: Successful AI Project </w:t>
                  </w:r>
                  <w:r>
                    <w:rPr>
                      <w:rFonts w:ascii="Helvetica" w:hAnsi="Helvetica" w:cs="Helvetica"/>
                      <w:color w:val="43545F"/>
                      <w:sz w:val="24"/>
                      <w:szCs w:val="24"/>
                      <w:lang w:eastAsia="en-AU"/>
                    </w:rPr>
                    <w:t>i</w:t>
                  </w:r>
                  <w:r w:rsidRPr="006C54D9">
                    <w:rPr>
                      <w:rFonts w:ascii="Helvetica" w:hAnsi="Helvetica" w:cs="Helvetica"/>
                      <w:color w:val="43545F"/>
                      <w:sz w:val="24"/>
                      <w:szCs w:val="24"/>
                      <w:lang w:eastAsia="en-AU"/>
                    </w:rPr>
                    <w:t>mplementation</w:t>
                  </w:r>
                </w:p>
              </w:tc>
            </w:tr>
          </w:tbl>
          <w:p w14:paraId="393BBD59" w14:textId="77777777" w:rsidR="006C54D9" w:rsidRPr="006C54D9" w:rsidRDefault="006C54D9" w:rsidP="006C54D9">
            <w:pPr>
              <w:pStyle w:val="ListParagraph"/>
              <w:numPr>
                <w:ilvl w:val="0"/>
                <w:numId w:val="6"/>
              </w:numPr>
              <w:rPr>
                <w:rFonts w:ascii="Helvetica" w:hAnsi="Helvetica" w:cs="Helvetica"/>
                <w:vanish/>
                <w:color w:val="43545F"/>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D9" w:rsidRPr="006C54D9" w14:paraId="60FF82FF" w14:textId="77777777" w:rsidTr="006C54D9">
              <w:trPr>
                <w:tblCellSpacing w:w="15" w:type="dxa"/>
              </w:trPr>
              <w:tc>
                <w:tcPr>
                  <w:tcW w:w="0" w:type="auto"/>
                  <w:vAlign w:val="center"/>
                  <w:hideMark/>
                </w:tcPr>
                <w:p w14:paraId="43DBC41E" w14:textId="77777777" w:rsidR="006C54D9" w:rsidRPr="006C54D9" w:rsidRDefault="006C54D9" w:rsidP="006C54D9">
                  <w:pPr>
                    <w:pStyle w:val="ListParagraph"/>
                    <w:numPr>
                      <w:ilvl w:val="0"/>
                      <w:numId w:val="6"/>
                    </w:numPr>
                    <w:rPr>
                      <w:rFonts w:ascii="Helvetica" w:hAnsi="Helvetica" w:cs="Helvetica"/>
                      <w:color w:val="43545F"/>
                      <w:sz w:val="24"/>
                      <w:szCs w:val="24"/>
                      <w:lang w:eastAsia="en-AU"/>
                    </w:rPr>
                  </w:pPr>
                </w:p>
              </w:tc>
            </w:tr>
          </w:tbl>
          <w:p w14:paraId="75225C5D" w14:textId="657FB1F5" w:rsidR="006B6155" w:rsidRDefault="006B6155">
            <w:pPr>
              <w:rPr>
                <w:rFonts w:ascii="Helvetica" w:hAnsi="Helvetica" w:cs="Helvetica"/>
                <w:color w:val="43545F"/>
                <w:sz w:val="24"/>
                <w:szCs w:val="24"/>
                <w:lang w:eastAsia="en-AU"/>
              </w:rPr>
            </w:pPr>
          </w:p>
        </w:tc>
        <w:tc>
          <w:tcPr>
            <w:tcW w:w="3213" w:type="dxa"/>
            <w:tcBorders>
              <w:top w:val="nil"/>
              <w:left w:val="nil"/>
              <w:bottom w:val="single" w:sz="8" w:space="0" w:color="auto"/>
              <w:right w:val="single" w:sz="8" w:space="0" w:color="auto"/>
            </w:tcBorders>
            <w:tcMar>
              <w:top w:w="0" w:type="dxa"/>
              <w:left w:w="108" w:type="dxa"/>
              <w:bottom w:w="0" w:type="dxa"/>
              <w:right w:w="108" w:type="dxa"/>
            </w:tcMar>
          </w:tcPr>
          <w:p w14:paraId="423E4848" w14:textId="77777777" w:rsidR="0038652F" w:rsidRDefault="0038652F">
            <w:pPr>
              <w:rPr>
                <w:rFonts w:ascii="Helvetica" w:hAnsi="Helvetica" w:cs="Helvetica"/>
                <w:color w:val="43545F"/>
                <w:sz w:val="24"/>
                <w:szCs w:val="24"/>
                <w:lang w:eastAsia="en-AU"/>
              </w:rPr>
            </w:pPr>
          </w:p>
        </w:tc>
      </w:tr>
      <w:tr w:rsidR="0038652F" w14:paraId="5E8C2DD5" w14:textId="77777777" w:rsidTr="0038652F">
        <w:trPr>
          <w:trHeight w:val="497"/>
        </w:trPr>
        <w:tc>
          <w:tcPr>
            <w:tcW w:w="2778"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2B20C647"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12:30pm – 1:15pm</w:t>
            </w:r>
          </w:p>
        </w:tc>
        <w:tc>
          <w:tcPr>
            <w:tcW w:w="2964"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14:paraId="23634A37"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Lunch</w:t>
            </w:r>
          </w:p>
        </w:tc>
        <w:tc>
          <w:tcPr>
            <w:tcW w:w="3213"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14:paraId="3322F134" w14:textId="77777777" w:rsidR="0038652F" w:rsidRDefault="0038652F">
            <w:pPr>
              <w:rPr>
                <w:rFonts w:ascii="Helvetica" w:hAnsi="Helvetica" w:cs="Helvetica"/>
                <w:color w:val="43545F"/>
                <w:sz w:val="24"/>
                <w:szCs w:val="24"/>
                <w:lang w:eastAsia="en-AU"/>
              </w:rPr>
            </w:pPr>
          </w:p>
        </w:tc>
      </w:tr>
      <w:tr w:rsidR="0038652F" w14:paraId="7CFF662D" w14:textId="77777777" w:rsidTr="0038652F">
        <w:trPr>
          <w:trHeight w:val="497"/>
        </w:trPr>
        <w:tc>
          <w:tcPr>
            <w:tcW w:w="27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C72B55"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1:15pm – 2:30pm</w:t>
            </w:r>
          </w:p>
        </w:tc>
        <w:tc>
          <w:tcPr>
            <w:tcW w:w="2964" w:type="dxa"/>
            <w:tcBorders>
              <w:top w:val="nil"/>
              <w:left w:val="nil"/>
              <w:bottom w:val="single" w:sz="8" w:space="0" w:color="auto"/>
              <w:right w:val="single" w:sz="8" w:space="0" w:color="auto"/>
            </w:tcBorders>
            <w:tcMar>
              <w:top w:w="0" w:type="dxa"/>
              <w:left w:w="108" w:type="dxa"/>
              <w:bottom w:w="0" w:type="dxa"/>
              <w:right w:w="108" w:type="dxa"/>
            </w:tcMar>
            <w:hideMark/>
          </w:tcPr>
          <w:p w14:paraId="6DD62562" w14:textId="3330B90A" w:rsidR="006B6155" w:rsidRPr="006C54D9" w:rsidRDefault="006C54D9" w:rsidP="006C54D9">
            <w:pPr>
              <w:rPr>
                <w:rFonts w:ascii="Helvetica" w:hAnsi="Helvetica" w:cs="Helvetica"/>
                <w:color w:val="43545F"/>
                <w:sz w:val="24"/>
                <w:szCs w:val="24"/>
                <w:lang w:eastAsia="en-AU"/>
              </w:rPr>
            </w:pPr>
            <w:r w:rsidRPr="006C54D9">
              <w:rPr>
                <w:rFonts w:ascii="Helvetica" w:hAnsi="Helvetica" w:cs="Helvetica"/>
                <w:color w:val="43545F"/>
                <w:sz w:val="24"/>
                <w:szCs w:val="24"/>
                <w:lang w:eastAsia="en-AU"/>
              </w:rPr>
              <w:t>Simulation: Managing an AI Project from Conception to Deployment</w:t>
            </w:r>
          </w:p>
        </w:tc>
        <w:tc>
          <w:tcPr>
            <w:tcW w:w="3213" w:type="dxa"/>
            <w:tcBorders>
              <w:top w:val="nil"/>
              <w:left w:val="nil"/>
              <w:bottom w:val="single" w:sz="8" w:space="0" w:color="auto"/>
              <w:right w:val="single" w:sz="8" w:space="0" w:color="auto"/>
            </w:tcBorders>
            <w:tcMar>
              <w:top w:w="0" w:type="dxa"/>
              <w:left w:w="108" w:type="dxa"/>
              <w:bottom w:w="0" w:type="dxa"/>
              <w:right w:w="108" w:type="dxa"/>
            </w:tcMar>
          </w:tcPr>
          <w:p w14:paraId="4B6501B5" w14:textId="77777777" w:rsidR="0038652F" w:rsidRDefault="0038652F">
            <w:pPr>
              <w:rPr>
                <w:rFonts w:ascii="Helvetica" w:hAnsi="Helvetica" w:cs="Helvetica"/>
                <w:color w:val="43545F"/>
                <w:sz w:val="24"/>
                <w:szCs w:val="24"/>
                <w:lang w:eastAsia="en-AU"/>
              </w:rPr>
            </w:pPr>
          </w:p>
        </w:tc>
      </w:tr>
      <w:tr w:rsidR="0038652F" w14:paraId="06DFD933" w14:textId="77777777" w:rsidTr="0038652F">
        <w:trPr>
          <w:trHeight w:val="497"/>
        </w:trPr>
        <w:tc>
          <w:tcPr>
            <w:tcW w:w="2778"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6CFFBBFD" w14:textId="77777777" w:rsidR="0038652F" w:rsidRDefault="001351D6">
            <w:pPr>
              <w:rPr>
                <w:rFonts w:ascii="Helvetica" w:hAnsi="Helvetica" w:cs="Helvetica"/>
                <w:color w:val="43545F"/>
                <w:sz w:val="24"/>
                <w:szCs w:val="24"/>
                <w:lang w:eastAsia="en-AU"/>
              </w:rPr>
            </w:pPr>
            <w:r>
              <w:rPr>
                <w:rFonts w:ascii="Helvetica" w:hAnsi="Helvetica" w:cs="Helvetica"/>
                <w:color w:val="43545F"/>
                <w:sz w:val="24"/>
                <w:szCs w:val="24"/>
                <w:lang w:eastAsia="en-AU"/>
              </w:rPr>
              <w:t>2:45</w:t>
            </w:r>
            <w:r w:rsidR="0038652F">
              <w:rPr>
                <w:rFonts w:ascii="Helvetica" w:hAnsi="Helvetica" w:cs="Helvetica"/>
                <w:color w:val="43545F"/>
                <w:sz w:val="24"/>
                <w:szCs w:val="24"/>
                <w:lang w:eastAsia="en-AU"/>
              </w:rPr>
              <w:t>pm – 3:00pm</w:t>
            </w:r>
          </w:p>
        </w:tc>
        <w:tc>
          <w:tcPr>
            <w:tcW w:w="2964"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14:paraId="29DBCBA1"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Afternoon tea</w:t>
            </w:r>
          </w:p>
        </w:tc>
        <w:tc>
          <w:tcPr>
            <w:tcW w:w="3213"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14:paraId="701F968F" w14:textId="77777777" w:rsidR="0038652F" w:rsidRDefault="0038652F">
            <w:pPr>
              <w:rPr>
                <w:rFonts w:ascii="Helvetica" w:hAnsi="Helvetica" w:cs="Helvetica"/>
                <w:color w:val="43545F"/>
                <w:sz w:val="24"/>
                <w:szCs w:val="24"/>
                <w:lang w:eastAsia="en-AU"/>
              </w:rPr>
            </w:pPr>
          </w:p>
        </w:tc>
      </w:tr>
      <w:tr w:rsidR="0038652F" w14:paraId="0F2B9397" w14:textId="77777777" w:rsidTr="0038652F">
        <w:trPr>
          <w:trHeight w:val="497"/>
        </w:trPr>
        <w:tc>
          <w:tcPr>
            <w:tcW w:w="27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C26B5" w14:textId="77777777" w:rsidR="0038652F" w:rsidRDefault="0038652F">
            <w:pPr>
              <w:rPr>
                <w:rFonts w:ascii="Helvetica" w:hAnsi="Helvetica" w:cs="Helvetica"/>
                <w:color w:val="43545F"/>
                <w:sz w:val="24"/>
                <w:szCs w:val="24"/>
                <w:lang w:eastAsia="en-AU"/>
              </w:rPr>
            </w:pPr>
            <w:r>
              <w:rPr>
                <w:rFonts w:ascii="Helvetica" w:hAnsi="Helvetica" w:cs="Helvetica"/>
                <w:color w:val="43545F"/>
                <w:sz w:val="24"/>
                <w:szCs w:val="24"/>
                <w:lang w:eastAsia="en-AU"/>
              </w:rPr>
              <w:t>3:00pm – 4:30pm</w:t>
            </w:r>
          </w:p>
        </w:tc>
        <w:tc>
          <w:tcPr>
            <w:tcW w:w="2964" w:type="dxa"/>
            <w:tcBorders>
              <w:top w:val="nil"/>
              <w:left w:val="nil"/>
              <w:bottom w:val="single" w:sz="8" w:space="0" w:color="auto"/>
              <w:right w:val="single" w:sz="8" w:space="0" w:color="auto"/>
            </w:tcBorders>
            <w:tcMar>
              <w:top w:w="0" w:type="dxa"/>
              <w:left w:w="108" w:type="dxa"/>
              <w:bottom w:w="0" w:type="dxa"/>
              <w:right w:w="108" w:type="dxa"/>
            </w:tcMar>
            <w:hideMark/>
          </w:tcPr>
          <w:p w14:paraId="0585DBE7" w14:textId="44883C7B" w:rsidR="00363BC6" w:rsidRPr="006C54D9" w:rsidRDefault="006C54D9" w:rsidP="006C54D9">
            <w:pPr>
              <w:rPr>
                <w:rFonts w:ascii="Helvetica" w:hAnsi="Helvetica" w:cs="Helvetica"/>
                <w:color w:val="43545F"/>
                <w:sz w:val="24"/>
                <w:szCs w:val="24"/>
                <w:lang w:eastAsia="en-AU"/>
              </w:rPr>
            </w:pPr>
            <w:r w:rsidRPr="006C54D9">
              <w:rPr>
                <w:rFonts w:ascii="Helvetica" w:hAnsi="Helvetica" w:cs="Helvetica"/>
                <w:color w:val="43545F"/>
                <w:sz w:val="24"/>
                <w:szCs w:val="24"/>
                <w:lang w:eastAsia="en-AU"/>
              </w:rPr>
              <w:t>Role-play &amp; Collaborative Exercise: Addressing Ethical Dilemmas and Scaling AI Projects</w:t>
            </w:r>
          </w:p>
        </w:tc>
        <w:tc>
          <w:tcPr>
            <w:tcW w:w="3213" w:type="dxa"/>
            <w:tcBorders>
              <w:top w:val="nil"/>
              <w:left w:val="nil"/>
              <w:bottom w:val="single" w:sz="8" w:space="0" w:color="auto"/>
              <w:right w:val="single" w:sz="8" w:space="0" w:color="auto"/>
            </w:tcBorders>
            <w:tcMar>
              <w:top w:w="0" w:type="dxa"/>
              <w:left w:w="108" w:type="dxa"/>
              <w:bottom w:w="0" w:type="dxa"/>
              <w:right w:w="108" w:type="dxa"/>
            </w:tcMar>
          </w:tcPr>
          <w:p w14:paraId="7B51E0D7" w14:textId="77777777" w:rsidR="0038652F" w:rsidRDefault="0038652F">
            <w:pPr>
              <w:rPr>
                <w:rFonts w:ascii="Helvetica" w:hAnsi="Helvetica" w:cs="Helvetica"/>
                <w:color w:val="43545F"/>
                <w:sz w:val="24"/>
                <w:szCs w:val="24"/>
                <w:lang w:eastAsia="en-AU"/>
              </w:rPr>
            </w:pPr>
          </w:p>
        </w:tc>
      </w:tr>
    </w:tbl>
    <w:p w14:paraId="15C9C886" w14:textId="77777777" w:rsidR="0038652F" w:rsidRPr="0038652F" w:rsidRDefault="0038652F">
      <w:pPr>
        <w:rPr>
          <w:u w:val="single"/>
        </w:rPr>
      </w:pPr>
    </w:p>
    <w:p w14:paraId="0340CE2E" w14:textId="77777777" w:rsidR="008C12F1" w:rsidRDefault="008C12F1">
      <w:pPr>
        <w:rPr>
          <w:b/>
          <w:bCs/>
          <w:u w:val="single"/>
        </w:rPr>
      </w:pPr>
      <w:r w:rsidRPr="008C12F1">
        <w:rPr>
          <w:b/>
          <w:bCs/>
          <w:u w:val="single"/>
        </w:rPr>
        <w:t>Pr</w:t>
      </w:r>
      <w:r>
        <w:rPr>
          <w:b/>
          <w:bCs/>
          <w:u w:val="single"/>
        </w:rPr>
        <w:t>esenter bios</w:t>
      </w:r>
    </w:p>
    <w:p w14:paraId="6149A4F2" w14:textId="2FFA26F1" w:rsidR="006C54D9" w:rsidRDefault="006C54D9">
      <w:r w:rsidRPr="006C54D9">
        <w:t>A recogni</w:t>
      </w:r>
      <w:r w:rsidR="005A2E10">
        <w:t>s</w:t>
      </w:r>
      <w:r w:rsidRPr="006C54D9">
        <w:t>ed expert in AI-driven innovation and project management, Dr. Borck brings over two decades of experience spanning machine learning, project leadership, and software engineering. Known for his practical and engaging teaching style, Dr. Borck is committed to empowering participants to translate AI concepts into impactful leadership strategies.</w:t>
      </w:r>
    </w:p>
    <w:p w14:paraId="644EBE1C" w14:textId="77777777" w:rsidR="006C54D9" w:rsidRDefault="006C54D9"/>
    <w:p w14:paraId="791E66C9" w14:textId="6149B918" w:rsidR="0038652F" w:rsidRPr="00253443" w:rsidRDefault="0038652F">
      <w:pPr>
        <w:rPr>
          <w:b/>
          <w:bCs/>
          <w:u w:val="single"/>
        </w:rPr>
      </w:pPr>
      <w:r w:rsidRPr="00253443">
        <w:rPr>
          <w:b/>
          <w:bCs/>
          <w:u w:val="single"/>
        </w:rPr>
        <w:t xml:space="preserve">Resources (any pre reading) </w:t>
      </w:r>
    </w:p>
    <w:p w14:paraId="21FE6778" w14:textId="77777777" w:rsidR="006C54D9" w:rsidRPr="006C54D9" w:rsidRDefault="006C54D9" w:rsidP="006C54D9">
      <w:pPr>
        <w:rPr>
          <w:b/>
          <w:bCs/>
          <w:i/>
        </w:rPr>
      </w:pPr>
      <w:r w:rsidRPr="006C54D9">
        <w:rPr>
          <w:b/>
          <w:bCs/>
          <w:i/>
        </w:rPr>
        <w:t>Pre-Reading Materials</w:t>
      </w:r>
    </w:p>
    <w:p w14:paraId="10E84F94" w14:textId="5D2B6C15" w:rsidR="006C54D9" w:rsidRPr="006C54D9" w:rsidRDefault="006C54D9" w:rsidP="006C54D9">
      <w:pPr>
        <w:numPr>
          <w:ilvl w:val="0"/>
          <w:numId w:val="12"/>
        </w:numPr>
        <w:rPr>
          <w:i/>
        </w:rPr>
      </w:pPr>
      <w:r w:rsidRPr="006C54D9">
        <w:rPr>
          <w:i/>
        </w:rPr>
        <w:t>"How AI Will Transform Project Management" from Harvard Business Review - Provides a comprehensive overview of AI's impact, highlighting that 80% of project management tasks will be AI-driven by 2030</w:t>
      </w:r>
    </w:p>
    <w:p w14:paraId="342AAD89" w14:textId="3ED0CC1E" w:rsidR="006C54D9" w:rsidRPr="006C54D9" w:rsidRDefault="006C54D9" w:rsidP="006C54D9">
      <w:pPr>
        <w:numPr>
          <w:ilvl w:val="0"/>
          <w:numId w:val="12"/>
        </w:numPr>
        <w:rPr>
          <w:i/>
        </w:rPr>
      </w:pPr>
      <w:r w:rsidRPr="006C54D9">
        <w:rPr>
          <w:i/>
        </w:rPr>
        <w:t>"Using Artificial Intelligence for Project Management" - Explores the transformation from administrative to strategic roles and introduces key AI applications in project management</w:t>
      </w:r>
    </w:p>
    <w:p w14:paraId="761BB660" w14:textId="50C43828" w:rsidR="006C54D9" w:rsidRPr="006C54D9" w:rsidRDefault="006C54D9" w:rsidP="006C54D9">
      <w:pPr>
        <w:numPr>
          <w:ilvl w:val="0"/>
          <w:numId w:val="12"/>
        </w:numPr>
        <w:rPr>
          <w:rStyle w:val="Hyperlink"/>
          <w:i/>
        </w:rPr>
      </w:pPr>
      <w:r w:rsidRPr="006C54D9">
        <w:rPr>
          <w:i/>
        </w:rPr>
        <w:t>"AI in Project Management and Change: Potential Impacts" - Discusses data-driven insights and predictive analytics in project management</w:t>
      </w:r>
      <w:r w:rsidRPr="006C54D9">
        <w:rPr>
          <w:i/>
        </w:rPr>
        <w:fldChar w:fldCharType="begin"/>
      </w:r>
      <w:r w:rsidRPr="006C54D9">
        <w:rPr>
          <w:i/>
        </w:rPr>
        <w:instrText>HYPERLINK "https://www.morganmckinley.com/au/article/ai-in-project-management-and-change-potential-impacts-workforce" \t "_blank"</w:instrText>
      </w:r>
      <w:r w:rsidRPr="006C54D9">
        <w:rPr>
          <w:i/>
        </w:rPr>
      </w:r>
      <w:r w:rsidRPr="006C54D9">
        <w:rPr>
          <w:i/>
        </w:rPr>
        <w:fldChar w:fldCharType="separate"/>
      </w:r>
    </w:p>
    <w:p w14:paraId="2030698D" w14:textId="77777777" w:rsidR="006C54D9" w:rsidRPr="006C54D9" w:rsidRDefault="006C54D9" w:rsidP="006C54D9">
      <w:pPr>
        <w:rPr>
          <w:i/>
        </w:rPr>
      </w:pPr>
      <w:r w:rsidRPr="006C54D9">
        <w:rPr>
          <w:i/>
        </w:rPr>
        <w:lastRenderedPageBreak/>
        <w:fldChar w:fldCharType="end"/>
      </w:r>
    </w:p>
    <w:p w14:paraId="7C4E169E" w14:textId="77777777" w:rsidR="006C54D9" w:rsidRPr="006C54D9" w:rsidRDefault="006C54D9" w:rsidP="006C54D9">
      <w:pPr>
        <w:rPr>
          <w:b/>
          <w:bCs/>
          <w:i/>
        </w:rPr>
      </w:pPr>
      <w:r w:rsidRPr="006C54D9">
        <w:rPr>
          <w:b/>
          <w:bCs/>
          <w:i/>
        </w:rPr>
        <w:t>Post-Reading Materials</w:t>
      </w:r>
    </w:p>
    <w:p w14:paraId="51D8EB44" w14:textId="71D1F858" w:rsidR="006C54D9" w:rsidRPr="006C54D9" w:rsidRDefault="006C54D9" w:rsidP="006C54D9">
      <w:pPr>
        <w:numPr>
          <w:ilvl w:val="0"/>
          <w:numId w:val="13"/>
        </w:numPr>
        <w:rPr>
          <w:i/>
        </w:rPr>
      </w:pPr>
      <w:r w:rsidRPr="006C54D9">
        <w:rPr>
          <w:i/>
        </w:rPr>
        <w:t>"The Role of AI in Transforming Project Management: A New Era of Efficiency and Precision" - Offers detailed insights into AI applications for resource optimi</w:t>
      </w:r>
      <w:r w:rsidR="005A2E10">
        <w:rPr>
          <w:i/>
        </w:rPr>
        <w:t>s</w:t>
      </w:r>
      <w:r w:rsidRPr="006C54D9">
        <w:rPr>
          <w:i/>
        </w:rPr>
        <w:t>ation and agile project management</w:t>
      </w:r>
    </w:p>
    <w:p w14:paraId="4E86A268" w14:textId="43535058" w:rsidR="006C54D9" w:rsidRPr="006C54D9" w:rsidRDefault="006C54D9" w:rsidP="006C54D9">
      <w:pPr>
        <w:numPr>
          <w:ilvl w:val="0"/>
          <w:numId w:val="13"/>
        </w:numPr>
        <w:rPr>
          <w:i/>
        </w:rPr>
      </w:pPr>
      <w:r w:rsidRPr="006C54D9">
        <w:rPr>
          <w:i/>
        </w:rPr>
        <w:t>"Is Artificial Intelligence the Future of Project Management?" - Provides practical examples of AI implementation and its benefits in project workflows</w:t>
      </w:r>
    </w:p>
    <w:p w14:paraId="2F57D2A0" w14:textId="6D8C1D1E" w:rsidR="006C54D9" w:rsidRPr="006C54D9" w:rsidRDefault="006C54D9" w:rsidP="006C54D9">
      <w:pPr>
        <w:numPr>
          <w:ilvl w:val="0"/>
          <w:numId w:val="13"/>
        </w:numPr>
        <w:rPr>
          <w:i/>
        </w:rPr>
      </w:pPr>
      <w:r w:rsidRPr="006C54D9">
        <w:rPr>
          <w:i/>
        </w:rPr>
        <w:t>"AI for Project Management: Tools and Best Practices" - Explores specific tools and methodologies for implementing AI in project management processes</w:t>
      </w:r>
    </w:p>
    <w:p w14:paraId="2055A355" w14:textId="77777777" w:rsidR="006C54D9" w:rsidRDefault="006C54D9" w:rsidP="006C54D9">
      <w:pPr>
        <w:rPr>
          <w:i/>
        </w:rPr>
      </w:pPr>
      <w:r w:rsidRPr="006C54D9">
        <w:rPr>
          <w:i/>
        </w:rPr>
        <w:t>These materials provide a balanced mix of theoretical knowledge and practical applications, preparing participants for the masterclass while being mindful of their time constraints</w:t>
      </w:r>
    </w:p>
    <w:p w14:paraId="770A1782" w14:textId="77777777" w:rsidR="006C54D9" w:rsidRDefault="006C54D9" w:rsidP="006C54D9">
      <w:pPr>
        <w:rPr>
          <w:i/>
        </w:rPr>
      </w:pPr>
    </w:p>
    <w:p w14:paraId="301C62E8" w14:textId="1067BEA9" w:rsidR="00E90204" w:rsidRPr="00253443" w:rsidRDefault="00E90204" w:rsidP="006C54D9">
      <w:pPr>
        <w:rPr>
          <w:b/>
          <w:bCs/>
          <w:u w:val="single"/>
        </w:rPr>
      </w:pPr>
      <w:r w:rsidRPr="00253443">
        <w:rPr>
          <w:b/>
          <w:bCs/>
          <w:u w:val="single"/>
        </w:rPr>
        <w:t xml:space="preserve">Marketing </w:t>
      </w:r>
    </w:p>
    <w:p w14:paraId="5A4CF628" w14:textId="77777777" w:rsidR="006C54D9" w:rsidRPr="006C54D9" w:rsidRDefault="006C54D9" w:rsidP="006C54D9">
      <w:pPr>
        <w:rPr>
          <w:i/>
        </w:rPr>
      </w:pPr>
      <w:r w:rsidRPr="006C54D9">
        <w:rPr>
          <w:b/>
          <w:bCs/>
          <w:i/>
        </w:rPr>
        <w:t>Key Statistics for Marketing</w:t>
      </w:r>
    </w:p>
    <w:p w14:paraId="0065BB31" w14:textId="7ACE3417" w:rsidR="006C54D9" w:rsidRPr="006C54D9" w:rsidRDefault="006C54D9" w:rsidP="006C54D9">
      <w:pPr>
        <w:numPr>
          <w:ilvl w:val="0"/>
          <w:numId w:val="15"/>
        </w:numPr>
        <w:rPr>
          <w:i/>
        </w:rPr>
      </w:pPr>
      <w:r w:rsidRPr="006C54D9">
        <w:rPr>
          <w:i/>
        </w:rPr>
        <w:t>By 2030, 80% of project management tasks will be managed by AI</w:t>
      </w:r>
    </w:p>
    <w:p w14:paraId="4C808234" w14:textId="6B09A46D" w:rsidR="006C54D9" w:rsidRPr="006C54D9" w:rsidRDefault="006C54D9" w:rsidP="006C54D9">
      <w:pPr>
        <w:numPr>
          <w:ilvl w:val="0"/>
          <w:numId w:val="15"/>
        </w:numPr>
        <w:rPr>
          <w:i/>
        </w:rPr>
      </w:pPr>
      <w:r w:rsidRPr="006C54D9">
        <w:rPr>
          <w:i/>
        </w:rPr>
        <w:t>93% of project managers report positive ROI from implementing AI tools</w:t>
      </w:r>
    </w:p>
    <w:p w14:paraId="6ECCB587" w14:textId="43C98E9C" w:rsidR="006C54D9" w:rsidRPr="006C54D9" w:rsidRDefault="006C54D9" w:rsidP="006C54D9">
      <w:pPr>
        <w:numPr>
          <w:ilvl w:val="0"/>
          <w:numId w:val="15"/>
        </w:numPr>
        <w:rPr>
          <w:rStyle w:val="Hyperlink"/>
          <w:i/>
        </w:rPr>
      </w:pPr>
      <w:r w:rsidRPr="006C54D9">
        <w:rPr>
          <w:i/>
        </w:rPr>
        <w:t>Only 35% of projects currently succeed, highlighting the need for AI-driven solutions</w:t>
      </w:r>
      <w:r w:rsidRPr="006C54D9">
        <w:rPr>
          <w:i/>
        </w:rPr>
        <w:fldChar w:fldCharType="begin"/>
      </w:r>
      <w:r w:rsidRPr="006C54D9">
        <w:rPr>
          <w:i/>
        </w:rPr>
        <w:instrText>HYPERLINK "https://www.planview.com/resources/articles/using-artificial-intelligence-for-project-management/" \t "_blank"</w:instrText>
      </w:r>
      <w:r w:rsidRPr="006C54D9">
        <w:rPr>
          <w:i/>
        </w:rPr>
      </w:r>
      <w:r w:rsidRPr="006C54D9">
        <w:rPr>
          <w:i/>
        </w:rPr>
        <w:fldChar w:fldCharType="separate"/>
      </w:r>
    </w:p>
    <w:p w14:paraId="3E5CF700" w14:textId="77777777" w:rsidR="006C54D9" w:rsidRPr="006C54D9" w:rsidRDefault="006C54D9" w:rsidP="006C54D9">
      <w:pPr>
        <w:rPr>
          <w:i/>
        </w:rPr>
      </w:pPr>
      <w:r w:rsidRPr="006C54D9">
        <w:rPr>
          <w:i/>
        </w:rPr>
        <w:fldChar w:fldCharType="end"/>
      </w:r>
    </w:p>
    <w:p w14:paraId="0F7C97B1" w14:textId="77777777" w:rsidR="006C54D9" w:rsidRPr="006C54D9" w:rsidRDefault="006C54D9" w:rsidP="006C54D9">
      <w:pPr>
        <w:rPr>
          <w:i/>
        </w:rPr>
      </w:pPr>
      <w:r w:rsidRPr="006C54D9">
        <w:rPr>
          <w:b/>
          <w:bCs/>
          <w:i/>
        </w:rPr>
        <w:t>Content Themes for Marketing</w:t>
      </w:r>
    </w:p>
    <w:p w14:paraId="39D408DD" w14:textId="77777777" w:rsidR="006C54D9" w:rsidRPr="006C54D9" w:rsidRDefault="006C54D9" w:rsidP="006C54D9">
      <w:pPr>
        <w:numPr>
          <w:ilvl w:val="0"/>
          <w:numId w:val="16"/>
        </w:numPr>
        <w:rPr>
          <w:i/>
        </w:rPr>
      </w:pPr>
      <w:r w:rsidRPr="006C54D9">
        <w:rPr>
          <w:i/>
        </w:rPr>
        <w:t>AI's role in transforming project management from administrative to strategic leadership</w:t>
      </w:r>
    </w:p>
    <w:p w14:paraId="0F2C4B40" w14:textId="561C60FD" w:rsidR="006C54D9" w:rsidRPr="006C54D9" w:rsidRDefault="006C54D9" w:rsidP="006C54D9">
      <w:pPr>
        <w:numPr>
          <w:ilvl w:val="0"/>
          <w:numId w:val="16"/>
        </w:numPr>
        <w:rPr>
          <w:i/>
        </w:rPr>
      </w:pPr>
      <w:r w:rsidRPr="006C54D9">
        <w:rPr>
          <w:i/>
        </w:rPr>
        <w:t>The evolution of project manager roles towards coaching and stakeholder engagement</w:t>
      </w:r>
    </w:p>
    <w:p w14:paraId="314F927E" w14:textId="77777777" w:rsidR="006C54D9" w:rsidRPr="006C54D9" w:rsidRDefault="006C54D9" w:rsidP="006C54D9">
      <w:pPr>
        <w:numPr>
          <w:ilvl w:val="0"/>
          <w:numId w:val="16"/>
        </w:numPr>
        <w:rPr>
          <w:i/>
        </w:rPr>
      </w:pPr>
      <w:r w:rsidRPr="006C54D9">
        <w:rPr>
          <w:i/>
        </w:rPr>
        <w:t>Real-world success stories of AI implementation in project management</w:t>
      </w:r>
    </w:p>
    <w:p w14:paraId="0FEA6720" w14:textId="513D5B73" w:rsidR="006C54D9" w:rsidRPr="006C54D9" w:rsidRDefault="006C54D9" w:rsidP="006C54D9">
      <w:pPr>
        <w:numPr>
          <w:ilvl w:val="0"/>
          <w:numId w:val="16"/>
        </w:numPr>
        <w:rPr>
          <w:rStyle w:val="Hyperlink"/>
          <w:i/>
        </w:rPr>
      </w:pPr>
      <w:r w:rsidRPr="006C54D9">
        <w:rPr>
          <w:i/>
        </w:rPr>
        <w:t>The importance of developing both technical and soft skills in AI leadership</w:t>
      </w:r>
      <w:r w:rsidRPr="006C54D9">
        <w:rPr>
          <w:i/>
        </w:rPr>
        <w:fldChar w:fldCharType="begin"/>
      </w:r>
      <w:r w:rsidRPr="006C54D9">
        <w:rPr>
          <w:i/>
        </w:rPr>
        <w:instrText>HYPERLINK "https://www.learningpeople.com/uk/resources/blog/the-role-of-ai-in-project-management-future-ready-tools-and-skills/" \t "_blank"</w:instrText>
      </w:r>
      <w:r w:rsidRPr="006C54D9">
        <w:rPr>
          <w:i/>
        </w:rPr>
      </w:r>
      <w:r w:rsidRPr="006C54D9">
        <w:rPr>
          <w:i/>
        </w:rPr>
        <w:fldChar w:fldCharType="separate"/>
      </w:r>
    </w:p>
    <w:p w14:paraId="2E82E3F5" w14:textId="77777777" w:rsidR="006C54D9" w:rsidRPr="006C54D9" w:rsidRDefault="006C54D9" w:rsidP="006C54D9">
      <w:pPr>
        <w:rPr>
          <w:i/>
        </w:rPr>
      </w:pPr>
      <w:r w:rsidRPr="006C54D9">
        <w:rPr>
          <w:i/>
        </w:rPr>
        <w:fldChar w:fldCharType="end"/>
      </w:r>
    </w:p>
    <w:p w14:paraId="6E7003B8" w14:textId="77777777" w:rsidR="006C54D9" w:rsidRPr="006C54D9" w:rsidRDefault="006C54D9" w:rsidP="006C54D9">
      <w:pPr>
        <w:rPr>
          <w:i/>
        </w:rPr>
      </w:pPr>
      <w:r w:rsidRPr="006C54D9">
        <w:rPr>
          <w:b/>
          <w:bCs/>
          <w:i/>
        </w:rPr>
        <w:t>Social Media Focus Points</w:t>
      </w:r>
    </w:p>
    <w:p w14:paraId="5A4BA241" w14:textId="77777777" w:rsidR="006C54D9" w:rsidRPr="006C54D9" w:rsidRDefault="006C54D9" w:rsidP="006C54D9">
      <w:pPr>
        <w:numPr>
          <w:ilvl w:val="0"/>
          <w:numId w:val="17"/>
        </w:numPr>
        <w:rPr>
          <w:i/>
        </w:rPr>
      </w:pPr>
      <w:r w:rsidRPr="006C54D9">
        <w:rPr>
          <w:i/>
        </w:rPr>
        <w:t>Automation of routine tasks enabling focus on strategic leadership</w:t>
      </w:r>
    </w:p>
    <w:p w14:paraId="229C6D8F" w14:textId="77777777" w:rsidR="006C54D9" w:rsidRPr="006C54D9" w:rsidRDefault="006C54D9" w:rsidP="006C54D9">
      <w:pPr>
        <w:numPr>
          <w:ilvl w:val="0"/>
          <w:numId w:val="17"/>
        </w:numPr>
        <w:rPr>
          <w:i/>
        </w:rPr>
      </w:pPr>
      <w:r w:rsidRPr="006C54D9">
        <w:rPr>
          <w:i/>
        </w:rPr>
        <w:t>Enhanced decision-making through AI-powered analytics</w:t>
      </w:r>
    </w:p>
    <w:p w14:paraId="02F9C853" w14:textId="0E98F300" w:rsidR="006C54D9" w:rsidRPr="006C54D9" w:rsidRDefault="006C54D9" w:rsidP="006C54D9">
      <w:pPr>
        <w:numPr>
          <w:ilvl w:val="0"/>
          <w:numId w:val="17"/>
        </w:numPr>
        <w:rPr>
          <w:i/>
        </w:rPr>
      </w:pPr>
      <w:r w:rsidRPr="006C54D9">
        <w:rPr>
          <w:i/>
        </w:rPr>
        <w:t>Future-ready project management skills and certifications</w:t>
      </w:r>
    </w:p>
    <w:p w14:paraId="4BCA8C35" w14:textId="0D4B04F3" w:rsidR="00DF5C7F" w:rsidRPr="006C54D9" w:rsidRDefault="006C54D9" w:rsidP="006C54D9">
      <w:pPr>
        <w:numPr>
          <w:ilvl w:val="0"/>
          <w:numId w:val="17"/>
        </w:numPr>
        <w:rPr>
          <w:i/>
        </w:rPr>
      </w:pPr>
      <w:r w:rsidRPr="006C54D9">
        <w:rPr>
          <w:i/>
        </w:rPr>
        <w:t>The growing importance of AI literacy in project management careers</w:t>
      </w:r>
      <w:r w:rsidR="00DF5C7F" w:rsidRPr="006C54D9">
        <w:rPr>
          <w:u w:val="single"/>
        </w:rPr>
        <w:br w:type="page"/>
      </w:r>
    </w:p>
    <w:p w14:paraId="34719902" w14:textId="77777777" w:rsidR="00DF5C7F" w:rsidRDefault="00DF5C7F">
      <w:pPr>
        <w:rPr>
          <w:b/>
        </w:rPr>
      </w:pPr>
      <w:r w:rsidRPr="0038652F">
        <w:rPr>
          <w:b/>
        </w:rPr>
        <w:lastRenderedPageBreak/>
        <w:t xml:space="preserve">Executive Education Masterclass – </w:t>
      </w:r>
      <w:r>
        <w:rPr>
          <w:b/>
        </w:rPr>
        <w:t xml:space="preserve">Addition information </w:t>
      </w:r>
    </w:p>
    <w:p w14:paraId="0507ADB5" w14:textId="77777777" w:rsidR="00DF5C7F" w:rsidRDefault="00DF5C7F">
      <w:pPr>
        <w:rPr>
          <w:b/>
        </w:rPr>
      </w:pPr>
    </w:p>
    <w:p w14:paraId="129FB347" w14:textId="77777777" w:rsidR="008B0BF7" w:rsidRPr="00DF5C7F" w:rsidRDefault="008B0BF7">
      <w:pPr>
        <w:rPr>
          <w:b/>
        </w:rPr>
      </w:pPr>
      <w:r>
        <w:rPr>
          <w:u w:val="single"/>
        </w:rPr>
        <w:t xml:space="preserve">CRL </w:t>
      </w:r>
      <w:r w:rsidR="007756AD">
        <w:rPr>
          <w:u w:val="single"/>
        </w:rPr>
        <w:t>–</w:t>
      </w:r>
      <w:r w:rsidR="00772EF6">
        <w:rPr>
          <w:u w:val="single"/>
        </w:rPr>
        <w:t xml:space="preserve"> </w:t>
      </w:r>
      <w:r w:rsidR="007756AD">
        <w:rPr>
          <w:u w:val="single"/>
        </w:rPr>
        <w:t>7.5</w:t>
      </w:r>
      <w:r w:rsidR="00772EF6" w:rsidRPr="00772EF6">
        <w:rPr>
          <w:u w:val="single"/>
        </w:rPr>
        <w:t xml:space="preserve"> hours of learning (1 day) is equivalent to 5 credits</w:t>
      </w:r>
    </w:p>
    <w:p w14:paraId="0902E9DF" w14:textId="77777777" w:rsidR="00E138E3" w:rsidRDefault="00E138E3" w:rsidP="00E138E3">
      <w:pPr>
        <w:spacing w:after="0" w:line="240" w:lineRule="auto"/>
        <w:rPr>
          <w:rFonts w:eastAsia="Times New Roman"/>
        </w:rPr>
      </w:pPr>
      <w:r w:rsidRPr="00A232C5">
        <w:rPr>
          <w:rFonts w:eastAsia="Times New Roman"/>
          <w:b/>
          <w:bCs/>
        </w:rPr>
        <w:t>Program Duration:</w:t>
      </w:r>
      <w:r w:rsidRPr="00A232C5">
        <w:rPr>
          <w:rFonts w:eastAsia="Times New Roman"/>
        </w:rPr>
        <w:t xml:space="preserve"> 1 Day (5 CRP)</w:t>
      </w:r>
    </w:p>
    <w:p w14:paraId="4FD2BD91" w14:textId="77777777" w:rsidR="00E138E3" w:rsidRDefault="00E138E3" w:rsidP="00E138E3">
      <w:pPr>
        <w:spacing w:after="0" w:line="240" w:lineRule="auto"/>
        <w:rPr>
          <w:rFonts w:eastAsia="Times New Roman"/>
        </w:rPr>
      </w:pPr>
      <w:r w:rsidRPr="00A232C5">
        <w:rPr>
          <w:rFonts w:eastAsia="Times New Roman"/>
        </w:rPr>
        <w:br/>
      </w:r>
      <w:r w:rsidRPr="00A232C5">
        <w:rPr>
          <w:rFonts w:eastAsia="Times New Roman"/>
          <w:b/>
          <w:bCs/>
        </w:rPr>
        <w:t>Assurance of Learning:</w:t>
      </w:r>
      <w:r w:rsidRPr="00A232C5">
        <w:rPr>
          <w:rFonts w:eastAsia="Times New Roman"/>
        </w:rPr>
        <w:t xml:space="preserve"> Participants will demonstrate learning outcomes through interactive class activities, group exercises, and evidence-based submissions captured digitally for CRL approval.</w:t>
      </w:r>
    </w:p>
    <w:p w14:paraId="62BF4E4C" w14:textId="77777777" w:rsidR="00E138E3" w:rsidRPr="00A232C5" w:rsidRDefault="00E138E3" w:rsidP="00E138E3">
      <w:pPr>
        <w:spacing w:after="0" w:line="240" w:lineRule="auto"/>
        <w:rPr>
          <w:rFonts w:eastAsia="Times New Roman"/>
        </w:rPr>
      </w:pPr>
    </w:p>
    <w:p w14:paraId="602BA5A8" w14:textId="77777777" w:rsidR="00E138E3" w:rsidRDefault="00E138E3" w:rsidP="00E138E3">
      <w:pPr>
        <w:spacing w:after="0" w:line="240" w:lineRule="auto"/>
        <w:rPr>
          <w:rFonts w:eastAsia="Times New Roman"/>
        </w:rPr>
      </w:pPr>
      <w:r w:rsidRPr="00A232C5">
        <w:rPr>
          <w:rFonts w:eastAsia="Times New Roman"/>
          <w:b/>
          <w:bCs/>
        </w:rPr>
        <w:t>End-of-Day Submission</w:t>
      </w:r>
      <w:r w:rsidRPr="00A232C5">
        <w:rPr>
          <w:rFonts w:eastAsia="Times New Roman"/>
        </w:rPr>
        <w:t>:</w:t>
      </w:r>
    </w:p>
    <w:p w14:paraId="057EF507" w14:textId="77777777" w:rsidR="00E138E3" w:rsidRPr="00A232C5" w:rsidRDefault="00E138E3" w:rsidP="00E138E3">
      <w:pPr>
        <w:spacing w:after="0" w:line="240" w:lineRule="auto"/>
        <w:rPr>
          <w:rFonts w:eastAsia="Times New Roman"/>
        </w:rPr>
      </w:pPr>
      <w:r w:rsidRPr="00A232C5">
        <w:rPr>
          <w:rFonts w:eastAsia="Times New Roman"/>
        </w:rPr>
        <w:br/>
        <w:t>Participants will demonstrate their learning through:</w:t>
      </w:r>
    </w:p>
    <w:p w14:paraId="5517166E" w14:textId="77777777" w:rsidR="00E138E3" w:rsidRDefault="00E138E3" w:rsidP="00E138E3">
      <w:pPr>
        <w:numPr>
          <w:ilvl w:val="0"/>
          <w:numId w:val="18"/>
        </w:numPr>
        <w:spacing w:after="0" w:line="240" w:lineRule="auto"/>
        <w:rPr>
          <w:rFonts w:eastAsia="Times New Roman"/>
        </w:rPr>
      </w:pPr>
      <w:r w:rsidRPr="00A232C5">
        <w:rPr>
          <w:rFonts w:eastAsia="Times New Roman"/>
        </w:rPr>
        <w:t xml:space="preserve">Group work captured digitally </w:t>
      </w:r>
    </w:p>
    <w:p w14:paraId="4F72161E" w14:textId="4D7D1C01" w:rsidR="00E138E3" w:rsidRPr="00A232C5" w:rsidRDefault="00E138E3" w:rsidP="00E138E3">
      <w:pPr>
        <w:numPr>
          <w:ilvl w:val="0"/>
          <w:numId w:val="18"/>
        </w:numPr>
        <w:spacing w:after="0" w:line="240" w:lineRule="auto"/>
        <w:rPr>
          <w:rFonts w:eastAsia="Times New Roman"/>
        </w:rPr>
      </w:pPr>
      <w:r w:rsidRPr="00A232C5">
        <w:rPr>
          <w:rFonts w:eastAsia="Times New Roman"/>
        </w:rPr>
        <w:t>Individual one-page self-reflections summarising insights from the day, focusing on applying</w:t>
      </w:r>
      <w:r w:rsidRPr="00E138E3">
        <w:t xml:space="preserve"> </w:t>
      </w:r>
      <w:r>
        <w:t>AI in Leadership and Project Management</w:t>
      </w:r>
      <w:r>
        <w:rPr>
          <w:rFonts w:eastAsia="Times New Roman"/>
        </w:rPr>
        <w:t>.</w:t>
      </w:r>
    </w:p>
    <w:p w14:paraId="66C76353" w14:textId="77777777" w:rsidR="00E138E3" w:rsidRDefault="00E138E3" w:rsidP="00E138E3">
      <w:pPr>
        <w:spacing w:after="0" w:line="240" w:lineRule="auto"/>
        <w:rPr>
          <w:rFonts w:eastAsia="Times New Roman"/>
        </w:rPr>
      </w:pPr>
    </w:p>
    <w:p w14:paraId="0A3A4C9C" w14:textId="77777777" w:rsidR="00E138E3" w:rsidRPr="00A232C5" w:rsidRDefault="00E138E3" w:rsidP="00E138E3">
      <w:pPr>
        <w:spacing w:after="0" w:line="240" w:lineRule="auto"/>
        <w:rPr>
          <w:rFonts w:eastAsia="Times New Roman"/>
        </w:rPr>
      </w:pPr>
      <w:r w:rsidRPr="00A232C5">
        <w:rPr>
          <w:rFonts w:eastAsia="Times New Roman"/>
        </w:rPr>
        <w:t>This ensures clear evidence of learning outcomes while maintaining a practical and interactive approach.</w:t>
      </w:r>
    </w:p>
    <w:p w14:paraId="73E979E0" w14:textId="77777777" w:rsidR="00EF0B18" w:rsidRDefault="00EF0B18" w:rsidP="00EF0B18">
      <w:pPr>
        <w:spacing w:after="0" w:line="240" w:lineRule="auto"/>
        <w:ind w:left="720"/>
        <w:rPr>
          <w:rFonts w:eastAsia="Times New Roman"/>
        </w:rPr>
      </w:pPr>
    </w:p>
    <w:sectPr w:rsidR="00EF0B1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E4A62" w14:textId="77777777" w:rsidR="0011766E" w:rsidRDefault="0011766E" w:rsidP="0038652F">
      <w:pPr>
        <w:spacing w:after="0" w:line="240" w:lineRule="auto"/>
      </w:pPr>
      <w:r>
        <w:separator/>
      </w:r>
    </w:p>
  </w:endnote>
  <w:endnote w:type="continuationSeparator" w:id="0">
    <w:p w14:paraId="784A786C" w14:textId="77777777" w:rsidR="0011766E" w:rsidRDefault="0011766E" w:rsidP="0038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4F3C7" w14:textId="77777777" w:rsidR="0011766E" w:rsidRDefault="0011766E" w:rsidP="0038652F">
      <w:pPr>
        <w:spacing w:after="0" w:line="240" w:lineRule="auto"/>
      </w:pPr>
      <w:r>
        <w:separator/>
      </w:r>
    </w:p>
  </w:footnote>
  <w:footnote w:type="continuationSeparator" w:id="0">
    <w:p w14:paraId="429C5A68" w14:textId="77777777" w:rsidR="0011766E" w:rsidRDefault="0011766E" w:rsidP="0038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36EF" w14:textId="77777777" w:rsidR="0038652F" w:rsidRDefault="0038652F">
    <w:pPr>
      <w:pStyle w:val="Header"/>
    </w:pPr>
    <w:r>
      <w:rPr>
        <w:noProof/>
        <w:lang w:eastAsia="en-AU"/>
      </w:rPr>
      <w:drawing>
        <wp:anchor distT="0" distB="0" distL="114300" distR="114300" simplePos="0" relativeHeight="251659264" behindDoc="1" locked="1" layoutInCell="1" allowOverlap="1" wp14:anchorId="457B4CE6" wp14:editId="2641F0D8">
          <wp:simplePos x="0" y="0"/>
          <wp:positionH relativeFrom="page">
            <wp:align>right</wp:align>
          </wp:positionH>
          <wp:positionV relativeFrom="page">
            <wp:posOffset>315595</wp:posOffset>
          </wp:positionV>
          <wp:extent cx="7375525" cy="353060"/>
          <wp:effectExtent l="0" t="0" r="0" b="8890"/>
          <wp:wrapNone/>
          <wp:docPr id="1" name="Picture 1" descr="elf letterhead logo stri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lf letterhead logo strip"/>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5525" cy="353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27D"/>
    <w:multiLevelType w:val="hybridMultilevel"/>
    <w:tmpl w:val="A8F41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CDC0CDB"/>
    <w:multiLevelType w:val="multilevel"/>
    <w:tmpl w:val="C7F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A2651"/>
    <w:multiLevelType w:val="hybridMultilevel"/>
    <w:tmpl w:val="3E746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2D5198"/>
    <w:multiLevelType w:val="multilevel"/>
    <w:tmpl w:val="E68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74CFB"/>
    <w:multiLevelType w:val="multilevel"/>
    <w:tmpl w:val="1B8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C3109"/>
    <w:multiLevelType w:val="hybridMultilevel"/>
    <w:tmpl w:val="E7902A3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74644D1"/>
    <w:multiLevelType w:val="hybridMultilevel"/>
    <w:tmpl w:val="6FF8E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52B91"/>
    <w:multiLevelType w:val="hybridMultilevel"/>
    <w:tmpl w:val="4072D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DE1711"/>
    <w:multiLevelType w:val="multilevel"/>
    <w:tmpl w:val="5B2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97C7D"/>
    <w:multiLevelType w:val="hybridMultilevel"/>
    <w:tmpl w:val="17CE8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0039DB"/>
    <w:multiLevelType w:val="multilevel"/>
    <w:tmpl w:val="9C3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15F37"/>
    <w:multiLevelType w:val="multilevel"/>
    <w:tmpl w:val="1ED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E7B4D"/>
    <w:multiLevelType w:val="multilevel"/>
    <w:tmpl w:val="F4CE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F94575"/>
    <w:multiLevelType w:val="hybridMultilevel"/>
    <w:tmpl w:val="C7B04074"/>
    <w:lvl w:ilvl="0" w:tplc="0C090001">
      <w:start w:val="1"/>
      <w:numFmt w:val="bullet"/>
      <w:lvlText w:val=""/>
      <w:lvlJc w:val="left"/>
      <w:pPr>
        <w:ind w:left="853" w:hanging="360"/>
      </w:pPr>
      <w:rPr>
        <w:rFonts w:ascii="Symbol" w:hAnsi="Symbol" w:hint="default"/>
      </w:rPr>
    </w:lvl>
    <w:lvl w:ilvl="1" w:tplc="0C090003" w:tentative="1">
      <w:start w:val="1"/>
      <w:numFmt w:val="bullet"/>
      <w:lvlText w:val="o"/>
      <w:lvlJc w:val="left"/>
      <w:pPr>
        <w:ind w:left="1573" w:hanging="360"/>
      </w:pPr>
      <w:rPr>
        <w:rFonts w:ascii="Courier New" w:hAnsi="Courier New" w:cs="Courier New" w:hint="default"/>
      </w:rPr>
    </w:lvl>
    <w:lvl w:ilvl="2" w:tplc="0C090005" w:tentative="1">
      <w:start w:val="1"/>
      <w:numFmt w:val="bullet"/>
      <w:lvlText w:val=""/>
      <w:lvlJc w:val="left"/>
      <w:pPr>
        <w:ind w:left="2293" w:hanging="360"/>
      </w:pPr>
      <w:rPr>
        <w:rFonts w:ascii="Wingdings" w:hAnsi="Wingdings" w:hint="default"/>
      </w:rPr>
    </w:lvl>
    <w:lvl w:ilvl="3" w:tplc="0C090001" w:tentative="1">
      <w:start w:val="1"/>
      <w:numFmt w:val="bullet"/>
      <w:lvlText w:val=""/>
      <w:lvlJc w:val="left"/>
      <w:pPr>
        <w:ind w:left="3013" w:hanging="360"/>
      </w:pPr>
      <w:rPr>
        <w:rFonts w:ascii="Symbol" w:hAnsi="Symbol" w:hint="default"/>
      </w:rPr>
    </w:lvl>
    <w:lvl w:ilvl="4" w:tplc="0C090003" w:tentative="1">
      <w:start w:val="1"/>
      <w:numFmt w:val="bullet"/>
      <w:lvlText w:val="o"/>
      <w:lvlJc w:val="left"/>
      <w:pPr>
        <w:ind w:left="3733" w:hanging="360"/>
      </w:pPr>
      <w:rPr>
        <w:rFonts w:ascii="Courier New" w:hAnsi="Courier New" w:cs="Courier New" w:hint="default"/>
      </w:rPr>
    </w:lvl>
    <w:lvl w:ilvl="5" w:tplc="0C090005" w:tentative="1">
      <w:start w:val="1"/>
      <w:numFmt w:val="bullet"/>
      <w:lvlText w:val=""/>
      <w:lvlJc w:val="left"/>
      <w:pPr>
        <w:ind w:left="4453" w:hanging="360"/>
      </w:pPr>
      <w:rPr>
        <w:rFonts w:ascii="Wingdings" w:hAnsi="Wingdings" w:hint="default"/>
      </w:rPr>
    </w:lvl>
    <w:lvl w:ilvl="6" w:tplc="0C090001" w:tentative="1">
      <w:start w:val="1"/>
      <w:numFmt w:val="bullet"/>
      <w:lvlText w:val=""/>
      <w:lvlJc w:val="left"/>
      <w:pPr>
        <w:ind w:left="5173" w:hanging="360"/>
      </w:pPr>
      <w:rPr>
        <w:rFonts w:ascii="Symbol" w:hAnsi="Symbol" w:hint="default"/>
      </w:rPr>
    </w:lvl>
    <w:lvl w:ilvl="7" w:tplc="0C090003" w:tentative="1">
      <w:start w:val="1"/>
      <w:numFmt w:val="bullet"/>
      <w:lvlText w:val="o"/>
      <w:lvlJc w:val="left"/>
      <w:pPr>
        <w:ind w:left="5893" w:hanging="360"/>
      </w:pPr>
      <w:rPr>
        <w:rFonts w:ascii="Courier New" w:hAnsi="Courier New" w:cs="Courier New" w:hint="default"/>
      </w:rPr>
    </w:lvl>
    <w:lvl w:ilvl="8" w:tplc="0C090005" w:tentative="1">
      <w:start w:val="1"/>
      <w:numFmt w:val="bullet"/>
      <w:lvlText w:val=""/>
      <w:lvlJc w:val="left"/>
      <w:pPr>
        <w:ind w:left="6613" w:hanging="360"/>
      </w:pPr>
      <w:rPr>
        <w:rFonts w:ascii="Wingdings" w:hAnsi="Wingdings" w:hint="default"/>
      </w:rPr>
    </w:lvl>
  </w:abstractNum>
  <w:abstractNum w:abstractNumId="14" w15:restartNumberingAfterBreak="0">
    <w:nsid w:val="6A700817"/>
    <w:multiLevelType w:val="multilevel"/>
    <w:tmpl w:val="F590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669BE"/>
    <w:multiLevelType w:val="hybridMultilevel"/>
    <w:tmpl w:val="D0224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73429C"/>
    <w:multiLevelType w:val="hybridMultilevel"/>
    <w:tmpl w:val="15AE3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31A38"/>
    <w:multiLevelType w:val="hybridMultilevel"/>
    <w:tmpl w:val="BEE26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4195442">
    <w:abstractNumId w:val="5"/>
  </w:num>
  <w:num w:numId="2" w16cid:durableId="1800763075">
    <w:abstractNumId w:val="2"/>
  </w:num>
  <w:num w:numId="3" w16cid:durableId="1337611707">
    <w:abstractNumId w:val="7"/>
  </w:num>
  <w:num w:numId="4" w16cid:durableId="404187613">
    <w:abstractNumId w:val="0"/>
  </w:num>
  <w:num w:numId="5" w16cid:durableId="601842869">
    <w:abstractNumId w:val="6"/>
  </w:num>
  <w:num w:numId="6" w16cid:durableId="2013868928">
    <w:abstractNumId w:val="17"/>
  </w:num>
  <w:num w:numId="7" w16cid:durableId="1012561659">
    <w:abstractNumId w:val="9"/>
  </w:num>
  <w:num w:numId="8" w16cid:durableId="1670330043">
    <w:abstractNumId w:val="13"/>
  </w:num>
  <w:num w:numId="9" w16cid:durableId="2052412324">
    <w:abstractNumId w:val="15"/>
  </w:num>
  <w:num w:numId="10" w16cid:durableId="2071421295">
    <w:abstractNumId w:val="16"/>
  </w:num>
  <w:num w:numId="11" w16cid:durableId="1450588222">
    <w:abstractNumId w:val="11"/>
  </w:num>
  <w:num w:numId="12" w16cid:durableId="2054306373">
    <w:abstractNumId w:val="3"/>
  </w:num>
  <w:num w:numId="13" w16cid:durableId="1314220614">
    <w:abstractNumId w:val="8"/>
  </w:num>
  <w:num w:numId="14" w16cid:durableId="1800689004">
    <w:abstractNumId w:val="10"/>
  </w:num>
  <w:num w:numId="15" w16cid:durableId="15549513">
    <w:abstractNumId w:val="12"/>
  </w:num>
  <w:num w:numId="16" w16cid:durableId="392579978">
    <w:abstractNumId w:val="1"/>
  </w:num>
  <w:num w:numId="17" w16cid:durableId="617378006">
    <w:abstractNumId w:val="4"/>
  </w:num>
  <w:num w:numId="18" w16cid:durableId="18827904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52F"/>
    <w:rsid w:val="000227A2"/>
    <w:rsid w:val="00041513"/>
    <w:rsid w:val="0004187F"/>
    <w:rsid w:val="00053474"/>
    <w:rsid w:val="00084CF1"/>
    <w:rsid w:val="000C5569"/>
    <w:rsid w:val="000C6A6C"/>
    <w:rsid w:val="000E60DA"/>
    <w:rsid w:val="000F764A"/>
    <w:rsid w:val="00104FC8"/>
    <w:rsid w:val="0011766E"/>
    <w:rsid w:val="001278E2"/>
    <w:rsid w:val="0013185C"/>
    <w:rsid w:val="001351D6"/>
    <w:rsid w:val="00177BD4"/>
    <w:rsid w:val="001B2C79"/>
    <w:rsid w:val="001D7366"/>
    <w:rsid w:val="00232CB8"/>
    <w:rsid w:val="00234E1F"/>
    <w:rsid w:val="002410C4"/>
    <w:rsid w:val="0025203A"/>
    <w:rsid w:val="00253443"/>
    <w:rsid w:val="002B6506"/>
    <w:rsid w:val="002C4517"/>
    <w:rsid w:val="002D4742"/>
    <w:rsid w:val="00315D1F"/>
    <w:rsid w:val="00355C4D"/>
    <w:rsid w:val="00363BC6"/>
    <w:rsid w:val="00373459"/>
    <w:rsid w:val="0038652F"/>
    <w:rsid w:val="00396213"/>
    <w:rsid w:val="003F1F0B"/>
    <w:rsid w:val="0041104D"/>
    <w:rsid w:val="00441038"/>
    <w:rsid w:val="00467FBF"/>
    <w:rsid w:val="004807CD"/>
    <w:rsid w:val="00481BB0"/>
    <w:rsid w:val="004C53A8"/>
    <w:rsid w:val="0051785D"/>
    <w:rsid w:val="00532E83"/>
    <w:rsid w:val="00575730"/>
    <w:rsid w:val="005A2E10"/>
    <w:rsid w:val="005D379A"/>
    <w:rsid w:val="00607F77"/>
    <w:rsid w:val="006B6155"/>
    <w:rsid w:val="006C1FB0"/>
    <w:rsid w:val="006C463C"/>
    <w:rsid w:val="006C54D9"/>
    <w:rsid w:val="006E06ED"/>
    <w:rsid w:val="00706692"/>
    <w:rsid w:val="00712EED"/>
    <w:rsid w:val="007568F4"/>
    <w:rsid w:val="00760534"/>
    <w:rsid w:val="00772EF6"/>
    <w:rsid w:val="007756AD"/>
    <w:rsid w:val="00787C43"/>
    <w:rsid w:val="007C0D61"/>
    <w:rsid w:val="007F3685"/>
    <w:rsid w:val="008606EA"/>
    <w:rsid w:val="0088053D"/>
    <w:rsid w:val="008B0BF7"/>
    <w:rsid w:val="008C12F1"/>
    <w:rsid w:val="008D04AA"/>
    <w:rsid w:val="008F5B02"/>
    <w:rsid w:val="009532F8"/>
    <w:rsid w:val="00961E41"/>
    <w:rsid w:val="009657D9"/>
    <w:rsid w:val="00981560"/>
    <w:rsid w:val="0099441F"/>
    <w:rsid w:val="00996335"/>
    <w:rsid w:val="009B189A"/>
    <w:rsid w:val="009D0C53"/>
    <w:rsid w:val="00A06562"/>
    <w:rsid w:val="00A26182"/>
    <w:rsid w:val="00A4225A"/>
    <w:rsid w:val="00AA325D"/>
    <w:rsid w:val="00AB18D7"/>
    <w:rsid w:val="00AC69C3"/>
    <w:rsid w:val="00B35D6F"/>
    <w:rsid w:val="00B978E9"/>
    <w:rsid w:val="00BA24B3"/>
    <w:rsid w:val="00BC5DB2"/>
    <w:rsid w:val="00C11F24"/>
    <w:rsid w:val="00C14671"/>
    <w:rsid w:val="00C27B27"/>
    <w:rsid w:val="00C5196A"/>
    <w:rsid w:val="00D11917"/>
    <w:rsid w:val="00D32E44"/>
    <w:rsid w:val="00D61189"/>
    <w:rsid w:val="00D71441"/>
    <w:rsid w:val="00D97389"/>
    <w:rsid w:val="00DB58AB"/>
    <w:rsid w:val="00DF5C7F"/>
    <w:rsid w:val="00E138E3"/>
    <w:rsid w:val="00E162CB"/>
    <w:rsid w:val="00E22849"/>
    <w:rsid w:val="00E75FE7"/>
    <w:rsid w:val="00E90204"/>
    <w:rsid w:val="00EC4C47"/>
    <w:rsid w:val="00EE4446"/>
    <w:rsid w:val="00EF0B18"/>
    <w:rsid w:val="00FA49FA"/>
    <w:rsid w:val="00FF18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8924"/>
  <w15:chartTrackingRefBased/>
  <w15:docId w15:val="{EE2CA81F-0FD2-44CB-99D0-ECD6977C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38652F"/>
    <w:pPr>
      <w:autoSpaceDE w:val="0"/>
      <w:autoSpaceDN w:val="0"/>
      <w:spacing w:after="0" w:line="240" w:lineRule="auto"/>
    </w:pPr>
    <w:rPr>
      <w:rFonts w:ascii="Calibri" w:hAnsi="Calibri" w:cs="Times New Roman"/>
      <w:color w:val="000000"/>
      <w:sz w:val="24"/>
      <w:szCs w:val="24"/>
    </w:rPr>
  </w:style>
  <w:style w:type="paragraph" w:styleId="Header">
    <w:name w:val="header"/>
    <w:basedOn w:val="Normal"/>
    <w:link w:val="HeaderChar"/>
    <w:uiPriority w:val="99"/>
    <w:unhideWhenUsed/>
    <w:rsid w:val="00386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52F"/>
  </w:style>
  <w:style w:type="paragraph" w:styleId="Footer">
    <w:name w:val="footer"/>
    <w:basedOn w:val="Normal"/>
    <w:link w:val="FooterChar"/>
    <w:uiPriority w:val="99"/>
    <w:unhideWhenUsed/>
    <w:rsid w:val="00386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52F"/>
  </w:style>
  <w:style w:type="paragraph" w:styleId="ListParagraph">
    <w:name w:val="List Paragraph"/>
    <w:basedOn w:val="Normal"/>
    <w:uiPriority w:val="34"/>
    <w:qFormat/>
    <w:rsid w:val="002C4517"/>
    <w:pPr>
      <w:ind w:left="720"/>
      <w:contextualSpacing/>
    </w:pPr>
  </w:style>
  <w:style w:type="character" w:styleId="Hyperlink">
    <w:name w:val="Hyperlink"/>
    <w:basedOn w:val="DefaultParagraphFont"/>
    <w:uiPriority w:val="99"/>
    <w:unhideWhenUsed/>
    <w:rsid w:val="006C54D9"/>
    <w:rPr>
      <w:color w:val="0563C1" w:themeColor="hyperlink"/>
      <w:u w:val="single"/>
    </w:rPr>
  </w:style>
  <w:style w:type="character" w:styleId="UnresolvedMention">
    <w:name w:val="Unresolved Mention"/>
    <w:basedOn w:val="DefaultParagraphFont"/>
    <w:uiPriority w:val="99"/>
    <w:semiHidden/>
    <w:unhideWhenUsed/>
    <w:rsid w:val="006C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6572">
      <w:bodyDiv w:val="1"/>
      <w:marLeft w:val="0"/>
      <w:marRight w:val="0"/>
      <w:marTop w:val="0"/>
      <w:marBottom w:val="0"/>
      <w:divBdr>
        <w:top w:val="none" w:sz="0" w:space="0" w:color="auto"/>
        <w:left w:val="none" w:sz="0" w:space="0" w:color="auto"/>
        <w:bottom w:val="none" w:sz="0" w:space="0" w:color="auto"/>
        <w:right w:val="none" w:sz="0" w:space="0" w:color="auto"/>
      </w:divBdr>
    </w:div>
    <w:div w:id="177471938">
      <w:bodyDiv w:val="1"/>
      <w:marLeft w:val="0"/>
      <w:marRight w:val="0"/>
      <w:marTop w:val="0"/>
      <w:marBottom w:val="0"/>
      <w:divBdr>
        <w:top w:val="none" w:sz="0" w:space="0" w:color="auto"/>
        <w:left w:val="none" w:sz="0" w:space="0" w:color="auto"/>
        <w:bottom w:val="none" w:sz="0" w:space="0" w:color="auto"/>
        <w:right w:val="none" w:sz="0" w:space="0" w:color="auto"/>
      </w:divBdr>
    </w:div>
    <w:div w:id="515584033">
      <w:bodyDiv w:val="1"/>
      <w:marLeft w:val="0"/>
      <w:marRight w:val="0"/>
      <w:marTop w:val="0"/>
      <w:marBottom w:val="0"/>
      <w:divBdr>
        <w:top w:val="none" w:sz="0" w:space="0" w:color="auto"/>
        <w:left w:val="none" w:sz="0" w:space="0" w:color="auto"/>
        <w:bottom w:val="none" w:sz="0" w:space="0" w:color="auto"/>
        <w:right w:val="none" w:sz="0" w:space="0" w:color="auto"/>
      </w:divBdr>
    </w:div>
    <w:div w:id="540631513">
      <w:bodyDiv w:val="1"/>
      <w:marLeft w:val="0"/>
      <w:marRight w:val="0"/>
      <w:marTop w:val="0"/>
      <w:marBottom w:val="0"/>
      <w:divBdr>
        <w:top w:val="none" w:sz="0" w:space="0" w:color="auto"/>
        <w:left w:val="none" w:sz="0" w:space="0" w:color="auto"/>
        <w:bottom w:val="none" w:sz="0" w:space="0" w:color="auto"/>
        <w:right w:val="none" w:sz="0" w:space="0" w:color="auto"/>
      </w:divBdr>
    </w:div>
    <w:div w:id="823205778">
      <w:bodyDiv w:val="1"/>
      <w:marLeft w:val="0"/>
      <w:marRight w:val="0"/>
      <w:marTop w:val="0"/>
      <w:marBottom w:val="0"/>
      <w:divBdr>
        <w:top w:val="none" w:sz="0" w:space="0" w:color="auto"/>
        <w:left w:val="none" w:sz="0" w:space="0" w:color="auto"/>
        <w:bottom w:val="none" w:sz="0" w:space="0" w:color="auto"/>
        <w:right w:val="none" w:sz="0" w:space="0" w:color="auto"/>
      </w:divBdr>
      <w:divsChild>
        <w:div w:id="1238368846">
          <w:marLeft w:val="0"/>
          <w:marRight w:val="0"/>
          <w:marTop w:val="0"/>
          <w:marBottom w:val="0"/>
          <w:divBdr>
            <w:top w:val="single" w:sz="2" w:space="0" w:color="auto"/>
            <w:left w:val="single" w:sz="2" w:space="4" w:color="auto"/>
            <w:bottom w:val="single" w:sz="2" w:space="0" w:color="auto"/>
            <w:right w:val="single" w:sz="2" w:space="4" w:color="auto"/>
          </w:divBdr>
        </w:div>
        <w:div w:id="1605960346">
          <w:marLeft w:val="0"/>
          <w:marRight w:val="0"/>
          <w:marTop w:val="0"/>
          <w:marBottom w:val="0"/>
          <w:divBdr>
            <w:top w:val="single" w:sz="2" w:space="0" w:color="auto"/>
            <w:left w:val="single" w:sz="2" w:space="4" w:color="auto"/>
            <w:bottom w:val="single" w:sz="2" w:space="0" w:color="auto"/>
            <w:right w:val="single" w:sz="2" w:space="4" w:color="auto"/>
          </w:divBdr>
        </w:div>
        <w:div w:id="2104714863">
          <w:marLeft w:val="0"/>
          <w:marRight w:val="0"/>
          <w:marTop w:val="0"/>
          <w:marBottom w:val="0"/>
          <w:divBdr>
            <w:top w:val="single" w:sz="2" w:space="0" w:color="auto"/>
            <w:left w:val="single" w:sz="2" w:space="4" w:color="auto"/>
            <w:bottom w:val="single" w:sz="2" w:space="0" w:color="auto"/>
            <w:right w:val="single" w:sz="2" w:space="4" w:color="auto"/>
          </w:divBdr>
        </w:div>
        <w:div w:id="1279070960">
          <w:marLeft w:val="0"/>
          <w:marRight w:val="0"/>
          <w:marTop w:val="0"/>
          <w:marBottom w:val="0"/>
          <w:divBdr>
            <w:top w:val="single" w:sz="2" w:space="0" w:color="auto"/>
            <w:left w:val="single" w:sz="2" w:space="4" w:color="auto"/>
            <w:bottom w:val="single" w:sz="2" w:space="0" w:color="auto"/>
            <w:right w:val="single" w:sz="2" w:space="4" w:color="auto"/>
          </w:divBdr>
        </w:div>
        <w:div w:id="188878171">
          <w:marLeft w:val="0"/>
          <w:marRight w:val="0"/>
          <w:marTop w:val="0"/>
          <w:marBottom w:val="0"/>
          <w:divBdr>
            <w:top w:val="single" w:sz="2" w:space="0" w:color="auto"/>
            <w:left w:val="single" w:sz="2" w:space="4" w:color="auto"/>
            <w:bottom w:val="single" w:sz="2" w:space="0" w:color="auto"/>
            <w:right w:val="single" w:sz="2" w:space="4" w:color="auto"/>
          </w:divBdr>
        </w:div>
        <w:div w:id="1134562065">
          <w:marLeft w:val="0"/>
          <w:marRight w:val="0"/>
          <w:marTop w:val="0"/>
          <w:marBottom w:val="0"/>
          <w:divBdr>
            <w:top w:val="single" w:sz="2" w:space="0" w:color="auto"/>
            <w:left w:val="single" w:sz="2" w:space="4" w:color="auto"/>
            <w:bottom w:val="single" w:sz="2" w:space="0" w:color="auto"/>
            <w:right w:val="single" w:sz="2" w:space="4" w:color="auto"/>
          </w:divBdr>
        </w:div>
      </w:divsChild>
    </w:div>
    <w:div w:id="860433807">
      <w:bodyDiv w:val="1"/>
      <w:marLeft w:val="0"/>
      <w:marRight w:val="0"/>
      <w:marTop w:val="0"/>
      <w:marBottom w:val="0"/>
      <w:divBdr>
        <w:top w:val="none" w:sz="0" w:space="0" w:color="auto"/>
        <w:left w:val="none" w:sz="0" w:space="0" w:color="auto"/>
        <w:bottom w:val="none" w:sz="0" w:space="0" w:color="auto"/>
        <w:right w:val="none" w:sz="0" w:space="0" w:color="auto"/>
      </w:divBdr>
      <w:divsChild>
        <w:div w:id="711074183">
          <w:marLeft w:val="0"/>
          <w:marRight w:val="0"/>
          <w:marTop w:val="0"/>
          <w:marBottom w:val="0"/>
          <w:divBdr>
            <w:top w:val="single" w:sz="2" w:space="0" w:color="auto"/>
            <w:left w:val="single" w:sz="2" w:space="4" w:color="auto"/>
            <w:bottom w:val="single" w:sz="2" w:space="0" w:color="auto"/>
            <w:right w:val="single" w:sz="2" w:space="4" w:color="auto"/>
          </w:divBdr>
        </w:div>
        <w:div w:id="1723795284">
          <w:marLeft w:val="0"/>
          <w:marRight w:val="0"/>
          <w:marTop w:val="0"/>
          <w:marBottom w:val="0"/>
          <w:divBdr>
            <w:top w:val="single" w:sz="2" w:space="0" w:color="auto"/>
            <w:left w:val="single" w:sz="2" w:space="4" w:color="auto"/>
            <w:bottom w:val="single" w:sz="2" w:space="0" w:color="auto"/>
            <w:right w:val="single" w:sz="2" w:space="4" w:color="auto"/>
          </w:divBdr>
        </w:div>
        <w:div w:id="2018994861">
          <w:marLeft w:val="0"/>
          <w:marRight w:val="0"/>
          <w:marTop w:val="0"/>
          <w:marBottom w:val="0"/>
          <w:divBdr>
            <w:top w:val="single" w:sz="2" w:space="0" w:color="auto"/>
            <w:left w:val="single" w:sz="2" w:space="4" w:color="auto"/>
            <w:bottom w:val="single" w:sz="2" w:space="0" w:color="auto"/>
            <w:right w:val="single" w:sz="2" w:space="4" w:color="auto"/>
          </w:divBdr>
        </w:div>
        <w:div w:id="1392734319">
          <w:marLeft w:val="0"/>
          <w:marRight w:val="0"/>
          <w:marTop w:val="0"/>
          <w:marBottom w:val="0"/>
          <w:divBdr>
            <w:top w:val="single" w:sz="2" w:space="0" w:color="auto"/>
            <w:left w:val="single" w:sz="2" w:space="4" w:color="auto"/>
            <w:bottom w:val="single" w:sz="2" w:space="0" w:color="auto"/>
            <w:right w:val="single" w:sz="2" w:space="4" w:color="auto"/>
          </w:divBdr>
        </w:div>
        <w:div w:id="876546403">
          <w:marLeft w:val="0"/>
          <w:marRight w:val="0"/>
          <w:marTop w:val="0"/>
          <w:marBottom w:val="0"/>
          <w:divBdr>
            <w:top w:val="single" w:sz="2" w:space="0" w:color="auto"/>
            <w:left w:val="single" w:sz="2" w:space="4" w:color="auto"/>
            <w:bottom w:val="single" w:sz="2" w:space="0" w:color="auto"/>
            <w:right w:val="single" w:sz="2" w:space="4" w:color="auto"/>
          </w:divBdr>
        </w:div>
        <w:div w:id="1629118201">
          <w:marLeft w:val="0"/>
          <w:marRight w:val="0"/>
          <w:marTop w:val="0"/>
          <w:marBottom w:val="0"/>
          <w:divBdr>
            <w:top w:val="single" w:sz="2" w:space="0" w:color="auto"/>
            <w:left w:val="single" w:sz="2" w:space="4" w:color="auto"/>
            <w:bottom w:val="single" w:sz="2" w:space="0" w:color="auto"/>
            <w:right w:val="single" w:sz="2" w:space="4" w:color="auto"/>
          </w:divBdr>
        </w:div>
        <w:div w:id="1902013712">
          <w:marLeft w:val="0"/>
          <w:marRight w:val="0"/>
          <w:marTop w:val="0"/>
          <w:marBottom w:val="0"/>
          <w:divBdr>
            <w:top w:val="single" w:sz="2" w:space="0" w:color="auto"/>
            <w:left w:val="single" w:sz="2" w:space="4" w:color="auto"/>
            <w:bottom w:val="single" w:sz="2" w:space="0" w:color="auto"/>
            <w:right w:val="single" w:sz="2" w:space="4" w:color="auto"/>
          </w:divBdr>
        </w:div>
      </w:divsChild>
    </w:div>
    <w:div w:id="1002010433">
      <w:bodyDiv w:val="1"/>
      <w:marLeft w:val="0"/>
      <w:marRight w:val="0"/>
      <w:marTop w:val="0"/>
      <w:marBottom w:val="0"/>
      <w:divBdr>
        <w:top w:val="none" w:sz="0" w:space="0" w:color="auto"/>
        <w:left w:val="none" w:sz="0" w:space="0" w:color="auto"/>
        <w:bottom w:val="none" w:sz="0" w:space="0" w:color="auto"/>
        <w:right w:val="none" w:sz="0" w:space="0" w:color="auto"/>
      </w:divBdr>
    </w:div>
    <w:div w:id="1026449354">
      <w:bodyDiv w:val="1"/>
      <w:marLeft w:val="0"/>
      <w:marRight w:val="0"/>
      <w:marTop w:val="0"/>
      <w:marBottom w:val="0"/>
      <w:divBdr>
        <w:top w:val="none" w:sz="0" w:space="0" w:color="auto"/>
        <w:left w:val="none" w:sz="0" w:space="0" w:color="auto"/>
        <w:bottom w:val="none" w:sz="0" w:space="0" w:color="auto"/>
        <w:right w:val="none" w:sz="0" w:space="0" w:color="auto"/>
      </w:divBdr>
    </w:div>
    <w:div w:id="1319262862">
      <w:bodyDiv w:val="1"/>
      <w:marLeft w:val="0"/>
      <w:marRight w:val="0"/>
      <w:marTop w:val="0"/>
      <w:marBottom w:val="0"/>
      <w:divBdr>
        <w:top w:val="none" w:sz="0" w:space="0" w:color="auto"/>
        <w:left w:val="none" w:sz="0" w:space="0" w:color="auto"/>
        <w:bottom w:val="none" w:sz="0" w:space="0" w:color="auto"/>
        <w:right w:val="none" w:sz="0" w:space="0" w:color="auto"/>
      </w:divBdr>
      <w:divsChild>
        <w:div w:id="523717563">
          <w:marLeft w:val="0"/>
          <w:marRight w:val="0"/>
          <w:marTop w:val="0"/>
          <w:marBottom w:val="0"/>
          <w:divBdr>
            <w:top w:val="single" w:sz="2" w:space="0" w:color="auto"/>
            <w:left w:val="single" w:sz="2" w:space="4" w:color="auto"/>
            <w:bottom w:val="single" w:sz="2" w:space="0" w:color="auto"/>
            <w:right w:val="single" w:sz="2" w:space="4" w:color="auto"/>
          </w:divBdr>
        </w:div>
        <w:div w:id="1715764583">
          <w:marLeft w:val="0"/>
          <w:marRight w:val="0"/>
          <w:marTop w:val="0"/>
          <w:marBottom w:val="0"/>
          <w:divBdr>
            <w:top w:val="single" w:sz="2" w:space="0" w:color="auto"/>
            <w:left w:val="single" w:sz="2" w:space="4" w:color="auto"/>
            <w:bottom w:val="single" w:sz="2" w:space="0" w:color="auto"/>
            <w:right w:val="single" w:sz="2" w:space="4" w:color="auto"/>
          </w:divBdr>
        </w:div>
        <w:div w:id="1654866510">
          <w:marLeft w:val="0"/>
          <w:marRight w:val="0"/>
          <w:marTop w:val="0"/>
          <w:marBottom w:val="0"/>
          <w:divBdr>
            <w:top w:val="single" w:sz="2" w:space="0" w:color="auto"/>
            <w:left w:val="single" w:sz="2" w:space="4" w:color="auto"/>
            <w:bottom w:val="single" w:sz="2" w:space="0" w:color="auto"/>
            <w:right w:val="single" w:sz="2" w:space="4" w:color="auto"/>
          </w:divBdr>
        </w:div>
        <w:div w:id="1828672217">
          <w:marLeft w:val="0"/>
          <w:marRight w:val="0"/>
          <w:marTop w:val="0"/>
          <w:marBottom w:val="0"/>
          <w:divBdr>
            <w:top w:val="single" w:sz="2" w:space="0" w:color="auto"/>
            <w:left w:val="single" w:sz="2" w:space="4" w:color="auto"/>
            <w:bottom w:val="single" w:sz="2" w:space="0" w:color="auto"/>
            <w:right w:val="single" w:sz="2" w:space="4" w:color="auto"/>
          </w:divBdr>
        </w:div>
        <w:div w:id="2129154092">
          <w:marLeft w:val="0"/>
          <w:marRight w:val="0"/>
          <w:marTop w:val="0"/>
          <w:marBottom w:val="0"/>
          <w:divBdr>
            <w:top w:val="single" w:sz="2" w:space="0" w:color="auto"/>
            <w:left w:val="single" w:sz="2" w:space="4" w:color="auto"/>
            <w:bottom w:val="single" w:sz="2" w:space="0" w:color="auto"/>
            <w:right w:val="single" w:sz="2" w:space="4" w:color="auto"/>
          </w:divBdr>
        </w:div>
        <w:div w:id="1031956813">
          <w:marLeft w:val="0"/>
          <w:marRight w:val="0"/>
          <w:marTop w:val="0"/>
          <w:marBottom w:val="0"/>
          <w:divBdr>
            <w:top w:val="single" w:sz="2" w:space="0" w:color="auto"/>
            <w:left w:val="single" w:sz="2" w:space="4" w:color="auto"/>
            <w:bottom w:val="single" w:sz="2" w:space="0" w:color="auto"/>
            <w:right w:val="single" w:sz="2" w:space="4" w:color="auto"/>
          </w:divBdr>
        </w:div>
      </w:divsChild>
    </w:div>
    <w:div w:id="1503617978">
      <w:bodyDiv w:val="1"/>
      <w:marLeft w:val="0"/>
      <w:marRight w:val="0"/>
      <w:marTop w:val="0"/>
      <w:marBottom w:val="0"/>
      <w:divBdr>
        <w:top w:val="none" w:sz="0" w:space="0" w:color="auto"/>
        <w:left w:val="none" w:sz="0" w:space="0" w:color="auto"/>
        <w:bottom w:val="none" w:sz="0" w:space="0" w:color="auto"/>
        <w:right w:val="none" w:sz="0" w:space="0" w:color="auto"/>
      </w:divBdr>
    </w:div>
    <w:div w:id="1578323361">
      <w:bodyDiv w:val="1"/>
      <w:marLeft w:val="0"/>
      <w:marRight w:val="0"/>
      <w:marTop w:val="0"/>
      <w:marBottom w:val="0"/>
      <w:divBdr>
        <w:top w:val="none" w:sz="0" w:space="0" w:color="auto"/>
        <w:left w:val="none" w:sz="0" w:space="0" w:color="auto"/>
        <w:bottom w:val="none" w:sz="0" w:space="0" w:color="auto"/>
        <w:right w:val="none" w:sz="0" w:space="0" w:color="auto"/>
      </w:divBdr>
    </w:div>
    <w:div w:id="1663044373">
      <w:bodyDiv w:val="1"/>
      <w:marLeft w:val="0"/>
      <w:marRight w:val="0"/>
      <w:marTop w:val="0"/>
      <w:marBottom w:val="0"/>
      <w:divBdr>
        <w:top w:val="none" w:sz="0" w:space="0" w:color="auto"/>
        <w:left w:val="none" w:sz="0" w:space="0" w:color="auto"/>
        <w:bottom w:val="none" w:sz="0" w:space="0" w:color="auto"/>
        <w:right w:val="none" w:sz="0" w:space="0" w:color="auto"/>
      </w:divBdr>
    </w:div>
    <w:div w:id="1727298407">
      <w:bodyDiv w:val="1"/>
      <w:marLeft w:val="0"/>
      <w:marRight w:val="0"/>
      <w:marTop w:val="0"/>
      <w:marBottom w:val="0"/>
      <w:divBdr>
        <w:top w:val="none" w:sz="0" w:space="0" w:color="auto"/>
        <w:left w:val="none" w:sz="0" w:space="0" w:color="auto"/>
        <w:bottom w:val="none" w:sz="0" w:space="0" w:color="auto"/>
        <w:right w:val="none" w:sz="0" w:space="0" w:color="auto"/>
      </w:divBdr>
    </w:div>
    <w:div w:id="1755471737">
      <w:bodyDiv w:val="1"/>
      <w:marLeft w:val="0"/>
      <w:marRight w:val="0"/>
      <w:marTop w:val="0"/>
      <w:marBottom w:val="0"/>
      <w:divBdr>
        <w:top w:val="none" w:sz="0" w:space="0" w:color="auto"/>
        <w:left w:val="none" w:sz="0" w:space="0" w:color="auto"/>
        <w:bottom w:val="none" w:sz="0" w:space="0" w:color="auto"/>
        <w:right w:val="none" w:sz="0" w:space="0" w:color="auto"/>
      </w:divBdr>
    </w:div>
    <w:div w:id="1804040427">
      <w:bodyDiv w:val="1"/>
      <w:marLeft w:val="0"/>
      <w:marRight w:val="0"/>
      <w:marTop w:val="0"/>
      <w:marBottom w:val="0"/>
      <w:divBdr>
        <w:top w:val="none" w:sz="0" w:space="0" w:color="auto"/>
        <w:left w:val="none" w:sz="0" w:space="0" w:color="auto"/>
        <w:bottom w:val="none" w:sz="0" w:space="0" w:color="auto"/>
        <w:right w:val="none" w:sz="0" w:space="0" w:color="auto"/>
      </w:divBdr>
      <w:divsChild>
        <w:div w:id="909383423">
          <w:marLeft w:val="0"/>
          <w:marRight w:val="0"/>
          <w:marTop w:val="0"/>
          <w:marBottom w:val="0"/>
          <w:divBdr>
            <w:top w:val="single" w:sz="2" w:space="0" w:color="auto"/>
            <w:left w:val="single" w:sz="2" w:space="4" w:color="auto"/>
            <w:bottom w:val="single" w:sz="2" w:space="0" w:color="auto"/>
            <w:right w:val="single" w:sz="2" w:space="4" w:color="auto"/>
          </w:divBdr>
        </w:div>
        <w:div w:id="1029917651">
          <w:marLeft w:val="0"/>
          <w:marRight w:val="0"/>
          <w:marTop w:val="0"/>
          <w:marBottom w:val="0"/>
          <w:divBdr>
            <w:top w:val="single" w:sz="2" w:space="0" w:color="auto"/>
            <w:left w:val="single" w:sz="2" w:space="4" w:color="auto"/>
            <w:bottom w:val="single" w:sz="2" w:space="0" w:color="auto"/>
            <w:right w:val="single" w:sz="2" w:space="4" w:color="auto"/>
          </w:divBdr>
        </w:div>
        <w:div w:id="750351832">
          <w:marLeft w:val="0"/>
          <w:marRight w:val="0"/>
          <w:marTop w:val="0"/>
          <w:marBottom w:val="0"/>
          <w:divBdr>
            <w:top w:val="single" w:sz="2" w:space="0" w:color="auto"/>
            <w:left w:val="single" w:sz="2" w:space="4" w:color="auto"/>
            <w:bottom w:val="single" w:sz="2" w:space="0" w:color="auto"/>
            <w:right w:val="single" w:sz="2" w:space="4" w:color="auto"/>
          </w:divBdr>
        </w:div>
        <w:div w:id="886531079">
          <w:marLeft w:val="0"/>
          <w:marRight w:val="0"/>
          <w:marTop w:val="0"/>
          <w:marBottom w:val="0"/>
          <w:divBdr>
            <w:top w:val="single" w:sz="2" w:space="0" w:color="auto"/>
            <w:left w:val="single" w:sz="2" w:space="4" w:color="auto"/>
            <w:bottom w:val="single" w:sz="2" w:space="0" w:color="auto"/>
            <w:right w:val="single" w:sz="2" w:space="4" w:color="auto"/>
          </w:divBdr>
        </w:div>
        <w:div w:id="1809318783">
          <w:marLeft w:val="0"/>
          <w:marRight w:val="0"/>
          <w:marTop w:val="0"/>
          <w:marBottom w:val="0"/>
          <w:divBdr>
            <w:top w:val="single" w:sz="2" w:space="0" w:color="auto"/>
            <w:left w:val="single" w:sz="2" w:space="4" w:color="auto"/>
            <w:bottom w:val="single" w:sz="2" w:space="0" w:color="auto"/>
            <w:right w:val="single" w:sz="2" w:space="4" w:color="auto"/>
          </w:divBdr>
        </w:div>
        <w:div w:id="1641426249">
          <w:marLeft w:val="0"/>
          <w:marRight w:val="0"/>
          <w:marTop w:val="0"/>
          <w:marBottom w:val="0"/>
          <w:divBdr>
            <w:top w:val="single" w:sz="2" w:space="0" w:color="auto"/>
            <w:left w:val="single" w:sz="2" w:space="4" w:color="auto"/>
            <w:bottom w:val="single" w:sz="2" w:space="0" w:color="auto"/>
            <w:right w:val="single" w:sz="2" w:space="4" w:color="auto"/>
          </w:divBdr>
        </w:div>
      </w:divsChild>
    </w:div>
    <w:div w:id="18300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AEC2C-21B0-46D0-91D4-A6456D7C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Gaitan</dc:creator>
  <cp:keywords/>
  <dc:description/>
  <cp:lastModifiedBy>Michael Borck</cp:lastModifiedBy>
  <cp:revision>8</cp:revision>
  <dcterms:created xsi:type="dcterms:W3CDTF">2022-03-15T04:37:00Z</dcterms:created>
  <dcterms:modified xsi:type="dcterms:W3CDTF">2024-12-02T08:54:00Z</dcterms:modified>
</cp:coreProperties>
</file>