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097B" w14:textId="459DCBC1" w:rsidR="00D8631B" w:rsidRDefault="00D8631B" w:rsidP="00D8631B">
      <w:r>
        <w:t>Crea la migracion</w:t>
      </w:r>
    </w:p>
    <w:p w14:paraId="0FB084DC" w14:textId="6D1DD2BA" w:rsidR="00D8631B" w:rsidRPr="00D8631B" w:rsidRDefault="00D8631B" w:rsidP="00D8631B">
      <w:r w:rsidRPr="00D8631B">
        <w:t>php artisan vendor:publish --provider="Spatie\Multitenancy\MultitenancyServiceProvider" --tag="multitenancy-migrations"</w:t>
      </w:r>
    </w:p>
    <w:p w14:paraId="302335CE" w14:textId="77777777" w:rsidR="00A01FEA" w:rsidRDefault="00A01FEA"/>
    <w:p w14:paraId="46FB11DC" w14:textId="6F0DE0C5" w:rsidR="00D8631B" w:rsidRDefault="00D8631B">
      <w:r>
        <w:t>ejecuta la migracion</w:t>
      </w:r>
    </w:p>
    <w:p w14:paraId="55415AB2" w14:textId="77777777" w:rsidR="00D8631B" w:rsidRDefault="00D8631B"/>
    <w:p w14:paraId="2CEDAC5C" w14:textId="77777777" w:rsidR="00D8631B" w:rsidRDefault="00D8631B"/>
    <w:p w14:paraId="24765F7F" w14:textId="77777777" w:rsidR="00D8631B" w:rsidRPr="00D8631B" w:rsidRDefault="00D8631B" w:rsidP="00D8631B">
      <w:r w:rsidRPr="00D8631B">
        <w:t>php artisan migrate --path=database/migrations/landlord --database=landlord</w:t>
      </w:r>
    </w:p>
    <w:p w14:paraId="758658F2" w14:textId="77777777" w:rsidR="00D8631B" w:rsidRDefault="00D8631B"/>
    <w:sectPr w:rsidR="00D863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B6"/>
    <w:rsid w:val="002C30E0"/>
    <w:rsid w:val="003068F1"/>
    <w:rsid w:val="00A01FEA"/>
    <w:rsid w:val="00B92958"/>
    <w:rsid w:val="00D347B6"/>
    <w:rsid w:val="00D8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BDF99D"/>
  <w15:chartTrackingRefBased/>
  <w15:docId w15:val="{ED3A3CDC-8B1E-480C-A7A9-E504B7B2F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7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7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7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7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203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2026-01-29T20:25:00Z</dcterms:created>
  <dcterms:modified xsi:type="dcterms:W3CDTF">2026-01-29T20:25:00Z</dcterms:modified>
</cp:coreProperties>
</file>