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E896" w14:textId="77777777" w:rsidR="004A47FD" w:rsidRDefault="005A47B1">
      <w:pPr>
        <w:spacing w:after="60"/>
        <w:jc w:val="center"/>
      </w:pPr>
      <w:r>
        <w:rPr>
          <w:b/>
          <w:bCs/>
          <w:sz w:val="52"/>
          <w:szCs w:val="52"/>
        </w:rPr>
        <w:t>MICHAEL CAMPBELL</w:t>
      </w:r>
    </w:p>
    <w:p w14:paraId="479298F6" w14:textId="77777777" w:rsidR="004A47FD" w:rsidRDefault="005A47B1">
      <w:pPr>
        <w:spacing w:after="60"/>
        <w:jc w:val="center"/>
      </w:pPr>
      <w:r>
        <w:rPr>
          <w:b/>
          <w:bCs/>
          <w:color w:val="2563EB"/>
          <w:sz w:val="22"/>
          <w:szCs w:val="22"/>
        </w:rPr>
        <w:t>Data Analyst &amp; Analytics Engineer  |  SQL · Python · dbt · BigQuery · AI-Assisted Workflows</w:t>
      </w:r>
    </w:p>
    <w:p w14:paraId="5E02E05E" w14:textId="77777777" w:rsidR="004A47FD" w:rsidRDefault="005A47B1">
      <w:pPr>
        <w:spacing w:after="160"/>
        <w:jc w:val="center"/>
      </w:pPr>
      <w:r>
        <w:rPr>
          <w:color w:val="555555"/>
          <w:sz w:val="18"/>
          <w:szCs w:val="18"/>
        </w:rPr>
        <w:t>Tampa Bay Area, FL</w:t>
      </w:r>
      <w:r>
        <w:rPr>
          <w:color w:val="2563EB"/>
          <w:sz w:val="18"/>
          <w:szCs w:val="18"/>
        </w:rPr>
        <w:t xml:space="preserve">  •  </w:t>
      </w:r>
      <w:r>
        <w:rPr>
          <w:color w:val="555555"/>
          <w:sz w:val="18"/>
          <w:szCs w:val="18"/>
        </w:rPr>
        <w:t>mcam215@gmail.com</w:t>
      </w:r>
      <w:r>
        <w:rPr>
          <w:color w:val="2563EB"/>
          <w:sz w:val="18"/>
          <w:szCs w:val="18"/>
        </w:rPr>
        <w:t xml:space="preserve">  •  </w:t>
      </w:r>
      <w:r>
        <w:rPr>
          <w:color w:val="555555"/>
          <w:sz w:val="18"/>
          <w:szCs w:val="18"/>
        </w:rPr>
        <w:t>michaelcampbell215.github.io</w:t>
      </w:r>
    </w:p>
    <w:p w14:paraId="2F666F89" w14:textId="77777777" w:rsidR="004A47FD" w:rsidRDefault="005A47B1">
      <w:pPr>
        <w:pBdr>
          <w:bottom w:val="single" w:sz="8" w:space="4" w:color="2563EB"/>
        </w:pBdr>
        <w:spacing w:before="220" w:after="60"/>
      </w:pPr>
      <w:r>
        <w:rPr>
          <w:b/>
          <w:bCs/>
          <w:color w:val="2563EB"/>
          <w:sz w:val="22"/>
          <w:szCs w:val="22"/>
        </w:rPr>
        <w:t>PROFESSIONAL SUMMARY</w:t>
      </w:r>
    </w:p>
    <w:p w14:paraId="07D19824" w14:textId="77777777" w:rsidR="004A47FD" w:rsidRDefault="005A47B1">
      <w:pPr>
        <w:spacing w:before="80" w:after="80"/>
      </w:pPr>
      <w:r>
        <w:t>Data Analyst and Analytics Engineer with 10+ years of experience transforming complex, large-scale datasets into clear narratives and actionable insights that drive business decisions. Proficient in advanced SQL, Python, dbt, BigQuery, and Tableau, with hands-on experience building production ETL pipelines, Star Schema data models, and self-service BI ecosystems. Brings a career-long foundation in regulated data environments spanning FAA compliance, financial PII, KYC verification, medical records coordinat</w:t>
      </w:r>
      <w:r>
        <w:t>ion, and CMS Open Payments federal healthcare data. Actively integrates AI tools including ChatGPT, Claude, and GitHub Copilot to accelerate SQL development, data cleaning, and documentation. Equally strong as a domain expert in supply chain and logistics analytics and as a business-facing analyst who translates technical findings into decisions stakeholders can act on.</w:t>
      </w:r>
    </w:p>
    <w:p w14:paraId="0EC6477E" w14:textId="77777777" w:rsidR="004A47FD" w:rsidRDefault="005A47B1">
      <w:pPr>
        <w:pBdr>
          <w:bottom w:val="single" w:sz="8" w:space="4" w:color="2563EB"/>
        </w:pBdr>
        <w:spacing w:before="220" w:after="60"/>
      </w:pPr>
      <w:r>
        <w:rPr>
          <w:b/>
          <w:bCs/>
          <w:color w:val="2563EB"/>
          <w:sz w:val="22"/>
          <w:szCs w:val="22"/>
        </w:rPr>
        <w:t>TECHNICAL SKILLS</w:t>
      </w:r>
    </w:p>
    <w:p w14:paraId="67B158E7" w14:textId="77777777" w:rsidR="004A47FD" w:rsidRDefault="005A47B1">
      <w:pPr>
        <w:spacing w:before="50" w:after="50"/>
      </w:pPr>
      <w:r>
        <w:rPr>
          <w:b/>
          <w:bCs/>
        </w:rPr>
        <w:t xml:space="preserve">Cloud &amp; Data Stack: </w:t>
      </w:r>
      <w:r>
        <w:rPr>
          <w:color w:val="555555"/>
        </w:rPr>
        <w:t>BigQuery (GCP), dbt (transformations &amp; modeling), Snowflake, PostgreSQL, MySQL, Git, Apache Airflow, Docker</w:t>
      </w:r>
    </w:p>
    <w:p w14:paraId="19AC9599" w14:textId="77777777" w:rsidR="004A47FD" w:rsidRDefault="005A47B1">
      <w:pPr>
        <w:spacing w:before="50" w:after="50"/>
      </w:pPr>
      <w:r>
        <w:rPr>
          <w:b/>
          <w:bCs/>
        </w:rPr>
        <w:t xml:space="preserve">Analytics &amp; SQL: </w:t>
      </w:r>
      <w:r>
        <w:rPr>
          <w:color w:val="555555"/>
        </w:rPr>
        <w:t>Advanced SQL (CTEs, Window Functions, Complex Joins, Query Optimization), Python (Pandas, SQLAlchemy, NumPy), Jupyter Notebooks, Statistical Modeling</w:t>
      </w:r>
    </w:p>
    <w:p w14:paraId="0CF3D5D8" w14:textId="77777777" w:rsidR="004A47FD" w:rsidRDefault="005A47B1">
      <w:pPr>
        <w:spacing w:before="50" w:after="50"/>
      </w:pPr>
      <w:r>
        <w:rPr>
          <w:b/>
          <w:bCs/>
        </w:rPr>
        <w:t xml:space="preserve">BI &amp; Visualization: </w:t>
      </w:r>
      <w:r>
        <w:rPr>
          <w:color w:val="555555"/>
        </w:rPr>
        <w:t>Tableau, Power BI, Excel Power Query — dashboard development, KPI frameworks, self-service analytics, single source of truth reporting</w:t>
      </w:r>
    </w:p>
    <w:p w14:paraId="015F68FC" w14:textId="77777777" w:rsidR="004A47FD" w:rsidRDefault="005A47B1">
      <w:pPr>
        <w:spacing w:before="50" w:after="50"/>
      </w:pPr>
      <w:r>
        <w:rPr>
          <w:b/>
          <w:bCs/>
        </w:rPr>
        <w:t xml:space="preserve">Machine Learning: </w:t>
      </w:r>
      <w:r>
        <w:rPr>
          <w:color w:val="555555"/>
        </w:rPr>
        <w:t>XGBoost, LightGBM, Gradient Boosting, Forecasting (Prophet, Moving Averages), Churn Modeling, Anomaly Detection</w:t>
      </w:r>
    </w:p>
    <w:p w14:paraId="444B30C9" w14:textId="77777777" w:rsidR="004A47FD" w:rsidRDefault="005A47B1">
      <w:pPr>
        <w:spacing w:before="50" w:after="50"/>
      </w:pPr>
      <w:r>
        <w:rPr>
          <w:b/>
          <w:bCs/>
        </w:rPr>
        <w:t xml:space="preserve">AI Workflow Tools: </w:t>
      </w:r>
      <w:r>
        <w:rPr>
          <w:color w:val="555555"/>
        </w:rPr>
        <w:t>ChatGPT, Claude, GitHub Copilot, Gemini, NotebookLM, Ollama — SQL generation, data cleaning, documentation, debugging</w:t>
      </w:r>
    </w:p>
    <w:p w14:paraId="139B736D" w14:textId="77777777" w:rsidR="004A47FD" w:rsidRDefault="005A47B1">
      <w:pPr>
        <w:spacing w:before="50" w:after="50"/>
      </w:pPr>
      <w:r>
        <w:rPr>
          <w:b/>
          <w:bCs/>
        </w:rPr>
        <w:t xml:space="preserve">Regulated Environments: </w:t>
      </w:r>
      <w:r>
        <w:rPr>
          <w:color w:val="555555"/>
        </w:rPr>
        <w:t>FAA &amp; Homeland Security compliance, financial PII handling, KYC verification, medical records coordination, HIPAA-adjacent data governance, CMS Open Payments</w:t>
      </w:r>
    </w:p>
    <w:p w14:paraId="4DA7EAD3" w14:textId="77777777" w:rsidR="004A47FD" w:rsidRDefault="005A47B1">
      <w:pPr>
        <w:spacing w:before="50" w:after="50"/>
      </w:pPr>
      <w:r>
        <w:rPr>
          <w:b/>
          <w:bCs/>
        </w:rPr>
        <w:t xml:space="preserve">Domain Expertise: </w:t>
      </w:r>
      <w:r>
        <w:rPr>
          <w:color w:val="555555"/>
        </w:rPr>
        <w:t>Healthcare Data Engineering, Supply Chain &amp; Logistics, Revenue Operations, Financial Reporting, Distribution Networks</w:t>
      </w:r>
    </w:p>
    <w:p w14:paraId="3DE86C68" w14:textId="77777777" w:rsidR="004A47FD" w:rsidRDefault="005A47B1">
      <w:pPr>
        <w:pBdr>
          <w:bottom w:val="single" w:sz="8" w:space="4" w:color="2563EB"/>
        </w:pBdr>
        <w:spacing w:before="220" w:after="60"/>
      </w:pPr>
      <w:r>
        <w:rPr>
          <w:b/>
          <w:bCs/>
          <w:color w:val="2563EB"/>
          <w:sz w:val="22"/>
          <w:szCs w:val="22"/>
        </w:rPr>
        <w:t>PROFESSIONAL EXPERIENCE</w:t>
      </w:r>
    </w:p>
    <w:p w14:paraId="18939DC3" w14:textId="4398E302" w:rsidR="004A47FD" w:rsidRDefault="005A47B1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Data Analyst &amp; Analytics Consultant</w:t>
      </w:r>
      <w:r>
        <w:rPr>
          <w:color w:val="888888"/>
          <w:sz w:val="22"/>
          <w:szCs w:val="22"/>
        </w:rPr>
        <w:t xml:space="preserve">  |  </w:t>
      </w:r>
      <w:r>
        <w:rPr>
          <w:i/>
          <w:iCs/>
          <w:color w:val="555555"/>
          <w:sz w:val="22"/>
          <w:szCs w:val="22"/>
        </w:rPr>
        <w:t>Marquez MMA</w:t>
      </w:r>
      <w:r>
        <w:rPr>
          <w:sz w:val="22"/>
          <w:szCs w:val="22"/>
        </w:rPr>
        <w:tab/>
      </w:r>
      <w:r w:rsidR="001A3F64">
        <w:rPr>
          <w:color w:val="888888"/>
        </w:rPr>
        <w:t>Jan 2023 - Feb 2026</w:t>
      </w:r>
    </w:p>
    <w:p w14:paraId="7217FC5B" w14:textId="77777777" w:rsidR="004A47FD" w:rsidRDefault="005A47B1">
      <w:pPr>
        <w:spacing w:after="60"/>
      </w:pPr>
      <w:r>
        <w:rPr>
          <w:i/>
          <w:iCs/>
          <w:color w:val="555555"/>
          <w:sz w:val="19"/>
          <w:szCs w:val="19"/>
        </w:rPr>
        <w:t>Joined in 2014 as Strength &amp; Conditioning Coach, coordinating fighter medicals, insurance claims, and state athletic commission compliance before transitioning into a dedicated analytics role in 2024.</w:t>
      </w:r>
    </w:p>
    <w:p w14:paraId="1D3929F2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Served as the dedicated data partner for business leadership, translating revenue, member engagement, and marketing attribution data into clear narratives and actionable recommendations that shaped strategic decisions.</w:t>
      </w:r>
    </w:p>
    <w:p w14:paraId="350AD832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Built and maintained Tableau dashboards and recurring reports tracking key performance metrics, giving stakeholders real-time visibility into business performance and reducing time from question to insight.</w:t>
      </w:r>
    </w:p>
    <w:p w14:paraId="7C14C13D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Integrated AI assistants (ChatGPT, Claude, GitHub Copilot) into daily analytics workflows to accelerate SQL development, streamline data cleaning, and generate documentation that stayed current with model changes.</w:t>
      </w:r>
    </w:p>
    <w:p w14:paraId="43464183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Managed sensitive fighter medical records, injury insurance claims, and state athletic commission filings with strict confidentiality, applying data governance standards consistent with regulated environments.</w:t>
      </w:r>
    </w:p>
    <w:p w14:paraId="794C1E45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Led end-to-end database migration including data quality validation and process documentation, maintaining a reliable single source of truth for all reporting throughout the transition.</w:t>
      </w:r>
    </w:p>
    <w:p w14:paraId="78323B8B" w14:textId="77777777" w:rsidR="004A47FD" w:rsidRDefault="005A47B1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Operations Data Analyst</w:t>
      </w:r>
      <w:r>
        <w:rPr>
          <w:color w:val="888888"/>
          <w:sz w:val="22"/>
          <w:szCs w:val="22"/>
        </w:rPr>
        <w:t xml:space="preserve">  |  </w:t>
      </w:r>
      <w:r>
        <w:rPr>
          <w:i/>
          <w:iCs/>
          <w:color w:val="555555"/>
          <w:sz w:val="22"/>
          <w:szCs w:val="22"/>
        </w:rPr>
        <w:t>Sonder Inc.</w:t>
      </w:r>
      <w:r>
        <w:rPr>
          <w:sz w:val="22"/>
          <w:szCs w:val="22"/>
        </w:rPr>
        <w:tab/>
      </w:r>
      <w:r>
        <w:rPr>
          <w:color w:val="888888"/>
        </w:rPr>
        <w:t>Dec 2021 - Dec 2023</w:t>
      </w:r>
    </w:p>
    <w:p w14:paraId="3A2334B7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Acted as the dedicated data partner for operations leadership across supply planning, capacity, and maintenance performance domains, translating complex datasets into narratives that drove allocation and investment decisions.</w:t>
      </w:r>
    </w:p>
    <w:p w14:paraId="73AA15A3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Built SQL and Python-based demand forecasting models in Jupyter Notebooks, partnering with data engineers to validate data quality upstream and ensure the reporting layer remained accurate from source to dashboard.</w:t>
      </w:r>
    </w:p>
    <w:p w14:paraId="5F0D0127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Authored data dictionaries, metric definitions, query logic documentation, and process SOPs, establishing a shared single source of truth that reduced onboarding friction and kept cross-functional teams aligned.</w:t>
      </w:r>
    </w:p>
    <w:p w14:paraId="10F22796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Handled emergency KYC compliance requests for guest identity verification including international guests, managing sensitive PII with discretion and regulatory accuracy under time pressure.</w:t>
      </w:r>
    </w:p>
    <w:p w14:paraId="34E566FB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Engineered Salesforce and Asana integrations to centralize operational data, enabling self-service analytics and eliminating manual reconciliation across teams.</w:t>
      </w:r>
    </w:p>
    <w:p w14:paraId="5FAC7B94" w14:textId="77777777" w:rsidR="004A47FD" w:rsidRDefault="005A47B1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Financial Data Analyst</w:t>
      </w:r>
      <w:r>
        <w:rPr>
          <w:color w:val="888888"/>
          <w:sz w:val="22"/>
          <w:szCs w:val="22"/>
        </w:rPr>
        <w:t xml:space="preserve">  |  </w:t>
      </w:r>
      <w:r>
        <w:rPr>
          <w:i/>
          <w:iCs/>
          <w:color w:val="555555"/>
          <w:sz w:val="22"/>
          <w:szCs w:val="22"/>
        </w:rPr>
        <w:t>Cambria Hotel</w:t>
      </w:r>
      <w:r>
        <w:rPr>
          <w:sz w:val="22"/>
          <w:szCs w:val="22"/>
        </w:rPr>
        <w:tab/>
      </w:r>
      <w:r>
        <w:rPr>
          <w:color w:val="888888"/>
        </w:rPr>
        <w:t>Jan 2018 - Sep 2021</w:t>
      </w:r>
    </w:p>
    <w:p w14:paraId="770DD925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Automated ETL workflows in Excel Power Query to transform raw hospitality transaction data into standardized financial reports, ensuring data accuracy across multiple cost centers nightly.</w:t>
      </w:r>
    </w:p>
    <w:p w14:paraId="69504E5C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Performed root cause analyses on financial variances, documenting findings and communicating data issues and overhead reduction opportunities to operational managers to support ongoing performance monitoring.</w:t>
      </w:r>
    </w:p>
    <w:p w14:paraId="48DB0B3E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Maintained strict compliance in handling sensitive customer PII including names and credit card records, applying financial data governance standards consistently across all reporting.</w:t>
      </w:r>
    </w:p>
    <w:p w14:paraId="164B31FA" w14:textId="30A0774C" w:rsidR="004A47FD" w:rsidRDefault="005A47B1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Operations Lead - Logistics &amp; Compliance</w:t>
      </w:r>
      <w:r>
        <w:rPr>
          <w:color w:val="888888"/>
          <w:sz w:val="22"/>
          <w:szCs w:val="22"/>
        </w:rPr>
        <w:t xml:space="preserve">  |  </w:t>
      </w:r>
      <w:r>
        <w:rPr>
          <w:i/>
          <w:iCs/>
          <w:color w:val="555555"/>
          <w:sz w:val="22"/>
          <w:szCs w:val="22"/>
        </w:rPr>
        <w:t>American Airlines</w:t>
      </w:r>
      <w:r>
        <w:rPr>
          <w:sz w:val="22"/>
          <w:szCs w:val="22"/>
        </w:rPr>
        <w:tab/>
      </w:r>
      <w:r w:rsidR="001A3F64">
        <w:rPr>
          <w:color w:val="888888"/>
        </w:rPr>
        <w:t>Jun 2008 - Sep 2017</w:t>
      </w:r>
    </w:p>
    <w:p w14:paraId="5DC8FF3D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Operated within FAA regulatory and Homeland Security compliance frameworks for domestic and international flight operations, maintaining a zero-violation record over 10 years in a federally regulated environment.</w:t>
      </w:r>
    </w:p>
    <w:p w14:paraId="02F4A294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Extracted and analyzed high-volume operational data from Sabre and internal systems to support time-critical resource allocation and routing decisions, distinguishing signal from noise in high-stakes data environments.</w:t>
      </w:r>
    </w:p>
    <w:p w14:paraId="7E0DABF4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Documented processes and communicated regulatory requirements clearly across operational teams, building a culture of data accuracy and accountability at scale.</w:t>
      </w:r>
    </w:p>
    <w:p w14:paraId="6D8AA594" w14:textId="77777777" w:rsidR="004A47FD" w:rsidRDefault="005A47B1">
      <w:pPr>
        <w:pBdr>
          <w:bottom w:val="single" w:sz="8" w:space="4" w:color="2563EB"/>
        </w:pBdr>
        <w:spacing w:before="220" w:after="60"/>
      </w:pPr>
      <w:r>
        <w:rPr>
          <w:b/>
          <w:bCs/>
          <w:color w:val="2563EB"/>
          <w:sz w:val="22"/>
          <w:szCs w:val="22"/>
        </w:rPr>
        <w:t>KEY PROJECTS &amp; ACHIEVEMENTS</w:t>
      </w:r>
    </w:p>
    <w:p w14:paraId="7AFF0BEF" w14:textId="77777777" w:rsidR="004A47FD" w:rsidRDefault="005A47B1">
      <w:pPr>
        <w:spacing w:before="100" w:after="20"/>
      </w:pPr>
      <w:r>
        <w:rPr>
          <w:b/>
          <w:bCs/>
        </w:rPr>
        <w:t>Healthcare Payments Compliance &amp; Spend Analytics (CMS Open Payments)</w:t>
      </w:r>
    </w:p>
    <w:p w14:paraId="2579C2B1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Engineered a production-grade Star Schema data warehouse on 15.4M records of 2024 CMS Open Payments federal healthcare data using MySQL, designed for BigQuery migration. Applied Z-Score statistical thresholds in SQL to flag $11.7M in provider payment compliance exposure and a $170M+ anomaly event, delivering sub-second executive reporting via Tableau.</w:t>
      </w:r>
    </w:p>
    <w:p w14:paraId="4B2EC54F" w14:textId="77777777" w:rsidR="004A47FD" w:rsidRDefault="005A47B1">
      <w:pPr>
        <w:spacing w:before="100" w:after="20"/>
      </w:pPr>
      <w:r>
        <w:rPr>
          <w:b/>
          <w:bCs/>
        </w:rPr>
        <w:t>Global Health Supply Chain Optimization</w:t>
      </w:r>
    </w:p>
    <w:p w14:paraId="5C544CB3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Built a Python and SQL analytics platform tracking $1.46B in global health commodity shipments including ARV antiretroviral drugs and HIV diagnostic tests. Identified cost concentration drivers across 99% of logistics spend and delivered carrier performance insights that improved Ocean OTD rate to 84%.</w:t>
      </w:r>
    </w:p>
    <w:p w14:paraId="290F6989" w14:textId="77777777" w:rsidR="004A47FD" w:rsidRDefault="005A47B1">
      <w:pPr>
        <w:spacing w:before="100" w:after="20"/>
      </w:pPr>
      <w:r>
        <w:rPr>
          <w:b/>
          <w:bCs/>
        </w:rPr>
        <w:t>Inventory Capital Optimizer (ML)</w:t>
      </w:r>
    </w:p>
    <w:p w14:paraId="4F5085EF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Developed an XGBoost-driven forecasting model in Python (Jupyter Notebooks) to replace static safety stock rules with dynamic, data-driven buffering logic, identifying $10.43M in trapped inventory capital and delivering actionable supply chain recommendations to stakeholders.</w:t>
      </w:r>
    </w:p>
    <w:p w14:paraId="5F2F0182" w14:textId="77777777" w:rsidR="004A47FD" w:rsidRDefault="005A47B1">
      <w:pPr>
        <w:spacing w:before="100" w:after="20"/>
      </w:pPr>
      <w:r>
        <w:rPr>
          <w:b/>
          <w:bCs/>
        </w:rPr>
        <w:t>Automated Intelligence Pipeline (Airflow + BigQuery)</w:t>
      </w:r>
    </w:p>
    <w:p w14:paraId="2959B058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Designed a containerized data pipeline using Docker and Apache Airflow to ingest and load structured data into BigQuery, demonstrating end-to-end GCP-native stack implementation and automated workflow orchestration.</w:t>
      </w:r>
    </w:p>
    <w:p w14:paraId="70CEEAD2" w14:textId="77777777" w:rsidR="004A47FD" w:rsidRDefault="005A47B1">
      <w:pPr>
        <w:pBdr>
          <w:bottom w:val="single" w:sz="8" w:space="4" w:color="2563EB"/>
        </w:pBdr>
        <w:spacing w:before="220" w:after="60"/>
      </w:pPr>
      <w:r>
        <w:rPr>
          <w:b/>
          <w:bCs/>
          <w:color w:val="2563EB"/>
          <w:sz w:val="22"/>
          <w:szCs w:val="22"/>
        </w:rPr>
        <w:t>EDUCATION &amp; CERTIFICATIONS</w:t>
      </w:r>
    </w:p>
    <w:p w14:paraId="4D1365BC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B.S., Business Administration - Cheyney University</w:t>
      </w:r>
    </w:p>
    <w:p w14:paraId="7C32C96A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Google Data Analytics Professional Certificate - Coursera</w:t>
      </w:r>
    </w:p>
    <w:p w14:paraId="4365EBD5" w14:textId="77777777" w:rsidR="004A47FD" w:rsidRDefault="005A47B1">
      <w:pPr>
        <w:pStyle w:val="ListParagraph"/>
        <w:numPr>
          <w:ilvl w:val="0"/>
          <w:numId w:val="2"/>
        </w:numPr>
        <w:spacing w:before="40" w:after="40"/>
      </w:pPr>
      <w:r>
        <w:t>Business Intelligence Analyst Track - Maven Analytics</w:t>
      </w:r>
    </w:p>
    <w:sectPr w:rsidR="004A47F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5D5E"/>
    <w:multiLevelType w:val="hybridMultilevel"/>
    <w:tmpl w:val="A1A49D9C"/>
    <w:lvl w:ilvl="0" w:tplc="E200CAB2">
      <w:start w:val="1"/>
      <w:numFmt w:val="bullet"/>
      <w:lvlText w:val="●"/>
      <w:lvlJc w:val="left"/>
      <w:pPr>
        <w:ind w:left="720" w:hanging="360"/>
      </w:pPr>
    </w:lvl>
    <w:lvl w:ilvl="1" w:tplc="ABC41C0C">
      <w:start w:val="1"/>
      <w:numFmt w:val="bullet"/>
      <w:lvlText w:val="○"/>
      <w:lvlJc w:val="left"/>
      <w:pPr>
        <w:ind w:left="1440" w:hanging="360"/>
      </w:pPr>
    </w:lvl>
    <w:lvl w:ilvl="2" w:tplc="422AB8F0">
      <w:start w:val="1"/>
      <w:numFmt w:val="bullet"/>
      <w:lvlText w:val="■"/>
      <w:lvlJc w:val="left"/>
      <w:pPr>
        <w:ind w:left="2160" w:hanging="360"/>
      </w:pPr>
    </w:lvl>
    <w:lvl w:ilvl="3" w:tplc="79B203D0">
      <w:start w:val="1"/>
      <w:numFmt w:val="bullet"/>
      <w:lvlText w:val="●"/>
      <w:lvlJc w:val="left"/>
      <w:pPr>
        <w:ind w:left="2880" w:hanging="360"/>
      </w:pPr>
    </w:lvl>
    <w:lvl w:ilvl="4" w:tplc="8F0C2166">
      <w:start w:val="1"/>
      <w:numFmt w:val="bullet"/>
      <w:lvlText w:val="○"/>
      <w:lvlJc w:val="left"/>
      <w:pPr>
        <w:ind w:left="3600" w:hanging="360"/>
      </w:pPr>
    </w:lvl>
    <w:lvl w:ilvl="5" w:tplc="9AAC597E">
      <w:start w:val="1"/>
      <w:numFmt w:val="bullet"/>
      <w:lvlText w:val="■"/>
      <w:lvlJc w:val="left"/>
      <w:pPr>
        <w:ind w:left="4320" w:hanging="360"/>
      </w:pPr>
    </w:lvl>
    <w:lvl w:ilvl="6" w:tplc="9A88EE72">
      <w:start w:val="1"/>
      <w:numFmt w:val="bullet"/>
      <w:lvlText w:val="●"/>
      <w:lvlJc w:val="left"/>
      <w:pPr>
        <w:ind w:left="5040" w:hanging="360"/>
      </w:pPr>
    </w:lvl>
    <w:lvl w:ilvl="7" w:tplc="34A06D82">
      <w:start w:val="1"/>
      <w:numFmt w:val="bullet"/>
      <w:lvlText w:val="●"/>
      <w:lvlJc w:val="left"/>
      <w:pPr>
        <w:ind w:left="5760" w:hanging="360"/>
      </w:pPr>
    </w:lvl>
    <w:lvl w:ilvl="8" w:tplc="B6E031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C5057"/>
    <w:multiLevelType w:val="hybridMultilevel"/>
    <w:tmpl w:val="AD3AF48C"/>
    <w:lvl w:ilvl="0" w:tplc="59DA86E8">
      <w:start w:val="1"/>
      <w:numFmt w:val="bullet"/>
      <w:lvlText w:val="•"/>
      <w:lvlJc w:val="left"/>
      <w:pPr>
        <w:ind w:left="440" w:hanging="280"/>
      </w:pPr>
    </w:lvl>
    <w:lvl w:ilvl="1" w:tplc="E182E204">
      <w:numFmt w:val="decimal"/>
      <w:lvlText w:val=""/>
      <w:lvlJc w:val="left"/>
    </w:lvl>
    <w:lvl w:ilvl="2" w:tplc="425C38F2">
      <w:numFmt w:val="decimal"/>
      <w:lvlText w:val=""/>
      <w:lvlJc w:val="left"/>
    </w:lvl>
    <w:lvl w:ilvl="3" w:tplc="226286A8">
      <w:numFmt w:val="decimal"/>
      <w:lvlText w:val=""/>
      <w:lvlJc w:val="left"/>
    </w:lvl>
    <w:lvl w:ilvl="4" w:tplc="63D2DFF0">
      <w:numFmt w:val="decimal"/>
      <w:lvlText w:val=""/>
      <w:lvlJc w:val="left"/>
    </w:lvl>
    <w:lvl w:ilvl="5" w:tplc="A2504204">
      <w:numFmt w:val="decimal"/>
      <w:lvlText w:val=""/>
      <w:lvlJc w:val="left"/>
    </w:lvl>
    <w:lvl w:ilvl="6" w:tplc="E806DCA6">
      <w:numFmt w:val="decimal"/>
      <w:lvlText w:val=""/>
      <w:lvlJc w:val="left"/>
    </w:lvl>
    <w:lvl w:ilvl="7" w:tplc="5A806122">
      <w:numFmt w:val="decimal"/>
      <w:lvlText w:val=""/>
      <w:lvlJc w:val="left"/>
    </w:lvl>
    <w:lvl w:ilvl="8" w:tplc="CDAE05A6">
      <w:numFmt w:val="decimal"/>
      <w:lvlText w:val=""/>
      <w:lvlJc w:val="left"/>
    </w:lvl>
  </w:abstractNum>
  <w:num w:numId="1" w16cid:durableId="510024933">
    <w:abstractNumId w:val="0"/>
    <w:lvlOverride w:ilvl="0">
      <w:startOverride w:val="1"/>
    </w:lvlOverride>
  </w:num>
  <w:num w:numId="2" w16cid:durableId="160587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FD"/>
    <w:rsid w:val="001A3F64"/>
    <w:rsid w:val="004A47FD"/>
    <w:rsid w:val="005A47B1"/>
    <w:rsid w:val="00D8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99FB"/>
  <w15:docId w15:val="{A0A15F33-FD1B-4ADA-A0BC-8693D3AA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Campbell</cp:lastModifiedBy>
  <cp:revision>2</cp:revision>
  <dcterms:created xsi:type="dcterms:W3CDTF">2026-04-04T02:45:00Z</dcterms:created>
  <dcterms:modified xsi:type="dcterms:W3CDTF">2026-04-04T04:15:00Z</dcterms:modified>
</cp:coreProperties>
</file>