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Barcode compatible software?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How many campuses will be using this?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How big do you expect the database to be? (how many entries?)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How many people will be using the database?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Where will it be hosted?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Do you have a more specific due date?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for GMC 1/28.docx</dc:title>
</cp:coreProperties>
</file>