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FC" w:rsidRDefault="00C64C9B">
      <w:pPr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Corporación Universitaria Minuto de Dios Uniminuto</w:t>
      </w:r>
    </w:p>
    <w:p w:rsidR="005E13FC" w:rsidRDefault="00C64C9B">
      <w:pPr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Facultad de Ingeniería</w:t>
      </w:r>
    </w:p>
    <w:p w:rsidR="005E13FC" w:rsidRDefault="00C64C9B">
      <w:pPr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Tecnología en Informática</w:t>
      </w:r>
    </w:p>
    <w:p w:rsidR="000F2B88" w:rsidRDefault="000F2B88">
      <w:pPr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 xml:space="preserve"> </w:t>
      </w:r>
    </w:p>
    <w:p w:rsidR="005E13FC" w:rsidRDefault="000F2B88">
      <w:pPr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 xml:space="preserve">Listado </w:t>
      </w:r>
      <w:r w:rsidR="00732256">
        <w:rPr>
          <w:rFonts w:ascii="FreeSans" w:hAnsi="FreeSans"/>
          <w:b/>
          <w:bCs/>
        </w:rPr>
        <w:t>d</w:t>
      </w:r>
      <w:r>
        <w:rPr>
          <w:rFonts w:ascii="FreeSans" w:hAnsi="FreeSans"/>
          <w:b/>
          <w:bCs/>
        </w:rPr>
        <w:t xml:space="preserve">e Proyectos </w:t>
      </w:r>
    </w:p>
    <w:p w:rsidR="005E13FC" w:rsidRDefault="005E13FC">
      <w:pPr>
        <w:jc w:val="center"/>
        <w:rPr>
          <w:rFonts w:ascii="FreeSans" w:hAnsi="FreeSans"/>
          <w:b/>
          <w:bCs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5"/>
      </w:tblGrid>
      <w:tr w:rsidR="005E13FC">
        <w:tc>
          <w:tcPr>
            <w:tcW w:w="9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C64C9B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1</w:t>
            </w:r>
          </w:p>
        </w:tc>
      </w:tr>
      <w:tr w:rsidR="005E13FC">
        <w:tc>
          <w:tcPr>
            <w:tcW w:w="9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477484" w:rsidRDefault="00477484">
            <w:pPr>
              <w:pStyle w:val="Contenidodelatabla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Solución tecnológica para la gestión de visitas médicas proveídas por organizaciones tipo IPS.</w:t>
            </w:r>
          </w:p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</w:tc>
      </w:tr>
    </w:tbl>
    <w:p w:rsidR="005E13FC" w:rsidRDefault="005E13FC">
      <w:pPr>
        <w:jc w:val="both"/>
        <w:rPr>
          <w:rFonts w:ascii="FreeSans" w:hAnsi="FreeSans"/>
          <w:b/>
          <w:bCs/>
        </w:rPr>
      </w:pPr>
    </w:p>
    <w:p w:rsidR="005E13FC" w:rsidRDefault="005E13FC">
      <w:pPr>
        <w:jc w:val="both"/>
        <w:rPr>
          <w:rFonts w:ascii="FreeSans" w:hAnsi="FreeSans"/>
          <w:b/>
          <w:bCs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5E13FC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C64C9B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2</w:t>
            </w:r>
          </w:p>
        </w:tc>
      </w:tr>
      <w:tr w:rsidR="005E13FC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5E13FC" w:rsidRDefault="00477484">
            <w:pPr>
              <w:pStyle w:val="Contenidodelatabla"/>
              <w:jc w:val="both"/>
              <w:rPr>
                <w:rFonts w:ascii="FreeSans" w:hAnsi="FreeSans"/>
              </w:rPr>
            </w:pPr>
            <w:bookmarkStart w:id="0" w:name="__DdeLink__0_532868377"/>
            <w:r>
              <w:rPr>
                <w:rFonts w:ascii="FreeSans" w:hAnsi="FreeSans"/>
              </w:rPr>
              <w:t xml:space="preserve">Solución tecnológica para </w:t>
            </w:r>
            <w:bookmarkEnd w:id="0"/>
            <w:r w:rsidR="00C64C9B">
              <w:rPr>
                <w:rFonts w:ascii="FreeSans" w:hAnsi="FreeSans"/>
              </w:rPr>
              <w:t xml:space="preserve">el control (simulado y/o híbrido) de riego para la producción de plantas y cultivos en viveros. </w:t>
            </w:r>
          </w:p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</w:tc>
      </w:tr>
    </w:tbl>
    <w:p w:rsidR="005E13FC" w:rsidRDefault="005E13FC"/>
    <w:p w:rsidR="005E13FC" w:rsidRDefault="005E13FC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5E13FC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C64C9B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3</w:t>
            </w:r>
          </w:p>
        </w:tc>
      </w:tr>
      <w:tr w:rsidR="005E13FC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5E13FC" w:rsidRDefault="00ED7094">
            <w:pPr>
              <w:pStyle w:val="Contenidodelatabla"/>
              <w:jc w:val="both"/>
            </w:pPr>
            <w:r>
              <w:rPr>
                <w:rFonts w:ascii="FreeSans" w:hAnsi="FreeSans"/>
              </w:rPr>
              <w:t xml:space="preserve">Solución tecnológica </w:t>
            </w:r>
            <w:r>
              <w:rPr>
                <w:rFonts w:ascii="FreeSans" w:hAnsi="FreeSans"/>
              </w:rPr>
              <w:t>para la</w:t>
            </w:r>
            <w:r w:rsidR="00C64C9B">
              <w:rPr>
                <w:rFonts w:ascii="FreeSans" w:hAnsi="FreeSans"/>
              </w:rPr>
              <w:t xml:space="preserve"> automatización de los datos de los contadores que realizan la lectura y medición de los servicios de agua, luz y gas. </w:t>
            </w:r>
          </w:p>
          <w:p w:rsidR="005E13FC" w:rsidRDefault="005E13FC">
            <w:pPr>
              <w:pStyle w:val="Contenidodelatabla"/>
              <w:jc w:val="both"/>
              <w:rPr>
                <w:rFonts w:ascii="FreeSans" w:hAnsi="FreeSans"/>
              </w:rPr>
            </w:pPr>
          </w:p>
        </w:tc>
      </w:tr>
    </w:tbl>
    <w:p w:rsidR="005E13FC" w:rsidRDefault="005E13FC"/>
    <w:p w:rsidR="00CC71DB" w:rsidRDefault="00CC71DB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72C8A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2C8A" w:rsidRDefault="00172C8A" w:rsidP="00172C8A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4</w:t>
            </w:r>
          </w:p>
        </w:tc>
      </w:tr>
      <w:tr w:rsidR="00172C8A" w:rsidRPr="009F54D2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7484" w:rsidRDefault="009F54D2" w:rsidP="00E33799">
            <w:pPr>
              <w:widowControl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Solución tecno</w:t>
            </w:r>
            <w:r w:rsidRPr="009F54D2">
              <w:rPr>
                <w:rFonts w:ascii="FreeSans" w:hAnsi="FreeSans"/>
              </w:rPr>
              <w:t xml:space="preserve">lógica </w:t>
            </w:r>
            <w:r w:rsidR="00172C8A" w:rsidRPr="009F54D2">
              <w:rPr>
                <w:rFonts w:ascii="FreeSans" w:hAnsi="FreeSans"/>
              </w:rPr>
              <w:t xml:space="preserve">para negocios tipo Casa de cambio que permita </w:t>
            </w:r>
            <w:r w:rsidR="00E33799">
              <w:rPr>
                <w:rFonts w:ascii="FreeSans" w:hAnsi="FreeSans"/>
              </w:rPr>
              <w:t>realizar</w:t>
            </w:r>
            <w:r w:rsidR="00172C8A" w:rsidRPr="009F54D2">
              <w:rPr>
                <w:rFonts w:ascii="FreeSans" w:hAnsi="FreeSans"/>
              </w:rPr>
              <w:t xml:space="preserve"> simulaciones y transacciones inherentes a cambios de moneda</w:t>
            </w:r>
            <w:r w:rsidRPr="009F54D2">
              <w:rPr>
                <w:rFonts w:ascii="FreeSans" w:hAnsi="FreeSans"/>
              </w:rPr>
              <w:t>.</w:t>
            </w:r>
          </w:p>
        </w:tc>
      </w:tr>
    </w:tbl>
    <w:p w:rsidR="00172C8A" w:rsidRPr="009F54D2" w:rsidRDefault="00172C8A">
      <w:pPr>
        <w:rPr>
          <w:rFonts w:ascii="FreeSans" w:hAnsi="FreeSans"/>
        </w:rPr>
      </w:pPr>
    </w:p>
    <w:p w:rsidR="00172C8A" w:rsidRDefault="00172C8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72C8A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2C8A" w:rsidRDefault="00172C8A" w:rsidP="00172C8A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5</w:t>
            </w:r>
          </w:p>
        </w:tc>
      </w:tr>
      <w:tr w:rsidR="00172C8A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2C8A" w:rsidRDefault="00172C8A" w:rsidP="00C52586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172C8A" w:rsidRPr="00172C8A" w:rsidRDefault="00BD0C21" w:rsidP="00172C8A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Solución tecno</w:t>
            </w:r>
            <w:r w:rsidRPr="009F54D2">
              <w:rPr>
                <w:rFonts w:ascii="FreeSans" w:hAnsi="FreeSans"/>
              </w:rPr>
              <w:t xml:space="preserve">lógica </w:t>
            </w:r>
            <w:r w:rsidR="00172C8A" w:rsidRPr="00172C8A">
              <w:rPr>
                <w:rFonts w:ascii="FreeSans" w:hAnsi="FreeSans"/>
              </w:rPr>
              <w:t>de seguridad y control de acceso de trabajadores de una empresa</w:t>
            </w:r>
            <w:r w:rsidR="00477484">
              <w:rPr>
                <w:rFonts w:ascii="FreeSans" w:hAnsi="FreeSans"/>
              </w:rPr>
              <w:t>.</w:t>
            </w:r>
          </w:p>
          <w:p w:rsidR="00172C8A" w:rsidRDefault="00172C8A" w:rsidP="00172C8A">
            <w:pPr>
              <w:pStyle w:val="Contenidodelatabla"/>
              <w:jc w:val="both"/>
              <w:rPr>
                <w:rFonts w:ascii="FreeSans" w:hAnsi="FreeSans"/>
              </w:rPr>
            </w:pPr>
          </w:p>
        </w:tc>
      </w:tr>
    </w:tbl>
    <w:p w:rsidR="00172C8A" w:rsidRDefault="00172C8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72C8A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2C8A" w:rsidRDefault="00172C8A" w:rsidP="00172C8A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6</w:t>
            </w:r>
          </w:p>
        </w:tc>
      </w:tr>
      <w:tr w:rsidR="00172C8A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2C8A" w:rsidRDefault="00172C8A" w:rsidP="00C52586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172C8A" w:rsidRDefault="00B91095" w:rsidP="00B91095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Solución tecno</w:t>
            </w:r>
            <w:r w:rsidRPr="009F54D2">
              <w:rPr>
                <w:rFonts w:ascii="FreeSans" w:hAnsi="FreeSans"/>
              </w:rPr>
              <w:t xml:space="preserve">lógica </w:t>
            </w:r>
            <w:r w:rsidR="00172C8A" w:rsidRPr="00172C8A">
              <w:rPr>
                <w:rFonts w:ascii="FreeSans" w:hAnsi="FreeSans"/>
              </w:rPr>
              <w:t>para un hotel que permita reservaciones en línea y facturación de servicios.</w:t>
            </w:r>
          </w:p>
        </w:tc>
      </w:tr>
      <w:tr w:rsidR="00D35DB9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5DB9" w:rsidRDefault="00D35DB9" w:rsidP="00D35DB9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bookmarkStart w:id="1" w:name="_GoBack"/>
            <w:bookmarkEnd w:id="1"/>
            <w:r>
              <w:rPr>
                <w:rFonts w:ascii="FreeSans" w:hAnsi="FreeSans"/>
                <w:b/>
                <w:bCs/>
              </w:rPr>
              <w:lastRenderedPageBreak/>
              <w:t>Enunciado de Proyecto 7</w:t>
            </w:r>
          </w:p>
        </w:tc>
      </w:tr>
      <w:tr w:rsidR="00D35DB9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5DB9" w:rsidRDefault="00D35DB9" w:rsidP="00C52586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D35DB9" w:rsidRDefault="00FF1A10" w:rsidP="00FF1A10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 xml:space="preserve">Actualización del aplicativo local de consulta </w:t>
            </w:r>
            <w:r w:rsidR="00DC0095" w:rsidRPr="003D0EC8">
              <w:rPr>
                <w:rFonts w:ascii="Arial" w:hAnsi="Arial" w:cs="Arial"/>
              </w:rPr>
              <w:t>a votantes del Censo Electoral para la Registraduría Nacional del Estado Civil.</w:t>
            </w:r>
            <w:r w:rsidR="00157B9D">
              <w:rPr>
                <w:rFonts w:ascii="Arial" w:hAnsi="Arial" w:cs="Arial"/>
              </w:rPr>
              <w:t xml:space="preserve"> </w:t>
            </w:r>
            <w:r w:rsidR="00157B9D">
              <w:rPr>
                <w:rFonts w:ascii="FreeSans" w:hAnsi="FreeSans"/>
              </w:rPr>
              <w:t>ANEXO</w:t>
            </w:r>
          </w:p>
        </w:tc>
      </w:tr>
    </w:tbl>
    <w:p w:rsidR="00CC71DB" w:rsidRDefault="00CC71DB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D35DB9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5DB9" w:rsidRDefault="00D35DB9" w:rsidP="00C52586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8</w:t>
            </w:r>
          </w:p>
        </w:tc>
      </w:tr>
      <w:tr w:rsidR="00D35DB9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3363" w:rsidRDefault="00233363" w:rsidP="00233363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D35DB9" w:rsidRDefault="00F15D38" w:rsidP="00233363">
            <w:pPr>
              <w:rPr>
                <w:rFonts w:ascii="Arial" w:hAnsi="Arial" w:cs="Arial"/>
              </w:rPr>
            </w:pPr>
            <w:r>
              <w:rPr>
                <w:rFonts w:ascii="FreeSans" w:hAnsi="FreeSans"/>
              </w:rPr>
              <w:t>Solución tecnológica para la gestión del proceso</w:t>
            </w:r>
            <w:r w:rsidR="00DC0095" w:rsidRPr="003D0EC8">
              <w:rPr>
                <w:rFonts w:ascii="Arial" w:hAnsi="Arial" w:cs="Arial"/>
              </w:rPr>
              <w:t xml:space="preserve"> de asignación de camas en un hospital, y que genere el pago final de acuerdo a parámetros establecidos.</w:t>
            </w:r>
            <w:r w:rsidR="00157B9D">
              <w:rPr>
                <w:rFonts w:ascii="Arial" w:hAnsi="Arial" w:cs="Arial"/>
              </w:rPr>
              <w:t xml:space="preserve"> </w:t>
            </w:r>
            <w:r w:rsidR="00157B9D">
              <w:rPr>
                <w:rFonts w:ascii="FreeSans" w:hAnsi="FreeSans"/>
              </w:rPr>
              <w:t>ANEXO</w:t>
            </w:r>
          </w:p>
          <w:p w:rsidR="00102A6A" w:rsidRDefault="00102A6A" w:rsidP="00233363">
            <w:pPr>
              <w:rPr>
                <w:rFonts w:ascii="FreeSans" w:hAnsi="FreeSans"/>
              </w:rPr>
            </w:pPr>
          </w:p>
        </w:tc>
      </w:tr>
    </w:tbl>
    <w:p w:rsidR="00D35DB9" w:rsidRDefault="00D35DB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D35DB9" w:rsidTr="00C52586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5DB9" w:rsidRDefault="00D35DB9" w:rsidP="00C52586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9</w:t>
            </w:r>
          </w:p>
        </w:tc>
      </w:tr>
      <w:tr w:rsidR="00D35DB9" w:rsidTr="00C52586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3363" w:rsidRDefault="00233363" w:rsidP="00233363">
            <w:pPr>
              <w:pStyle w:val="Contenidodelatabla"/>
              <w:jc w:val="both"/>
              <w:rPr>
                <w:rFonts w:ascii="FreeSans" w:hAnsi="FreeSans"/>
              </w:rPr>
            </w:pPr>
          </w:p>
          <w:p w:rsidR="00D35DB9" w:rsidRDefault="00F15D38" w:rsidP="00FA5581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 xml:space="preserve">Solución tecnológica para </w:t>
            </w:r>
            <w:r w:rsidR="00233363">
              <w:rPr>
                <w:rFonts w:ascii="Arial" w:hAnsi="Arial" w:cs="Arial"/>
              </w:rPr>
              <w:t xml:space="preserve"> </w:t>
            </w:r>
            <w:r w:rsidR="007113C4">
              <w:rPr>
                <w:rFonts w:ascii="Arial" w:hAnsi="Arial" w:cs="Arial"/>
              </w:rPr>
              <w:t>la gestión de</w:t>
            </w:r>
            <w:r w:rsidR="00DC0095" w:rsidRPr="003D0EC8">
              <w:rPr>
                <w:rFonts w:ascii="Arial" w:hAnsi="Arial" w:cs="Arial"/>
              </w:rPr>
              <w:t xml:space="preserve"> procesos de negocio asociados a la colocación (venta) de tarjetas de crédito y créditos de consumo</w:t>
            </w:r>
            <w:r>
              <w:rPr>
                <w:rFonts w:ascii="Arial" w:hAnsi="Arial" w:cs="Arial"/>
              </w:rPr>
              <w:t xml:space="preserve">. </w:t>
            </w:r>
            <w:r w:rsidR="009C2AA5">
              <w:rPr>
                <w:rFonts w:ascii="Arial" w:hAnsi="Arial" w:cs="Arial"/>
              </w:rPr>
              <w:t xml:space="preserve"> </w:t>
            </w:r>
            <w:r w:rsidR="009C2AA5">
              <w:rPr>
                <w:rFonts w:ascii="FreeSans" w:hAnsi="FreeSans"/>
              </w:rPr>
              <w:t>ANEXO</w:t>
            </w:r>
          </w:p>
        </w:tc>
      </w:tr>
    </w:tbl>
    <w:p w:rsidR="00D35DB9" w:rsidRDefault="00D35DB9"/>
    <w:p w:rsidR="00CB2452" w:rsidRDefault="00CB2452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57B9D" w:rsidTr="00EC28C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7B9D" w:rsidRDefault="00B60215" w:rsidP="00EC28C7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10</w:t>
            </w:r>
          </w:p>
        </w:tc>
      </w:tr>
      <w:tr w:rsidR="00157B9D" w:rsidTr="00EC28C7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7B9D" w:rsidRDefault="00157B9D" w:rsidP="00157B9D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Solución tecnológica para organizaciones comercializadoras de vehículos. ANEXO</w:t>
            </w:r>
          </w:p>
        </w:tc>
      </w:tr>
    </w:tbl>
    <w:p w:rsidR="00157B9D" w:rsidRDefault="00157B9D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B60215" w:rsidTr="001C0F6C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0215" w:rsidRDefault="00B60215" w:rsidP="001C0F6C">
            <w:pPr>
              <w:pStyle w:val="Contenidodelatabla"/>
              <w:jc w:val="both"/>
              <w:rPr>
                <w:rFonts w:ascii="FreeSans" w:hAnsi="FreeSans"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Enunciado de Proyecto 11</w:t>
            </w:r>
          </w:p>
        </w:tc>
      </w:tr>
      <w:tr w:rsidR="00B60215" w:rsidTr="001C0F6C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0215" w:rsidRDefault="00B60215" w:rsidP="001C0F6C">
            <w:pPr>
              <w:widowControl/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</w:p>
          <w:p w:rsidR="00B60215" w:rsidRDefault="00B60215" w:rsidP="001C0F6C">
            <w:pPr>
              <w:jc w:val="both"/>
            </w:pPr>
          </w:p>
          <w:p w:rsidR="00B60215" w:rsidRDefault="00B60215" w:rsidP="001C0F6C">
            <w:pPr>
              <w:jc w:val="both"/>
              <w:rPr>
                <w:rFonts w:ascii="FreeSans" w:hAnsi="FreeSans"/>
              </w:rPr>
            </w:pPr>
            <w:r w:rsidRPr="00BE7BE7">
              <w:rPr>
                <w:rFonts w:ascii="FreeSans" w:hAnsi="FreeSans"/>
              </w:rPr>
              <w:t>S</w:t>
            </w:r>
            <w:r>
              <w:rPr>
                <w:rFonts w:ascii="FreeSans" w:hAnsi="FreeSans"/>
              </w:rPr>
              <w:t>olución tecnológica</w:t>
            </w:r>
            <w:r w:rsidRPr="00BE7BE7">
              <w:rPr>
                <w:rFonts w:ascii="FreeSans" w:hAnsi="FreeSans"/>
              </w:rPr>
              <w:t xml:space="preserve"> para </w:t>
            </w:r>
            <w:r>
              <w:rPr>
                <w:rFonts w:ascii="FreeSans" w:hAnsi="FreeSans"/>
              </w:rPr>
              <w:t>la gestión de los procesos sustantivos del programa de tecnología en informática:</w:t>
            </w:r>
          </w:p>
          <w:p w:rsidR="00B60215" w:rsidRPr="00BE7BE7" w:rsidRDefault="00B60215" w:rsidP="001C0F6C">
            <w:pPr>
              <w:jc w:val="both"/>
              <w:rPr>
                <w:rFonts w:ascii="FreeSans" w:hAnsi="FreeSans"/>
              </w:rPr>
            </w:pPr>
          </w:p>
          <w:p w:rsidR="00B60215" w:rsidRPr="00B60215" w:rsidRDefault="00B60215" w:rsidP="001C0F6C">
            <w:pPr>
              <w:pStyle w:val="Prrafodelista"/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 w:rsidRPr="00B60215">
              <w:rPr>
                <w:rFonts w:ascii="FreeSans" w:hAnsi="FreeSans"/>
              </w:rPr>
              <w:t>Opciones de grado.</w:t>
            </w:r>
          </w:p>
          <w:p w:rsidR="00B60215" w:rsidRPr="00B60215" w:rsidRDefault="00B60215" w:rsidP="001C0F6C">
            <w:pPr>
              <w:pStyle w:val="Prrafodelista"/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 w:rsidRPr="00B60215">
              <w:rPr>
                <w:rFonts w:ascii="FreeSans" w:hAnsi="FreeSans"/>
              </w:rPr>
              <w:t>Eventos.</w:t>
            </w:r>
          </w:p>
          <w:p w:rsidR="00B60215" w:rsidRPr="00B60215" w:rsidRDefault="00B60215" w:rsidP="001C0F6C">
            <w:pPr>
              <w:pStyle w:val="Prrafodelista"/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 w:rsidRPr="00B60215">
              <w:rPr>
                <w:rFonts w:ascii="FreeSans" w:hAnsi="FreeSans"/>
              </w:rPr>
              <w:t>Prácticas profesionales.</w:t>
            </w:r>
          </w:p>
          <w:p w:rsidR="00B60215" w:rsidRPr="00B60215" w:rsidRDefault="00B60215" w:rsidP="001C0F6C">
            <w:pPr>
              <w:pStyle w:val="Prrafodelista"/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jc w:val="both"/>
              <w:rPr>
                <w:rFonts w:ascii="FreeSans" w:hAnsi="FreeSans"/>
              </w:rPr>
            </w:pPr>
            <w:r w:rsidRPr="00B60215">
              <w:rPr>
                <w:rFonts w:ascii="FreeSans" w:hAnsi="FreeSans"/>
              </w:rPr>
              <w:t>Banco de Proyectos.</w:t>
            </w:r>
          </w:p>
        </w:tc>
      </w:tr>
    </w:tbl>
    <w:p w:rsidR="00CB2452" w:rsidRDefault="00CB2452"/>
    <w:sectPr w:rsidR="00CB2452" w:rsidSect="005E13FC">
      <w:head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79" w:rsidRDefault="00AE0279" w:rsidP="00732256">
      <w:r>
        <w:separator/>
      </w:r>
    </w:p>
  </w:endnote>
  <w:endnote w:type="continuationSeparator" w:id="0">
    <w:p w:rsidR="00AE0279" w:rsidRDefault="00AE0279" w:rsidP="0073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79" w:rsidRDefault="00AE0279" w:rsidP="00732256">
      <w:r>
        <w:separator/>
      </w:r>
    </w:p>
  </w:footnote>
  <w:footnote w:type="continuationSeparator" w:id="0">
    <w:p w:rsidR="00AE0279" w:rsidRDefault="00AE0279" w:rsidP="00732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256" w:rsidRDefault="00732256" w:rsidP="00732256">
    <w:pPr>
      <w:pStyle w:val="Encabezado"/>
      <w:jc w:val="center"/>
    </w:pPr>
    <w:r>
      <w:rPr>
        <w:noProof/>
        <w:lang w:eastAsia="es-CO" w:bidi="ar-SA"/>
      </w:rPr>
      <w:drawing>
        <wp:inline distT="0" distB="0" distL="0" distR="0">
          <wp:extent cx="2657475" cy="666750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32256" w:rsidRDefault="007322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D0879"/>
    <w:multiLevelType w:val="multilevel"/>
    <w:tmpl w:val="2E480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8C121F"/>
    <w:multiLevelType w:val="hybridMultilevel"/>
    <w:tmpl w:val="A9E8B0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3FC"/>
    <w:rsid w:val="000F2B88"/>
    <w:rsid w:val="00102A6A"/>
    <w:rsid w:val="001231E4"/>
    <w:rsid w:val="00157B9D"/>
    <w:rsid w:val="00157C28"/>
    <w:rsid w:val="0016281E"/>
    <w:rsid w:val="00172C8A"/>
    <w:rsid w:val="001E24FE"/>
    <w:rsid w:val="00231555"/>
    <w:rsid w:val="00233363"/>
    <w:rsid w:val="00323F63"/>
    <w:rsid w:val="003A4044"/>
    <w:rsid w:val="00477484"/>
    <w:rsid w:val="005D185C"/>
    <w:rsid w:val="005E13FC"/>
    <w:rsid w:val="0064799D"/>
    <w:rsid w:val="006C2636"/>
    <w:rsid w:val="007113C4"/>
    <w:rsid w:val="00732256"/>
    <w:rsid w:val="007A2A05"/>
    <w:rsid w:val="00841D20"/>
    <w:rsid w:val="0085204F"/>
    <w:rsid w:val="00877269"/>
    <w:rsid w:val="00895010"/>
    <w:rsid w:val="009C2AA5"/>
    <w:rsid w:val="009F05CB"/>
    <w:rsid w:val="009F54D2"/>
    <w:rsid w:val="00A03322"/>
    <w:rsid w:val="00AE0279"/>
    <w:rsid w:val="00B60215"/>
    <w:rsid w:val="00B91095"/>
    <w:rsid w:val="00BD0C21"/>
    <w:rsid w:val="00BE59C9"/>
    <w:rsid w:val="00BE7BE7"/>
    <w:rsid w:val="00C64C9B"/>
    <w:rsid w:val="00CB2452"/>
    <w:rsid w:val="00CC71DB"/>
    <w:rsid w:val="00D354ED"/>
    <w:rsid w:val="00D35DB9"/>
    <w:rsid w:val="00D65EEC"/>
    <w:rsid w:val="00DC0095"/>
    <w:rsid w:val="00E125C0"/>
    <w:rsid w:val="00E33799"/>
    <w:rsid w:val="00EC0CD8"/>
    <w:rsid w:val="00ED3F0B"/>
    <w:rsid w:val="00ED7094"/>
    <w:rsid w:val="00F15D38"/>
    <w:rsid w:val="00F51A58"/>
    <w:rsid w:val="00FA5581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4DC38-5AF9-4B91-95B0-4187DE87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13FC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5E13FC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5E13FC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5E13FC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paragraph" w:styleId="Encabezado">
    <w:name w:val="header"/>
    <w:basedOn w:val="Normal"/>
    <w:next w:val="Cuerpodetexto"/>
    <w:link w:val="EncabezadoCar"/>
    <w:uiPriority w:val="99"/>
    <w:rsid w:val="005E13F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rsid w:val="005E13FC"/>
    <w:pPr>
      <w:spacing w:after="140" w:line="288" w:lineRule="auto"/>
    </w:pPr>
  </w:style>
  <w:style w:type="paragraph" w:styleId="Lista">
    <w:name w:val="List"/>
    <w:basedOn w:val="Cuerpodetexto"/>
    <w:rsid w:val="005E13FC"/>
  </w:style>
  <w:style w:type="paragraph" w:customStyle="1" w:styleId="Pie">
    <w:name w:val="Pie"/>
    <w:basedOn w:val="Normal"/>
    <w:rsid w:val="005E13F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5E13FC"/>
    <w:pPr>
      <w:suppressLineNumbers/>
    </w:pPr>
  </w:style>
  <w:style w:type="paragraph" w:styleId="Cita">
    <w:name w:val="Quote"/>
    <w:basedOn w:val="Normal"/>
    <w:rsid w:val="005E13FC"/>
    <w:pPr>
      <w:spacing w:after="283"/>
      <w:ind w:left="567" w:right="567"/>
    </w:pPr>
  </w:style>
  <w:style w:type="paragraph" w:styleId="Puesto">
    <w:name w:val="Title"/>
    <w:basedOn w:val="Encabezado"/>
    <w:next w:val="Cuerpodetexto"/>
    <w:rsid w:val="005E13FC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5E13FC"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rsid w:val="005E13FC"/>
    <w:pPr>
      <w:suppressLineNumbers/>
    </w:pPr>
  </w:style>
  <w:style w:type="paragraph" w:customStyle="1" w:styleId="Encabezadodelatabla">
    <w:name w:val="Encabezado de la tabla"/>
    <w:basedOn w:val="Contenidodelatabla"/>
    <w:rsid w:val="005E13FC"/>
    <w:pPr>
      <w:jc w:val="center"/>
    </w:pPr>
    <w:rPr>
      <w:b/>
      <w:bCs/>
    </w:rPr>
  </w:style>
  <w:style w:type="character" w:customStyle="1" w:styleId="apple-converted-space">
    <w:name w:val="apple-converted-space"/>
    <w:basedOn w:val="Fuentedeprrafopredeter"/>
    <w:rsid w:val="00CC71DB"/>
  </w:style>
  <w:style w:type="character" w:customStyle="1" w:styleId="object">
    <w:name w:val="object"/>
    <w:basedOn w:val="Fuentedeprrafopredeter"/>
    <w:rsid w:val="00CC71DB"/>
  </w:style>
  <w:style w:type="paragraph" w:styleId="Piedepgina">
    <w:name w:val="footer"/>
    <w:basedOn w:val="Normal"/>
    <w:link w:val="PiedepginaCar"/>
    <w:uiPriority w:val="99"/>
    <w:semiHidden/>
    <w:unhideWhenUsed/>
    <w:rsid w:val="0073225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256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2256"/>
    <w:rPr>
      <w:rFonts w:ascii="Liberation Sans" w:hAnsi="Liberation Sans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225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256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B6021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BF967-E370-44E8-9F96-4E733BCD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G. Charry Mora</cp:lastModifiedBy>
  <cp:revision>80</cp:revision>
  <dcterms:created xsi:type="dcterms:W3CDTF">2016-07-19T14:48:00Z</dcterms:created>
  <dcterms:modified xsi:type="dcterms:W3CDTF">2016-08-01T15:43:00Z</dcterms:modified>
  <dc:language>es-CO</dc:language>
</cp:coreProperties>
</file>