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B058D" w14:textId="77777777" w:rsidR="007D2308" w:rsidRDefault="00000000">
      <w:pPr>
        <w:pBdr>
          <w:bottom w:val="single" w:sz="6" w:space="6" w:color="003087"/>
        </w:pBdr>
        <w:spacing w:after="40"/>
      </w:pPr>
      <w:r>
        <w:rPr>
          <w:sz w:val="32"/>
          <w:szCs w:val="32"/>
        </w:rPr>
        <w:t xml:space="preserve">🔬 </w:t>
      </w:r>
      <w:r>
        <w:rPr>
          <w:b/>
          <w:bCs/>
          <w:color w:val="003087"/>
          <w:sz w:val="32"/>
          <w:szCs w:val="32"/>
        </w:rPr>
        <w:t>Bio 431: Unknown Bacterial Identification — Data Sheet</w:t>
      </w:r>
    </w:p>
    <w:p w14:paraId="50D0E84F" w14:textId="77777777" w:rsidR="007D2308" w:rsidRDefault="00000000">
      <w:pPr>
        <w:spacing w:after="200"/>
      </w:pPr>
      <w:r>
        <w:rPr>
          <w:color w:val="94A3B8"/>
          <w:sz w:val="18"/>
          <w:szCs w:val="18"/>
        </w:rPr>
        <w:t>USAFA Department of Biology · Operational Microbiology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D2308" w14:paraId="65FD278B" w14:textId="77777777">
        <w:tblPrEx>
          <w:tblCellMar>
            <w:top w:w="0" w:type="dxa"/>
            <w:bottom w:w="0" w:type="dxa"/>
          </w:tblCellMar>
        </w:tblPrEx>
        <w:tc>
          <w:tcPr>
            <w:tcW w:w="4680" w:type="dxa"/>
            <w:shd w:val="clear" w:color="auto" w:fill="F8FAFC"/>
            <w:tcMar>
              <w:top w:w="80" w:type="dxa"/>
              <w:left w:w="120" w:type="dxa"/>
              <w:bottom w:w="80" w:type="dxa"/>
              <w:right w:w="120" w:type="dxa"/>
            </w:tcMar>
          </w:tcPr>
          <w:p w14:paraId="796D02BA" w14:textId="77777777" w:rsidR="007D2308" w:rsidRDefault="00000000">
            <w:r>
              <w:rPr>
                <w:color w:val="94A3B8"/>
                <w:sz w:val="16"/>
                <w:szCs w:val="16"/>
              </w:rPr>
              <w:t>Cadet Name</w:t>
            </w:r>
          </w:p>
          <w:p w14:paraId="660E8637" w14:textId="4BE4EEA5" w:rsidR="007D2308" w:rsidRDefault="00000000">
            <w:r>
              <w:rPr>
                <w:b/>
                <w:bCs/>
              </w:rPr>
              <w:t>C</w:t>
            </w:r>
            <w:r w:rsidR="002107D7">
              <w:rPr>
                <w:b/>
                <w:bCs/>
              </w:rPr>
              <w:t>2C First Last</w:t>
            </w:r>
          </w:p>
        </w:tc>
        <w:tc>
          <w:tcPr>
            <w:tcW w:w="4680" w:type="dxa"/>
            <w:shd w:val="clear" w:color="auto" w:fill="F8FAFC"/>
            <w:tcMar>
              <w:top w:w="80" w:type="dxa"/>
              <w:left w:w="120" w:type="dxa"/>
              <w:bottom w:w="80" w:type="dxa"/>
              <w:right w:w="120" w:type="dxa"/>
            </w:tcMar>
          </w:tcPr>
          <w:p w14:paraId="563FD45B" w14:textId="77777777" w:rsidR="007D2308" w:rsidRDefault="00000000">
            <w:r>
              <w:rPr>
                <w:color w:val="94A3B8"/>
                <w:sz w:val="16"/>
                <w:szCs w:val="16"/>
              </w:rPr>
              <w:t>Lab Section</w:t>
            </w:r>
          </w:p>
          <w:p w14:paraId="69C281DF" w14:textId="4DB72CC5" w:rsidR="007D2308" w:rsidRDefault="00000000">
            <w:r>
              <w:rPr>
                <w:b/>
                <w:bCs/>
              </w:rPr>
              <w:t>T</w:t>
            </w:r>
            <w:r w:rsidR="002107D7">
              <w:rPr>
                <w:b/>
                <w:bCs/>
              </w:rPr>
              <w:t>1</w:t>
            </w:r>
          </w:p>
        </w:tc>
      </w:tr>
      <w:tr w:rsidR="007D2308" w14:paraId="081840B8" w14:textId="77777777">
        <w:tblPrEx>
          <w:tblCellMar>
            <w:top w:w="0" w:type="dxa"/>
            <w:bottom w:w="0" w:type="dxa"/>
          </w:tblCellMar>
        </w:tblPrEx>
        <w:tc>
          <w:tcPr>
            <w:tcW w:w="4680" w:type="dxa"/>
            <w:shd w:val="clear" w:color="auto" w:fill="F8FAFC"/>
            <w:tcMar>
              <w:top w:w="80" w:type="dxa"/>
              <w:left w:w="120" w:type="dxa"/>
              <w:bottom w:w="80" w:type="dxa"/>
              <w:right w:w="120" w:type="dxa"/>
            </w:tcMar>
          </w:tcPr>
          <w:p w14:paraId="3BE2F00A" w14:textId="77777777" w:rsidR="007D2308" w:rsidRDefault="00000000">
            <w:r>
              <w:rPr>
                <w:color w:val="94A3B8"/>
                <w:sz w:val="16"/>
                <w:szCs w:val="16"/>
              </w:rPr>
              <w:t>Culture Number</w:t>
            </w:r>
          </w:p>
          <w:p w14:paraId="0C1F82BB" w14:textId="77777777" w:rsidR="007D2308" w:rsidRDefault="00000000">
            <w:r>
              <w:rPr>
                <w:b/>
                <w:bCs/>
              </w:rPr>
              <w:t>Unknown #1</w:t>
            </w:r>
          </w:p>
        </w:tc>
        <w:tc>
          <w:tcPr>
            <w:tcW w:w="4680" w:type="dxa"/>
            <w:shd w:val="clear" w:color="auto" w:fill="F8FAFC"/>
            <w:tcMar>
              <w:top w:w="80" w:type="dxa"/>
              <w:left w:w="120" w:type="dxa"/>
              <w:bottom w:w="80" w:type="dxa"/>
              <w:right w:w="120" w:type="dxa"/>
            </w:tcMar>
          </w:tcPr>
          <w:p w14:paraId="2FE70445" w14:textId="77777777" w:rsidR="007D2308" w:rsidRDefault="00000000">
            <w:r>
              <w:rPr>
                <w:color w:val="94A3B8"/>
                <w:sz w:val="16"/>
                <w:szCs w:val="16"/>
              </w:rPr>
              <w:t>Date</w:t>
            </w:r>
          </w:p>
          <w:p w14:paraId="4C9B97B8" w14:textId="77777777" w:rsidR="007D2308" w:rsidRDefault="00000000">
            <w:r>
              <w:rPr>
                <w:b/>
                <w:bCs/>
              </w:rPr>
              <w:t>24 March 2026</w:t>
            </w:r>
          </w:p>
        </w:tc>
      </w:tr>
    </w:tbl>
    <w:p w14:paraId="25778246" w14:textId="77777777" w:rsidR="007D2308" w:rsidRDefault="007D2308">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2308" w14:paraId="0B496797" w14:textId="77777777">
        <w:tblPrEx>
          <w:tblCellMar>
            <w:top w:w="0" w:type="dxa"/>
            <w:bottom w:w="0" w:type="dxa"/>
          </w:tblCellMar>
        </w:tblPrEx>
        <w:tc>
          <w:tcPr>
            <w:tcW w:w="9360" w:type="dxa"/>
            <w:tcBorders>
              <w:top w:val="single" w:sz="2" w:space="0" w:color="F97316"/>
              <w:left w:val="single" w:sz="1" w:space="0" w:color="FED7AA"/>
              <w:bottom w:val="single" w:sz="1" w:space="0" w:color="FED7AA"/>
              <w:right w:val="single" w:sz="1" w:space="0" w:color="FED7AA"/>
            </w:tcBorders>
            <w:shd w:val="clear" w:color="auto" w:fill="FFF7ED"/>
            <w:tcMar>
              <w:top w:w="120" w:type="dxa"/>
              <w:left w:w="160" w:type="dxa"/>
              <w:bottom w:w="120" w:type="dxa"/>
              <w:right w:w="160" w:type="dxa"/>
            </w:tcMar>
          </w:tcPr>
          <w:p w14:paraId="74CD9071" w14:textId="77777777" w:rsidR="007D2308" w:rsidRDefault="00000000">
            <w:pPr>
              <w:spacing w:after="80"/>
            </w:pPr>
            <w:r>
              <w:rPr>
                <w:sz w:val="20"/>
                <w:szCs w:val="20"/>
              </w:rPr>
              <w:t xml:space="preserve">📋 </w:t>
            </w:r>
            <w:r>
              <w:rPr>
                <w:b/>
                <w:bCs/>
                <w:color w:val="9A3412"/>
              </w:rPr>
              <w:t>Incident Report: Operation Sandstorm Sweep</w:t>
            </w:r>
          </w:p>
          <w:p w14:paraId="0D2B372A" w14:textId="77777777" w:rsidR="007D2308" w:rsidRDefault="00000000">
            <w:pPr>
              <w:spacing w:after="80"/>
            </w:pPr>
            <w:r>
              <w:rPr>
                <w:sz w:val="20"/>
                <w:szCs w:val="20"/>
              </w:rPr>
              <w:t>Al Udeid Air Base, Qatar. Following a sustained sandstorm that grounded operations for 72 hours, maintenance personnel discovered a thick, mucoid growth coating the interior surfaces of the base water purification system’s filtration membranes. The growth appeared dry and powdery on exposed surfaces but slimy where moisture was present. Three airmen who consumed water from the affected system reported mild gastrointestinal distress. The base commander has ordered an immediate investigation to determine if the water supply is safe for consumption or if the system has been compromised by a pathogenic organism.</w:t>
            </w:r>
          </w:p>
          <w:p w14:paraId="4DF00054" w14:textId="77777777" w:rsidR="007D2308" w:rsidRDefault="00000000">
            <w:r>
              <w:rPr>
                <w:color w:val="64748B"/>
                <w:sz w:val="18"/>
                <w:szCs w:val="18"/>
              </w:rPr>
              <w:t>Source: Water purification system filtration membrane | Location: Al Udeid Air Base, Qatar | Sample ID: SS-WP-001</w:t>
            </w:r>
          </w:p>
        </w:tc>
      </w:tr>
    </w:tbl>
    <w:p w14:paraId="1A17D3DD" w14:textId="77777777" w:rsidR="007D2308" w:rsidRDefault="007D230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2308" w14:paraId="20F93933" w14:textId="77777777">
        <w:tblPrEx>
          <w:tblCellMar>
            <w:top w:w="0" w:type="dxa"/>
            <w:bottom w:w="0" w:type="dxa"/>
          </w:tblCellMar>
        </w:tblPrEx>
        <w:tc>
          <w:tcPr>
            <w:tcW w:w="9360" w:type="dxa"/>
            <w:tcBorders>
              <w:top w:val="single" w:sz="4" w:space="0" w:color="86EFAC"/>
              <w:left w:val="single" w:sz="4" w:space="0" w:color="86EFAC"/>
              <w:bottom w:val="single" w:sz="4" w:space="0" w:color="86EFAC"/>
              <w:right w:val="single" w:sz="4" w:space="0" w:color="86EFAC"/>
            </w:tcBorders>
            <w:shd w:val="clear" w:color="auto" w:fill="F0FDF4"/>
            <w:tcMar>
              <w:top w:w="120" w:type="dxa"/>
              <w:left w:w="160" w:type="dxa"/>
              <w:bottom w:w="120" w:type="dxa"/>
              <w:right w:w="160" w:type="dxa"/>
            </w:tcMar>
          </w:tcPr>
          <w:p w14:paraId="1F278E1E" w14:textId="77777777" w:rsidR="007D2308" w:rsidRDefault="00000000">
            <w:pPr>
              <w:spacing w:after="60"/>
            </w:pPr>
            <w:r>
              <w:rPr>
                <w:color w:val="166534"/>
              </w:rPr>
              <w:t xml:space="preserve">✓ </w:t>
            </w:r>
            <w:r>
              <w:rPr>
                <w:b/>
                <w:bCs/>
                <w:color w:val="166534"/>
              </w:rPr>
              <w:t>Final Identification — Confirmed</w:t>
            </w:r>
          </w:p>
          <w:p w14:paraId="4B83DDA7" w14:textId="77777777" w:rsidR="007D2308" w:rsidRDefault="00000000">
            <w:pPr>
              <w:spacing w:after="60"/>
            </w:pPr>
            <w:r>
              <w:rPr>
                <w:b/>
                <w:bCs/>
                <w:i/>
                <w:iCs/>
                <w:color w:val="003087"/>
                <w:sz w:val="28"/>
                <w:szCs w:val="28"/>
              </w:rPr>
              <w:t>Bacillus subtilis</w:t>
            </w:r>
          </w:p>
          <w:p w14:paraId="1CDB37D2" w14:textId="77777777" w:rsidR="007D2308" w:rsidRDefault="00000000">
            <w:r>
              <w:rPr>
                <w:color w:val="64748B"/>
                <w:sz w:val="18"/>
                <w:szCs w:val="18"/>
              </w:rPr>
              <w:t>BSL-</w:t>
            </w:r>
            <w:proofErr w:type="gramStart"/>
            <w:r>
              <w:rPr>
                <w:color w:val="64748B"/>
                <w:sz w:val="18"/>
                <w:szCs w:val="18"/>
              </w:rPr>
              <w:t>1  |</w:t>
            </w:r>
            <w:proofErr w:type="gramEnd"/>
            <w:r>
              <w:rPr>
                <w:color w:val="64748B"/>
                <w:sz w:val="18"/>
                <w:szCs w:val="18"/>
              </w:rPr>
              <w:t xml:space="preserve">  Confidence: High</w:t>
            </w:r>
          </w:p>
        </w:tc>
      </w:tr>
    </w:tbl>
    <w:p w14:paraId="14141F10" w14:textId="77777777" w:rsidR="007D2308" w:rsidRDefault="00000000">
      <w:pPr>
        <w:pBdr>
          <w:bottom w:val="single" w:sz="1" w:space="4" w:color="E2E8F0"/>
        </w:pBdr>
        <w:spacing w:before="300" w:after="120"/>
      </w:pPr>
      <w:r>
        <w:rPr>
          <w:b/>
          <w:bCs/>
          <w:caps/>
          <w:color w:val="003087"/>
        </w:rPr>
        <w:t>Morphological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D2308" w14:paraId="4364C57D"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62F871DE" w14:textId="77777777" w:rsidR="007D2308" w:rsidRDefault="00000000">
            <w:r>
              <w:rPr>
                <w:color w:val="64748B"/>
                <w:sz w:val="20"/>
                <w:szCs w:val="20"/>
              </w:rPr>
              <w:t>Gram Reaction</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70352F4E" w14:textId="77777777" w:rsidR="007D2308" w:rsidRDefault="00000000">
            <w:r>
              <w:rPr>
                <w:b/>
                <w:bCs/>
                <w:sz w:val="20"/>
                <w:szCs w:val="20"/>
              </w:rPr>
              <w:t>Positive</w:t>
            </w:r>
          </w:p>
        </w:tc>
      </w:tr>
      <w:tr w:rsidR="007D2308" w14:paraId="46AD6C75"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0BF91385" w14:textId="77777777" w:rsidR="007D2308" w:rsidRDefault="00000000">
            <w:r>
              <w:rPr>
                <w:color w:val="64748B"/>
                <w:sz w:val="20"/>
                <w:szCs w:val="20"/>
              </w:rPr>
              <w:t>Cell Shape</w:t>
            </w:r>
          </w:p>
        </w:tc>
        <w:tc>
          <w:tcPr>
            <w:tcW w:w="616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6D6E9740" w14:textId="77777777" w:rsidR="007D2308" w:rsidRDefault="00000000">
            <w:r>
              <w:rPr>
                <w:b/>
                <w:bCs/>
                <w:sz w:val="20"/>
                <w:szCs w:val="20"/>
              </w:rPr>
              <w:t>Rod</w:t>
            </w:r>
          </w:p>
        </w:tc>
      </w:tr>
      <w:tr w:rsidR="007D2308" w14:paraId="65047188"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0626A83D" w14:textId="77777777" w:rsidR="007D2308" w:rsidRDefault="00000000">
            <w:r>
              <w:rPr>
                <w:color w:val="64748B"/>
                <w:sz w:val="20"/>
                <w:szCs w:val="20"/>
              </w:rPr>
              <w:t>Arrangement</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1410D693" w14:textId="77777777" w:rsidR="007D2308" w:rsidRDefault="00000000">
            <w:r>
              <w:rPr>
                <w:b/>
                <w:bCs/>
                <w:sz w:val="20"/>
                <w:szCs w:val="20"/>
              </w:rPr>
              <w:t>Single / Chains</w:t>
            </w:r>
          </w:p>
        </w:tc>
      </w:tr>
      <w:tr w:rsidR="007D2308" w14:paraId="37EFAC33"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76846E15" w14:textId="77777777" w:rsidR="007D2308" w:rsidRDefault="00000000">
            <w:r>
              <w:rPr>
                <w:color w:val="64748B"/>
                <w:sz w:val="20"/>
                <w:szCs w:val="20"/>
              </w:rPr>
              <w:t>Endospore</w:t>
            </w:r>
          </w:p>
        </w:tc>
        <w:tc>
          <w:tcPr>
            <w:tcW w:w="616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51800940" w14:textId="77777777" w:rsidR="007D2308" w:rsidRDefault="00000000">
            <w:r>
              <w:rPr>
                <w:b/>
                <w:bCs/>
                <w:sz w:val="20"/>
                <w:szCs w:val="20"/>
              </w:rPr>
              <w:t>Positive</w:t>
            </w:r>
          </w:p>
        </w:tc>
      </w:tr>
      <w:tr w:rsidR="007D2308" w14:paraId="29B96749"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00ADF31A" w14:textId="77777777" w:rsidR="007D2308" w:rsidRDefault="00000000">
            <w:r>
              <w:rPr>
                <w:color w:val="64748B"/>
                <w:sz w:val="20"/>
                <w:szCs w:val="20"/>
              </w:rPr>
              <w:t>Acid-Fast</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2C53E65E" w14:textId="77777777" w:rsidR="007D2308" w:rsidRDefault="00000000">
            <w:r>
              <w:rPr>
                <w:b/>
                <w:bCs/>
                <w:sz w:val="20"/>
                <w:szCs w:val="20"/>
              </w:rPr>
              <w:t>Negative</w:t>
            </w:r>
          </w:p>
        </w:tc>
      </w:tr>
      <w:tr w:rsidR="007D2308" w14:paraId="7CA6EA5B"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48BC3745" w14:textId="77777777" w:rsidR="007D2308" w:rsidRDefault="00000000">
            <w:r>
              <w:rPr>
                <w:color w:val="64748B"/>
                <w:sz w:val="20"/>
                <w:szCs w:val="20"/>
              </w:rPr>
              <w:t>Capsule</w:t>
            </w:r>
          </w:p>
        </w:tc>
        <w:tc>
          <w:tcPr>
            <w:tcW w:w="616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77A128CB" w14:textId="77777777" w:rsidR="007D2308" w:rsidRDefault="00000000">
            <w:r>
              <w:rPr>
                <w:b/>
                <w:bCs/>
                <w:sz w:val="20"/>
                <w:szCs w:val="20"/>
              </w:rPr>
              <w:t>Not observed</w:t>
            </w:r>
          </w:p>
        </w:tc>
      </w:tr>
    </w:tbl>
    <w:p w14:paraId="2A799394" w14:textId="77777777" w:rsidR="007D2308" w:rsidRDefault="00000000">
      <w:pPr>
        <w:pBdr>
          <w:bottom w:val="single" w:sz="1" w:space="4" w:color="E2E8F0"/>
        </w:pBdr>
        <w:spacing w:before="300" w:after="120"/>
      </w:pPr>
      <w:r>
        <w:rPr>
          <w:b/>
          <w:bCs/>
          <w:caps/>
          <w:color w:val="003087"/>
        </w:rPr>
        <w:t>Cultural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D2308" w14:paraId="71CF47F2"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151F6B9C" w14:textId="77777777" w:rsidR="007D2308" w:rsidRDefault="00000000">
            <w:r>
              <w:rPr>
                <w:color w:val="64748B"/>
                <w:sz w:val="20"/>
                <w:szCs w:val="20"/>
              </w:rPr>
              <w:t>Colony Size</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71700727" w14:textId="77777777" w:rsidR="007D2308" w:rsidRDefault="00000000">
            <w:r>
              <w:rPr>
                <w:b/>
                <w:bCs/>
                <w:sz w:val="20"/>
                <w:szCs w:val="20"/>
              </w:rPr>
              <w:t>Medium (2–4 mm)</w:t>
            </w:r>
          </w:p>
        </w:tc>
      </w:tr>
      <w:tr w:rsidR="007D2308" w14:paraId="27580402"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3807F498" w14:textId="77777777" w:rsidR="007D2308" w:rsidRDefault="00000000">
            <w:r>
              <w:rPr>
                <w:color w:val="64748B"/>
                <w:sz w:val="20"/>
                <w:szCs w:val="20"/>
              </w:rPr>
              <w:t>Colony Shape</w:t>
            </w:r>
          </w:p>
        </w:tc>
        <w:tc>
          <w:tcPr>
            <w:tcW w:w="616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243F316E" w14:textId="77777777" w:rsidR="007D2308" w:rsidRDefault="00000000">
            <w:r>
              <w:rPr>
                <w:b/>
                <w:bCs/>
                <w:sz w:val="20"/>
                <w:szCs w:val="20"/>
              </w:rPr>
              <w:t>Irregular</w:t>
            </w:r>
          </w:p>
        </w:tc>
      </w:tr>
      <w:tr w:rsidR="007D2308" w14:paraId="75884E44"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769E794B" w14:textId="77777777" w:rsidR="007D2308" w:rsidRDefault="00000000">
            <w:r>
              <w:rPr>
                <w:color w:val="64748B"/>
                <w:sz w:val="20"/>
                <w:szCs w:val="20"/>
              </w:rPr>
              <w:t>Margin</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38A037C5" w14:textId="77777777" w:rsidR="007D2308" w:rsidRDefault="00000000">
            <w:r>
              <w:rPr>
                <w:b/>
                <w:bCs/>
                <w:sz w:val="20"/>
                <w:szCs w:val="20"/>
              </w:rPr>
              <w:t>Undulate</w:t>
            </w:r>
          </w:p>
        </w:tc>
      </w:tr>
      <w:tr w:rsidR="007D2308" w14:paraId="75E57EC8"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092F6E68" w14:textId="77777777" w:rsidR="007D2308" w:rsidRDefault="00000000">
            <w:r>
              <w:rPr>
                <w:color w:val="64748B"/>
                <w:sz w:val="20"/>
                <w:szCs w:val="20"/>
              </w:rPr>
              <w:t>Elevation</w:t>
            </w:r>
          </w:p>
        </w:tc>
        <w:tc>
          <w:tcPr>
            <w:tcW w:w="616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7BAB4E3D" w14:textId="77777777" w:rsidR="007D2308" w:rsidRDefault="00000000">
            <w:r>
              <w:rPr>
                <w:b/>
                <w:bCs/>
                <w:sz w:val="20"/>
                <w:szCs w:val="20"/>
              </w:rPr>
              <w:t>Flat to raised</w:t>
            </w:r>
          </w:p>
        </w:tc>
      </w:tr>
      <w:tr w:rsidR="007D2308" w14:paraId="6481A340"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003DABD5" w14:textId="77777777" w:rsidR="007D2308" w:rsidRDefault="00000000">
            <w:r>
              <w:rPr>
                <w:color w:val="64748B"/>
                <w:sz w:val="20"/>
                <w:szCs w:val="20"/>
              </w:rPr>
              <w:t>Pigment</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58F5B084" w14:textId="77777777" w:rsidR="007D2308" w:rsidRDefault="00000000">
            <w:r>
              <w:rPr>
                <w:b/>
                <w:bCs/>
                <w:sz w:val="20"/>
                <w:szCs w:val="20"/>
              </w:rPr>
              <w:t>None (off-white/cream)</w:t>
            </w:r>
          </w:p>
        </w:tc>
      </w:tr>
      <w:tr w:rsidR="007D2308" w14:paraId="6A3116D1"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5C60BAAB" w14:textId="77777777" w:rsidR="007D2308" w:rsidRDefault="00000000">
            <w:r>
              <w:rPr>
                <w:color w:val="64748B"/>
                <w:sz w:val="20"/>
                <w:szCs w:val="20"/>
              </w:rPr>
              <w:t>Opacity</w:t>
            </w:r>
          </w:p>
        </w:tc>
        <w:tc>
          <w:tcPr>
            <w:tcW w:w="616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05E62BF5" w14:textId="77777777" w:rsidR="007D2308" w:rsidRDefault="00000000">
            <w:r>
              <w:rPr>
                <w:b/>
                <w:bCs/>
                <w:sz w:val="20"/>
                <w:szCs w:val="20"/>
              </w:rPr>
              <w:t>Opaque</w:t>
            </w:r>
          </w:p>
        </w:tc>
      </w:tr>
      <w:tr w:rsidR="007D2308" w14:paraId="17FB472C"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78452E55" w14:textId="77777777" w:rsidR="007D2308" w:rsidRDefault="00000000">
            <w:r>
              <w:rPr>
                <w:color w:val="64748B"/>
                <w:sz w:val="20"/>
                <w:szCs w:val="20"/>
              </w:rPr>
              <w:lastRenderedPageBreak/>
              <w:t>Texture</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110F6DFD" w14:textId="77777777" w:rsidR="007D2308" w:rsidRDefault="00000000">
            <w:r>
              <w:rPr>
                <w:b/>
                <w:bCs/>
                <w:sz w:val="20"/>
                <w:szCs w:val="20"/>
              </w:rPr>
              <w:t>Dry, rough</w:t>
            </w:r>
          </w:p>
        </w:tc>
      </w:tr>
      <w:tr w:rsidR="007D2308" w14:paraId="6AF1D0F3"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1DE628AC" w14:textId="77777777" w:rsidR="007D2308" w:rsidRDefault="00000000">
            <w:r>
              <w:rPr>
                <w:color w:val="64748B"/>
                <w:sz w:val="20"/>
                <w:szCs w:val="20"/>
              </w:rPr>
              <w:t>Growth Medium</w:t>
            </w:r>
          </w:p>
        </w:tc>
        <w:tc>
          <w:tcPr>
            <w:tcW w:w="616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21B2FF1D" w14:textId="77777777" w:rsidR="007D2308" w:rsidRDefault="00000000">
            <w:r>
              <w:rPr>
                <w:b/>
                <w:bCs/>
                <w:sz w:val="20"/>
                <w:szCs w:val="20"/>
              </w:rPr>
              <w:t>Trypticase Soy Agar</w:t>
            </w:r>
          </w:p>
        </w:tc>
      </w:tr>
    </w:tbl>
    <w:p w14:paraId="59E9FD2D" w14:textId="77777777" w:rsidR="007D2308" w:rsidRDefault="00000000">
      <w:pPr>
        <w:pBdr>
          <w:bottom w:val="single" w:sz="1" w:space="4" w:color="E2E8F0"/>
        </w:pBdr>
        <w:spacing w:before="300" w:after="120"/>
      </w:pPr>
      <w:r>
        <w:rPr>
          <w:b/>
          <w:bCs/>
          <w:caps/>
          <w:color w:val="003087"/>
        </w:rPr>
        <w:t>Biochemical / Physiological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160"/>
        <w:gridCol w:w="2200"/>
      </w:tblGrid>
      <w:tr w:rsidR="007D2308" w14:paraId="32EBEF11"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shd w:val="clear" w:color="auto" w:fill="003087"/>
            <w:tcMar>
              <w:top w:w="60" w:type="dxa"/>
              <w:left w:w="120" w:type="dxa"/>
              <w:bottom w:w="60" w:type="dxa"/>
              <w:right w:w="120" w:type="dxa"/>
            </w:tcMar>
          </w:tcPr>
          <w:p w14:paraId="00A28DC7" w14:textId="77777777" w:rsidR="007D2308" w:rsidRDefault="00000000">
            <w:r>
              <w:rPr>
                <w:b/>
                <w:bCs/>
                <w:color w:val="FFFFFF"/>
                <w:sz w:val="18"/>
                <w:szCs w:val="18"/>
              </w:rPr>
              <w:t>Test</w:t>
            </w:r>
          </w:p>
        </w:tc>
        <w:tc>
          <w:tcPr>
            <w:tcW w:w="3160" w:type="dxa"/>
            <w:tcBorders>
              <w:top w:val="single" w:sz="1" w:space="0" w:color="E2E8F0"/>
              <w:left w:val="single" w:sz="1" w:space="0" w:color="E2E8F0"/>
              <w:bottom w:val="single" w:sz="1" w:space="0" w:color="E2E8F0"/>
              <w:right w:val="single" w:sz="1" w:space="0" w:color="E2E8F0"/>
            </w:tcBorders>
            <w:shd w:val="clear" w:color="auto" w:fill="003087"/>
            <w:tcMar>
              <w:top w:w="60" w:type="dxa"/>
              <w:left w:w="120" w:type="dxa"/>
              <w:bottom w:w="60" w:type="dxa"/>
              <w:right w:w="120" w:type="dxa"/>
            </w:tcMar>
          </w:tcPr>
          <w:p w14:paraId="7725CA61" w14:textId="77777777" w:rsidR="007D2308" w:rsidRDefault="00000000">
            <w:r>
              <w:rPr>
                <w:b/>
                <w:bCs/>
                <w:color w:val="FFFFFF"/>
                <w:sz w:val="18"/>
                <w:szCs w:val="18"/>
              </w:rPr>
              <w:t>Result</w:t>
            </w:r>
          </w:p>
        </w:tc>
        <w:tc>
          <w:tcPr>
            <w:tcW w:w="2200" w:type="dxa"/>
            <w:tcBorders>
              <w:top w:val="single" w:sz="1" w:space="0" w:color="E2E8F0"/>
              <w:left w:val="single" w:sz="1" w:space="0" w:color="E2E8F0"/>
              <w:bottom w:val="single" w:sz="1" w:space="0" w:color="E2E8F0"/>
              <w:right w:val="single" w:sz="1" w:space="0" w:color="E2E8F0"/>
            </w:tcBorders>
            <w:shd w:val="clear" w:color="auto" w:fill="003087"/>
            <w:tcMar>
              <w:top w:w="60" w:type="dxa"/>
              <w:left w:w="120" w:type="dxa"/>
              <w:bottom w:w="60" w:type="dxa"/>
              <w:right w:w="120" w:type="dxa"/>
            </w:tcMar>
          </w:tcPr>
          <w:p w14:paraId="7FD1E931" w14:textId="77777777" w:rsidR="007D2308" w:rsidRDefault="00000000">
            <w:r>
              <w:rPr>
                <w:b/>
                <w:bCs/>
                <w:color w:val="FFFFFF"/>
                <w:sz w:val="18"/>
                <w:szCs w:val="18"/>
              </w:rPr>
              <w:t>Date Recorded</w:t>
            </w:r>
          </w:p>
        </w:tc>
      </w:tr>
      <w:tr w:rsidR="007D2308" w14:paraId="10D91916"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203F392B" w14:textId="77777777" w:rsidR="007D2308" w:rsidRDefault="00000000">
            <w:r>
              <w:rPr>
                <w:sz w:val="20"/>
                <w:szCs w:val="20"/>
              </w:rPr>
              <w:t>Catalase</w:t>
            </w:r>
          </w:p>
        </w:tc>
        <w:tc>
          <w:tcPr>
            <w:tcW w:w="31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3480DFDE" w14:textId="77777777" w:rsidR="007D2308" w:rsidRDefault="00000000">
            <w:r>
              <w:rPr>
                <w:b/>
                <w:bCs/>
                <w:color w:val="16A34A"/>
                <w:sz w:val="20"/>
                <w:szCs w:val="20"/>
              </w:rPr>
              <w:t>Positive</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4F1918CC" w14:textId="77777777" w:rsidR="007D2308" w:rsidRDefault="00000000">
            <w:r>
              <w:rPr>
                <w:color w:val="94A3B8"/>
                <w:sz w:val="18"/>
                <w:szCs w:val="18"/>
              </w:rPr>
              <w:t>3/17/2026</w:t>
            </w:r>
          </w:p>
        </w:tc>
      </w:tr>
      <w:tr w:rsidR="007D2308" w14:paraId="3DD770A8"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73A425B3" w14:textId="77777777" w:rsidR="007D2308" w:rsidRDefault="00000000">
            <w:r>
              <w:rPr>
                <w:sz w:val="20"/>
                <w:szCs w:val="20"/>
              </w:rPr>
              <w:t>Oxygen Requirements (FTM)</w:t>
            </w:r>
          </w:p>
        </w:tc>
        <w:tc>
          <w:tcPr>
            <w:tcW w:w="316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7B473384" w14:textId="77777777" w:rsidR="007D2308" w:rsidRDefault="00000000">
            <w:r>
              <w:rPr>
                <w:b/>
                <w:bCs/>
                <w:color w:val="16A34A"/>
                <w:sz w:val="20"/>
                <w:szCs w:val="20"/>
              </w:rPr>
              <w:t>Obligate Aerobe</w:t>
            </w:r>
          </w:p>
        </w:tc>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759059F1" w14:textId="77777777" w:rsidR="007D2308" w:rsidRDefault="00000000">
            <w:r>
              <w:rPr>
                <w:color w:val="94A3B8"/>
                <w:sz w:val="18"/>
                <w:szCs w:val="18"/>
              </w:rPr>
              <w:t>3/17/2026</w:t>
            </w:r>
          </w:p>
        </w:tc>
      </w:tr>
      <w:tr w:rsidR="007D2308" w14:paraId="66B96722"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0D09AB7C" w14:textId="77777777" w:rsidR="007D2308" w:rsidRDefault="00000000">
            <w:r>
              <w:rPr>
                <w:sz w:val="20"/>
                <w:szCs w:val="20"/>
              </w:rPr>
              <w:t>Endospore Stain (Schaeffer-Fulton)</w:t>
            </w:r>
          </w:p>
        </w:tc>
        <w:tc>
          <w:tcPr>
            <w:tcW w:w="31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47046E57" w14:textId="77777777" w:rsidR="007D2308" w:rsidRDefault="00000000">
            <w:r>
              <w:rPr>
                <w:b/>
                <w:bCs/>
                <w:color w:val="16A34A"/>
                <w:sz w:val="20"/>
                <w:szCs w:val="20"/>
              </w:rPr>
              <w:t>Positive</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1009E596" w14:textId="77777777" w:rsidR="007D2308" w:rsidRDefault="00000000">
            <w:r>
              <w:rPr>
                <w:color w:val="94A3B8"/>
                <w:sz w:val="18"/>
                <w:szCs w:val="18"/>
              </w:rPr>
              <w:t>3/17/2026</w:t>
            </w:r>
          </w:p>
        </w:tc>
      </w:tr>
      <w:tr w:rsidR="007D2308" w14:paraId="005C5277"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71B673AB" w14:textId="77777777" w:rsidR="007D2308" w:rsidRDefault="00000000">
            <w:r>
              <w:rPr>
                <w:sz w:val="20"/>
                <w:szCs w:val="20"/>
              </w:rPr>
              <w:t>Voges-Proskauer (VP)</w:t>
            </w:r>
          </w:p>
        </w:tc>
        <w:tc>
          <w:tcPr>
            <w:tcW w:w="316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7F804BAC" w14:textId="77777777" w:rsidR="007D2308" w:rsidRDefault="00000000">
            <w:r>
              <w:rPr>
                <w:b/>
                <w:bCs/>
                <w:color w:val="16A34A"/>
                <w:sz w:val="20"/>
                <w:szCs w:val="20"/>
              </w:rPr>
              <w:t>Positive</w:t>
            </w:r>
          </w:p>
        </w:tc>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77E3FC8B" w14:textId="77777777" w:rsidR="007D2308" w:rsidRDefault="00000000">
            <w:r>
              <w:rPr>
                <w:color w:val="94A3B8"/>
                <w:sz w:val="18"/>
                <w:szCs w:val="18"/>
              </w:rPr>
              <w:t>3/19/2026</w:t>
            </w:r>
          </w:p>
        </w:tc>
      </w:tr>
      <w:tr w:rsidR="007D2308" w14:paraId="689BA518"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70D45D58" w14:textId="77777777" w:rsidR="007D2308" w:rsidRDefault="00000000">
            <w:r>
              <w:rPr>
                <w:sz w:val="20"/>
                <w:szCs w:val="20"/>
              </w:rPr>
              <w:t>Gelatinase</w:t>
            </w:r>
          </w:p>
        </w:tc>
        <w:tc>
          <w:tcPr>
            <w:tcW w:w="31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1E0DE911" w14:textId="77777777" w:rsidR="007D2308" w:rsidRDefault="00000000">
            <w:r>
              <w:rPr>
                <w:b/>
                <w:bCs/>
                <w:color w:val="16A34A"/>
                <w:sz w:val="20"/>
                <w:szCs w:val="20"/>
              </w:rPr>
              <w:t>Positive</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16B2E8DA" w14:textId="77777777" w:rsidR="007D2308" w:rsidRDefault="00000000">
            <w:r>
              <w:rPr>
                <w:color w:val="94A3B8"/>
                <w:sz w:val="18"/>
                <w:szCs w:val="18"/>
              </w:rPr>
              <w:t>3/19/2026</w:t>
            </w:r>
          </w:p>
        </w:tc>
      </w:tr>
      <w:tr w:rsidR="007D2308" w14:paraId="67C4EA5E"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361988DF" w14:textId="77777777" w:rsidR="007D2308" w:rsidRDefault="00000000">
            <w:r>
              <w:rPr>
                <w:sz w:val="20"/>
                <w:szCs w:val="20"/>
              </w:rPr>
              <w:t>Amylase (Starch Hydrolysis)</w:t>
            </w:r>
          </w:p>
        </w:tc>
        <w:tc>
          <w:tcPr>
            <w:tcW w:w="316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0CA4B638" w14:textId="77777777" w:rsidR="007D2308" w:rsidRDefault="00000000">
            <w:r>
              <w:rPr>
                <w:b/>
                <w:bCs/>
                <w:color w:val="16A34A"/>
                <w:sz w:val="20"/>
                <w:szCs w:val="20"/>
              </w:rPr>
              <w:t>Positive</w:t>
            </w:r>
          </w:p>
        </w:tc>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25EF48B4" w14:textId="77777777" w:rsidR="007D2308" w:rsidRDefault="00000000">
            <w:r>
              <w:rPr>
                <w:color w:val="94A3B8"/>
                <w:sz w:val="18"/>
                <w:szCs w:val="18"/>
              </w:rPr>
              <w:t>3/19/2026</w:t>
            </w:r>
          </w:p>
        </w:tc>
      </w:tr>
      <w:tr w:rsidR="007D2308" w14:paraId="52BCDCD7"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08601535" w14:textId="77777777" w:rsidR="007D2308" w:rsidRDefault="00000000">
            <w:r>
              <w:rPr>
                <w:sz w:val="20"/>
                <w:szCs w:val="20"/>
              </w:rPr>
              <w:t>Nitrate Reduction</w:t>
            </w:r>
          </w:p>
        </w:tc>
        <w:tc>
          <w:tcPr>
            <w:tcW w:w="316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691A4BCC" w14:textId="77777777" w:rsidR="007D2308" w:rsidRDefault="00000000">
            <w:r>
              <w:rPr>
                <w:b/>
                <w:bCs/>
                <w:color w:val="16A34A"/>
                <w:sz w:val="20"/>
                <w:szCs w:val="20"/>
              </w:rPr>
              <w:t>Positive</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20" w:type="dxa"/>
              <w:bottom w:w="60" w:type="dxa"/>
              <w:right w:w="120" w:type="dxa"/>
            </w:tcMar>
          </w:tcPr>
          <w:p w14:paraId="30DABE22" w14:textId="77777777" w:rsidR="007D2308" w:rsidRDefault="00000000">
            <w:r>
              <w:rPr>
                <w:color w:val="94A3B8"/>
                <w:sz w:val="18"/>
                <w:szCs w:val="18"/>
              </w:rPr>
              <w:t>3/21/2026</w:t>
            </w:r>
          </w:p>
        </w:tc>
      </w:tr>
      <w:tr w:rsidR="007D2308" w14:paraId="77C39404"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327110AD" w14:textId="77777777" w:rsidR="007D2308" w:rsidRDefault="00000000">
            <w:r>
              <w:rPr>
                <w:sz w:val="20"/>
                <w:szCs w:val="20"/>
              </w:rPr>
              <w:t>Motility</w:t>
            </w:r>
          </w:p>
        </w:tc>
        <w:tc>
          <w:tcPr>
            <w:tcW w:w="316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36999E41" w14:textId="77777777" w:rsidR="007D2308" w:rsidRDefault="00000000">
            <w:r>
              <w:rPr>
                <w:b/>
                <w:bCs/>
                <w:color w:val="16A34A"/>
                <w:sz w:val="20"/>
                <w:szCs w:val="20"/>
              </w:rPr>
              <w:t>Positive</w:t>
            </w:r>
          </w:p>
        </w:tc>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3E59028C" w14:textId="77777777" w:rsidR="007D2308" w:rsidRDefault="00000000">
            <w:r>
              <w:rPr>
                <w:color w:val="94A3B8"/>
                <w:sz w:val="18"/>
                <w:szCs w:val="18"/>
              </w:rPr>
              <w:t>3/21/2026</w:t>
            </w:r>
          </w:p>
        </w:tc>
      </w:tr>
    </w:tbl>
    <w:p w14:paraId="25125185" w14:textId="77777777" w:rsidR="007D2308" w:rsidRDefault="00000000">
      <w:r>
        <w:br w:type="page"/>
      </w:r>
    </w:p>
    <w:p w14:paraId="4ACE1CBA" w14:textId="77777777" w:rsidR="007D2308" w:rsidRDefault="007D2308">
      <w:pPr>
        <w:sectPr w:rsidR="007D2308">
          <w:headerReference w:type="default" r:id="rId7"/>
          <w:footerReference w:type="default" r:id="rId8"/>
          <w:pgSz w:w="12240" w:h="15840"/>
          <w:pgMar w:top="1440" w:right="1440" w:bottom="1440" w:left="1440" w:header="708" w:footer="708" w:gutter="0"/>
          <w:cols w:space="720"/>
          <w:docGrid w:linePitch="360"/>
        </w:sectPr>
      </w:pPr>
    </w:p>
    <w:p w14:paraId="6030FB5D" w14:textId="77777777" w:rsidR="007D2308" w:rsidRDefault="00000000">
      <w:pPr>
        <w:spacing w:after="40"/>
        <w:jc w:val="center"/>
      </w:pPr>
      <w:r>
        <w:rPr>
          <w:rFonts w:ascii="Times New Roman" w:eastAsia="Times New Roman" w:hAnsi="Times New Roman" w:cs="Times New Roman"/>
          <w:b/>
          <w:bCs/>
          <w:sz w:val="28"/>
          <w:szCs w:val="28"/>
        </w:rPr>
        <w:lastRenderedPageBreak/>
        <w:t>DEPARTMENT OF THE AIR FORCE</w:t>
      </w:r>
    </w:p>
    <w:p w14:paraId="5227F8EC" w14:textId="77777777" w:rsidR="007D2308" w:rsidRDefault="00000000">
      <w:pPr>
        <w:spacing w:after="20"/>
        <w:jc w:val="center"/>
      </w:pPr>
      <w:r>
        <w:rPr>
          <w:rFonts w:ascii="Times New Roman" w:eastAsia="Times New Roman" w:hAnsi="Times New Roman" w:cs="Times New Roman"/>
          <w:sz w:val="24"/>
          <w:szCs w:val="24"/>
        </w:rPr>
        <w:t>United States Air Force Academy</w:t>
      </w:r>
    </w:p>
    <w:p w14:paraId="62856347" w14:textId="77777777" w:rsidR="007D2308" w:rsidRDefault="00000000">
      <w:pPr>
        <w:pBdr>
          <w:bottom w:val="single" w:sz="4" w:space="8" w:color="000000"/>
        </w:pBdr>
        <w:spacing w:after="200"/>
        <w:jc w:val="center"/>
      </w:pPr>
      <w:r>
        <w:rPr>
          <w:rFonts w:ascii="Times New Roman" w:eastAsia="Times New Roman" w:hAnsi="Times New Roman" w:cs="Times New Roman"/>
          <w:sz w:val="24"/>
          <w:szCs w:val="24"/>
        </w:rPr>
        <w:t>USAFA Department of Biology — Bio 431: Operational Microbiology</w:t>
      </w:r>
    </w:p>
    <w:p w14:paraId="323E8A10" w14:textId="77777777" w:rsidR="007D2308" w:rsidRDefault="00000000">
      <w:pPr>
        <w:spacing w:before="200" w:after="200"/>
      </w:pPr>
      <w:r>
        <w:rPr>
          <w:rFonts w:ascii="Times New Roman" w:eastAsia="Times New Roman" w:hAnsi="Times New Roman" w:cs="Times New Roman"/>
          <w:b/>
          <w:bCs/>
          <w:sz w:val="24"/>
          <w:szCs w:val="24"/>
        </w:rPr>
        <w:t>MEMORANDUM FOR RECORD</w:t>
      </w:r>
    </w:p>
    <w:p w14:paraId="2443578A" w14:textId="77777777" w:rsidR="007D2308" w:rsidRDefault="00000000">
      <w:pPr>
        <w:spacing w:after="40"/>
      </w:pPr>
      <w:r>
        <w:rPr>
          <w:rFonts w:ascii="Times New Roman" w:eastAsia="Times New Roman" w:hAnsi="Times New Roman" w:cs="Times New Roman"/>
          <w:b/>
          <w:bCs/>
          <w:sz w:val="24"/>
          <w:szCs w:val="24"/>
        </w:rPr>
        <w:t xml:space="preserve">FROM: </w:t>
      </w:r>
      <w:r>
        <w:rPr>
          <w:rFonts w:ascii="Times New Roman" w:eastAsia="Times New Roman" w:hAnsi="Times New Roman" w:cs="Times New Roman"/>
          <w:sz w:val="24"/>
          <w:szCs w:val="24"/>
        </w:rPr>
        <w:t>C3C Jordan Mitchell, Bio 431 Lab Section T5</w:t>
      </w:r>
    </w:p>
    <w:p w14:paraId="468206CC" w14:textId="77777777" w:rsidR="007D2308" w:rsidRDefault="00000000">
      <w:pPr>
        <w:spacing w:after="40"/>
      </w:pPr>
      <w:r>
        <w:rPr>
          <w:rFonts w:ascii="Times New Roman" w:eastAsia="Times New Roman" w:hAnsi="Times New Roman" w:cs="Times New Roman"/>
          <w:b/>
          <w:bCs/>
          <w:sz w:val="24"/>
          <w:szCs w:val="24"/>
        </w:rPr>
        <w:t xml:space="preserve">DATE: </w:t>
      </w:r>
      <w:r>
        <w:rPr>
          <w:rFonts w:ascii="Times New Roman" w:eastAsia="Times New Roman" w:hAnsi="Times New Roman" w:cs="Times New Roman"/>
          <w:sz w:val="24"/>
          <w:szCs w:val="24"/>
        </w:rPr>
        <w:t>24 March 2026</w:t>
      </w:r>
    </w:p>
    <w:p w14:paraId="054BACC2" w14:textId="77777777" w:rsidR="007D2308" w:rsidRDefault="00000000">
      <w:pPr>
        <w:spacing w:after="200"/>
      </w:pPr>
      <w:r>
        <w:rPr>
          <w:rFonts w:ascii="Times New Roman" w:eastAsia="Times New Roman" w:hAnsi="Times New Roman" w:cs="Times New Roman"/>
          <w:b/>
          <w:bCs/>
          <w:sz w:val="24"/>
          <w:szCs w:val="24"/>
        </w:rPr>
        <w:t xml:space="preserve">SUBJECT: </w:t>
      </w:r>
      <w:r>
        <w:rPr>
          <w:rFonts w:ascii="Times New Roman" w:eastAsia="Times New Roman" w:hAnsi="Times New Roman" w:cs="Times New Roman"/>
          <w:sz w:val="24"/>
          <w:szCs w:val="24"/>
        </w:rPr>
        <w:t>Commander’s Risk Assessment — Unknown Bacterial Identification, Culture Unknown #1</w:t>
      </w:r>
    </w:p>
    <w:p w14:paraId="432F507D" w14:textId="77777777" w:rsidR="007D2308" w:rsidRDefault="00000000">
      <w:pPr>
        <w:spacing w:before="240" w:after="80"/>
      </w:pPr>
      <w:r>
        <w:rPr>
          <w:rFonts w:ascii="Times New Roman" w:eastAsia="Times New Roman" w:hAnsi="Times New Roman" w:cs="Times New Roman"/>
          <w:b/>
          <w:bCs/>
          <w:sz w:val="24"/>
          <w:szCs w:val="24"/>
          <w:u w:val="single"/>
        </w:rPr>
        <w:t>1. INCIDENT CONTEXT</w:t>
      </w:r>
    </w:p>
    <w:p w14:paraId="092FA63A" w14:textId="77777777" w:rsidR="007D2308" w:rsidRDefault="00000000">
      <w:pPr>
        <w:spacing w:after="120"/>
      </w:pPr>
      <w:r>
        <w:rPr>
          <w:rFonts w:ascii="Times New Roman" w:eastAsia="Times New Roman" w:hAnsi="Times New Roman" w:cs="Times New Roman"/>
          <w:sz w:val="24"/>
          <w:szCs w:val="24"/>
        </w:rPr>
        <w:t>Operation Sandstorm Sweep — Al Udeid Air Base, Qatar. Following a sustained sandstorm that grounded operations for 72 hours, maintenance personnel discovered a thick, mucoid growth coating the interior surfaces of the base water purification system’s filtration membranes. Three airmen who consumed water from the affected system reported mild gastrointestinal distress.</w:t>
      </w:r>
    </w:p>
    <w:p w14:paraId="0408B83F" w14:textId="77777777" w:rsidR="007D2308" w:rsidRDefault="00000000">
      <w:pPr>
        <w:spacing w:after="120"/>
      </w:pPr>
      <w:r>
        <w:rPr>
          <w:rFonts w:ascii="Times New Roman" w:eastAsia="Times New Roman" w:hAnsi="Times New Roman" w:cs="Times New Roman"/>
          <w:sz w:val="24"/>
          <w:szCs w:val="24"/>
        </w:rPr>
        <w:t>Sample Source: Water purification system filtration membrane | Location: Al Udeid Air Base, Qatar | Sample ID: SS-WP-001</w:t>
      </w:r>
    </w:p>
    <w:p w14:paraId="5D90ECB3" w14:textId="77777777" w:rsidR="007D2308" w:rsidRDefault="00000000">
      <w:pPr>
        <w:spacing w:before="240" w:after="80"/>
      </w:pPr>
      <w:r>
        <w:rPr>
          <w:rFonts w:ascii="Times New Roman" w:eastAsia="Times New Roman" w:hAnsi="Times New Roman" w:cs="Times New Roman"/>
          <w:b/>
          <w:bCs/>
          <w:sz w:val="24"/>
          <w:szCs w:val="24"/>
          <w:u w:val="single"/>
        </w:rPr>
        <w:t>2. ORGANISM IDENTIFIED</w:t>
      </w:r>
    </w:p>
    <w:p w14:paraId="1BD5887D" w14:textId="77777777" w:rsidR="007D2308" w:rsidRDefault="00000000">
      <w:pPr>
        <w:spacing w:after="60"/>
      </w:pPr>
      <w:r>
        <w:rPr>
          <w:rFonts w:ascii="Times New Roman" w:eastAsia="Times New Roman" w:hAnsi="Times New Roman" w:cs="Times New Roman"/>
          <w:b/>
          <w:bCs/>
          <w:i/>
          <w:iCs/>
          <w:sz w:val="24"/>
          <w:szCs w:val="24"/>
        </w:rPr>
        <w:t>Bacillus subtilis</w:t>
      </w:r>
    </w:p>
    <w:p w14:paraId="69E1E7BE" w14:textId="77777777" w:rsidR="007D2308" w:rsidRDefault="00000000">
      <w:pPr>
        <w:spacing w:after="120"/>
      </w:pPr>
      <w:r>
        <w:rPr>
          <w:rFonts w:ascii="Times New Roman" w:eastAsia="Times New Roman" w:hAnsi="Times New Roman" w:cs="Times New Roman"/>
          <w:sz w:val="24"/>
          <w:szCs w:val="24"/>
        </w:rPr>
        <w:t>BSL Level: 1</w:t>
      </w:r>
    </w:p>
    <w:p w14:paraId="1A84570A" w14:textId="77777777" w:rsidR="007D2308" w:rsidRDefault="00000000">
      <w:pPr>
        <w:spacing w:after="120"/>
      </w:pPr>
      <w:r>
        <w:rPr>
          <w:rFonts w:ascii="Times New Roman" w:eastAsia="Times New Roman" w:hAnsi="Times New Roman" w:cs="Times New Roman"/>
          <w:sz w:val="24"/>
          <w:szCs w:val="24"/>
        </w:rPr>
        <w:t>Identification Confidence: High</w:t>
      </w:r>
    </w:p>
    <w:p w14:paraId="620BED80" w14:textId="77777777" w:rsidR="007D2308" w:rsidRDefault="00000000">
      <w:pPr>
        <w:spacing w:after="120"/>
      </w:pPr>
      <w:r>
        <w:rPr>
          <w:rFonts w:ascii="Times New Roman" w:eastAsia="Times New Roman" w:hAnsi="Times New Roman" w:cs="Times New Roman"/>
          <w:b/>
          <w:bCs/>
          <w:sz w:val="24"/>
          <w:szCs w:val="24"/>
        </w:rPr>
        <w:t xml:space="preserve">Justification: </w:t>
      </w:r>
      <w:r>
        <w:rPr>
          <w:rFonts w:ascii="Times New Roman" w:eastAsia="Times New Roman" w:hAnsi="Times New Roman" w:cs="Times New Roman"/>
          <w:sz w:val="24"/>
          <w:szCs w:val="24"/>
        </w:rPr>
        <w:t xml:space="preserve">Gram-positive rod forming endospores, catalase-positive, obligate aerobe, VP-positive. All results consistent with </w:t>
      </w:r>
      <w:r>
        <w:rPr>
          <w:rFonts w:ascii="Times New Roman" w:eastAsia="Times New Roman" w:hAnsi="Times New Roman" w:cs="Times New Roman"/>
          <w:i/>
          <w:iCs/>
          <w:sz w:val="24"/>
          <w:szCs w:val="24"/>
        </w:rPr>
        <w:t>B. subtilis</w:t>
      </w:r>
      <w:r>
        <w:rPr>
          <w:rFonts w:ascii="Times New Roman" w:eastAsia="Times New Roman" w:hAnsi="Times New Roman" w:cs="Times New Roman"/>
          <w:sz w:val="24"/>
          <w:szCs w:val="24"/>
        </w:rPr>
        <w:t xml:space="preserve"> and rule out </w:t>
      </w:r>
      <w:r>
        <w:rPr>
          <w:rFonts w:ascii="Times New Roman" w:eastAsia="Times New Roman" w:hAnsi="Times New Roman" w:cs="Times New Roman"/>
          <w:i/>
          <w:iCs/>
          <w:sz w:val="24"/>
          <w:szCs w:val="24"/>
        </w:rPr>
        <w:t>B. cereus</w:t>
      </w:r>
      <w:r>
        <w:rPr>
          <w:rFonts w:ascii="Times New Roman" w:eastAsia="Times New Roman" w:hAnsi="Times New Roman" w:cs="Times New Roman"/>
          <w:sz w:val="24"/>
          <w:szCs w:val="24"/>
        </w:rPr>
        <w:t xml:space="preserve"> (facultative anaerobe) and </w:t>
      </w:r>
      <w:r>
        <w:rPr>
          <w:rFonts w:ascii="Times New Roman" w:eastAsia="Times New Roman" w:hAnsi="Times New Roman" w:cs="Times New Roman"/>
          <w:i/>
          <w:iCs/>
          <w:sz w:val="24"/>
          <w:szCs w:val="24"/>
        </w:rPr>
        <w:t>B. megaterium</w:t>
      </w:r>
      <w:r>
        <w:rPr>
          <w:rFonts w:ascii="Times New Roman" w:eastAsia="Times New Roman" w:hAnsi="Times New Roman" w:cs="Times New Roman"/>
          <w:sz w:val="24"/>
          <w:szCs w:val="24"/>
        </w:rPr>
        <w:t xml:space="preserve"> (VP-negative).</w:t>
      </w:r>
    </w:p>
    <w:p w14:paraId="7EA343A7" w14:textId="77777777" w:rsidR="007D2308" w:rsidRDefault="00000000">
      <w:pPr>
        <w:spacing w:before="240" w:after="80"/>
      </w:pPr>
      <w:r>
        <w:rPr>
          <w:rFonts w:ascii="Times New Roman" w:eastAsia="Times New Roman" w:hAnsi="Times New Roman" w:cs="Times New Roman"/>
          <w:b/>
          <w:bCs/>
          <w:sz w:val="24"/>
          <w:szCs w:val="24"/>
          <w:u w:val="single"/>
        </w:rPr>
        <w:t>3. IDENTIFICATION EVIDENCE SUMMARY</w:t>
      </w:r>
    </w:p>
    <w:p w14:paraId="58675D0B" w14:textId="77777777" w:rsidR="007D2308" w:rsidRDefault="00000000">
      <w:pPr>
        <w:spacing w:after="120"/>
      </w:pPr>
      <w:r>
        <w:rPr>
          <w:rFonts w:ascii="Times New Roman" w:eastAsia="Times New Roman" w:hAnsi="Times New Roman" w:cs="Times New Roman"/>
          <w:sz w:val="24"/>
          <w:szCs w:val="24"/>
        </w:rPr>
        <w:t>Key test results supporting this identification:</w:t>
      </w:r>
    </w:p>
    <w:p w14:paraId="1069671C" w14:textId="77777777" w:rsidR="007D2308" w:rsidRDefault="00000000">
      <w:pPr>
        <w:pStyle w:val="ListParagraph"/>
        <w:numPr>
          <w:ilvl w:val="0"/>
          <w:numId w:val="2"/>
        </w:numPr>
        <w:spacing w:after="60"/>
      </w:pPr>
      <w:r>
        <w:rPr>
          <w:rFonts w:ascii="Times New Roman" w:eastAsia="Times New Roman" w:hAnsi="Times New Roman" w:cs="Times New Roman"/>
          <w:sz w:val="24"/>
          <w:szCs w:val="24"/>
        </w:rPr>
        <w:t>Gram Stain: Positive rod, single cells and chains</w:t>
      </w:r>
    </w:p>
    <w:p w14:paraId="36A5572B" w14:textId="77777777" w:rsidR="007D2308" w:rsidRDefault="00000000">
      <w:pPr>
        <w:pStyle w:val="ListParagraph"/>
        <w:numPr>
          <w:ilvl w:val="0"/>
          <w:numId w:val="2"/>
        </w:numPr>
        <w:spacing w:after="60"/>
      </w:pPr>
      <w:r>
        <w:rPr>
          <w:rFonts w:ascii="Times New Roman" w:eastAsia="Times New Roman" w:hAnsi="Times New Roman" w:cs="Times New Roman"/>
          <w:sz w:val="24"/>
          <w:szCs w:val="24"/>
        </w:rPr>
        <w:t>Endospore Stain: Positive (green endospores within pink/red cells)</w:t>
      </w:r>
    </w:p>
    <w:p w14:paraId="000DD6BB" w14:textId="77777777" w:rsidR="007D2308" w:rsidRDefault="00000000">
      <w:pPr>
        <w:pStyle w:val="ListParagraph"/>
        <w:numPr>
          <w:ilvl w:val="0"/>
          <w:numId w:val="2"/>
        </w:numPr>
        <w:spacing w:after="60"/>
      </w:pPr>
      <w:r>
        <w:rPr>
          <w:rFonts w:ascii="Times New Roman" w:eastAsia="Times New Roman" w:hAnsi="Times New Roman" w:cs="Times New Roman"/>
          <w:sz w:val="24"/>
          <w:szCs w:val="24"/>
        </w:rPr>
        <w:t>Catalase: Positive (bubbles with H₂O₂)</w:t>
      </w:r>
    </w:p>
    <w:p w14:paraId="2DF369B3" w14:textId="77777777" w:rsidR="007D2308" w:rsidRDefault="00000000">
      <w:pPr>
        <w:pStyle w:val="ListParagraph"/>
        <w:numPr>
          <w:ilvl w:val="0"/>
          <w:numId w:val="2"/>
        </w:numPr>
        <w:spacing w:after="60"/>
      </w:pPr>
      <w:r>
        <w:rPr>
          <w:rFonts w:ascii="Times New Roman" w:eastAsia="Times New Roman" w:hAnsi="Times New Roman" w:cs="Times New Roman"/>
          <w:sz w:val="24"/>
          <w:szCs w:val="24"/>
        </w:rPr>
        <w:t>Oxygen Requirements (FTM): Obligate Aerobe (growth at top only)</w:t>
      </w:r>
    </w:p>
    <w:p w14:paraId="6E2AC07B" w14:textId="77777777" w:rsidR="007D2308" w:rsidRDefault="00000000">
      <w:pPr>
        <w:pStyle w:val="ListParagraph"/>
        <w:numPr>
          <w:ilvl w:val="0"/>
          <w:numId w:val="2"/>
        </w:numPr>
        <w:spacing w:after="60"/>
      </w:pPr>
      <w:r>
        <w:rPr>
          <w:rFonts w:ascii="Times New Roman" w:eastAsia="Times New Roman" w:hAnsi="Times New Roman" w:cs="Times New Roman"/>
          <w:sz w:val="24"/>
          <w:szCs w:val="24"/>
        </w:rPr>
        <w:t>Voges-Proskauer: Positive (red color after reagents)</w:t>
      </w:r>
    </w:p>
    <w:p w14:paraId="79272EF5" w14:textId="77777777" w:rsidR="007D2308" w:rsidRDefault="00000000">
      <w:pPr>
        <w:pStyle w:val="ListParagraph"/>
        <w:numPr>
          <w:ilvl w:val="0"/>
          <w:numId w:val="2"/>
        </w:numPr>
        <w:spacing w:after="60"/>
      </w:pPr>
      <w:r>
        <w:rPr>
          <w:rFonts w:ascii="Times New Roman" w:eastAsia="Times New Roman" w:hAnsi="Times New Roman" w:cs="Times New Roman"/>
          <w:sz w:val="24"/>
          <w:szCs w:val="24"/>
        </w:rPr>
        <w:t>Gelatinase: Positive</w:t>
      </w:r>
    </w:p>
    <w:p w14:paraId="6F416C01" w14:textId="77777777" w:rsidR="007D2308" w:rsidRDefault="00000000">
      <w:pPr>
        <w:pStyle w:val="ListParagraph"/>
        <w:numPr>
          <w:ilvl w:val="0"/>
          <w:numId w:val="2"/>
        </w:numPr>
        <w:spacing w:after="60"/>
      </w:pPr>
      <w:r>
        <w:rPr>
          <w:rFonts w:ascii="Times New Roman" w:eastAsia="Times New Roman" w:hAnsi="Times New Roman" w:cs="Times New Roman"/>
          <w:sz w:val="24"/>
          <w:szCs w:val="24"/>
        </w:rPr>
        <w:t>Amylase: Positive</w:t>
      </w:r>
    </w:p>
    <w:p w14:paraId="3BD95E12" w14:textId="77777777" w:rsidR="007D2308" w:rsidRDefault="00000000">
      <w:pPr>
        <w:pStyle w:val="ListParagraph"/>
        <w:numPr>
          <w:ilvl w:val="0"/>
          <w:numId w:val="2"/>
        </w:numPr>
        <w:spacing w:after="60"/>
      </w:pPr>
      <w:r>
        <w:rPr>
          <w:rFonts w:ascii="Times New Roman" w:eastAsia="Times New Roman" w:hAnsi="Times New Roman" w:cs="Times New Roman"/>
          <w:sz w:val="24"/>
          <w:szCs w:val="24"/>
        </w:rPr>
        <w:t>Nitrate Reduction: Positive</w:t>
      </w:r>
    </w:p>
    <w:p w14:paraId="1CFAAE2F" w14:textId="77777777" w:rsidR="007D2308" w:rsidRDefault="00000000">
      <w:pPr>
        <w:spacing w:after="120"/>
      </w:pPr>
      <w:r>
        <w:rPr>
          <w:rFonts w:ascii="Times New Roman" w:eastAsia="Times New Roman" w:hAnsi="Times New Roman" w:cs="Times New Roman"/>
          <w:sz w:val="24"/>
          <w:szCs w:val="24"/>
        </w:rPr>
        <w:t>Total tests performed: 8</w:t>
      </w:r>
    </w:p>
    <w:p w14:paraId="57F90C27" w14:textId="77777777" w:rsidR="007D2308" w:rsidRDefault="00000000">
      <w:pPr>
        <w:spacing w:before="240" w:after="80"/>
      </w:pPr>
      <w:r>
        <w:rPr>
          <w:rFonts w:ascii="Times New Roman" w:eastAsia="Times New Roman" w:hAnsi="Times New Roman" w:cs="Times New Roman"/>
          <w:b/>
          <w:bCs/>
          <w:sz w:val="24"/>
          <w:szCs w:val="24"/>
          <w:u w:val="single"/>
        </w:rPr>
        <w:t>4. OPERATIONAL THREAT ASSESSMENT</w:t>
      </w:r>
    </w:p>
    <w:p w14:paraId="08540E29" w14:textId="77777777" w:rsidR="007D2308" w:rsidRDefault="00000000">
      <w:pPr>
        <w:spacing w:after="120"/>
      </w:pPr>
      <w:r>
        <w:rPr>
          <w:rFonts w:ascii="Times New Roman" w:eastAsia="Times New Roman" w:hAnsi="Times New Roman" w:cs="Times New Roman"/>
          <w:b/>
          <w:bCs/>
          <w:i/>
          <w:iCs/>
          <w:sz w:val="24"/>
          <w:szCs w:val="24"/>
        </w:rPr>
        <w:lastRenderedPageBreak/>
        <w:t xml:space="preserve">Known threat profile: </w:t>
      </w:r>
      <w:r>
        <w:rPr>
          <w:rFonts w:ascii="Times New Roman" w:eastAsia="Times New Roman" w:hAnsi="Times New Roman" w:cs="Times New Roman"/>
          <w:i/>
          <w:iCs/>
          <w:sz w:val="24"/>
          <w:szCs w:val="24"/>
        </w:rPr>
        <w:t>Low direct threat. Environmental contaminant commonly found in soil and dust. Useful as a biological indicator for sterilization validation.</w:t>
      </w:r>
    </w:p>
    <w:p w14:paraId="1BAFF424" w14:textId="77777777" w:rsidR="007D2308" w:rsidRDefault="00000000">
      <w:pPr>
        <w:spacing w:after="120"/>
      </w:pPr>
      <w:r>
        <w:rPr>
          <w:rFonts w:ascii="Times New Roman" w:eastAsia="Times New Roman" w:hAnsi="Times New Roman" w:cs="Times New Roman"/>
          <w:b/>
          <w:bCs/>
          <w:sz w:val="24"/>
          <w:szCs w:val="24"/>
        </w:rPr>
        <w:t xml:space="preserve">Cadet assessment: </w:t>
      </w:r>
      <w:r>
        <w:rPr>
          <w:rFonts w:ascii="Times New Roman" w:eastAsia="Times New Roman" w:hAnsi="Times New Roman" w:cs="Times New Roman"/>
          <w:i/>
          <w:iCs/>
          <w:sz w:val="24"/>
          <w:szCs w:val="24"/>
        </w:rPr>
        <w:t>Bacillus subtilis</w:t>
      </w:r>
      <w:r>
        <w:rPr>
          <w:rFonts w:ascii="Times New Roman" w:eastAsia="Times New Roman" w:hAnsi="Times New Roman" w:cs="Times New Roman"/>
          <w:sz w:val="24"/>
          <w:szCs w:val="24"/>
        </w:rPr>
        <w:t xml:space="preserve"> is a ubiquitous, non-pathogenic soil organism (BSL-1) that is commonly found in dust and environmental samples worldwide. Its presence in the water purification system is consistent with contamination during the 72-hour sandstorm, as </w:t>
      </w:r>
      <w:r>
        <w:rPr>
          <w:rFonts w:ascii="Times New Roman" w:eastAsia="Times New Roman" w:hAnsi="Times New Roman" w:cs="Times New Roman"/>
          <w:i/>
          <w:iCs/>
          <w:sz w:val="24"/>
          <w:szCs w:val="24"/>
        </w:rPr>
        <w:t>B. subtilis</w:t>
      </w:r>
      <w:r>
        <w:rPr>
          <w:rFonts w:ascii="Times New Roman" w:eastAsia="Times New Roman" w:hAnsi="Times New Roman" w:cs="Times New Roman"/>
          <w:sz w:val="24"/>
          <w:szCs w:val="24"/>
        </w:rPr>
        <w:t xml:space="preserve"> endospores readily survive harsh desert conditions including extreme heat, desiccation, and UV exposure. The organism likely colonized the filtration membranes when sand-laden air infiltrated the system during the storm. The mild gastrointestinal distress reported by three airmen is consistent with ingestion of large numbers of non-pathogenic bacteria rather than a true infection. </w:t>
      </w:r>
      <w:r>
        <w:rPr>
          <w:rFonts w:ascii="Times New Roman" w:eastAsia="Times New Roman" w:hAnsi="Times New Roman" w:cs="Times New Roman"/>
          <w:i/>
          <w:iCs/>
          <w:sz w:val="24"/>
          <w:szCs w:val="24"/>
        </w:rPr>
        <w:t>B. subtilis</w:t>
      </w:r>
      <w:r>
        <w:rPr>
          <w:rFonts w:ascii="Times New Roman" w:eastAsia="Times New Roman" w:hAnsi="Times New Roman" w:cs="Times New Roman"/>
          <w:sz w:val="24"/>
          <w:szCs w:val="24"/>
        </w:rPr>
        <w:t xml:space="preserve"> does not produce toxins associated with foodborne illness (unlike </w:t>
      </w:r>
      <w:r>
        <w:rPr>
          <w:rFonts w:ascii="Times New Roman" w:eastAsia="Times New Roman" w:hAnsi="Times New Roman" w:cs="Times New Roman"/>
          <w:i/>
          <w:iCs/>
          <w:sz w:val="24"/>
          <w:szCs w:val="24"/>
        </w:rPr>
        <w:t>B. cereus</w:t>
      </w:r>
      <w:r>
        <w:rPr>
          <w:rFonts w:ascii="Times New Roman" w:eastAsia="Times New Roman" w:hAnsi="Times New Roman" w:cs="Times New Roman"/>
          <w:sz w:val="24"/>
          <w:szCs w:val="24"/>
        </w:rPr>
        <w:t>). The organism poses minimal risk to healthy, immunocompetent personnel.</w:t>
      </w:r>
    </w:p>
    <w:p w14:paraId="4835DA3A" w14:textId="77777777" w:rsidR="007D2308" w:rsidRDefault="00000000">
      <w:pPr>
        <w:spacing w:before="240" w:after="80"/>
      </w:pPr>
      <w:r>
        <w:rPr>
          <w:rFonts w:ascii="Times New Roman" w:eastAsia="Times New Roman" w:hAnsi="Times New Roman" w:cs="Times New Roman"/>
          <w:b/>
          <w:bCs/>
          <w:sz w:val="24"/>
          <w:szCs w:val="24"/>
          <w:u w:val="single"/>
        </w:rPr>
        <w:t>5. RECOMMENDED COUNTERMEASURES</w:t>
      </w:r>
    </w:p>
    <w:p w14:paraId="5501B20B" w14:textId="77777777" w:rsidR="007D2308" w:rsidRDefault="00000000">
      <w:pPr>
        <w:spacing w:after="80"/>
      </w:pPr>
      <w:r>
        <w:rPr>
          <w:rFonts w:ascii="Times New Roman" w:eastAsia="Times New Roman" w:hAnsi="Times New Roman" w:cs="Times New Roman"/>
          <w:sz w:val="24"/>
          <w:szCs w:val="24"/>
        </w:rPr>
        <w:t xml:space="preserve">Based on the identification of </w:t>
      </w:r>
      <w:r>
        <w:rPr>
          <w:rFonts w:ascii="Times New Roman" w:eastAsia="Times New Roman" w:hAnsi="Times New Roman" w:cs="Times New Roman"/>
          <w:i/>
          <w:iCs/>
          <w:sz w:val="24"/>
          <w:szCs w:val="24"/>
        </w:rPr>
        <w:t>B. subtilis</w:t>
      </w:r>
      <w:r>
        <w:rPr>
          <w:rFonts w:ascii="Times New Roman" w:eastAsia="Times New Roman" w:hAnsi="Times New Roman" w:cs="Times New Roman"/>
          <w:sz w:val="24"/>
          <w:szCs w:val="24"/>
        </w:rPr>
        <w:t xml:space="preserve"> and its known physiology, the following countermeasures are recommended:</w:t>
      </w:r>
    </w:p>
    <w:p w14:paraId="3D183B12" w14:textId="77777777" w:rsidR="007D2308" w:rsidRDefault="00000000">
      <w:pPr>
        <w:pStyle w:val="ListParagraph"/>
        <w:numPr>
          <w:ilvl w:val="0"/>
          <w:numId w:val="2"/>
        </w:numPr>
        <w:spacing w:after="60"/>
      </w:pPr>
      <w:r>
        <w:rPr>
          <w:rFonts w:ascii="Times New Roman" w:eastAsia="Times New Roman" w:hAnsi="Times New Roman" w:cs="Times New Roman"/>
          <w:sz w:val="24"/>
          <w:szCs w:val="24"/>
        </w:rPr>
        <w:t>Flush and backwash all filtration membranes to remove biofilm accumulation</w:t>
      </w:r>
    </w:p>
    <w:p w14:paraId="659EEAAB" w14:textId="77777777" w:rsidR="007D2308" w:rsidRDefault="00000000">
      <w:pPr>
        <w:pStyle w:val="ListParagraph"/>
        <w:numPr>
          <w:ilvl w:val="0"/>
          <w:numId w:val="2"/>
        </w:numPr>
        <w:spacing w:after="60"/>
      </w:pPr>
      <w:r>
        <w:rPr>
          <w:rFonts w:ascii="Times New Roman" w:eastAsia="Times New Roman" w:hAnsi="Times New Roman" w:cs="Times New Roman"/>
          <w:sz w:val="24"/>
          <w:szCs w:val="24"/>
        </w:rPr>
        <w:t>Restore standard chlorination protocols (B. subtilis vegetative cells are readily killed by chlorine, though endospores are more resistant)</w:t>
      </w:r>
    </w:p>
    <w:p w14:paraId="1C9D86C1" w14:textId="77777777" w:rsidR="007D2308" w:rsidRDefault="00000000">
      <w:pPr>
        <w:pStyle w:val="ListParagraph"/>
        <w:numPr>
          <w:ilvl w:val="0"/>
          <w:numId w:val="2"/>
        </w:numPr>
        <w:spacing w:after="60"/>
      </w:pPr>
      <w:r>
        <w:rPr>
          <w:rFonts w:ascii="Times New Roman" w:eastAsia="Times New Roman" w:hAnsi="Times New Roman" w:cs="Times New Roman"/>
          <w:sz w:val="24"/>
          <w:szCs w:val="24"/>
        </w:rPr>
        <w:t>Verify residual chlorine levels meet DoD Tri-Service standards (≥0.2 mg/L free chlorine) before returning the system to service</w:t>
      </w:r>
    </w:p>
    <w:p w14:paraId="62474B6A" w14:textId="77777777" w:rsidR="007D2308" w:rsidRDefault="00000000">
      <w:pPr>
        <w:pStyle w:val="ListParagraph"/>
        <w:numPr>
          <w:ilvl w:val="0"/>
          <w:numId w:val="2"/>
        </w:numPr>
        <w:spacing w:after="60"/>
      </w:pPr>
      <w:r>
        <w:rPr>
          <w:rFonts w:ascii="Times New Roman" w:eastAsia="Times New Roman" w:hAnsi="Times New Roman" w:cs="Times New Roman"/>
          <w:sz w:val="24"/>
          <w:szCs w:val="24"/>
        </w:rPr>
        <w:t>Install or inspect sand/dust barriers on water system air intakes to prevent future contamination during sandstorm events</w:t>
      </w:r>
    </w:p>
    <w:p w14:paraId="64250F47" w14:textId="77777777" w:rsidR="007D2308" w:rsidRDefault="00000000">
      <w:pPr>
        <w:pStyle w:val="ListParagraph"/>
        <w:numPr>
          <w:ilvl w:val="0"/>
          <w:numId w:val="2"/>
        </w:numPr>
        <w:spacing w:after="60"/>
      </w:pPr>
      <w:r>
        <w:rPr>
          <w:rFonts w:ascii="Times New Roman" w:eastAsia="Times New Roman" w:hAnsi="Times New Roman" w:cs="Times New Roman"/>
          <w:sz w:val="24"/>
          <w:szCs w:val="24"/>
        </w:rPr>
        <w:t>Monitor for 48 hours post-restoration; if endospore counts remain elevated, consider UV treatment as a supplemental disinfection step</w:t>
      </w:r>
    </w:p>
    <w:p w14:paraId="7CC7F49A" w14:textId="77777777" w:rsidR="007D2308" w:rsidRDefault="00000000">
      <w:pPr>
        <w:pStyle w:val="ListParagraph"/>
        <w:numPr>
          <w:ilvl w:val="0"/>
          <w:numId w:val="2"/>
        </w:numPr>
        <w:spacing w:after="60"/>
      </w:pPr>
      <w:r>
        <w:rPr>
          <w:rFonts w:ascii="Times New Roman" w:eastAsia="Times New Roman" w:hAnsi="Times New Roman" w:cs="Times New Roman"/>
          <w:sz w:val="24"/>
          <w:szCs w:val="24"/>
        </w:rPr>
        <w:t>No medical treatment required for affected airmen; symptoms should resolve without intervention</w:t>
      </w:r>
    </w:p>
    <w:p w14:paraId="1DFFA1AC" w14:textId="77777777" w:rsidR="007D2308" w:rsidRDefault="00000000">
      <w:pPr>
        <w:spacing w:before="240" w:after="80"/>
      </w:pPr>
      <w:r>
        <w:rPr>
          <w:rFonts w:ascii="Times New Roman" w:eastAsia="Times New Roman" w:hAnsi="Times New Roman" w:cs="Times New Roman"/>
          <w:b/>
          <w:bCs/>
          <w:sz w:val="24"/>
          <w:szCs w:val="24"/>
          <w:u w:val="single"/>
        </w:rPr>
        <w:t>6. SUPPORTING DOCUMENTATION</w:t>
      </w:r>
    </w:p>
    <w:p w14:paraId="72EA0259" w14:textId="77777777" w:rsidR="007D2308" w:rsidRDefault="00000000">
      <w:pPr>
        <w:spacing w:after="120"/>
      </w:pPr>
      <w:r>
        <w:rPr>
          <w:rFonts w:ascii="Times New Roman" w:eastAsia="Times New Roman" w:hAnsi="Times New Roman" w:cs="Times New Roman"/>
          <w:sz w:val="24"/>
          <w:szCs w:val="24"/>
        </w:rPr>
        <w:t>Identification data sheet attached. Total tests performed: 8.</w:t>
      </w:r>
    </w:p>
    <w:p w14:paraId="1668F962" w14:textId="77777777" w:rsidR="007D2308" w:rsidRDefault="007D2308">
      <w:pPr>
        <w:spacing w:before="600"/>
      </w:pPr>
    </w:p>
    <w:p w14:paraId="5433F167" w14:textId="77777777" w:rsidR="007D2308" w:rsidRDefault="00000000">
      <w:pPr>
        <w:pBdr>
          <w:bottom w:val="single" w:sz="2" w:space="2" w:color="000000"/>
        </w:pBdr>
        <w:spacing w:after="40"/>
      </w:pPr>
      <w:r>
        <w:rPr>
          <w:rFonts w:ascii="Times New Roman" w:eastAsia="Times New Roman" w:hAnsi="Times New Roman" w:cs="Times New Roman"/>
          <w:sz w:val="24"/>
          <w:szCs w:val="24"/>
        </w:rPr>
        <w:t xml:space="preserve">                                                            </w:t>
      </w:r>
    </w:p>
    <w:p w14:paraId="67C0DD39" w14:textId="77777777" w:rsidR="007D2308" w:rsidRDefault="00000000">
      <w:pPr>
        <w:spacing w:after="120"/>
      </w:pPr>
      <w:r>
        <w:rPr>
          <w:rFonts w:ascii="Times New Roman" w:eastAsia="Times New Roman" w:hAnsi="Times New Roman" w:cs="Times New Roman"/>
          <w:sz w:val="24"/>
          <w:szCs w:val="24"/>
        </w:rPr>
        <w:t>C3C Jordan Mitchell</w:t>
      </w:r>
    </w:p>
    <w:p w14:paraId="6CF3C79E" w14:textId="77777777" w:rsidR="007D2308" w:rsidRDefault="00000000">
      <w:pPr>
        <w:spacing w:after="120"/>
      </w:pPr>
      <w:r>
        <w:rPr>
          <w:rFonts w:ascii="Times New Roman" w:eastAsia="Times New Roman" w:hAnsi="Times New Roman" w:cs="Times New Roman"/>
          <w:sz w:val="24"/>
          <w:szCs w:val="24"/>
        </w:rPr>
        <w:t>Bio 431, Lab Section T5</w:t>
      </w:r>
    </w:p>
    <w:p w14:paraId="5F3DF886" w14:textId="77777777" w:rsidR="007D2308" w:rsidRDefault="00000000">
      <w:pPr>
        <w:spacing w:after="120"/>
      </w:pPr>
      <w:r>
        <w:rPr>
          <w:rFonts w:ascii="Times New Roman" w:eastAsia="Times New Roman" w:hAnsi="Times New Roman" w:cs="Times New Roman"/>
          <w:sz w:val="24"/>
          <w:szCs w:val="24"/>
        </w:rPr>
        <w:t>USAFA Department of Biology</w:t>
      </w:r>
    </w:p>
    <w:sectPr w:rsidR="007D2308">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4084C" w14:textId="77777777" w:rsidR="008A001C" w:rsidRDefault="008A001C">
      <w:r>
        <w:separator/>
      </w:r>
    </w:p>
  </w:endnote>
  <w:endnote w:type="continuationSeparator" w:id="0">
    <w:p w14:paraId="05C7A2AA" w14:textId="77777777" w:rsidR="008A001C" w:rsidRDefault="008A0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481ED" w14:textId="77777777" w:rsidR="007D2308" w:rsidRDefault="00000000">
    <w:pPr>
      <w:pBdr>
        <w:top w:val="single" w:sz="1" w:space="4" w:color="E2E8F0"/>
      </w:pBdr>
      <w:jc w:val="center"/>
    </w:pPr>
    <w:r>
      <w:rPr>
        <w:color w:val="94A3B8"/>
        <w:sz w:val="16"/>
        <w:szCs w:val="16"/>
      </w:rPr>
      <w:t xml:space="preserve">Generated by </w:t>
    </w:r>
    <w:proofErr w:type="spellStart"/>
    <w:r>
      <w:rPr>
        <w:color w:val="94A3B8"/>
        <w:sz w:val="16"/>
        <w:szCs w:val="16"/>
      </w:rPr>
      <w:t>MicroID</w:t>
    </w:r>
    <w:proofErr w:type="spellEnd"/>
    <w:r>
      <w:rPr>
        <w:color w:val="94A3B8"/>
        <w:sz w:val="16"/>
        <w:szCs w:val="16"/>
      </w:rPr>
      <w:t xml:space="preserve"> Field Guide · Bio 431 USAFA · Page </w:t>
    </w:r>
    <w:r>
      <w:rPr>
        <w:color w:val="94A3B8"/>
        <w:sz w:val="16"/>
        <w:szCs w:val="16"/>
      </w:rPr>
      <w:fldChar w:fldCharType="begin"/>
    </w:r>
    <w:r>
      <w:rPr>
        <w:color w:val="94A3B8"/>
        <w:sz w:val="16"/>
        <w:szCs w:val="16"/>
      </w:rPr>
      <w:instrText>PAGE</w:instrText>
    </w:r>
    <w:r>
      <w:rPr>
        <w:color w:val="94A3B8"/>
        <w:sz w:val="16"/>
        <w:szCs w:val="16"/>
      </w:rPr>
      <w:fldChar w:fldCharType="separate"/>
    </w:r>
    <w:r w:rsidR="002107D7">
      <w:rPr>
        <w:noProof/>
        <w:color w:val="94A3B8"/>
        <w:sz w:val="16"/>
        <w:szCs w:val="16"/>
      </w:rPr>
      <w:t>1</w:t>
    </w:r>
    <w:r>
      <w:rPr>
        <w:color w:val="94A3B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E05F9" w14:textId="779151C7" w:rsidR="007D2308" w:rsidRDefault="00000000">
    <w:pPr>
      <w:pBdr>
        <w:top w:val="single" w:sz="1" w:space="4" w:color="E2E8F0"/>
      </w:pBdr>
      <w:jc w:val="center"/>
    </w:pPr>
    <w:r>
      <w:rPr>
        <w:color w:val="94A3B8"/>
        <w:sz w:val="16"/>
        <w:szCs w:val="16"/>
      </w:rPr>
      <w:t xml:space="preserve">Generated by </w:t>
    </w:r>
    <w:proofErr w:type="spellStart"/>
    <w:r>
      <w:rPr>
        <w:color w:val="94A3B8"/>
        <w:sz w:val="16"/>
        <w:szCs w:val="16"/>
      </w:rPr>
      <w:t>MicroID</w:t>
    </w:r>
    <w:proofErr w:type="spellEnd"/>
    <w:r>
      <w:rPr>
        <w:color w:val="94A3B8"/>
        <w:sz w:val="16"/>
        <w:szCs w:val="16"/>
      </w:rPr>
      <w:t xml:space="preserve"> Field Guide · Bio 431 USAFA · Page </w:t>
    </w:r>
    <w:r>
      <w:rPr>
        <w:color w:val="94A3B8"/>
        <w:sz w:val="16"/>
        <w:szCs w:val="16"/>
      </w:rPr>
      <w:fldChar w:fldCharType="begin"/>
    </w:r>
    <w:r>
      <w:rPr>
        <w:color w:val="94A3B8"/>
        <w:sz w:val="16"/>
        <w:szCs w:val="16"/>
      </w:rPr>
      <w:instrText>PAGE</w:instrText>
    </w:r>
    <w:r>
      <w:rPr>
        <w:color w:val="94A3B8"/>
        <w:sz w:val="16"/>
        <w:szCs w:val="16"/>
      </w:rPr>
      <w:fldChar w:fldCharType="separate"/>
    </w:r>
    <w:r w:rsidR="002107D7">
      <w:rPr>
        <w:noProof/>
        <w:color w:val="94A3B8"/>
        <w:sz w:val="16"/>
        <w:szCs w:val="16"/>
      </w:rPr>
      <w:t>3</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21E7C" w14:textId="77777777" w:rsidR="008A001C" w:rsidRDefault="008A001C">
      <w:r>
        <w:separator/>
      </w:r>
    </w:p>
  </w:footnote>
  <w:footnote w:type="continuationSeparator" w:id="0">
    <w:p w14:paraId="2C74D351" w14:textId="77777777" w:rsidR="008A001C" w:rsidRDefault="008A0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CB705" w14:textId="77777777" w:rsidR="007D2308" w:rsidRDefault="00000000">
    <w:pPr>
      <w:jc w:val="center"/>
    </w:pPr>
    <w:r>
      <w:rPr>
        <w:i/>
        <w:iCs/>
        <w:color w:val="94A3B8"/>
        <w:sz w:val="16"/>
        <w:szCs w:val="16"/>
      </w:rPr>
      <w:t xml:space="preserve">Supplemental Figure: Sample Completed Identification Data Sheet — </w:t>
    </w:r>
    <w:proofErr w:type="spellStart"/>
    <w:r>
      <w:rPr>
        <w:i/>
        <w:iCs/>
        <w:color w:val="94A3B8"/>
        <w:sz w:val="16"/>
        <w:szCs w:val="16"/>
      </w:rPr>
      <w:t>MicroID</w:t>
    </w:r>
    <w:proofErr w:type="spellEnd"/>
    <w:r>
      <w:rPr>
        <w:i/>
        <w:iCs/>
        <w:color w:val="94A3B8"/>
        <w:sz w:val="16"/>
        <w:szCs w:val="16"/>
      </w:rPr>
      <w:t xml:space="preserve"> Field Guide App Output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0C419" w14:textId="77777777" w:rsidR="007D2308" w:rsidRDefault="00000000">
    <w:pPr>
      <w:jc w:val="center"/>
    </w:pPr>
    <w:r>
      <w:rPr>
        <w:i/>
        <w:iCs/>
        <w:color w:val="94A3B8"/>
        <w:sz w:val="16"/>
        <w:szCs w:val="16"/>
      </w:rPr>
      <w:t xml:space="preserve">Supplemental Figure: Sample Commander’s Risk Assessment Memo — </w:t>
    </w:r>
    <w:proofErr w:type="spellStart"/>
    <w:r>
      <w:rPr>
        <w:i/>
        <w:iCs/>
        <w:color w:val="94A3B8"/>
        <w:sz w:val="16"/>
        <w:szCs w:val="16"/>
      </w:rPr>
      <w:t>MicroID</w:t>
    </w:r>
    <w:proofErr w:type="spellEnd"/>
    <w:r>
      <w:rPr>
        <w:i/>
        <w:iCs/>
        <w:color w:val="94A3B8"/>
        <w:sz w:val="16"/>
        <w:szCs w:val="16"/>
      </w:rPr>
      <w:t xml:space="preserve"> Field Guide App Output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C0761"/>
    <w:multiLevelType w:val="hybridMultilevel"/>
    <w:tmpl w:val="A5E26EE8"/>
    <w:lvl w:ilvl="0" w:tplc="42E82762">
      <w:start w:val="1"/>
      <w:numFmt w:val="bullet"/>
      <w:lvlText w:val="•"/>
      <w:lvlJc w:val="left"/>
      <w:pPr>
        <w:ind w:left="720" w:hanging="360"/>
      </w:pPr>
    </w:lvl>
    <w:lvl w:ilvl="1" w:tplc="39223F5C">
      <w:numFmt w:val="decimal"/>
      <w:lvlText w:val=""/>
      <w:lvlJc w:val="left"/>
    </w:lvl>
    <w:lvl w:ilvl="2" w:tplc="1B40C4FA">
      <w:numFmt w:val="decimal"/>
      <w:lvlText w:val=""/>
      <w:lvlJc w:val="left"/>
    </w:lvl>
    <w:lvl w:ilvl="3" w:tplc="53C2A77E">
      <w:numFmt w:val="decimal"/>
      <w:lvlText w:val=""/>
      <w:lvlJc w:val="left"/>
    </w:lvl>
    <w:lvl w:ilvl="4" w:tplc="0BBEE000">
      <w:numFmt w:val="decimal"/>
      <w:lvlText w:val=""/>
      <w:lvlJc w:val="left"/>
    </w:lvl>
    <w:lvl w:ilvl="5" w:tplc="D9CC2076">
      <w:numFmt w:val="decimal"/>
      <w:lvlText w:val=""/>
      <w:lvlJc w:val="left"/>
    </w:lvl>
    <w:lvl w:ilvl="6" w:tplc="A482A006">
      <w:numFmt w:val="decimal"/>
      <w:lvlText w:val=""/>
      <w:lvlJc w:val="left"/>
    </w:lvl>
    <w:lvl w:ilvl="7" w:tplc="9A986532">
      <w:numFmt w:val="decimal"/>
      <w:lvlText w:val=""/>
      <w:lvlJc w:val="left"/>
    </w:lvl>
    <w:lvl w:ilvl="8" w:tplc="B1A6AC74">
      <w:numFmt w:val="decimal"/>
      <w:lvlText w:val=""/>
      <w:lvlJc w:val="left"/>
    </w:lvl>
  </w:abstractNum>
  <w:abstractNum w:abstractNumId="1" w15:restartNumberingAfterBreak="0">
    <w:nsid w:val="7C6D2B15"/>
    <w:multiLevelType w:val="hybridMultilevel"/>
    <w:tmpl w:val="DC6A7BC2"/>
    <w:lvl w:ilvl="0" w:tplc="40EAA85E">
      <w:start w:val="1"/>
      <w:numFmt w:val="bullet"/>
      <w:lvlText w:val="●"/>
      <w:lvlJc w:val="left"/>
      <w:pPr>
        <w:ind w:left="720" w:hanging="360"/>
      </w:pPr>
    </w:lvl>
    <w:lvl w:ilvl="1" w:tplc="89B0B8E8">
      <w:start w:val="1"/>
      <w:numFmt w:val="bullet"/>
      <w:lvlText w:val="○"/>
      <w:lvlJc w:val="left"/>
      <w:pPr>
        <w:ind w:left="1440" w:hanging="360"/>
      </w:pPr>
    </w:lvl>
    <w:lvl w:ilvl="2" w:tplc="2DEC2DA6">
      <w:start w:val="1"/>
      <w:numFmt w:val="bullet"/>
      <w:lvlText w:val="■"/>
      <w:lvlJc w:val="left"/>
      <w:pPr>
        <w:ind w:left="2160" w:hanging="360"/>
      </w:pPr>
    </w:lvl>
    <w:lvl w:ilvl="3" w:tplc="B5CE2642">
      <w:start w:val="1"/>
      <w:numFmt w:val="bullet"/>
      <w:lvlText w:val="●"/>
      <w:lvlJc w:val="left"/>
      <w:pPr>
        <w:ind w:left="2880" w:hanging="360"/>
      </w:pPr>
    </w:lvl>
    <w:lvl w:ilvl="4" w:tplc="2A381936">
      <w:start w:val="1"/>
      <w:numFmt w:val="bullet"/>
      <w:lvlText w:val="○"/>
      <w:lvlJc w:val="left"/>
      <w:pPr>
        <w:ind w:left="3600" w:hanging="360"/>
      </w:pPr>
    </w:lvl>
    <w:lvl w:ilvl="5" w:tplc="99EA2558">
      <w:start w:val="1"/>
      <w:numFmt w:val="bullet"/>
      <w:lvlText w:val="■"/>
      <w:lvlJc w:val="left"/>
      <w:pPr>
        <w:ind w:left="4320" w:hanging="360"/>
      </w:pPr>
    </w:lvl>
    <w:lvl w:ilvl="6" w:tplc="EEBA100C">
      <w:start w:val="1"/>
      <w:numFmt w:val="bullet"/>
      <w:lvlText w:val="●"/>
      <w:lvlJc w:val="left"/>
      <w:pPr>
        <w:ind w:left="5040" w:hanging="360"/>
      </w:pPr>
    </w:lvl>
    <w:lvl w:ilvl="7" w:tplc="FE465878">
      <w:start w:val="1"/>
      <w:numFmt w:val="bullet"/>
      <w:lvlText w:val="●"/>
      <w:lvlJc w:val="left"/>
      <w:pPr>
        <w:ind w:left="5760" w:hanging="360"/>
      </w:pPr>
    </w:lvl>
    <w:lvl w:ilvl="8" w:tplc="7DBACF66">
      <w:start w:val="1"/>
      <w:numFmt w:val="bullet"/>
      <w:lvlText w:val="●"/>
      <w:lvlJc w:val="left"/>
      <w:pPr>
        <w:ind w:left="6480" w:hanging="360"/>
      </w:pPr>
    </w:lvl>
  </w:abstractNum>
  <w:num w:numId="1" w16cid:durableId="968826005">
    <w:abstractNumId w:val="1"/>
    <w:lvlOverride w:ilvl="0">
      <w:startOverride w:val="1"/>
    </w:lvlOverride>
  </w:num>
  <w:num w:numId="2" w16cid:durableId="8063157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308"/>
    <w:rsid w:val="002107D7"/>
    <w:rsid w:val="003A5C27"/>
    <w:rsid w:val="007D2308"/>
    <w:rsid w:val="008A001C"/>
    <w:rsid w:val="00980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18F590"/>
  <w15:docId w15:val="{31F8FE47-7947-4648-A166-89CF54946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808</Words>
  <Characters>4701</Characters>
  <Application>Microsoft Office Word</Application>
  <DocSecurity>0</DocSecurity>
  <Lines>72</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Barnhart, Michael D Lt Col USAF USAFA DF/DFBI</cp:lastModifiedBy>
  <cp:revision>2</cp:revision>
  <dcterms:created xsi:type="dcterms:W3CDTF">2026-03-24T16:32:00Z</dcterms:created>
  <dcterms:modified xsi:type="dcterms:W3CDTF">2026-03-24T18:09:00Z</dcterms:modified>
</cp:coreProperties>
</file>