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D8F7" w14:textId="77777777" w:rsidR="00E7203E" w:rsidRDefault="00E7203E"/>
    <w:p w14:paraId="1574EFF7" w14:textId="77777777" w:rsidR="00E7203E" w:rsidRDefault="00E7203E"/>
    <w:p w14:paraId="4DAFC7FB" w14:textId="0D40DD91" w:rsidR="00E7203E" w:rsidRDefault="00EF0055">
      <w:r>
        <w:t xml:space="preserve">Für unser P5.js Projekt in Computational </w:t>
      </w:r>
      <w:proofErr w:type="spellStart"/>
      <w:r>
        <w:t>Thinking</w:t>
      </w:r>
      <w:proofErr w:type="spellEnd"/>
      <w:r>
        <w:t xml:space="preserve"> wollten wir eine festliche Karte im </w:t>
      </w:r>
      <w:r w:rsidR="00803783">
        <w:t>winterlichen Stil</w:t>
      </w:r>
      <w:r>
        <w:t xml:space="preserve"> gestalten. </w:t>
      </w:r>
    </w:p>
    <w:p w14:paraId="7E2AC622" w14:textId="4C35F974" w:rsidR="00EF0055" w:rsidRDefault="00EF0055">
      <w:r>
        <w:br/>
        <w:t>Codeerklärung:</w:t>
      </w:r>
    </w:p>
    <w:p w14:paraId="6CF20525" w14:textId="1E7001C1" w:rsidR="00EF0055" w:rsidRDefault="00EF0055" w:rsidP="00EF0055">
      <w:pPr>
        <w:pStyle w:val="Listenabsatz"/>
        <w:numPr>
          <w:ilvl w:val="0"/>
          <w:numId w:val="1"/>
        </w:numPr>
      </w:pPr>
      <w:r>
        <w:t xml:space="preserve">Zeile 1 – 4: </w:t>
      </w:r>
      <w:r w:rsidR="009E5F45">
        <w:t>auskommentierte RGB-Werte der Farben der Formen, für die wir uns entschieden haben</w:t>
      </w:r>
      <w:r w:rsidR="00CD0E24">
        <w:t>.</w:t>
      </w:r>
    </w:p>
    <w:p w14:paraId="2E2E5214" w14:textId="3CE6D488" w:rsidR="009E5F45" w:rsidRDefault="009E5F45" w:rsidP="00EF0055">
      <w:pPr>
        <w:pStyle w:val="Listenabsatz"/>
        <w:numPr>
          <w:ilvl w:val="0"/>
          <w:numId w:val="1"/>
        </w:numPr>
      </w:pPr>
      <w:r>
        <w:t xml:space="preserve">Zeile 7 – 9: ausgewählten RGB-Werte werden nach R, G und B Anteil in ein zugehöriges Array gespeichert, z.B.: R = </w:t>
      </w:r>
      <w:proofErr w:type="spellStart"/>
      <w:r>
        <w:t>redColour</w:t>
      </w:r>
      <w:proofErr w:type="spellEnd"/>
      <w:r>
        <w:t xml:space="preserve">. </w:t>
      </w:r>
    </w:p>
    <w:p w14:paraId="7E7432E1" w14:textId="2C0106C2" w:rsidR="009E5F45" w:rsidRDefault="009E5F45" w:rsidP="00EF0055">
      <w:pPr>
        <w:pStyle w:val="Listenabsatz"/>
        <w:numPr>
          <w:ilvl w:val="0"/>
          <w:numId w:val="1"/>
        </w:numPr>
      </w:pPr>
      <w:r>
        <w:t>Zeile 10 – 20: weitere Variablen für den späteren Programmablauf werden initialisiert.</w:t>
      </w:r>
    </w:p>
    <w:p w14:paraId="3E6D1D17" w14:textId="5AA3DDA3" w:rsidR="009E5F45" w:rsidRDefault="009E5F45" w:rsidP="00EF0055">
      <w:pPr>
        <w:pStyle w:val="Listenabsatz"/>
        <w:numPr>
          <w:ilvl w:val="0"/>
          <w:numId w:val="1"/>
        </w:numPr>
      </w:pPr>
      <w:r>
        <w:t xml:space="preserve">Zeile 22 – 26: </w:t>
      </w:r>
      <w:proofErr w:type="spellStart"/>
      <w:r w:rsidRPr="00CD0E24">
        <w:rPr>
          <w:i/>
          <w:iCs/>
        </w:rPr>
        <w:t>function</w:t>
      </w:r>
      <w:proofErr w:type="spellEnd"/>
      <w:r w:rsidRPr="00CD0E24">
        <w:rPr>
          <w:i/>
          <w:iCs/>
        </w:rPr>
        <w:t xml:space="preserve"> </w:t>
      </w:r>
      <w:proofErr w:type="spellStart"/>
      <w:r w:rsidRPr="00CD0E24">
        <w:rPr>
          <w:i/>
          <w:iCs/>
        </w:rPr>
        <w:t>setup</w:t>
      </w:r>
      <w:proofErr w:type="spellEnd"/>
      <w:r w:rsidRPr="00CD0E24">
        <w:rPr>
          <w:i/>
          <w:iCs/>
        </w:rPr>
        <w:t>()</w:t>
      </w:r>
      <w:r>
        <w:t xml:space="preserve"> wird aufgerufen, sie generiert den Hintergrund und mit </w:t>
      </w:r>
      <w:proofErr w:type="spellStart"/>
      <w:r w:rsidRPr="00CD0E24">
        <w:rPr>
          <w:i/>
          <w:iCs/>
        </w:rPr>
        <w:t>noloop</w:t>
      </w:r>
      <w:proofErr w:type="spellEnd"/>
      <w:r w:rsidRPr="00CD0E24">
        <w:rPr>
          <w:i/>
          <w:iCs/>
        </w:rPr>
        <w:t>()</w:t>
      </w:r>
      <w:r>
        <w:t xml:space="preserve"> wird eine ständige </w:t>
      </w:r>
      <w:r w:rsidR="00CD0E24">
        <w:t>Wiederholung</w:t>
      </w:r>
      <w:r>
        <w:t xml:space="preserve"> der </w:t>
      </w:r>
      <w:proofErr w:type="spellStart"/>
      <w:r w:rsidRPr="00CD0E24">
        <w:rPr>
          <w:i/>
          <w:iCs/>
        </w:rPr>
        <w:t>function</w:t>
      </w:r>
      <w:proofErr w:type="spellEnd"/>
      <w:r w:rsidRPr="00CD0E24">
        <w:rPr>
          <w:i/>
          <w:iCs/>
        </w:rPr>
        <w:t xml:space="preserve"> </w:t>
      </w:r>
      <w:proofErr w:type="spellStart"/>
      <w:r w:rsidRPr="00CD0E24">
        <w:rPr>
          <w:i/>
          <w:iCs/>
        </w:rPr>
        <w:t>draw</w:t>
      </w:r>
      <w:proofErr w:type="spellEnd"/>
      <w:r w:rsidRPr="00CD0E24">
        <w:rPr>
          <w:i/>
          <w:iCs/>
        </w:rPr>
        <w:t>()</w:t>
      </w:r>
      <w:r>
        <w:t xml:space="preserve"> verhindert.</w:t>
      </w:r>
    </w:p>
    <w:p w14:paraId="28ECDDA3" w14:textId="51F49AB5" w:rsidR="00CD0E24" w:rsidRDefault="00CD0E24" w:rsidP="00CD0E24">
      <w:pPr>
        <w:pStyle w:val="Listenabsatz"/>
        <w:numPr>
          <w:ilvl w:val="0"/>
          <w:numId w:val="1"/>
        </w:numPr>
      </w:pPr>
      <w:r>
        <w:t xml:space="preserve">Zeile 29 – 31: mit der </w:t>
      </w:r>
      <w:proofErr w:type="spellStart"/>
      <w:r w:rsidRPr="00CD0E24">
        <w:rPr>
          <w:i/>
          <w:iCs/>
        </w:rPr>
        <w:t>function</w:t>
      </w:r>
      <w:proofErr w:type="spellEnd"/>
      <w:r w:rsidRPr="00CD0E24">
        <w:rPr>
          <w:i/>
          <w:iCs/>
        </w:rPr>
        <w:t xml:space="preserve"> </w:t>
      </w:r>
      <w:proofErr w:type="spellStart"/>
      <w:r w:rsidRPr="00CD0E24">
        <w:rPr>
          <w:i/>
          <w:iCs/>
        </w:rPr>
        <w:t>preload</w:t>
      </w:r>
      <w:proofErr w:type="spellEnd"/>
      <w:r w:rsidRPr="00CD0E24">
        <w:rPr>
          <w:i/>
          <w:iCs/>
        </w:rPr>
        <w:t>()</w:t>
      </w:r>
      <w:r>
        <w:t xml:space="preserve"> wird der Text als </w:t>
      </w:r>
      <w:proofErr w:type="spellStart"/>
      <w:r>
        <w:t>png</w:t>
      </w:r>
      <w:proofErr w:type="spellEnd"/>
      <w:r>
        <w:t>-Datei aus dem Ordern „generative-kunst-team-13“ geladen.</w:t>
      </w:r>
    </w:p>
    <w:p w14:paraId="2FDFF735" w14:textId="09B90B60" w:rsidR="00CD0E24" w:rsidRDefault="00CD0E24" w:rsidP="00CD0E24">
      <w:pPr>
        <w:pStyle w:val="Listenabsatz"/>
        <w:numPr>
          <w:ilvl w:val="0"/>
          <w:numId w:val="1"/>
        </w:numPr>
      </w:pPr>
      <w:r>
        <w:t xml:space="preserve">Zeile 33: </w:t>
      </w:r>
      <w:proofErr w:type="spellStart"/>
      <w:r w:rsidRPr="00CD0E24">
        <w:rPr>
          <w:i/>
          <w:iCs/>
        </w:rPr>
        <w:t>function</w:t>
      </w:r>
      <w:proofErr w:type="spellEnd"/>
      <w:r w:rsidRPr="00CD0E24">
        <w:rPr>
          <w:i/>
          <w:iCs/>
        </w:rPr>
        <w:t xml:space="preserve"> </w:t>
      </w:r>
      <w:proofErr w:type="spellStart"/>
      <w:r w:rsidRPr="00CD0E24">
        <w:rPr>
          <w:i/>
          <w:iCs/>
        </w:rPr>
        <w:t>draw</w:t>
      </w:r>
      <w:proofErr w:type="spellEnd"/>
      <w:r w:rsidRPr="00CD0E24">
        <w:rPr>
          <w:i/>
          <w:iCs/>
        </w:rPr>
        <w:t>()</w:t>
      </w:r>
      <w:r>
        <w:t xml:space="preserve"> </w:t>
      </w:r>
      <w:r>
        <w:t>wird vom Programm automatisch aufgerufen.</w:t>
      </w:r>
    </w:p>
    <w:p w14:paraId="1AF60DB6" w14:textId="47D6D6EB" w:rsidR="00CD0E24" w:rsidRDefault="00CD0E24" w:rsidP="00CD0E24">
      <w:pPr>
        <w:pStyle w:val="Listenabsatz"/>
        <w:numPr>
          <w:ilvl w:val="0"/>
          <w:numId w:val="1"/>
        </w:numPr>
      </w:pPr>
      <w:r>
        <w:t>Zeile 35 – 5</w:t>
      </w:r>
      <w:r w:rsidR="00092E23">
        <w:t>8</w:t>
      </w:r>
      <w:r>
        <w:t>: der obere Teil für die Formen auf der Karte wird generiert.</w:t>
      </w:r>
    </w:p>
    <w:p w14:paraId="0241FC0F" w14:textId="542FE592" w:rsidR="00CD0E24" w:rsidRDefault="00CD0E24" w:rsidP="00CD0E24">
      <w:pPr>
        <w:pStyle w:val="Listenabsatz"/>
        <w:numPr>
          <w:ilvl w:val="1"/>
          <w:numId w:val="1"/>
        </w:numPr>
      </w:pPr>
      <w:r>
        <w:t>Zeile 35: Anzahl der zu erstellenden Formen wird anhand der Werte des Canvas ermittelt</w:t>
      </w:r>
      <w:r w:rsidR="003F75C7">
        <w:t>.</w:t>
      </w:r>
    </w:p>
    <w:p w14:paraId="3D8F07E7" w14:textId="5E6936F5" w:rsidR="00CD0E24" w:rsidRDefault="00CD0E24" w:rsidP="00CD0E24">
      <w:pPr>
        <w:pStyle w:val="Listenabsatz"/>
        <w:numPr>
          <w:ilvl w:val="1"/>
          <w:numId w:val="1"/>
        </w:numPr>
      </w:pPr>
      <w:r>
        <w:t>Zeile 36</w:t>
      </w:r>
      <w:r w:rsidR="003F75C7">
        <w:t xml:space="preserve"> – 44: </w:t>
      </w:r>
      <w:proofErr w:type="spellStart"/>
      <w:r w:rsidR="00092E23" w:rsidRPr="00092E23">
        <w:rPr>
          <w:i/>
          <w:iCs/>
        </w:rPr>
        <w:t>for</w:t>
      </w:r>
      <w:proofErr w:type="spellEnd"/>
      <w:r w:rsidR="00092E23" w:rsidRPr="00092E23">
        <w:rPr>
          <w:i/>
          <w:iCs/>
        </w:rPr>
        <w:t>-Schleife</w:t>
      </w:r>
      <w:r w:rsidR="00092E23">
        <w:t xml:space="preserve">, welche so oft die Befehle aufruft, bis sie die </w:t>
      </w:r>
      <w:proofErr w:type="spellStart"/>
      <w:r w:rsidR="00092E23">
        <w:t>vorgebene</w:t>
      </w:r>
      <w:proofErr w:type="spellEnd"/>
      <w:r w:rsidR="00092E23">
        <w:t xml:space="preserve"> Anzahl an zu erstellenden Formen erreicht hat. </w:t>
      </w:r>
      <w:r w:rsidR="00092E23">
        <w:br/>
        <w:t>Danach werden d</w:t>
      </w:r>
      <w:r w:rsidR="003F75C7">
        <w:t>ie Variablen für die Platzierung und Größe jeder einzelnen Form</w:t>
      </w:r>
      <w:r w:rsidR="000E5B0C">
        <w:t xml:space="preserve"> mithilfe von </w:t>
      </w:r>
      <w:proofErr w:type="spellStart"/>
      <w:r w:rsidR="003F75C7" w:rsidRPr="003F75C7">
        <w:rPr>
          <w:i/>
          <w:iCs/>
        </w:rPr>
        <w:t>random</w:t>
      </w:r>
      <w:proofErr w:type="spellEnd"/>
      <w:r w:rsidR="003F75C7">
        <w:t xml:space="preserve"> </w:t>
      </w:r>
      <w:r w:rsidR="00E7203E">
        <w:t>in einem vorgegebenen Intervall</w:t>
      </w:r>
      <w:r w:rsidR="003F75C7">
        <w:t xml:space="preserve"> ermittelt.  </w:t>
      </w:r>
    </w:p>
    <w:p w14:paraId="724CE34A" w14:textId="1B5F7976" w:rsidR="003F75C7" w:rsidRDefault="003F75C7" w:rsidP="00CD0E24">
      <w:pPr>
        <w:pStyle w:val="Listenabsatz"/>
        <w:numPr>
          <w:ilvl w:val="1"/>
          <w:numId w:val="1"/>
        </w:numPr>
      </w:pPr>
      <w:r>
        <w:t xml:space="preserve">Zeile 47 – 51: eine Indexnummer wird per </w:t>
      </w:r>
      <w:proofErr w:type="spellStart"/>
      <w:r w:rsidRPr="003F75C7">
        <w:rPr>
          <w:i/>
          <w:iCs/>
        </w:rPr>
        <w:t>random</w:t>
      </w:r>
      <w:proofErr w:type="spellEnd"/>
      <w:r>
        <w:t xml:space="preserve"> aus dem Intervall unserer Anzahl an gewählten Farben zugewiesen. Dieser Index wird dann für jedes Farbarray eingesetzt und als den zugehörigen RGB-Wert eingesetzt.</w:t>
      </w:r>
      <w:r w:rsidR="00092E23">
        <w:t xml:space="preserve"> Zuletzt wird die Transparenz der Füllfarbe für die einzelne Form bestimmt. </w:t>
      </w:r>
    </w:p>
    <w:p w14:paraId="38C35851" w14:textId="3D24CF1D" w:rsidR="00092E23" w:rsidRDefault="00092E23" w:rsidP="00CD0E24">
      <w:pPr>
        <w:pStyle w:val="Listenabsatz"/>
        <w:numPr>
          <w:ilvl w:val="1"/>
          <w:numId w:val="1"/>
        </w:numPr>
      </w:pPr>
      <w:r>
        <w:t xml:space="preserve">Zeile 53 – 55: </w:t>
      </w:r>
      <w:proofErr w:type="spellStart"/>
      <w:r w:rsidRPr="00092E23">
        <w:rPr>
          <w:i/>
          <w:iCs/>
        </w:rPr>
        <w:t>if</w:t>
      </w:r>
      <w:proofErr w:type="spellEnd"/>
      <w:r w:rsidRPr="00092E23">
        <w:rPr>
          <w:i/>
          <w:iCs/>
        </w:rPr>
        <w:t>-Bedingung</w:t>
      </w:r>
      <w:r>
        <w:t xml:space="preserve"> welche die jeweilige y-Koordinate der Form abfragt, wenn sie einen bestimmten Wert überschreitet, wird die Transparenz der Form erhöht, damit die Schrift bei Überlappungen mit den Formen noch leserlich bleibt.</w:t>
      </w:r>
    </w:p>
    <w:p w14:paraId="482A647A" w14:textId="4B1C1898" w:rsidR="00403272" w:rsidRDefault="00BF2630" w:rsidP="00CD0E24">
      <w:pPr>
        <w:pStyle w:val="Listenabsatz"/>
        <w:numPr>
          <w:ilvl w:val="1"/>
          <w:numId w:val="1"/>
        </w:numPr>
      </w:pPr>
      <w:r>
        <w:t xml:space="preserve">Zeile 57 – 58: </w:t>
      </w:r>
      <w:proofErr w:type="spellStart"/>
      <w:r w:rsidRPr="00BF2630">
        <w:rPr>
          <w:i/>
          <w:iCs/>
        </w:rPr>
        <w:t>function</w:t>
      </w:r>
      <w:proofErr w:type="spellEnd"/>
      <w:r w:rsidRPr="00BF2630">
        <w:rPr>
          <w:i/>
          <w:iCs/>
        </w:rPr>
        <w:t xml:space="preserve"> form</w:t>
      </w:r>
      <w:r>
        <w:t>() wird aufgerufen und der obere Teil ist fertig.</w:t>
      </w:r>
    </w:p>
    <w:p w14:paraId="01E21E81" w14:textId="03556174" w:rsidR="00BF2630" w:rsidRDefault="00BF2630" w:rsidP="00BF2630">
      <w:pPr>
        <w:pStyle w:val="Listenabsatz"/>
        <w:numPr>
          <w:ilvl w:val="0"/>
          <w:numId w:val="1"/>
        </w:numPr>
      </w:pPr>
      <w:r>
        <w:t xml:space="preserve">Zeile 60 – 83: obere Teil von Zeile 35 – 58 wird wiederholt nur eben für den unteren Teil des Canvas. Hierbei unterscheiden sich hauptsächlich die Intervalle für die y-Koordinate sowie der Wert in der </w:t>
      </w:r>
      <w:proofErr w:type="spellStart"/>
      <w:r w:rsidRPr="00BF2630">
        <w:rPr>
          <w:i/>
          <w:iCs/>
        </w:rPr>
        <w:t>if</w:t>
      </w:r>
      <w:proofErr w:type="spellEnd"/>
      <w:r w:rsidRPr="00BF2630">
        <w:rPr>
          <w:i/>
          <w:iCs/>
        </w:rPr>
        <w:t>-Bedingung</w:t>
      </w:r>
      <w:r w:rsidRPr="00BF2630">
        <w:t xml:space="preserve">, der </w:t>
      </w:r>
      <w:r>
        <w:t>Re</w:t>
      </w:r>
      <w:r w:rsidRPr="00BF2630">
        <w:t>st bleibt so weit gleich.</w:t>
      </w:r>
    </w:p>
    <w:p w14:paraId="562ACF76" w14:textId="2218A136" w:rsidR="00BF2630" w:rsidRDefault="00BF2630" w:rsidP="00BF2630">
      <w:pPr>
        <w:pStyle w:val="Listenabsatz"/>
        <w:numPr>
          <w:ilvl w:val="0"/>
          <w:numId w:val="1"/>
        </w:numPr>
      </w:pPr>
      <w:r>
        <w:t xml:space="preserve">Zeile 85 – 87: zuerst wird der </w:t>
      </w:r>
      <w:proofErr w:type="spellStart"/>
      <w:r w:rsidRPr="00D07B20">
        <w:rPr>
          <w:i/>
          <w:iCs/>
        </w:rPr>
        <w:t>rectMode</w:t>
      </w:r>
      <w:proofErr w:type="spellEnd"/>
      <w:r>
        <w:t xml:space="preserve"> auf </w:t>
      </w:r>
      <w:r w:rsidRPr="00D07B20">
        <w:rPr>
          <w:i/>
          <w:iCs/>
        </w:rPr>
        <w:t>CENTER</w:t>
      </w:r>
      <w:r>
        <w:t xml:space="preserve"> gestellt, damit das Bild später mittig ist.</w:t>
      </w:r>
      <w:r>
        <w:br/>
        <w:t xml:space="preserve">Danach wird die </w:t>
      </w:r>
      <w:proofErr w:type="spellStart"/>
      <w:r>
        <w:t>png</w:t>
      </w:r>
      <w:proofErr w:type="spellEnd"/>
      <w:r>
        <w:t xml:space="preserve">-Datei mit unserem selbsterstellen Schriftzug dargestellt. Zuletzt </w:t>
      </w:r>
      <w:r w:rsidR="00D07B20">
        <w:t xml:space="preserve">ändern wir den </w:t>
      </w:r>
      <w:proofErr w:type="spellStart"/>
      <w:r w:rsidR="00D07B20" w:rsidRPr="00D07B20">
        <w:rPr>
          <w:i/>
          <w:iCs/>
        </w:rPr>
        <w:t>rectMode</w:t>
      </w:r>
      <w:proofErr w:type="spellEnd"/>
      <w:r w:rsidR="00D07B20">
        <w:t xml:space="preserve"> wieder auf </w:t>
      </w:r>
      <w:r w:rsidR="00D07B20" w:rsidRPr="00D07B20">
        <w:rPr>
          <w:i/>
          <w:iCs/>
        </w:rPr>
        <w:t>C</w:t>
      </w:r>
      <w:r w:rsidR="00D07B20">
        <w:rPr>
          <w:i/>
          <w:iCs/>
        </w:rPr>
        <w:t>ORNER</w:t>
      </w:r>
      <w:r w:rsidR="00D07B20">
        <w:t>, damit die Positionen der Formen nicht beeinträchtigt werden.</w:t>
      </w:r>
    </w:p>
    <w:p w14:paraId="25ED4612" w14:textId="1592169A" w:rsidR="00D07B20" w:rsidRDefault="00D07B20" w:rsidP="00BF2630">
      <w:pPr>
        <w:pStyle w:val="Listenabsatz"/>
        <w:numPr>
          <w:ilvl w:val="0"/>
          <w:numId w:val="1"/>
        </w:numPr>
      </w:pPr>
      <w:r>
        <w:t xml:space="preserve">Zeile 92 – 106: </w:t>
      </w:r>
      <w:proofErr w:type="spellStart"/>
      <w:r w:rsidRPr="00F21500">
        <w:rPr>
          <w:i/>
          <w:iCs/>
        </w:rPr>
        <w:t>function</w:t>
      </w:r>
      <w:proofErr w:type="spellEnd"/>
      <w:r w:rsidRPr="00F21500">
        <w:rPr>
          <w:i/>
          <w:iCs/>
        </w:rPr>
        <w:t xml:space="preserve"> form</w:t>
      </w:r>
      <w:r w:rsidR="00F21500">
        <w:rPr>
          <w:i/>
          <w:iCs/>
        </w:rPr>
        <w:t xml:space="preserve">(x, y, e, c, r, g, b, </w:t>
      </w:r>
      <w:proofErr w:type="spellStart"/>
      <w:r w:rsidR="00F21500">
        <w:rPr>
          <w:i/>
          <w:iCs/>
        </w:rPr>
        <w:t>transp</w:t>
      </w:r>
      <w:proofErr w:type="spellEnd"/>
      <w:r w:rsidR="00F21500">
        <w:rPr>
          <w:i/>
          <w:iCs/>
        </w:rPr>
        <w:t>)</w:t>
      </w:r>
      <w:r>
        <w:t xml:space="preserve"> wird mit bereits definierten Variablen aufgerufen.</w:t>
      </w:r>
    </w:p>
    <w:p w14:paraId="1AEFE802" w14:textId="5CD9032A" w:rsidR="00D07B20" w:rsidRDefault="00D07B20" w:rsidP="00D07B20">
      <w:pPr>
        <w:pStyle w:val="Listenabsatz"/>
        <w:numPr>
          <w:ilvl w:val="1"/>
          <w:numId w:val="1"/>
        </w:numPr>
      </w:pPr>
      <w:r>
        <w:t>Zeile 94 &amp; 105: definieren den Anfang und das Ende unserer komplexen Form.</w:t>
      </w:r>
    </w:p>
    <w:p w14:paraId="0C5B3B20" w14:textId="6C9D89EC" w:rsidR="00D07B20" w:rsidRDefault="00D07B20" w:rsidP="00D07B20">
      <w:pPr>
        <w:pStyle w:val="Listenabsatz"/>
        <w:numPr>
          <w:ilvl w:val="1"/>
          <w:numId w:val="1"/>
        </w:numPr>
      </w:pPr>
      <w:r>
        <w:t xml:space="preserve">Zeile 96: der erste Ankerpunkt wird gesetzt, von dem die weiteren Ankerpunkte später </w:t>
      </w:r>
      <w:r w:rsidR="00F21500">
        <w:t>weitergeführt</w:t>
      </w:r>
      <w:r>
        <w:t xml:space="preserve"> werden.</w:t>
      </w:r>
    </w:p>
    <w:p w14:paraId="633C66DB" w14:textId="35EC544D" w:rsidR="00D07B20" w:rsidRDefault="00D07B20" w:rsidP="00D07B20">
      <w:pPr>
        <w:pStyle w:val="Listenabsatz"/>
        <w:numPr>
          <w:ilvl w:val="1"/>
          <w:numId w:val="1"/>
        </w:numPr>
      </w:pPr>
      <w:r>
        <w:t>Zeile 97 – 98: Farbe und Umrandung werden definiert.</w:t>
      </w:r>
    </w:p>
    <w:p w14:paraId="5EAEA711" w14:textId="249E8DAE" w:rsidR="00F21500" w:rsidRDefault="00D07B20" w:rsidP="00F21500">
      <w:pPr>
        <w:pStyle w:val="Listenabsatz"/>
        <w:numPr>
          <w:ilvl w:val="1"/>
          <w:numId w:val="1"/>
        </w:numPr>
      </w:pPr>
      <w:r>
        <w:t xml:space="preserve">Zeile 100 – 103: </w:t>
      </w:r>
      <w:r w:rsidR="00F21500">
        <w:t>die weiteren Ankerpunkte werden gesetzt, zusätzlich wird der Grad der Kurve in der Form je nach erhaltenem Wert gleichmäßig verstärkt.</w:t>
      </w:r>
    </w:p>
    <w:p w14:paraId="76342ACA" w14:textId="2B216E8E" w:rsidR="00F21500" w:rsidRDefault="00F21500" w:rsidP="00784A09">
      <w:pPr>
        <w:pStyle w:val="Listenabsatz"/>
        <w:numPr>
          <w:ilvl w:val="0"/>
          <w:numId w:val="1"/>
        </w:numPr>
      </w:pPr>
      <w:r>
        <w:t xml:space="preserve">Zeile 108 – 11: </w:t>
      </w:r>
      <w:proofErr w:type="spellStart"/>
      <w:r w:rsidRPr="00F21500">
        <w:rPr>
          <w:i/>
          <w:iCs/>
        </w:rPr>
        <w:t>function</w:t>
      </w:r>
      <w:proofErr w:type="spellEnd"/>
      <w:r w:rsidRPr="00F21500">
        <w:rPr>
          <w:i/>
          <w:iCs/>
        </w:rPr>
        <w:t xml:space="preserve"> </w:t>
      </w:r>
      <w:proofErr w:type="spellStart"/>
      <w:r w:rsidRPr="00F21500">
        <w:rPr>
          <w:i/>
          <w:iCs/>
        </w:rPr>
        <w:t>mousePressed</w:t>
      </w:r>
      <w:proofErr w:type="spellEnd"/>
      <w:r w:rsidRPr="00F21500">
        <w:rPr>
          <w:i/>
          <w:iCs/>
        </w:rPr>
        <w:t>()</w:t>
      </w:r>
      <w:r>
        <w:t xml:space="preserve"> wird aufgerufen, sobald das Programm einen Mausklick auf dem Canvas wahrnimmt. Ist dies der Fall, wird erneut der </w:t>
      </w:r>
      <w:r w:rsidR="00784A09">
        <w:t>Canvas</w:t>
      </w:r>
      <w:r>
        <w:t xml:space="preserve"> erzeugt und die </w:t>
      </w:r>
      <w:proofErr w:type="spellStart"/>
      <w:r w:rsidRPr="00784A09">
        <w:rPr>
          <w:i/>
          <w:iCs/>
        </w:rPr>
        <w:t>function</w:t>
      </w:r>
      <w:proofErr w:type="spellEnd"/>
      <w:r w:rsidRPr="00784A09">
        <w:rPr>
          <w:i/>
          <w:iCs/>
        </w:rPr>
        <w:t xml:space="preserve"> </w:t>
      </w:r>
      <w:proofErr w:type="spellStart"/>
      <w:r w:rsidRPr="00784A09">
        <w:rPr>
          <w:i/>
          <w:iCs/>
        </w:rPr>
        <w:t>draw</w:t>
      </w:r>
      <w:proofErr w:type="spellEnd"/>
      <w:r w:rsidRPr="00784A09">
        <w:rPr>
          <w:i/>
          <w:iCs/>
        </w:rPr>
        <w:t>()</w:t>
      </w:r>
      <w:r>
        <w:t xml:space="preserve"> aufgerufen.</w:t>
      </w:r>
      <w:r w:rsidR="00784A09">
        <w:t xml:space="preserve"> Wodurch eine neue Variante der Karte entsteht.</w:t>
      </w:r>
    </w:p>
    <w:sectPr w:rsidR="00F21500" w:rsidSect="00803783">
      <w:headerReference w:type="default" r:id="rId8"/>
      <w:pgSz w:w="11906" w:h="16838"/>
      <w:pgMar w:top="720" w:right="1361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C596" w14:textId="77777777" w:rsidR="0070326A" w:rsidRDefault="0070326A" w:rsidP="00784A09">
      <w:pPr>
        <w:spacing w:after="0" w:line="240" w:lineRule="auto"/>
      </w:pPr>
      <w:r>
        <w:separator/>
      </w:r>
    </w:p>
  </w:endnote>
  <w:endnote w:type="continuationSeparator" w:id="0">
    <w:p w14:paraId="2871A075" w14:textId="77777777" w:rsidR="0070326A" w:rsidRDefault="0070326A" w:rsidP="0078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9ACA" w14:textId="77777777" w:rsidR="0070326A" w:rsidRDefault="0070326A" w:rsidP="00784A09">
      <w:pPr>
        <w:spacing w:after="0" w:line="240" w:lineRule="auto"/>
      </w:pPr>
      <w:r>
        <w:separator/>
      </w:r>
    </w:p>
  </w:footnote>
  <w:footnote w:type="continuationSeparator" w:id="0">
    <w:p w14:paraId="72B16D71" w14:textId="77777777" w:rsidR="0070326A" w:rsidRDefault="0070326A" w:rsidP="0078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88CF1" w14:textId="2433FA34" w:rsidR="00E7203E" w:rsidRDefault="00E7203E" w:rsidP="00E7203E">
    <w:pPr>
      <w:pStyle w:val="Fuzeile"/>
    </w:pPr>
    <w:r>
      <w:t xml:space="preserve">Dokumentation Team 13 – </w:t>
    </w:r>
    <w:proofErr w:type="spellStart"/>
    <w:r>
      <w:t>Ece</w:t>
    </w:r>
    <w:proofErr w:type="spellEnd"/>
    <w:r>
      <w:t xml:space="preserve"> </w:t>
    </w:r>
    <w:proofErr w:type="spellStart"/>
    <w:r>
      <w:t>Sutanrikulu</w:t>
    </w:r>
    <w:proofErr w:type="spellEnd"/>
    <w:r>
      <w:t xml:space="preserve"> &amp; Melanie Bauer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712F"/>
    <w:multiLevelType w:val="hybridMultilevel"/>
    <w:tmpl w:val="8CA6418A"/>
    <w:lvl w:ilvl="0" w:tplc="04070005">
      <w:start w:val="1"/>
      <w:numFmt w:val="bullet"/>
      <w:lvlText w:val=""/>
      <w:lvlJc w:val="left"/>
      <w:rPr>
        <w:rFonts w:ascii="Wingdings" w:hAnsi="Wingdings" w:hint="default"/>
      </w:rPr>
    </w:lvl>
    <w:lvl w:ilvl="1" w:tplc="36D4E4A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55"/>
    <w:rsid w:val="00092E23"/>
    <w:rsid w:val="000E5B0C"/>
    <w:rsid w:val="003F75C7"/>
    <w:rsid w:val="00403272"/>
    <w:rsid w:val="006C5B0F"/>
    <w:rsid w:val="0070326A"/>
    <w:rsid w:val="00784A09"/>
    <w:rsid w:val="00803783"/>
    <w:rsid w:val="009E050C"/>
    <w:rsid w:val="009E5F45"/>
    <w:rsid w:val="00BA10C8"/>
    <w:rsid w:val="00BF2630"/>
    <w:rsid w:val="00CD0E24"/>
    <w:rsid w:val="00D07B20"/>
    <w:rsid w:val="00E7203E"/>
    <w:rsid w:val="00EF0055"/>
    <w:rsid w:val="00F2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8FAB"/>
  <w15:chartTrackingRefBased/>
  <w15:docId w15:val="{2A627AFB-066E-4CA3-8A3A-E4EB6D4D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005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4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A09"/>
  </w:style>
  <w:style w:type="paragraph" w:styleId="Fuzeile">
    <w:name w:val="footer"/>
    <w:basedOn w:val="Standard"/>
    <w:link w:val="FuzeileZchn"/>
    <w:uiPriority w:val="99"/>
    <w:unhideWhenUsed/>
    <w:rsid w:val="00784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C3CA7-A812-4302-AF1D-C2D7BED8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Melanie</dc:creator>
  <cp:keywords/>
  <dc:description/>
  <cp:lastModifiedBy>Bauer, Melanie</cp:lastModifiedBy>
  <cp:revision>5</cp:revision>
  <dcterms:created xsi:type="dcterms:W3CDTF">2022-01-08T14:36:00Z</dcterms:created>
  <dcterms:modified xsi:type="dcterms:W3CDTF">2022-01-08T15:56:00Z</dcterms:modified>
</cp:coreProperties>
</file>