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43BCDC16" w:rsidR="009A7343" w:rsidRDefault="00D525A6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7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05E7060F" w14:textId="1A22A892" w:rsidR="001F3D38" w:rsidRPr="006348EF" w:rsidRDefault="00D525A6" w:rsidP="00D525A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8EF">
        <w:rPr>
          <w:b/>
          <w:sz w:val="24"/>
          <w:szCs w:val="24"/>
        </w:rPr>
        <w:t>3</w:t>
      </w:r>
      <w:r w:rsidRPr="006348EF">
        <w:rPr>
          <w:b/>
          <w:sz w:val="24"/>
          <w:szCs w:val="24"/>
          <w:vertAlign w:val="superscript"/>
        </w:rPr>
        <w:t>rd</w:t>
      </w:r>
      <w:r w:rsidRPr="006348EF">
        <w:rPr>
          <w:b/>
          <w:sz w:val="24"/>
          <w:szCs w:val="24"/>
        </w:rPr>
        <w:t xml:space="preserve"> party IP provides three files: a netlist; a behavioral wrapper; and a file showing the instantiation syntax. What is the purpose of the behavioral wrapper?</w:t>
      </w:r>
    </w:p>
    <w:p w14:paraId="3EA99DFA" w14:textId="76916711" w:rsidR="00D525A6" w:rsidRDefault="00591872" w:rsidP="00BF1BFD">
      <w:pPr>
        <w:ind w:left="720"/>
        <w:rPr>
          <w:sz w:val="24"/>
          <w:szCs w:val="24"/>
        </w:rPr>
      </w:pPr>
      <w:r>
        <w:rPr>
          <w:sz w:val="24"/>
          <w:szCs w:val="24"/>
        </w:rPr>
        <w:t>As the top level of the design, wrappers allow m</w:t>
      </w:r>
      <w:r w:rsidR="00EA2B71">
        <w:rPr>
          <w:sz w:val="24"/>
          <w:szCs w:val="24"/>
        </w:rPr>
        <w:t xml:space="preserve">aintain design hierarchy </w:t>
      </w:r>
      <w:r w:rsidR="00A22C96">
        <w:rPr>
          <w:sz w:val="24"/>
          <w:szCs w:val="24"/>
        </w:rPr>
        <w:t xml:space="preserve">and </w:t>
      </w:r>
      <w:r w:rsidR="00434118">
        <w:rPr>
          <w:sz w:val="24"/>
          <w:szCs w:val="24"/>
        </w:rPr>
        <w:t xml:space="preserve">maintainability </w:t>
      </w:r>
      <w:r w:rsidR="00510E62">
        <w:rPr>
          <w:sz w:val="24"/>
          <w:szCs w:val="24"/>
        </w:rPr>
        <w:t xml:space="preserve">between platforms </w:t>
      </w:r>
      <w:r w:rsidR="00434118">
        <w:rPr>
          <w:sz w:val="24"/>
          <w:szCs w:val="24"/>
        </w:rPr>
        <w:t>with the option to swap instantiations</w:t>
      </w:r>
      <w:r>
        <w:rPr>
          <w:sz w:val="24"/>
          <w:szCs w:val="24"/>
        </w:rPr>
        <w:t xml:space="preserve"> at a lower level.</w:t>
      </w:r>
      <w:r w:rsidR="00786DE8">
        <w:rPr>
          <w:sz w:val="24"/>
          <w:szCs w:val="24"/>
        </w:rPr>
        <w:t xml:space="preserve"> They </w:t>
      </w:r>
      <w:r w:rsidR="00586403">
        <w:rPr>
          <w:sz w:val="24"/>
          <w:szCs w:val="24"/>
        </w:rPr>
        <w:t xml:space="preserve">essentially connect multiple modules and are at the top of that hierarchy with each module connected within it. </w:t>
      </w:r>
      <w:bookmarkStart w:id="0" w:name="_GoBack"/>
      <w:bookmarkEnd w:id="0"/>
    </w:p>
    <w:p w14:paraId="1809B9B4" w14:textId="6F9C692B" w:rsidR="00D525A6" w:rsidRPr="006348EF" w:rsidRDefault="00D525A6" w:rsidP="00D525A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8EF">
        <w:rPr>
          <w:b/>
          <w:sz w:val="24"/>
          <w:szCs w:val="24"/>
        </w:rPr>
        <w:t>Why are black boxes synthesized?</w:t>
      </w:r>
    </w:p>
    <w:p w14:paraId="5E7B7840" w14:textId="4BA07E71" w:rsidR="00D525A6" w:rsidRDefault="0081616B" w:rsidP="0081616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Black boxes are </w:t>
      </w:r>
      <w:r w:rsidR="002F4B4E">
        <w:rPr>
          <w:sz w:val="24"/>
          <w:szCs w:val="24"/>
        </w:rPr>
        <w:t xml:space="preserve">synthesized to </w:t>
      </w:r>
      <w:r w:rsidR="00BA0130">
        <w:rPr>
          <w:sz w:val="24"/>
          <w:szCs w:val="24"/>
        </w:rPr>
        <w:t xml:space="preserve">use IP which has obscured functionality but </w:t>
      </w:r>
      <w:r w:rsidR="001223B2">
        <w:rPr>
          <w:sz w:val="24"/>
          <w:szCs w:val="24"/>
        </w:rPr>
        <w:t>provides an interface for instantiation</w:t>
      </w:r>
      <w:r w:rsidR="0005106B">
        <w:rPr>
          <w:sz w:val="24"/>
          <w:szCs w:val="24"/>
        </w:rPr>
        <w:t>.</w:t>
      </w:r>
      <w:r w:rsidR="00E24D56">
        <w:rPr>
          <w:sz w:val="24"/>
          <w:szCs w:val="24"/>
        </w:rPr>
        <w:t xml:space="preserve"> Black boxes are usually 3</w:t>
      </w:r>
      <w:r w:rsidR="00E24D56" w:rsidRPr="00E24D56">
        <w:rPr>
          <w:sz w:val="24"/>
          <w:szCs w:val="24"/>
          <w:vertAlign w:val="superscript"/>
        </w:rPr>
        <w:t>rd</w:t>
      </w:r>
      <w:r w:rsidR="00E24D56">
        <w:rPr>
          <w:sz w:val="24"/>
          <w:szCs w:val="24"/>
        </w:rPr>
        <w:t xml:space="preserve"> party or Vendor IP which has predictable performance</w:t>
      </w:r>
      <w:r w:rsidR="002A3066">
        <w:rPr>
          <w:sz w:val="24"/>
          <w:szCs w:val="24"/>
        </w:rPr>
        <w:t xml:space="preserve"> and guaranteed </w:t>
      </w:r>
      <w:r w:rsidR="001223B2">
        <w:rPr>
          <w:sz w:val="24"/>
          <w:szCs w:val="24"/>
        </w:rPr>
        <w:t>functionality but</w:t>
      </w:r>
      <w:r w:rsidR="00B4632F">
        <w:rPr>
          <w:sz w:val="24"/>
          <w:szCs w:val="24"/>
        </w:rPr>
        <w:t xml:space="preserve"> is only provided </w:t>
      </w:r>
      <w:r w:rsidR="004E3000">
        <w:rPr>
          <w:sz w:val="24"/>
          <w:szCs w:val="24"/>
        </w:rPr>
        <w:t>as an EDIF file</w:t>
      </w:r>
      <w:r w:rsidR="00FD68B1">
        <w:rPr>
          <w:sz w:val="24"/>
          <w:szCs w:val="24"/>
        </w:rPr>
        <w:t xml:space="preserve"> and must be instantiated using black-box instantiation methods/directives.</w:t>
      </w:r>
    </w:p>
    <w:p w14:paraId="64864C42" w14:textId="5BBCED22" w:rsidR="00D525A6" w:rsidRPr="006348EF" w:rsidRDefault="006656FB" w:rsidP="00D525A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8EF">
        <w:rPr>
          <w:b/>
          <w:sz w:val="24"/>
          <w:szCs w:val="24"/>
        </w:rPr>
        <w:t>Xilinx recommends control signals in modules be coded so they are active high. Why?</w:t>
      </w:r>
    </w:p>
    <w:p w14:paraId="79E228C9" w14:textId="05B468B6" w:rsidR="006656FB" w:rsidRDefault="002A309C" w:rsidP="002A309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Active low signals use more </w:t>
      </w:r>
      <w:r w:rsidR="00355A16">
        <w:rPr>
          <w:sz w:val="24"/>
          <w:szCs w:val="24"/>
        </w:rPr>
        <w:t>LUTS</w:t>
      </w:r>
      <w:r>
        <w:rPr>
          <w:sz w:val="24"/>
          <w:szCs w:val="24"/>
        </w:rPr>
        <w:t xml:space="preserve"> because they require inversion before driving a </w:t>
      </w:r>
      <w:r w:rsidR="00922454">
        <w:rPr>
          <w:sz w:val="24"/>
          <w:szCs w:val="24"/>
        </w:rPr>
        <w:t>control port of a register</w:t>
      </w:r>
      <w:r>
        <w:rPr>
          <w:sz w:val="24"/>
          <w:szCs w:val="24"/>
        </w:rPr>
        <w:t>. Only clock</w:t>
      </w:r>
      <w:r w:rsidR="001B467F">
        <w:rPr>
          <w:sz w:val="24"/>
          <w:szCs w:val="24"/>
        </w:rPr>
        <w:t xml:space="preserve"> signals are automatically inverted when required</w:t>
      </w:r>
      <w:r>
        <w:rPr>
          <w:sz w:val="24"/>
          <w:szCs w:val="24"/>
        </w:rPr>
        <w:t xml:space="preserve">. This </w:t>
      </w:r>
      <w:r w:rsidR="000B4000">
        <w:rPr>
          <w:sz w:val="24"/>
          <w:szCs w:val="24"/>
        </w:rPr>
        <w:t xml:space="preserve">inversion results in a </w:t>
      </w:r>
      <w:r w:rsidR="00355A16">
        <w:rPr>
          <w:sz w:val="24"/>
          <w:szCs w:val="24"/>
        </w:rPr>
        <w:t>LUT</w:t>
      </w:r>
      <w:r w:rsidR="000B4000">
        <w:rPr>
          <w:sz w:val="24"/>
          <w:szCs w:val="24"/>
        </w:rPr>
        <w:t xml:space="preserve"> input being used for each control signal that is not inverted.</w:t>
      </w:r>
      <w:r w:rsidR="007A4A58">
        <w:rPr>
          <w:sz w:val="24"/>
          <w:szCs w:val="24"/>
        </w:rPr>
        <w:t xml:space="preserve"> Because the inversion cannot be combined into a single inverter block, a</w:t>
      </w:r>
      <w:r w:rsidR="00996CDC">
        <w:rPr>
          <w:sz w:val="24"/>
          <w:szCs w:val="24"/>
        </w:rPr>
        <w:t xml:space="preserve"> </w:t>
      </w:r>
      <w:r w:rsidR="00355A16">
        <w:rPr>
          <w:sz w:val="24"/>
          <w:szCs w:val="24"/>
        </w:rPr>
        <w:t>LUT</w:t>
      </w:r>
      <w:r w:rsidR="00996CDC">
        <w:rPr>
          <w:sz w:val="24"/>
          <w:szCs w:val="24"/>
        </w:rPr>
        <w:t xml:space="preserve"> is </w:t>
      </w:r>
      <w:r w:rsidR="00B90C5C">
        <w:rPr>
          <w:sz w:val="24"/>
          <w:szCs w:val="24"/>
        </w:rPr>
        <w:t xml:space="preserve">also </w:t>
      </w:r>
      <w:r w:rsidR="00996CDC">
        <w:rPr>
          <w:sz w:val="24"/>
          <w:szCs w:val="24"/>
        </w:rPr>
        <w:t xml:space="preserve">required for each </w:t>
      </w:r>
      <w:r w:rsidR="007B6A24">
        <w:rPr>
          <w:sz w:val="24"/>
          <w:szCs w:val="24"/>
        </w:rPr>
        <w:t>hierarchical design block</w:t>
      </w:r>
      <w:r w:rsidR="00B90C5C">
        <w:rPr>
          <w:sz w:val="24"/>
          <w:szCs w:val="24"/>
        </w:rPr>
        <w:t>. This also causes timing problems and c</w:t>
      </w:r>
      <w:r w:rsidR="00BC1B3E">
        <w:rPr>
          <w:sz w:val="24"/>
          <w:szCs w:val="24"/>
        </w:rPr>
        <w:t xml:space="preserve">onsumes more power. </w:t>
      </w:r>
    </w:p>
    <w:p w14:paraId="7D58F64E" w14:textId="349562A5" w:rsidR="006656FB" w:rsidRDefault="006656FB" w:rsidP="006153F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8EF">
        <w:rPr>
          <w:b/>
          <w:sz w:val="24"/>
          <w:szCs w:val="24"/>
        </w:rPr>
        <w:t>In a Xilinx FPGA what is a control set? What does it contain?</w:t>
      </w:r>
    </w:p>
    <w:p w14:paraId="61F61979" w14:textId="0004EF56" w:rsidR="006153F0" w:rsidRPr="006153F0" w:rsidRDefault="006153F0" w:rsidP="006153F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control set is a group of signals </w:t>
      </w:r>
      <w:r w:rsidR="00775808">
        <w:rPr>
          <w:sz w:val="24"/>
          <w:szCs w:val="24"/>
        </w:rPr>
        <w:t xml:space="preserve">such as </w:t>
      </w:r>
      <w:r w:rsidR="00286942">
        <w:rPr>
          <w:sz w:val="24"/>
          <w:szCs w:val="24"/>
        </w:rPr>
        <w:t xml:space="preserve">enable, set, reset, and clock signals </w:t>
      </w:r>
      <w:r>
        <w:rPr>
          <w:sz w:val="24"/>
          <w:szCs w:val="24"/>
        </w:rPr>
        <w:t xml:space="preserve">used for controlling a single slice. </w:t>
      </w:r>
      <w:r w:rsidR="009174D9">
        <w:rPr>
          <w:sz w:val="24"/>
          <w:szCs w:val="24"/>
        </w:rPr>
        <w:t xml:space="preserve">Other examples of control signals in a set are </w:t>
      </w:r>
      <w:r w:rsidR="009A1FD1">
        <w:rPr>
          <w:sz w:val="24"/>
          <w:szCs w:val="24"/>
        </w:rPr>
        <w:t>clock enable, gate enable, write enable, set, preset, reset, clear, clock, gate, and slice related write enables, chip select, synchronous res</w:t>
      </w:r>
      <w:r w:rsidR="002072E1">
        <w:rPr>
          <w:sz w:val="24"/>
          <w:szCs w:val="24"/>
        </w:rPr>
        <w:t xml:space="preserve">et, and clock signals. </w:t>
      </w:r>
    </w:p>
    <w:p w14:paraId="69569415" w14:textId="6BDAC3A0" w:rsidR="006656FB" w:rsidRDefault="00983C91" w:rsidP="006656F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348EF">
        <w:rPr>
          <w:b/>
          <w:sz w:val="24"/>
          <w:szCs w:val="24"/>
        </w:rPr>
        <w:t>Xilinx says designs with asynchronous resets may use excess LUTs and registers. Briefly explain why.</w:t>
      </w:r>
    </w:p>
    <w:p w14:paraId="78C6A255" w14:textId="08969D53" w:rsidR="009D0730" w:rsidRPr="004A07EE" w:rsidRDefault="009D0730" w:rsidP="004A07EE">
      <w:pPr>
        <w:ind w:left="720"/>
        <w:rPr>
          <w:sz w:val="24"/>
          <w:szCs w:val="24"/>
        </w:rPr>
      </w:pPr>
      <w:r>
        <w:rPr>
          <w:sz w:val="24"/>
          <w:szCs w:val="24"/>
        </w:rPr>
        <w:t>Certain dedicated hardware resources don’t have and don’t support an asynchronous reset.</w:t>
      </w:r>
      <w:r w:rsidR="00B3792C">
        <w:rPr>
          <w:sz w:val="24"/>
          <w:szCs w:val="24"/>
        </w:rPr>
        <w:t xml:space="preserve"> When an asynchronous reset is </w:t>
      </w:r>
      <w:r w:rsidR="001C78B8">
        <w:rPr>
          <w:sz w:val="24"/>
          <w:szCs w:val="24"/>
        </w:rPr>
        <w:t>used</w:t>
      </w:r>
      <w:r w:rsidR="0094594D">
        <w:rPr>
          <w:sz w:val="24"/>
          <w:szCs w:val="24"/>
        </w:rPr>
        <w:t xml:space="preserve">, inferring resources such as multipliers, adders, </w:t>
      </w:r>
      <w:r w:rsidR="0006489A">
        <w:rPr>
          <w:sz w:val="24"/>
          <w:szCs w:val="24"/>
        </w:rPr>
        <w:t>subtractors</w:t>
      </w:r>
      <w:r w:rsidR="0094594D">
        <w:rPr>
          <w:sz w:val="24"/>
          <w:szCs w:val="24"/>
        </w:rPr>
        <w:t>, MACC, counters</w:t>
      </w:r>
      <w:r w:rsidR="00796557">
        <w:rPr>
          <w:sz w:val="24"/>
          <w:szCs w:val="24"/>
        </w:rPr>
        <w:t>, comparators, shifters, multiplexer, pattern match, and others must be implemented using</w:t>
      </w:r>
      <w:r w:rsidR="00355A16">
        <w:rPr>
          <w:sz w:val="24"/>
          <w:szCs w:val="24"/>
        </w:rPr>
        <w:t xml:space="preserve"> design fabric LUTs</w:t>
      </w:r>
      <w:r w:rsidR="00856561">
        <w:rPr>
          <w:sz w:val="24"/>
          <w:szCs w:val="24"/>
        </w:rPr>
        <w:t xml:space="preserve"> and flip flops</w:t>
      </w:r>
      <w:r w:rsidR="00355A16">
        <w:rPr>
          <w:sz w:val="24"/>
          <w:szCs w:val="24"/>
        </w:rPr>
        <w:t>.</w:t>
      </w:r>
      <w:r w:rsidR="008811BA">
        <w:rPr>
          <w:sz w:val="24"/>
          <w:szCs w:val="24"/>
        </w:rPr>
        <w:t xml:space="preserve"> </w:t>
      </w:r>
      <w:proofErr w:type="gramStart"/>
      <w:r w:rsidR="008811BA">
        <w:rPr>
          <w:sz w:val="24"/>
          <w:szCs w:val="24"/>
        </w:rPr>
        <w:t>Also</w:t>
      </w:r>
      <w:proofErr w:type="gramEnd"/>
      <w:r w:rsidR="008811BA">
        <w:rPr>
          <w:sz w:val="24"/>
          <w:szCs w:val="24"/>
        </w:rPr>
        <w:t xml:space="preserve"> </w:t>
      </w:r>
      <w:r w:rsidR="002746F9">
        <w:rPr>
          <w:sz w:val="24"/>
          <w:szCs w:val="24"/>
        </w:rPr>
        <w:t xml:space="preserve">an asynchronous reset cannot be moved to the data path </w:t>
      </w:r>
      <w:r w:rsidR="00412E21">
        <w:rPr>
          <w:sz w:val="24"/>
          <w:szCs w:val="24"/>
        </w:rPr>
        <w:t xml:space="preserve">to optimize control set size and </w:t>
      </w:r>
      <w:r w:rsidR="005B0EC9">
        <w:rPr>
          <w:sz w:val="24"/>
          <w:szCs w:val="24"/>
        </w:rPr>
        <w:t>merge similar registers</w:t>
      </w:r>
      <w:r w:rsidR="00412E21">
        <w:rPr>
          <w:sz w:val="24"/>
          <w:szCs w:val="24"/>
        </w:rPr>
        <w:t>.</w:t>
      </w:r>
    </w:p>
    <w:sectPr w:rsidR="009D0730" w:rsidRPr="004A07EE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EAE8" w14:textId="77777777" w:rsidR="00967E1B" w:rsidRDefault="00967E1B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967E1B" w:rsidRDefault="00967E1B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C1E88" w14:textId="77777777" w:rsidR="00967E1B" w:rsidRDefault="00967E1B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967E1B" w:rsidRDefault="00967E1B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46460"/>
    <w:multiLevelType w:val="hybridMultilevel"/>
    <w:tmpl w:val="050A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40167"/>
    <w:rsid w:val="00046043"/>
    <w:rsid w:val="0005106B"/>
    <w:rsid w:val="000567FA"/>
    <w:rsid w:val="0006489A"/>
    <w:rsid w:val="00072C81"/>
    <w:rsid w:val="000B4000"/>
    <w:rsid w:val="000D1C50"/>
    <w:rsid w:val="000E720A"/>
    <w:rsid w:val="0011426F"/>
    <w:rsid w:val="001223B2"/>
    <w:rsid w:val="001619C6"/>
    <w:rsid w:val="0018750F"/>
    <w:rsid w:val="001A1909"/>
    <w:rsid w:val="001B402D"/>
    <w:rsid w:val="001B467F"/>
    <w:rsid w:val="001C78B8"/>
    <w:rsid w:val="001F1A73"/>
    <w:rsid w:val="001F3D38"/>
    <w:rsid w:val="002072E1"/>
    <w:rsid w:val="002146D2"/>
    <w:rsid w:val="00230279"/>
    <w:rsid w:val="00233695"/>
    <w:rsid w:val="0026426F"/>
    <w:rsid w:val="002746F9"/>
    <w:rsid w:val="00286942"/>
    <w:rsid w:val="002A3066"/>
    <w:rsid w:val="002A309C"/>
    <w:rsid w:val="002D7950"/>
    <w:rsid w:val="002F0DF0"/>
    <w:rsid w:val="002F21C3"/>
    <w:rsid w:val="002F4B4E"/>
    <w:rsid w:val="00315093"/>
    <w:rsid w:val="00352943"/>
    <w:rsid w:val="00355A16"/>
    <w:rsid w:val="003647C6"/>
    <w:rsid w:val="00367CCA"/>
    <w:rsid w:val="003B50C8"/>
    <w:rsid w:val="003C640C"/>
    <w:rsid w:val="003F2B57"/>
    <w:rsid w:val="003F30BF"/>
    <w:rsid w:val="00403214"/>
    <w:rsid w:val="00412E21"/>
    <w:rsid w:val="004214FD"/>
    <w:rsid w:val="004232FF"/>
    <w:rsid w:val="00431A94"/>
    <w:rsid w:val="00434118"/>
    <w:rsid w:val="00454681"/>
    <w:rsid w:val="00456495"/>
    <w:rsid w:val="004826AC"/>
    <w:rsid w:val="004A07EE"/>
    <w:rsid w:val="004B3952"/>
    <w:rsid w:val="004E3000"/>
    <w:rsid w:val="00510E62"/>
    <w:rsid w:val="0052730E"/>
    <w:rsid w:val="00531BE2"/>
    <w:rsid w:val="00586403"/>
    <w:rsid w:val="00591872"/>
    <w:rsid w:val="00591F75"/>
    <w:rsid w:val="005A5460"/>
    <w:rsid w:val="005B0EC9"/>
    <w:rsid w:val="005B50A9"/>
    <w:rsid w:val="005D75BF"/>
    <w:rsid w:val="005F1A96"/>
    <w:rsid w:val="0061278C"/>
    <w:rsid w:val="006153F0"/>
    <w:rsid w:val="00634745"/>
    <w:rsid w:val="006348EF"/>
    <w:rsid w:val="006451A4"/>
    <w:rsid w:val="00657D18"/>
    <w:rsid w:val="006656FB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75808"/>
    <w:rsid w:val="00786DE8"/>
    <w:rsid w:val="00796557"/>
    <w:rsid w:val="007A4A58"/>
    <w:rsid w:val="007B279F"/>
    <w:rsid w:val="007B6A24"/>
    <w:rsid w:val="007C2CB2"/>
    <w:rsid w:val="0081616B"/>
    <w:rsid w:val="008235FC"/>
    <w:rsid w:val="00847C6A"/>
    <w:rsid w:val="00856561"/>
    <w:rsid w:val="00866F86"/>
    <w:rsid w:val="00876773"/>
    <w:rsid w:val="008811BA"/>
    <w:rsid w:val="008E5FA2"/>
    <w:rsid w:val="008F1911"/>
    <w:rsid w:val="009174D9"/>
    <w:rsid w:val="00922454"/>
    <w:rsid w:val="009356EF"/>
    <w:rsid w:val="0094594D"/>
    <w:rsid w:val="009516C9"/>
    <w:rsid w:val="00967E1B"/>
    <w:rsid w:val="00983C91"/>
    <w:rsid w:val="00996CDC"/>
    <w:rsid w:val="009A1FD1"/>
    <w:rsid w:val="009A7343"/>
    <w:rsid w:val="009D0730"/>
    <w:rsid w:val="009D771A"/>
    <w:rsid w:val="009F4F2F"/>
    <w:rsid w:val="009F7C51"/>
    <w:rsid w:val="00A22C96"/>
    <w:rsid w:val="00A30B6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3792C"/>
    <w:rsid w:val="00B4632F"/>
    <w:rsid w:val="00B90C5C"/>
    <w:rsid w:val="00BA0130"/>
    <w:rsid w:val="00BC1B3E"/>
    <w:rsid w:val="00BC724C"/>
    <w:rsid w:val="00BE00E6"/>
    <w:rsid w:val="00BE14A4"/>
    <w:rsid w:val="00BF1BFD"/>
    <w:rsid w:val="00BF2EBE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525A6"/>
    <w:rsid w:val="00D83D54"/>
    <w:rsid w:val="00DB11EE"/>
    <w:rsid w:val="00DB7CC8"/>
    <w:rsid w:val="00DF423D"/>
    <w:rsid w:val="00E03007"/>
    <w:rsid w:val="00E24D56"/>
    <w:rsid w:val="00E3365B"/>
    <w:rsid w:val="00E5691C"/>
    <w:rsid w:val="00EA1D9E"/>
    <w:rsid w:val="00EA2B71"/>
    <w:rsid w:val="00EA7891"/>
    <w:rsid w:val="00EB1C39"/>
    <w:rsid w:val="00EC24E1"/>
    <w:rsid w:val="00F37822"/>
    <w:rsid w:val="00F532AF"/>
    <w:rsid w:val="00F61CFF"/>
    <w:rsid w:val="00F6775C"/>
    <w:rsid w:val="00F76CD3"/>
    <w:rsid w:val="00F92609"/>
    <w:rsid w:val="00F95684"/>
    <w:rsid w:val="00FA1C3D"/>
    <w:rsid w:val="00FB2EE3"/>
    <w:rsid w:val="00FC0700"/>
    <w:rsid w:val="00FC406A"/>
    <w:rsid w:val="00FC6E28"/>
    <w:rsid w:val="00FD1858"/>
    <w:rsid w:val="00FD68B1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68</cp:revision>
  <dcterms:created xsi:type="dcterms:W3CDTF">2019-04-09T20:55:00Z</dcterms:created>
  <dcterms:modified xsi:type="dcterms:W3CDTF">2019-05-30T20:05:00Z</dcterms:modified>
</cp:coreProperties>
</file>