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B6C20" w14:textId="77777777" w:rsidR="00785E9C" w:rsidRDefault="00000000">
      <w:pPr>
        <w:jc w:val="center"/>
      </w:pPr>
      <w:r>
        <w:rPr>
          <w:b/>
          <w:sz w:val="32"/>
        </w:rPr>
        <w:t>Combating Social Engineering in Online Gaming Communities:</w:t>
      </w:r>
      <w:r>
        <w:rPr>
          <w:b/>
          <w:sz w:val="32"/>
        </w:rPr>
        <w:br/>
        <w:t>A Framework-Based Cybersecurity Awareness Strategy</w:t>
      </w:r>
    </w:p>
    <w:p w14:paraId="0D5FDB8C" w14:textId="028AF0C7" w:rsidR="00785E9C" w:rsidRDefault="00000000">
      <w:pPr>
        <w:jc w:val="center"/>
      </w:pPr>
      <w:r>
        <w:rPr>
          <w:sz w:val="24"/>
        </w:rPr>
        <w:br/>
        <w:t>Michael Ezeagbor</w:t>
      </w:r>
      <w:r>
        <w:rPr>
          <w:sz w:val="24"/>
        </w:rPr>
        <w:br/>
        <w:t>Austin Community College</w:t>
      </w:r>
      <w:r>
        <w:rPr>
          <w:sz w:val="24"/>
        </w:rPr>
        <w:br/>
        <w:t>CSIS 4385</w:t>
      </w:r>
      <w:r>
        <w:rPr>
          <w:sz w:val="24"/>
        </w:rPr>
        <w:br/>
        <w:t>Instructor: Dan Schmidt</w:t>
      </w:r>
      <w:r>
        <w:rPr>
          <w:sz w:val="24"/>
        </w:rPr>
        <w:br/>
        <w:t>Date:</w:t>
      </w:r>
      <w:r w:rsidR="00FF67B1">
        <w:rPr>
          <w:sz w:val="24"/>
        </w:rPr>
        <w:t xml:space="preserve"> 11/30/25</w:t>
      </w:r>
    </w:p>
    <w:p w14:paraId="31764E1F" w14:textId="77777777" w:rsidR="00785E9C" w:rsidRDefault="00000000">
      <w:r>
        <w:br w:type="page"/>
      </w:r>
    </w:p>
    <w:p w14:paraId="65B9DAE7" w14:textId="77777777" w:rsidR="00785E9C" w:rsidRDefault="00000000">
      <w:r>
        <w:rPr>
          <w:rFonts w:ascii="Times New Roman" w:hAnsi="Times New Roman"/>
          <w:sz w:val="24"/>
        </w:rPr>
        <w:lastRenderedPageBreak/>
        <w:t>Abstract</w:t>
      </w:r>
    </w:p>
    <w:p w14:paraId="260FCBB4" w14:textId="77777777" w:rsidR="00785E9C" w:rsidRDefault="00000000">
      <w:r>
        <w:rPr>
          <w:rFonts w:ascii="Times New Roman" w:hAnsi="Times New Roman"/>
          <w:sz w:val="24"/>
        </w:rPr>
        <w:t>Social engineering long remains one of the most effective means to engineer and conduct cyber threats as it takes advantage of both social trust and human behavior, to create an attack vector for cyber criminals. Gaming, the focus of this capstone project, which serves as an enticing and ever growing sphere of influence (and opportunity) in the economic world, is ripe with multiple means for threat actors to conduct phishing scams, impersonation schemes, abuses of authority, account takeovers, and in-game fraud. Despite these highlighted risks and more, cybersecurity preparedness within the gaming populous lags behind other digital sectors. What will be examined in this project is the current threat landscape through literature and data driven approach that applies multiple cybersecurity frameworks (NIST, CSF, SANS Security Awareness Maturity Model, and NIST NICE Framework) to develop a robust and comprehensive behavior focused strategy tailored to gaming environments. Human factors enabling successful manipulation, current attacker patterns, will be examined to propose educational tools, enforced by structured frameworks to educate gamers, and encourage resilience against threat actors.</w:t>
      </w:r>
    </w:p>
    <w:p w14:paraId="47066E90" w14:textId="77777777" w:rsidR="00785E9C" w:rsidRDefault="00000000">
      <w:r>
        <w:rPr>
          <w:rFonts w:ascii="Times New Roman" w:hAnsi="Times New Roman"/>
          <w:sz w:val="24"/>
        </w:rPr>
        <w:t>Introduction &amp; Problem Statement</w:t>
      </w:r>
    </w:p>
    <w:p w14:paraId="5CCC70AA" w14:textId="77777777" w:rsidR="00785E9C" w:rsidRDefault="00000000">
      <w:r>
        <w:rPr>
          <w:rFonts w:ascii="Times New Roman" w:hAnsi="Times New Roman"/>
          <w:sz w:val="24"/>
        </w:rPr>
        <w:t>Online gaming communities are some of the most socially interconnected ecosystems in the modern, digitally interconnected world, able to support millions of players who communicate, compete, and work together through multiple platforms. While the ideal focus of these communities is creativity, teamwork, and entertainment, they also serve as the staging grounds for social engineering attacks. Unlike regular cyber attacks whose exploits and tactics are more technical in nature, social engineers target susceptibility factors inherent to human behavior, predominantly trust, curiosity, urgency, and social pressure, vulnerabilities that are even more exploitable in faster paced, communication heavy gaming environments. Players often interact with strangers, join large community servers, download user-generated content, and rely on peer-to-peer communication, all vectors of manipulation exposure.</w:t>
      </w:r>
    </w:p>
    <w:p w14:paraId="2A0B083E" w14:textId="77777777" w:rsidR="00785E9C" w:rsidRDefault="00000000">
      <w:r>
        <w:rPr>
          <w:rFonts w:ascii="Times New Roman" w:hAnsi="Times New Roman"/>
          <w:sz w:val="24"/>
        </w:rPr>
        <w:t xml:space="preserve">As gaming evolves, so too does attack interest. Skins tied to modern gaming accounts, currencies, high-level characters, marketplace inventories, all serve as valuable assets and targets. Tied to many platforms such as Steam, PlayStation, Xbox, Epic Games, and Discord, is stored personal, payment, and linked account information, which turns the gaming sphere into an promising target for the enterprising cybercriminal. Additional reports in the industry show rising phishing scams, malicious mods, and account takeovers specific to gamers (Kaspersky, 2022; LastPass, 2022; Norton, 2022). In spite of the increasing number of social engineering attacks, cybersecurity awareness in the gaming community remains significantly lower than other digital sectors, in part because </w:t>
      </w:r>
      <w:r>
        <w:rPr>
          <w:rFonts w:ascii="Times New Roman" w:hAnsi="Times New Roman"/>
          <w:sz w:val="24"/>
        </w:rPr>
        <w:lastRenderedPageBreak/>
        <w:t>of an open lack of structured training, organizational oversight, or formal security guidance.</w:t>
      </w:r>
    </w:p>
    <w:p w14:paraId="04480E3D" w14:textId="77777777" w:rsidR="00785E9C" w:rsidRDefault="00000000">
      <w:r>
        <w:rPr>
          <w:rFonts w:ascii="Times New Roman" w:hAnsi="Times New Roman"/>
          <w:sz w:val="24"/>
        </w:rPr>
        <w:t>The problem addressed in this project is the growing prevalence and success of gaming focused  social engineering efforts, driven by human vulnerabilities and the absence of security awareness initiatives designed for gamers. The existing cybersecurity frameworks, which include the NIST Cybersecurity Framework (CSF), the SANS Security Awareness Maturity Model, and the NIST NICE Framework, all provide strong and lasting foundations for understanding and shaping security behaviors, but have not been widely adapted to informal, recreational environments like gaming. Because of this, there exists in gamers a lack of knowledge and the needed habits that are to protect themselves from manipulation.</w:t>
      </w:r>
    </w:p>
    <w:p w14:paraId="5B56FA39" w14:textId="77777777" w:rsidR="00785E9C" w:rsidRDefault="00000000">
      <w:r>
        <w:rPr>
          <w:rFonts w:ascii="Times New Roman" w:hAnsi="Times New Roman"/>
          <w:sz w:val="24"/>
        </w:rPr>
        <w:t>The aim of this capstone project is to form a comprehensive, framework-aligned cybersecurity awareness strategy that benefits the at this time, inadequately prepared gaming community. Through a literature and data-driven approach, this project will analyze the threat landscape, examine the behavioral and psychological factors that contribute to the current susceptibility of gamers, and map best practices from cybersecurity frameworks onto gaming focused scenarios. The strategic objective is to create awareness materials that are practical, accessible, and culturally appropriate, that will in the end improve user behavior, strengthen community resilience, and reduce the overall success social engineers find in their attacks. By focusing on the human element over technical controls, this project is designed to empower gamers, moderators, and users of gaming associated platforms to adopt safer practices and foster a long-term culture of security in gaming.</w:t>
      </w:r>
    </w:p>
    <w:p w14:paraId="32CA4229" w14:textId="77777777" w:rsidR="00785E9C" w:rsidRDefault="00000000">
      <w:r>
        <w:rPr>
          <w:rFonts w:ascii="Times New Roman" w:hAnsi="Times New Roman"/>
          <w:sz w:val="24"/>
        </w:rPr>
        <w:t>Literature Review</w:t>
      </w:r>
    </w:p>
    <w:p w14:paraId="1458F67D" w14:textId="77777777" w:rsidR="00785E9C" w:rsidRDefault="00000000">
      <w:r>
        <w:rPr>
          <w:rFonts w:ascii="Times New Roman" w:hAnsi="Times New Roman"/>
          <w:sz w:val="24"/>
        </w:rPr>
        <w:t>Social engineering has proven itself to be a significant threat over the last couple decades in digital ecosystems, because the focus is not on the technical vulnerabilities as the main vector for opportunists, but on human behavior. Within gaming environments, with its rapid communication, informal, trust centered community, these attacks have more leeway to be widespread and devastatingly effective.  The purpose of this literate review is to combine existing academic media, industry threat intelligence, findings in the behavioral sciences, and cybersecurity frameworks to contextualize the unique threats faced by the gaming community. This review is organized into several thematic areas: (1) foundations of social engineering, (2) social engineering in digital environments, (3), psychological and behavior based factors in gaming, (4) gaming focused threat vectors, (5) emerging malicious techniques and trends, and (6) existing cybersecurity awareness approaches.</w:t>
      </w:r>
    </w:p>
    <w:p w14:paraId="33F4D9D9" w14:textId="77777777" w:rsidR="00785E9C" w:rsidRDefault="00000000">
      <w:r>
        <w:rPr>
          <w:rFonts w:ascii="Times New Roman" w:hAnsi="Times New Roman"/>
          <w:sz w:val="24"/>
        </w:rPr>
        <w:t>FOUNDATIONS OF SOCIAL ENGINEERING</w:t>
      </w:r>
    </w:p>
    <w:p w14:paraId="53563BC3" w14:textId="77777777" w:rsidR="00785E9C" w:rsidRDefault="00000000">
      <w:r>
        <w:rPr>
          <w:rFonts w:ascii="Times New Roman" w:hAnsi="Times New Roman"/>
          <w:sz w:val="24"/>
        </w:rPr>
        <w:lastRenderedPageBreak/>
        <w:t xml:space="preserve">Social engineering itself is a broad category of methods used by attacks to trick individuals into supplying sensitive information which inevitably compromises their accounts, or benefits the attacker in some form or fashion. Typical definitions prioritize manipulation, trickery, and the exploitation of cognitive bias. Unlike technical (software or hardware) based approaches to exploit for financial, social, or grief based attacks of opportunity, social engineers manage to succeed in their operations due to an insight into innate human tendencies such as trust, curiosity, authority, obedience, reciprocity, and the fear of missing out.  Through this, attackers can craft messages that trigger impulsive responses . </w:t>
      </w:r>
    </w:p>
    <w:p w14:paraId="2E3F9131" w14:textId="77777777" w:rsidR="00785E9C" w:rsidRDefault="00000000">
      <w:r>
        <w:rPr>
          <w:rFonts w:ascii="Times New Roman" w:hAnsi="Times New Roman"/>
          <w:sz w:val="24"/>
        </w:rPr>
        <w:t>SOCIAL ENGINEERING IN DIGITAL AND SOCIAL PLATFORMS</w:t>
      </w:r>
    </w:p>
    <w:p w14:paraId="57B1C71C" w14:textId="77777777" w:rsidR="00785E9C" w:rsidRDefault="00000000">
      <w:r>
        <w:rPr>
          <w:rFonts w:ascii="Times New Roman" w:hAnsi="Times New Roman"/>
          <w:sz w:val="24"/>
        </w:rPr>
        <w:t>In multiple studies, it has been observed that social engineering attacks thrive in environments of high social connectivity. Social media platforms, chat apps, and online communities provide ample opportunities for attacks to impersonate trusted users or pilot compromised account. Discord especially has been identified as major means by which cyber criminals can conduct adverse actions, due to a focus on anonymity, large communities, and user-generated automation.</w:t>
      </w:r>
    </w:p>
    <w:p w14:paraId="5A3073DB" w14:textId="77777777" w:rsidR="00785E9C" w:rsidRDefault="00000000">
      <w:r>
        <w:rPr>
          <w:rFonts w:ascii="Times New Roman" w:hAnsi="Times New Roman"/>
          <w:sz w:val="24"/>
        </w:rPr>
        <w:t>BEHAVIORAL &amp; PSYCHOLOGICAL FACTORS IN GAMING</w:t>
      </w:r>
    </w:p>
    <w:p w14:paraId="0FD98DF9" w14:textId="77777777" w:rsidR="00785E9C" w:rsidRDefault="00000000">
      <w:r>
        <w:rPr>
          <w:rFonts w:ascii="Times New Roman" w:hAnsi="Times New Roman"/>
          <w:sz w:val="24"/>
        </w:rPr>
        <w:t>Analysis of both behavioral norms and psychological tendencies are what’s needed to understand what makes gamers susceptible to social engineering schemes. With its fast-paced, dopamine driven, pro social , trust, curiosity, impulsivity and status seeking culture,  social engineers are able to take advantage of this aforementioned atmosphere to exploit gamers. Young gamers are especially at risk due  to lower digital literacy levels.</w:t>
      </w:r>
    </w:p>
    <w:p w14:paraId="28285523" w14:textId="77777777" w:rsidR="00785E9C" w:rsidRDefault="00000000">
      <w:r>
        <w:rPr>
          <w:rFonts w:ascii="Times New Roman" w:hAnsi="Times New Roman"/>
          <w:sz w:val="24"/>
        </w:rPr>
        <w:t>GAME-SPECIFIC THREAT VECTORS</w:t>
      </w:r>
    </w:p>
    <w:p w14:paraId="2E56E4BA" w14:textId="77777777" w:rsidR="00785E9C" w:rsidRDefault="00000000">
      <w:r>
        <w:rPr>
          <w:rFonts w:ascii="Times New Roman" w:hAnsi="Times New Roman"/>
          <w:sz w:val="24"/>
        </w:rPr>
        <w:t>Unlike traditional workplace environments, gamers are faced with unique threat vectors including but not limited to, malicious mods, infected cheats, moderator impersonation, trade scams, account takeovers that target in-game assets, and the abuse of communication channels, like Discord. These threats exploit both features of the platform and gamer behavior.</w:t>
      </w:r>
    </w:p>
    <w:p w14:paraId="56917236" w14:textId="77777777" w:rsidR="00785E9C" w:rsidRDefault="00000000">
      <w:r>
        <w:rPr>
          <w:rFonts w:ascii="Times New Roman" w:hAnsi="Times New Roman"/>
          <w:sz w:val="24"/>
        </w:rPr>
        <w:t>EMERGING ATTACKER TRENDS</w:t>
      </w:r>
    </w:p>
    <w:p w14:paraId="24D755C3" w14:textId="77777777" w:rsidR="00785E9C" w:rsidRDefault="00000000">
      <w:r>
        <w:rPr>
          <w:rFonts w:ascii="Times New Roman" w:hAnsi="Times New Roman"/>
          <w:sz w:val="24"/>
        </w:rPr>
        <w:t>With the emergence of sophisticated AI, attackers have integrated the complex generative features of the technology to create targeted phishing messages, attacks on both content creators and streamers, and to distribute increasing sophisticated malicious mods. Attacker have also tailored their scams to focus on in-game events, patch updates, and seasonal content.</w:t>
      </w:r>
    </w:p>
    <w:p w14:paraId="7401F300" w14:textId="77777777" w:rsidR="00785E9C" w:rsidRDefault="00000000">
      <w:r>
        <w:rPr>
          <w:rFonts w:ascii="Times New Roman" w:hAnsi="Times New Roman"/>
          <w:sz w:val="24"/>
        </w:rPr>
        <w:t>EXISITING AWARENESS APPROACHES</w:t>
      </w:r>
    </w:p>
    <w:p w14:paraId="09D44D0D" w14:textId="77777777" w:rsidR="00785E9C" w:rsidRDefault="00000000">
      <w:r>
        <w:rPr>
          <w:rFonts w:ascii="Times New Roman" w:hAnsi="Times New Roman"/>
          <w:sz w:val="24"/>
        </w:rPr>
        <w:lastRenderedPageBreak/>
        <w:t xml:space="preserve">Current Cybersecurity training is rarely designed with gaming communities and environments in mind. Most focus on risks on a enterprise scale, phishing emails, or staying in compliance with regulating bodies. Gaming communities are in need of training that adapts itself to informal communication styles, fast paced interactions, and platform targeted threats. This literature helps establish a strong foundation for a tailored, framework founded awareness strategy.  </w:t>
      </w:r>
    </w:p>
    <w:p w14:paraId="309C9D8D" w14:textId="77777777" w:rsidR="00785E9C" w:rsidRDefault="00000000">
      <w:r>
        <w:rPr>
          <w:rFonts w:ascii="Times New Roman" w:hAnsi="Times New Roman"/>
          <w:sz w:val="24"/>
        </w:rPr>
        <w:t>Threat Landscape in Gaming</w:t>
      </w:r>
    </w:p>
    <w:p w14:paraId="0354FC0C" w14:textId="77777777" w:rsidR="00785E9C" w:rsidRDefault="00000000">
      <w:r>
        <w:rPr>
          <w:rFonts w:ascii="Times New Roman" w:hAnsi="Times New Roman"/>
          <w:sz w:val="24"/>
        </w:rPr>
        <w:t>Modern gaming utilizes social networking, real-time communication, and an active digital marketplace, creating an attractive target. Gamers being gamers, pursuing the next objective in their game of choice is a more apparent goal than cybersecurity awareness, enabling social engineers. The current section outlines the primary risks affecting gaming communities and what factors amplify them.</w:t>
      </w:r>
    </w:p>
    <w:p w14:paraId="6E561952" w14:textId="77777777" w:rsidR="00785E9C" w:rsidRDefault="00000000">
      <w:r>
        <w:rPr>
          <w:rFonts w:ascii="Times New Roman" w:hAnsi="Times New Roman"/>
          <w:sz w:val="24"/>
        </w:rPr>
        <w:t>SOCIAL ENGINEERING &amp; PHISHING</w:t>
      </w:r>
    </w:p>
    <w:p w14:paraId="78164B22" w14:textId="77777777" w:rsidR="00785E9C" w:rsidRDefault="00000000">
      <w:r>
        <w:rPr>
          <w:rFonts w:ascii="Times New Roman" w:hAnsi="Times New Roman"/>
          <w:sz w:val="24"/>
        </w:rPr>
        <w:t>The biggest threat gamers face is phishing schemes. Attackers aren’t above impersonating as friends, game moderators, staff, or even digital marketplaces to enticing users into clicking on malicious links or giving away credentials. Common tactics are Discord Nitro scams, fake Steam trade messages, tournament verification scans, and “check this clip” phishing links. These attacks benefits on a sense of urgency, a innate curiosity found in most gamers, and dopamine driven actions.</w:t>
      </w:r>
    </w:p>
    <w:p w14:paraId="0A4D614C" w14:textId="77777777" w:rsidR="00785E9C" w:rsidRDefault="00000000">
      <w:r>
        <w:rPr>
          <w:rFonts w:ascii="Times New Roman" w:hAnsi="Times New Roman"/>
          <w:sz w:val="24"/>
        </w:rPr>
        <w:t>IMPERSONATION OF AUTHORITY</w:t>
      </w:r>
    </w:p>
    <w:p w14:paraId="559A6385" w14:textId="77777777" w:rsidR="00785E9C" w:rsidRDefault="00000000">
      <w:r>
        <w:rPr>
          <w:rFonts w:ascii="Times New Roman" w:hAnsi="Times New Roman"/>
          <w:sz w:val="24"/>
        </w:rPr>
        <w:t>Many attackers pose as admins, support staff, or moderation. Young players especially, find themselves vulnerable to fake messages mentioning ban warnings, verification demands, and fraudulent moderator messages. Manipulation based on appeals to authority remain highly successful in the present day to trust in game staff.</w:t>
      </w:r>
    </w:p>
    <w:p w14:paraId="1EE8C706" w14:textId="77777777" w:rsidR="00785E9C" w:rsidRDefault="00000000">
      <w:r>
        <w:rPr>
          <w:rFonts w:ascii="Times New Roman" w:hAnsi="Times New Roman"/>
          <w:sz w:val="24"/>
        </w:rPr>
        <w:t>MALICIOUS MODS AND CHEATS</w:t>
      </w:r>
    </w:p>
    <w:p w14:paraId="6328059F" w14:textId="77777777" w:rsidR="00785E9C" w:rsidRDefault="00000000">
      <w:r>
        <w:rPr>
          <w:rFonts w:ascii="Times New Roman" w:hAnsi="Times New Roman"/>
          <w:sz w:val="24"/>
        </w:rPr>
        <w:t>Players who want performance advantages or in game customization outside of skins, dlc, or base game content,  fall pray to malware filled mods or cheats, which often contain keyloggers, credential harvesters, or remote access tools, which are hosted on unofficial sites with less than stellar mod/cheat author verification.</w:t>
      </w:r>
    </w:p>
    <w:p w14:paraId="116C99CE" w14:textId="77777777" w:rsidR="00785E9C" w:rsidRDefault="00785E9C"/>
    <w:p w14:paraId="0E551CAD" w14:textId="77777777" w:rsidR="00785E9C" w:rsidRDefault="00785E9C"/>
    <w:p w14:paraId="7239CC19" w14:textId="77777777" w:rsidR="00785E9C" w:rsidRDefault="00000000">
      <w:r>
        <w:rPr>
          <w:rFonts w:ascii="Times New Roman" w:hAnsi="Times New Roman"/>
          <w:sz w:val="24"/>
        </w:rPr>
        <w:t>ACCOUNT TAKEOVER</w:t>
      </w:r>
    </w:p>
    <w:p w14:paraId="2E57BE37" w14:textId="77777777" w:rsidR="00785E9C" w:rsidRDefault="00000000">
      <w:r>
        <w:rPr>
          <w:rFonts w:ascii="Times New Roman" w:hAnsi="Times New Roman"/>
          <w:sz w:val="24"/>
        </w:rPr>
        <w:lastRenderedPageBreak/>
        <w:t>Gaming accounts, whose value is primarily digital, are filled with marketplace items, cosmetics, in-game currency, and paid content. Attackers use phishing, token theft, compromised passwords, and malware to gain access to game accounts. Once they gain access to the account through a secured compromising operation, items are stolen, friends are scammed, or numerous malicious links are spread.</w:t>
      </w:r>
    </w:p>
    <w:p w14:paraId="77290371" w14:textId="77777777" w:rsidR="00785E9C" w:rsidRDefault="00000000">
      <w:r>
        <w:rPr>
          <w:rFonts w:ascii="Times New Roman" w:hAnsi="Times New Roman"/>
          <w:sz w:val="24"/>
        </w:rPr>
        <w:t>IN-GAME SCAMS&amp; ECONOMIC FRAUD</w:t>
      </w:r>
    </w:p>
    <w:p w14:paraId="7B76007B" w14:textId="77777777" w:rsidR="00785E9C" w:rsidRDefault="00000000">
      <w:r>
        <w:rPr>
          <w:rFonts w:ascii="Times New Roman" w:hAnsi="Times New Roman"/>
          <w:sz w:val="24"/>
        </w:rPr>
        <w:t>The trading systems in game enable trade scams, fake middleman services, and manipulation of the marketplace. Trust in guilds, clans, and social groups are exploited by social engineers to deceive unsuspecting players into unfair or fraudulent exchanges.</w:t>
      </w:r>
    </w:p>
    <w:p w14:paraId="78FD6764" w14:textId="77777777" w:rsidR="00785E9C" w:rsidRDefault="00000000">
      <w:r>
        <w:rPr>
          <w:rFonts w:ascii="Times New Roman" w:hAnsi="Times New Roman"/>
          <w:sz w:val="24"/>
        </w:rPr>
        <w:t>EMERGING ATTACKER TRENDS</w:t>
      </w:r>
    </w:p>
    <w:p w14:paraId="2C745925" w14:textId="77777777" w:rsidR="00785E9C" w:rsidRDefault="00000000">
      <w:r>
        <w:rPr>
          <w:rFonts w:ascii="Times New Roman" w:hAnsi="Times New Roman"/>
          <w:sz w:val="24"/>
        </w:rPr>
        <w:t>AI is increasingly leveraged by attackers to initiate the automation of phishing campaigns, imitate real communication, imitate individuals known by the other party, deepfake voices through the use of AI, and through cross-platform account linking to expand attack surfaces.</w:t>
      </w:r>
    </w:p>
    <w:p w14:paraId="068CB6FD" w14:textId="77777777" w:rsidR="00785E9C" w:rsidRDefault="00000000">
      <w:r>
        <w:rPr>
          <w:rFonts w:ascii="Times New Roman" w:hAnsi="Times New Roman"/>
          <w:sz w:val="24"/>
        </w:rPr>
        <w:t>SUMMARY</w:t>
      </w:r>
    </w:p>
    <w:p w14:paraId="5F54B384" w14:textId="77777777" w:rsidR="00785E9C" w:rsidRDefault="00000000">
      <w:r>
        <w:rPr>
          <w:rFonts w:ascii="Times New Roman" w:hAnsi="Times New Roman"/>
          <w:sz w:val="24"/>
        </w:rPr>
        <w:t>Fast communication, valuable digital assets, and informal security practices are the key shapers of the gaming threat landscape. And thanks to this, gamers are vulnerable to social engineering, which highlights the need for a tailored, framework favoring awareness strategy that improves the cyber hygiene of the common gamer.</w:t>
      </w:r>
    </w:p>
    <w:p w14:paraId="4F77C437" w14:textId="77777777" w:rsidR="00785E9C" w:rsidRDefault="00000000">
      <w:r>
        <w:rPr>
          <w:rFonts w:ascii="Times New Roman" w:hAnsi="Times New Roman"/>
          <w:sz w:val="24"/>
        </w:rPr>
        <w:t>CYBERSECURITY FRAMEWORK MAPPING</w:t>
      </w:r>
    </w:p>
    <w:p w14:paraId="40AF5616" w14:textId="77777777" w:rsidR="00785E9C" w:rsidRDefault="00000000">
      <w:r>
        <w:rPr>
          <w:rFonts w:ascii="Times New Roman" w:hAnsi="Times New Roman"/>
          <w:sz w:val="24"/>
        </w:rPr>
        <w:t>To reduce social engineering risks, it’s important to find a way to adapt established cybersecurity frameworks and put them in a perspective that gamers would be able to understand. To properly educate gamers on current and future risks presented by social engineers, frameworks like NIST Cybersecurity Framework (CSF), the SANS Security Awareness Framework, and the NIST NICE Framework will have to have their core concepts adapted and simplified for the gaming community to effectively utilize.</w:t>
      </w:r>
    </w:p>
    <w:p w14:paraId="2186573F" w14:textId="77777777" w:rsidR="00785E9C" w:rsidRDefault="00000000">
      <w:r>
        <w:rPr>
          <w:rFonts w:ascii="Times New Roman" w:hAnsi="Times New Roman"/>
          <w:sz w:val="24"/>
        </w:rPr>
        <w:t>NIST CYBERSECURITY FRAMEWORK (CSF)</w:t>
      </w:r>
    </w:p>
    <w:p w14:paraId="39CDC9C7" w14:textId="77777777" w:rsidR="00785E9C" w:rsidRDefault="00000000">
      <w:r>
        <w:rPr>
          <w:rFonts w:ascii="Times New Roman" w:hAnsi="Times New Roman"/>
          <w:sz w:val="24"/>
        </w:rPr>
        <w:t>The NIST CSF consists of five objectives that can guide gamer awareness:</w:t>
      </w:r>
    </w:p>
    <w:p w14:paraId="26C2B27C" w14:textId="77777777" w:rsidR="00785E9C" w:rsidRDefault="00000000">
      <w:r>
        <w:rPr>
          <w:rFonts w:ascii="Times New Roman" w:hAnsi="Times New Roman"/>
          <w:sz w:val="24"/>
        </w:rPr>
        <w:t>• Identify – Recognize valuable assets such as accounts, inventory, and linked platforms.</w:t>
      </w:r>
    </w:p>
    <w:p w14:paraId="1645F4B3" w14:textId="77777777" w:rsidR="00785E9C" w:rsidRDefault="00000000">
      <w:r>
        <w:rPr>
          <w:rFonts w:ascii="Times New Roman" w:hAnsi="Times New Roman"/>
          <w:sz w:val="24"/>
        </w:rPr>
        <w:t>• Protect – Enable MFA, use strong passwords, and avoid unofficial mods.</w:t>
      </w:r>
    </w:p>
    <w:p w14:paraId="14C92C9B" w14:textId="77777777" w:rsidR="00785E9C" w:rsidRDefault="00000000">
      <w:r>
        <w:rPr>
          <w:rFonts w:ascii="Times New Roman" w:hAnsi="Times New Roman"/>
          <w:sz w:val="24"/>
        </w:rPr>
        <w:t>• Detect – Notice unusual logins, suspicious messages, or compromised friends.</w:t>
      </w:r>
    </w:p>
    <w:p w14:paraId="04C0E4EB" w14:textId="77777777" w:rsidR="00785E9C" w:rsidRDefault="00000000">
      <w:r>
        <w:rPr>
          <w:rFonts w:ascii="Times New Roman" w:hAnsi="Times New Roman"/>
          <w:sz w:val="24"/>
        </w:rPr>
        <w:t>• Respond – Report incidents, reset credentials, revoke tokens, and warn peers.</w:t>
      </w:r>
    </w:p>
    <w:p w14:paraId="771ABE18" w14:textId="77777777" w:rsidR="00785E9C" w:rsidRDefault="00000000">
      <w:r>
        <w:rPr>
          <w:rFonts w:ascii="Times New Roman" w:hAnsi="Times New Roman"/>
          <w:sz w:val="24"/>
        </w:rPr>
        <w:lastRenderedPageBreak/>
        <w:t>• Recover – Restore system or account access, learn from incidents, and strengthen protections utilized.</w:t>
      </w:r>
    </w:p>
    <w:p w14:paraId="57FB9DCC" w14:textId="77777777" w:rsidR="00785E9C" w:rsidRDefault="00000000">
      <w:r>
        <w:rPr>
          <w:rFonts w:ascii="Times New Roman" w:hAnsi="Times New Roman"/>
          <w:sz w:val="24"/>
        </w:rPr>
        <w:t>SANS SECURITY AWARENESS FRAMEWORK</w:t>
      </w:r>
    </w:p>
    <w:p w14:paraId="6AE17758" w14:textId="77777777" w:rsidR="00785E9C" w:rsidRDefault="00000000">
      <w:r>
        <w:rPr>
          <w:rFonts w:ascii="Times New Roman" w:hAnsi="Times New Roman"/>
          <w:sz w:val="24"/>
        </w:rPr>
        <w:t>This framework emphasizes behavior change and maturity:</w:t>
      </w:r>
    </w:p>
    <w:p w14:paraId="66AC5BCF" w14:textId="77777777" w:rsidR="00785E9C" w:rsidRDefault="00000000">
      <w:r>
        <w:rPr>
          <w:rFonts w:ascii="Times New Roman" w:hAnsi="Times New Roman"/>
          <w:sz w:val="24"/>
        </w:rPr>
        <w:t>• Level 1: Most gaming communities operate here—little to no structured training.</w:t>
      </w:r>
    </w:p>
    <w:p w14:paraId="7D4B0351" w14:textId="77777777" w:rsidR="00785E9C" w:rsidRDefault="00000000">
      <w:r>
        <w:rPr>
          <w:rFonts w:ascii="Times New Roman" w:hAnsi="Times New Roman"/>
          <w:sz w:val="24"/>
        </w:rPr>
        <w:t>• Level 2: Basic prompts like “Enable MFA,” but limited follow‑through.</w:t>
      </w:r>
    </w:p>
    <w:p w14:paraId="41CB2294" w14:textId="77777777" w:rsidR="00785E9C" w:rsidRDefault="00000000">
      <w:r>
        <w:rPr>
          <w:rFonts w:ascii="Times New Roman" w:hAnsi="Times New Roman"/>
          <w:sz w:val="24"/>
        </w:rPr>
        <w:t>• Level 3: Sustained tips, examples, and scenario-based education—this project’s focus.</w:t>
      </w:r>
    </w:p>
    <w:p w14:paraId="28FA4DD3" w14:textId="77777777" w:rsidR="00785E9C" w:rsidRDefault="00000000">
      <w:r>
        <w:rPr>
          <w:rFonts w:ascii="Times New Roman" w:hAnsi="Times New Roman"/>
          <w:sz w:val="24"/>
        </w:rPr>
        <w:t>• Levels 4–5: Long-term cultural adoption, achievable through support of the community and platforms.</w:t>
      </w:r>
    </w:p>
    <w:p w14:paraId="25886B20" w14:textId="77777777" w:rsidR="00785E9C" w:rsidRDefault="00000000">
      <w:r>
        <w:rPr>
          <w:rFonts w:ascii="Times New Roman" w:hAnsi="Times New Roman"/>
          <w:sz w:val="24"/>
        </w:rPr>
        <w:t>INTEGRATED FRAMEWORK APPROACH</w:t>
      </w:r>
    </w:p>
    <w:p w14:paraId="7D826B6F" w14:textId="77777777" w:rsidR="00785E9C" w:rsidRDefault="00000000">
      <w:r>
        <w:rPr>
          <w:rFonts w:ascii="Times New Roman" w:hAnsi="Times New Roman"/>
          <w:sz w:val="24"/>
        </w:rPr>
        <w:t>Together, the three frameworks emphasize:</w:t>
      </w:r>
    </w:p>
    <w:p w14:paraId="0F60861A" w14:textId="77777777" w:rsidR="00785E9C" w:rsidRDefault="00000000">
      <w:r>
        <w:rPr>
          <w:rFonts w:ascii="Times New Roman" w:hAnsi="Times New Roman"/>
          <w:sz w:val="24"/>
        </w:rPr>
        <w:t>• Awareness of threats</w:t>
      </w:r>
    </w:p>
    <w:p w14:paraId="050541D4" w14:textId="77777777" w:rsidR="00785E9C" w:rsidRDefault="00000000">
      <w:r>
        <w:rPr>
          <w:rFonts w:ascii="Times New Roman" w:hAnsi="Times New Roman"/>
          <w:sz w:val="24"/>
        </w:rPr>
        <w:t>• Adoption of protective habits</w:t>
      </w:r>
    </w:p>
    <w:p w14:paraId="35BB2634" w14:textId="77777777" w:rsidR="00785E9C" w:rsidRDefault="00000000">
      <w:r>
        <w:rPr>
          <w:rFonts w:ascii="Times New Roman" w:hAnsi="Times New Roman"/>
          <w:sz w:val="24"/>
        </w:rPr>
        <w:t>• Community-level reinforcement</w:t>
      </w:r>
    </w:p>
    <w:p w14:paraId="67B5579A" w14:textId="77777777" w:rsidR="00785E9C" w:rsidRDefault="00000000">
      <w:r>
        <w:rPr>
          <w:rFonts w:ascii="Times New Roman" w:hAnsi="Times New Roman"/>
          <w:sz w:val="24"/>
        </w:rPr>
        <w:t>• Clear response steps</w:t>
      </w:r>
    </w:p>
    <w:p w14:paraId="32EEB06C" w14:textId="77777777" w:rsidR="00785E9C" w:rsidRDefault="00000000">
      <w:r>
        <w:rPr>
          <w:rFonts w:ascii="Times New Roman" w:hAnsi="Times New Roman"/>
          <w:sz w:val="24"/>
        </w:rPr>
        <w:t>• Continuous adaptation</w:t>
      </w:r>
    </w:p>
    <w:p w14:paraId="09F2F448" w14:textId="77777777" w:rsidR="00785E9C" w:rsidRDefault="00000000">
      <w:r>
        <w:rPr>
          <w:rFonts w:ascii="Times New Roman" w:hAnsi="Times New Roman"/>
          <w:sz w:val="24"/>
        </w:rPr>
        <w:t>This mapping provides the backbone for the tailored awareness strategy presented in the next section.</w:t>
      </w:r>
    </w:p>
    <w:p w14:paraId="489227DA" w14:textId="77777777" w:rsidR="00785E9C" w:rsidRDefault="00000000">
      <w:r>
        <w:rPr>
          <w:rFonts w:ascii="Times New Roman" w:hAnsi="Times New Roman"/>
          <w:sz w:val="24"/>
        </w:rPr>
        <w:t>Proposed Cybersecurity Awareness Strategy</w:t>
      </w:r>
    </w:p>
    <w:p w14:paraId="2A0FAACB" w14:textId="77777777" w:rsidR="00785E9C" w:rsidRDefault="00000000">
      <w:r>
        <w:rPr>
          <w:rFonts w:ascii="Times New Roman" w:hAnsi="Times New Roman"/>
          <w:sz w:val="24"/>
        </w:rPr>
        <w:t>Through a simple, practical, and gamer specific focused awareness strategy that focuses not on a style of cybersecurity training that would be typical of a more corporate environment, but instead makes the information conveyed short, informative, culturally aligned examples, educating gamers to have a proper cyber security hygiene could fit into the current gaming environment. The proposed strategy would be built on five pillars that would with NIST CSF, SANS, and NICE Principals.</w:t>
      </w:r>
    </w:p>
    <w:p w14:paraId="3617E3FF" w14:textId="77777777" w:rsidR="00785E9C" w:rsidRDefault="00000000">
      <w:r>
        <w:rPr>
          <w:rFonts w:ascii="Times New Roman" w:hAnsi="Times New Roman"/>
          <w:sz w:val="24"/>
        </w:rPr>
        <w:t>1. FOUNDATIONAL EDUCATION</w:t>
      </w:r>
    </w:p>
    <w:p w14:paraId="4D927498" w14:textId="77777777" w:rsidR="00785E9C" w:rsidRDefault="00000000">
      <w:r>
        <w:rPr>
          <w:rFonts w:ascii="Times New Roman" w:hAnsi="Times New Roman"/>
          <w:sz w:val="24"/>
        </w:rPr>
        <w:t>Gamers need a baseline understanding of:</w:t>
      </w:r>
    </w:p>
    <w:p w14:paraId="068FC596" w14:textId="77777777" w:rsidR="00785E9C" w:rsidRDefault="00000000">
      <w:r>
        <w:rPr>
          <w:rFonts w:ascii="Times New Roman" w:hAnsi="Times New Roman"/>
          <w:sz w:val="24"/>
        </w:rPr>
        <w:t>• What social engineering is</w:t>
      </w:r>
    </w:p>
    <w:p w14:paraId="549BC137" w14:textId="77777777" w:rsidR="00785E9C" w:rsidRDefault="00000000">
      <w:r>
        <w:rPr>
          <w:rFonts w:ascii="Times New Roman" w:hAnsi="Times New Roman"/>
          <w:sz w:val="24"/>
        </w:rPr>
        <w:lastRenderedPageBreak/>
        <w:t>• Why attackers target gamers</w:t>
      </w:r>
    </w:p>
    <w:p w14:paraId="76503DE2" w14:textId="77777777" w:rsidR="00785E9C" w:rsidRDefault="00000000">
      <w:r>
        <w:rPr>
          <w:rFonts w:ascii="Times New Roman" w:hAnsi="Times New Roman"/>
          <w:sz w:val="24"/>
        </w:rPr>
        <w:t>• How scams mimic game events, rewards, and social interactions</w:t>
      </w:r>
    </w:p>
    <w:p w14:paraId="7F62FE4F" w14:textId="77777777" w:rsidR="00785E9C" w:rsidRDefault="00000000">
      <w:r>
        <w:rPr>
          <w:rFonts w:ascii="Times New Roman" w:hAnsi="Times New Roman"/>
          <w:sz w:val="24"/>
        </w:rPr>
        <w:t>• The value of digital assets such as skins, currency, and account access</w:t>
      </w:r>
    </w:p>
    <w:p w14:paraId="13C31C9B" w14:textId="77777777" w:rsidR="00785E9C" w:rsidRDefault="00000000">
      <w:r>
        <w:rPr>
          <w:rFonts w:ascii="Times New Roman" w:hAnsi="Times New Roman"/>
          <w:sz w:val="24"/>
        </w:rPr>
        <w:t>Education focuses on fast, clear explanations and real examples, not technical terminology.</w:t>
      </w:r>
    </w:p>
    <w:p w14:paraId="3F2D1C2F" w14:textId="77777777" w:rsidR="00785E9C" w:rsidRDefault="00785E9C"/>
    <w:p w14:paraId="409F018E" w14:textId="77777777" w:rsidR="00785E9C" w:rsidRDefault="00000000">
      <w:r>
        <w:rPr>
          <w:rFonts w:ascii="Times New Roman" w:hAnsi="Times New Roman"/>
          <w:sz w:val="24"/>
        </w:rPr>
        <w:t>2. BEHAVIORAL SECURITY HABITS</w:t>
      </w:r>
    </w:p>
    <w:p w14:paraId="2F0B6D31" w14:textId="77777777" w:rsidR="00785E9C" w:rsidRDefault="00000000">
      <w:r>
        <w:rPr>
          <w:rFonts w:ascii="Times New Roman" w:hAnsi="Times New Roman"/>
          <w:sz w:val="24"/>
        </w:rPr>
        <w:t>Daily practices that significantly reduce compromise risk:</w:t>
      </w:r>
    </w:p>
    <w:p w14:paraId="6468CB03" w14:textId="77777777" w:rsidR="00785E9C" w:rsidRDefault="00000000">
      <w:r>
        <w:rPr>
          <w:rFonts w:ascii="Times New Roman" w:hAnsi="Times New Roman"/>
          <w:sz w:val="24"/>
        </w:rPr>
        <w:t>• Enable MFA on gaming platforms such as Steam, Xbox, PlayStation, Riot, Discord, etc.</w:t>
      </w:r>
    </w:p>
    <w:p w14:paraId="2341269B" w14:textId="77777777" w:rsidR="00785E9C" w:rsidRDefault="00000000">
      <w:r>
        <w:rPr>
          <w:rFonts w:ascii="Times New Roman" w:hAnsi="Times New Roman"/>
          <w:sz w:val="24"/>
        </w:rPr>
        <w:t>• Maintain strong and unique passwords and avoid sharing credentials.</w:t>
      </w:r>
    </w:p>
    <w:p w14:paraId="1572CD18" w14:textId="77777777" w:rsidR="00785E9C" w:rsidRDefault="00000000">
      <w:r>
        <w:rPr>
          <w:rFonts w:ascii="Times New Roman" w:hAnsi="Times New Roman"/>
          <w:sz w:val="24"/>
        </w:rPr>
        <w:t>• Avoid unofficial mods, cheats, or tools that require running executables.</w:t>
      </w:r>
    </w:p>
    <w:p w14:paraId="7032E1D1" w14:textId="77777777" w:rsidR="00785E9C" w:rsidRDefault="00000000">
      <w:r>
        <w:rPr>
          <w:rFonts w:ascii="Times New Roman" w:hAnsi="Times New Roman"/>
          <w:sz w:val="24"/>
        </w:rPr>
        <w:t>• Double-check unexpected links, especially from friends whose behavior seems unusual.</w:t>
      </w:r>
    </w:p>
    <w:p w14:paraId="6B0DEF6E" w14:textId="77777777" w:rsidR="00785E9C" w:rsidRDefault="00000000">
      <w:r>
        <w:rPr>
          <w:rFonts w:ascii="Times New Roman" w:hAnsi="Times New Roman"/>
          <w:sz w:val="24"/>
        </w:rPr>
        <w:t>• Configure privacy settings to limit unsolicited contact.</w:t>
      </w:r>
    </w:p>
    <w:p w14:paraId="10A74D5E" w14:textId="77777777" w:rsidR="00785E9C" w:rsidRDefault="00000000">
      <w:r>
        <w:rPr>
          <w:rFonts w:ascii="Times New Roman" w:hAnsi="Times New Roman"/>
          <w:sz w:val="24"/>
        </w:rPr>
        <w:t>These practices map directly to NIST CSF “Protect” and “Detect.”</w:t>
      </w:r>
    </w:p>
    <w:p w14:paraId="7D4FD31B" w14:textId="77777777" w:rsidR="00785E9C" w:rsidRDefault="00000000">
      <w:r>
        <w:rPr>
          <w:rFonts w:ascii="Times New Roman" w:hAnsi="Times New Roman"/>
          <w:sz w:val="24"/>
        </w:rPr>
        <w:t>3. PLATFORM TAILORED GUIDANCE APPROACH</w:t>
      </w:r>
    </w:p>
    <w:p w14:paraId="7A62A958" w14:textId="77777777" w:rsidR="00785E9C" w:rsidRDefault="00000000">
      <w:r>
        <w:rPr>
          <w:rFonts w:ascii="Times New Roman" w:hAnsi="Times New Roman"/>
          <w:sz w:val="24"/>
        </w:rPr>
        <w:t>Different platforms require unique advice:</w:t>
      </w:r>
    </w:p>
    <w:p w14:paraId="36077C98" w14:textId="77777777" w:rsidR="00785E9C" w:rsidRDefault="00000000">
      <w:r>
        <w:rPr>
          <w:rFonts w:ascii="Times New Roman" w:hAnsi="Times New Roman"/>
          <w:sz w:val="24"/>
        </w:rPr>
        <w:t>• Discord – Recognize fake Nitro offers, token‑grabbers, bot impersonation, and malicious webhooks.</w:t>
      </w:r>
    </w:p>
    <w:p w14:paraId="5843B526" w14:textId="77777777" w:rsidR="00785E9C" w:rsidRDefault="00000000">
      <w:r>
        <w:rPr>
          <w:rFonts w:ascii="Times New Roman" w:hAnsi="Times New Roman"/>
          <w:sz w:val="24"/>
        </w:rPr>
        <w:t>• Steam – Avoid trade scams, fake support messages, and fraudulent marketplace listings.</w:t>
      </w:r>
    </w:p>
    <w:p w14:paraId="38895C28" w14:textId="77777777" w:rsidR="00785E9C" w:rsidRDefault="00000000">
      <w:r>
        <w:rPr>
          <w:rFonts w:ascii="Times New Roman" w:hAnsi="Times New Roman"/>
          <w:sz w:val="24"/>
        </w:rPr>
        <w:t>• Consoles – Watch for fake enforcement warnings and scam messages.</w:t>
      </w:r>
    </w:p>
    <w:p w14:paraId="08A12CD9" w14:textId="77777777" w:rsidR="00785E9C" w:rsidRDefault="00000000">
      <w:r>
        <w:rPr>
          <w:rFonts w:ascii="Times New Roman" w:hAnsi="Times New Roman"/>
          <w:sz w:val="24"/>
        </w:rPr>
        <w:t>• Mobile – Avoid APK downloads, malicious ads, and unofficial top‑up sites.</w:t>
      </w:r>
    </w:p>
    <w:p w14:paraId="2A422ACB" w14:textId="77777777" w:rsidR="00785E9C" w:rsidRDefault="00000000">
      <w:r>
        <w:rPr>
          <w:rFonts w:ascii="Times New Roman" w:hAnsi="Times New Roman"/>
          <w:sz w:val="24"/>
        </w:rPr>
        <w:t>“Scenario cards” can be created for each platform showing real example scams.</w:t>
      </w:r>
    </w:p>
    <w:p w14:paraId="47707CCC" w14:textId="77777777" w:rsidR="00785E9C" w:rsidRDefault="00000000">
      <w:r>
        <w:rPr>
          <w:rFonts w:ascii="Times New Roman" w:hAnsi="Times New Roman"/>
          <w:sz w:val="24"/>
        </w:rPr>
        <w:t>4. COMMUNITY INTERACTION</w:t>
      </w:r>
    </w:p>
    <w:p w14:paraId="417069CA" w14:textId="77777777" w:rsidR="00785E9C" w:rsidRDefault="00000000">
      <w:r>
        <w:rPr>
          <w:rFonts w:ascii="Times New Roman" w:hAnsi="Times New Roman"/>
          <w:sz w:val="24"/>
        </w:rPr>
        <w:t>Communities strengthen protection by:</w:t>
      </w:r>
    </w:p>
    <w:p w14:paraId="10972F65" w14:textId="77777777" w:rsidR="00785E9C" w:rsidRDefault="00000000">
      <w:r>
        <w:rPr>
          <w:rFonts w:ascii="Times New Roman" w:hAnsi="Times New Roman"/>
          <w:sz w:val="24"/>
        </w:rPr>
        <w:t>• Posting weekly tips (“Scam of the Week”)</w:t>
      </w:r>
    </w:p>
    <w:p w14:paraId="1301F456" w14:textId="77777777" w:rsidR="00785E9C" w:rsidRDefault="00000000">
      <w:r>
        <w:rPr>
          <w:rFonts w:ascii="Times New Roman" w:hAnsi="Times New Roman"/>
          <w:sz w:val="24"/>
        </w:rPr>
        <w:t>• Using verified announcement channels</w:t>
      </w:r>
    </w:p>
    <w:p w14:paraId="4D073506" w14:textId="77777777" w:rsidR="00785E9C" w:rsidRDefault="00000000">
      <w:r>
        <w:rPr>
          <w:rFonts w:ascii="Times New Roman" w:hAnsi="Times New Roman"/>
          <w:sz w:val="24"/>
        </w:rPr>
        <w:lastRenderedPageBreak/>
        <w:t>• Encouraging MFA adoption through badges or roles</w:t>
      </w:r>
    </w:p>
    <w:p w14:paraId="288A0059" w14:textId="77777777" w:rsidR="00785E9C" w:rsidRDefault="00000000">
      <w:r>
        <w:rPr>
          <w:rFonts w:ascii="Times New Roman" w:hAnsi="Times New Roman"/>
          <w:sz w:val="24"/>
        </w:rPr>
        <w:t>• Sharing alerts when compromised accounts are detected</w:t>
      </w:r>
    </w:p>
    <w:p w14:paraId="513C0FA7" w14:textId="77777777" w:rsidR="00785E9C" w:rsidRDefault="00000000">
      <w:r>
        <w:rPr>
          <w:rFonts w:ascii="Times New Roman" w:hAnsi="Times New Roman"/>
          <w:sz w:val="24"/>
        </w:rPr>
        <w:t>These actions move communities toward SANS Maturity Level 3.</w:t>
      </w:r>
    </w:p>
    <w:p w14:paraId="083151CA" w14:textId="77777777" w:rsidR="00785E9C" w:rsidRDefault="00000000">
      <w:r>
        <w:rPr>
          <w:rFonts w:ascii="Times New Roman" w:hAnsi="Times New Roman"/>
          <w:sz w:val="24"/>
        </w:rPr>
        <w:t>5. DEVELOPER &amp; PLATFORM SUPPORT</w:t>
      </w:r>
    </w:p>
    <w:p w14:paraId="671B56DF" w14:textId="77777777" w:rsidR="00785E9C" w:rsidRDefault="00000000">
      <w:r>
        <w:rPr>
          <w:rFonts w:ascii="Times New Roman" w:hAnsi="Times New Roman"/>
          <w:sz w:val="24"/>
        </w:rPr>
        <w:t>Long-term improvements depend on platform integration:</w:t>
      </w:r>
    </w:p>
    <w:p w14:paraId="1EE09476" w14:textId="77777777" w:rsidR="00785E9C" w:rsidRDefault="00000000">
      <w:r>
        <w:rPr>
          <w:rFonts w:ascii="Times New Roman" w:hAnsi="Times New Roman"/>
          <w:sz w:val="24"/>
        </w:rPr>
        <w:t>• Add rotating security tips in game launchers</w:t>
      </w:r>
    </w:p>
    <w:p w14:paraId="28AC387A" w14:textId="77777777" w:rsidR="00785E9C" w:rsidRDefault="00000000">
      <w:r>
        <w:rPr>
          <w:rFonts w:ascii="Times New Roman" w:hAnsi="Times New Roman"/>
          <w:sz w:val="24"/>
        </w:rPr>
        <w:t>• Improve scam reporting tools</w:t>
      </w:r>
    </w:p>
    <w:p w14:paraId="71FF7057" w14:textId="77777777" w:rsidR="00785E9C" w:rsidRDefault="00000000">
      <w:r>
        <w:rPr>
          <w:rFonts w:ascii="Times New Roman" w:hAnsi="Times New Roman"/>
          <w:sz w:val="24"/>
        </w:rPr>
        <w:t>• Display built‑in phishing warnings</w:t>
      </w:r>
    </w:p>
    <w:p w14:paraId="6F85B981" w14:textId="77777777" w:rsidR="00785E9C" w:rsidRDefault="00000000">
      <w:r>
        <w:rPr>
          <w:rFonts w:ascii="Times New Roman" w:hAnsi="Times New Roman"/>
          <w:sz w:val="24"/>
        </w:rPr>
        <w:t>• Prompt new users to enable MFA during setup</w:t>
      </w:r>
    </w:p>
    <w:p w14:paraId="782A8C76" w14:textId="77777777" w:rsidR="00785E9C" w:rsidRDefault="00000000">
      <w:r>
        <w:rPr>
          <w:rFonts w:ascii="Times New Roman" w:hAnsi="Times New Roman"/>
          <w:sz w:val="24"/>
        </w:rPr>
        <w:t>• Publish examples of legitimate enforcement messages</w:t>
      </w:r>
    </w:p>
    <w:p w14:paraId="135B7BCA" w14:textId="77777777" w:rsidR="00785E9C" w:rsidRDefault="00000000">
      <w:r>
        <w:rPr>
          <w:rFonts w:ascii="Times New Roman" w:hAnsi="Times New Roman"/>
          <w:sz w:val="24"/>
        </w:rPr>
        <w:t>These align with NIST CSF “Respond” and “Recover.”</w:t>
      </w:r>
    </w:p>
    <w:p w14:paraId="37A89DAB" w14:textId="77777777" w:rsidR="00785E9C" w:rsidRDefault="00000000">
      <w:r>
        <w:rPr>
          <w:rFonts w:ascii="Times New Roman" w:hAnsi="Times New Roman"/>
          <w:sz w:val="24"/>
        </w:rPr>
        <w:t>SUMMARY</w:t>
      </w:r>
    </w:p>
    <w:p w14:paraId="5AB5862E" w14:textId="77777777" w:rsidR="00785E9C" w:rsidRDefault="00000000">
      <w:r>
        <w:rPr>
          <w:rFonts w:ascii="Times New Roman" w:hAnsi="Times New Roman"/>
          <w:sz w:val="24"/>
        </w:rPr>
        <w:t>This strategy equips gamers with simple, repeatable behaviors supported by communities and platforms. The goal is a security-conscious culture where users recognize manipulation attempts and respond confidently.</w:t>
      </w:r>
    </w:p>
    <w:p w14:paraId="1965C753" w14:textId="484A01DA" w:rsidR="00785E9C" w:rsidRDefault="00000000">
      <w:pPr>
        <w:rPr>
          <w:rFonts w:ascii="Times New Roman" w:hAnsi="Times New Roman"/>
          <w:sz w:val="24"/>
        </w:rPr>
      </w:pPr>
      <w:r>
        <w:rPr>
          <w:rFonts w:ascii="Times New Roman" w:hAnsi="Times New Roman"/>
          <w:sz w:val="24"/>
        </w:rPr>
        <w:t>EXPECTED OUTCOMES AND IMPAC</w:t>
      </w:r>
      <w:r w:rsidR="00554A86">
        <w:rPr>
          <w:rFonts w:ascii="Times New Roman" w:hAnsi="Times New Roman"/>
          <w:sz w:val="24"/>
        </w:rPr>
        <w:t>T</w:t>
      </w:r>
    </w:p>
    <w:p w14:paraId="68DDEFE0" w14:textId="77777777" w:rsidR="00486FA7" w:rsidRDefault="00486FA7" w:rsidP="00486FA7">
      <w:pPr>
        <w:rPr>
          <w:rFonts w:ascii="Times New Roman" w:hAnsi="Times New Roman"/>
          <w:sz w:val="24"/>
        </w:rPr>
      </w:pPr>
      <w:r>
        <w:rPr>
          <w:rFonts w:ascii="Times New Roman" w:hAnsi="Times New Roman"/>
          <w:sz w:val="24"/>
        </w:rPr>
        <w:t>By implementing the proposed awareness strategy, gamers provide less of a window of opportunity for social engineers. Even small behavior changes, which might seem like a minor adjustment to human decision making, can produce large reductions in rates of compromise for gamers. The following outcomes summarize the anticipated impact.</w:t>
      </w:r>
    </w:p>
    <w:p w14:paraId="07584C7C" w14:textId="03BF9C5B" w:rsidR="00486FA7" w:rsidRDefault="00486FA7" w:rsidP="00486FA7">
      <w:r w:rsidRPr="00486FA7">
        <w:t xml:space="preserve"> </w:t>
      </w:r>
      <w:r>
        <w:t xml:space="preserve"> 1</w:t>
      </w:r>
      <w:bookmarkStart w:id="0" w:name="_Hlk215433650"/>
      <w:r>
        <w:t>.INCREASED USE OF PROTECTIVE CONTROLS</w:t>
      </w:r>
    </w:p>
    <w:p w14:paraId="617AEE56" w14:textId="77777777" w:rsidR="00486FA7" w:rsidRDefault="00486FA7" w:rsidP="00486FA7">
      <w:r>
        <w:t>The strategy promotes MFA adoption, stronger passwords, and safer download habits. Even modest increases in MFA usage</w:t>
      </w:r>
    </w:p>
    <w:p w14:paraId="44164969" w14:textId="77777777" w:rsidR="00486FA7" w:rsidRDefault="00486FA7" w:rsidP="00486FA7">
      <w:r>
        <w:t>can drastically reduce account takeover attempts. Encouraging unique passwords and steering users away from unofficial</w:t>
      </w:r>
    </w:p>
    <w:p w14:paraId="260B17C3" w14:textId="77777777" w:rsidR="00486FA7" w:rsidRDefault="00486FA7" w:rsidP="00486FA7">
      <w:r>
        <w:t>mods removes two of the most common compromise vectors.</w:t>
      </w:r>
    </w:p>
    <w:p w14:paraId="129B6CC8" w14:textId="7D876179" w:rsidR="00486FA7" w:rsidRDefault="00486FA7" w:rsidP="00486FA7">
      <w:r>
        <w:t xml:space="preserve">2. BETTER </w:t>
      </w:r>
      <w:r w:rsidR="00684CAD">
        <w:t>SOCIAL ENGINEERING DETECTION</w:t>
      </w:r>
    </w:p>
    <w:p w14:paraId="6FA8FF6F" w14:textId="4DB35D83" w:rsidR="00486FA7" w:rsidRDefault="00486FA7" w:rsidP="00486FA7">
      <w:r>
        <w:t>Gamers often fall for scams because they do not recognize manipulation. By showing clear</w:t>
      </w:r>
    </w:p>
    <w:p w14:paraId="415C29CE" w14:textId="77777777" w:rsidR="00486FA7" w:rsidRDefault="00486FA7" w:rsidP="00486FA7">
      <w:r>
        <w:lastRenderedPageBreak/>
        <w:t>examples of common phishing patterns—fake clips, impersonated moderators, fake trade alerts—users learn to pause and</w:t>
      </w:r>
    </w:p>
    <w:p w14:paraId="07BC8DA5" w14:textId="77777777" w:rsidR="00486FA7" w:rsidRDefault="00486FA7" w:rsidP="00486FA7">
      <w:r>
        <w:t>verify before acting. Improved detection also reduces the spread of compromised accounts within communities.</w:t>
      </w:r>
    </w:p>
    <w:bookmarkEnd w:id="0"/>
    <w:p w14:paraId="709C731F" w14:textId="176CA5CE" w:rsidR="00785E9C" w:rsidRDefault="0020574F" w:rsidP="00486FA7">
      <w:r>
        <w:t>3. LOWER SOCIAL ENGINEERING SUCCESS RATES</w:t>
      </w:r>
    </w:p>
    <w:p w14:paraId="27471F45" w14:textId="3BDC9C65" w:rsidR="0020574F" w:rsidRDefault="0020574F" w:rsidP="00486FA7">
      <w:r>
        <w:t>When users start increasingly verifying links, making use of MFA, and questioning suspicious messages, attackers will be have a harder time executing scamming opportunities. By reducing the rates of initial compromise incidents, this has the added benefit of reducing attacks where a successfully targeted account then goes on to target other accounts by exploiting trust.</w:t>
      </w:r>
    </w:p>
    <w:p w14:paraId="6101C4F6" w14:textId="4B343B3C" w:rsidR="0020574F" w:rsidRDefault="0020574F" w:rsidP="00486FA7">
      <w:r>
        <w:t>4. A STRONGER COMMUNITY SECURITY CULTURE</w:t>
      </w:r>
    </w:p>
    <w:p w14:paraId="4FCC35AE" w14:textId="4F0D6D33" w:rsidR="0020574F" w:rsidRDefault="0020574F" w:rsidP="00486FA7">
      <w:r>
        <w:t xml:space="preserve">Tips, warnings, and shared experiences will help normalize safe behavior. Once communities regularly discuss scams and reinforce protective habits, they’ll become more resilient over time, which reflects SANS MATURIRTY LEVEL 3, where awareness becomes a </w:t>
      </w:r>
      <w:r w:rsidR="00684CAD">
        <w:t>collaborative effort rather than a individual one.</w:t>
      </w:r>
    </w:p>
    <w:p w14:paraId="4CEAA44D" w14:textId="0F4DF046" w:rsidR="00684CAD" w:rsidRDefault="00684CAD" w:rsidP="00486FA7">
      <w:r>
        <w:t>5.  LIGHTENING DEVELOPER AND SUPPORT TEAM LOAD</w:t>
      </w:r>
    </w:p>
    <w:p w14:paraId="0228F571" w14:textId="1F71DD0F" w:rsidR="00684CAD" w:rsidRDefault="00684CAD" w:rsidP="00486FA7">
      <w:r>
        <w:t xml:space="preserve"> With less accounts becoming compromised through social engineering, platforms are able to spend less time on recovery requests, fraud investigations, and servicing support tickets. This reduces operational strain and improves user satisfaction with platform security.</w:t>
      </w:r>
    </w:p>
    <w:p w14:paraId="6ECDD4CB" w14:textId="77777777" w:rsidR="00684CAD" w:rsidRDefault="00684CAD" w:rsidP="00486FA7">
      <w:r w:rsidRPr="00684CAD">
        <w:t>6. LONG</w:t>
      </w:r>
      <w:r w:rsidRPr="00684CAD">
        <w:noBreakHyphen/>
        <w:t>TERM RESILIENCE Using established frameworks ensures the strategy remains adaptable. As attackers change tactics—especially with the growing use of AI—the framework</w:t>
      </w:r>
      <w:r w:rsidRPr="00684CAD">
        <w:noBreakHyphen/>
        <w:t xml:space="preserve">based structure enables communities to update their training content and maintain effective defenses. </w:t>
      </w:r>
    </w:p>
    <w:p w14:paraId="0B913F45" w14:textId="77777777" w:rsidR="00684CAD" w:rsidRDefault="00684CAD" w:rsidP="00486FA7">
      <w:r w:rsidRPr="00684CAD">
        <w:t>SUMMARY</w:t>
      </w:r>
    </w:p>
    <w:p w14:paraId="4E27A198" w14:textId="69696695" w:rsidR="00684CAD" w:rsidRDefault="00684CAD" w:rsidP="00486FA7">
      <w:r w:rsidRPr="00684CAD">
        <w:t xml:space="preserve"> Overall, the strategy is expected to decrease successful scams, increase protective behavior, and foster a long</w:t>
      </w:r>
      <w:r w:rsidRPr="00684CAD">
        <w:noBreakHyphen/>
        <w:t>term culture of security across gaming communities.</w:t>
      </w:r>
    </w:p>
    <w:p w14:paraId="10E2BA02" w14:textId="3F88A685" w:rsidR="00684CAD" w:rsidRDefault="00684CAD" w:rsidP="00486FA7">
      <w:r>
        <w:t>CHALLENGE AND LIMITATIONS</w:t>
      </w:r>
    </w:p>
    <w:p w14:paraId="70CEE1DC" w14:textId="5FC78B62" w:rsidR="00684CAD" w:rsidRDefault="00684CAD" w:rsidP="00486FA7">
      <w:r>
        <w:t>Though the proposed awareness strategy provides gamers with a strong foundation for reducing social engineering risk, there are several challenges and limitations that must be considered. This is due to the fact that real-word implementation will be affected by structural, behavior, and technological barriers.</w:t>
      </w:r>
    </w:p>
    <w:p w14:paraId="07E05884" w14:textId="77777777" w:rsidR="00E868CF" w:rsidRDefault="00E868CF" w:rsidP="00E868CF">
      <w:r>
        <w:t>1. PLATFORM DIVERSITY &amp; FRAGMENTATION</w:t>
      </w:r>
    </w:p>
    <w:p w14:paraId="6F96129D" w14:textId="5C419594" w:rsidR="00684CAD" w:rsidRDefault="00E868CF" w:rsidP="00486FA7">
      <w:r w:rsidRPr="00E868CF">
        <w:t>PCs, consoles, mobile, and</w:t>
      </w:r>
      <w:r w:rsidR="000C2A47">
        <w:t xml:space="preserve"> communication </w:t>
      </w:r>
      <w:r>
        <w:t>platforms, such as Discord, all have different security features, settings, and</w:t>
      </w:r>
      <w:r w:rsidR="000C2A47">
        <w:t xml:space="preserve"> preferred</w:t>
      </w:r>
      <w:r>
        <w:t xml:space="preserve"> communication styles. It is impossible for a single </w:t>
      </w:r>
      <w:r>
        <w:lastRenderedPageBreak/>
        <w:t xml:space="preserve">awareness approach to cover all platforms </w:t>
      </w:r>
      <w:r w:rsidR="000C2A47">
        <w:t>entirely without some caveats, forcing continuous adaption.</w:t>
      </w:r>
    </w:p>
    <w:p w14:paraId="5A6636F2" w14:textId="1F31B053" w:rsidR="00E868CF" w:rsidRDefault="00E868CF" w:rsidP="00486FA7">
      <w:r>
        <w:t>2. VARATION IN USER AGE AND EXPERIENCE LEVELS</w:t>
      </w:r>
    </w:p>
    <w:p w14:paraId="2FBBA780" w14:textId="4EE26655" w:rsidR="00E868CF" w:rsidRPr="00E868CF" w:rsidRDefault="000C2A47" w:rsidP="00486FA7">
      <w:r>
        <w:t>The age of a gamer, and overall level of digital literacy, can vary dramatically.</w:t>
      </w:r>
      <w:r w:rsidR="00E868CF">
        <w:t xml:space="preserve"> </w:t>
      </w:r>
      <w:r>
        <w:t>Due to these two</w:t>
      </w:r>
      <w:r w:rsidR="00E868CF">
        <w:t xml:space="preserve"> factors it</w:t>
      </w:r>
      <w:r>
        <w:t xml:space="preserve"> becomes</w:t>
      </w:r>
      <w:r w:rsidR="00E868CF">
        <w:t xml:space="preserve"> difficult to design content that is readily accessible to all. Younger players may lack foundations in security, while experienced players may overestimate their defenses against risk.</w:t>
      </w:r>
    </w:p>
    <w:p w14:paraId="3CF96BE7" w14:textId="7965F07F" w:rsidR="00785E9C" w:rsidRDefault="00E868CF">
      <w:r>
        <w:t>3. LACK OF EDUCATIONAL STRUCTURES</w:t>
      </w:r>
    </w:p>
    <w:p w14:paraId="595CFC67" w14:textId="5DC3263C" w:rsidR="00E868CF" w:rsidRDefault="00E868CF">
      <w:r>
        <w:t>Gaming communities, unlike workplaces, do not require mandatory training for those participating. Successful adoption will require voluntary, not forced engagement, from players, moderators, and developers. This will impact consistency and retention of security behaviors.</w:t>
      </w:r>
    </w:p>
    <w:p w14:paraId="3D5EB7B4" w14:textId="30F0AC81" w:rsidR="00E868CF" w:rsidRDefault="00E868CF">
      <w:r>
        <w:t>4. RAPID EVOLUTION OF ATTACK METHODS</w:t>
      </w:r>
    </w:p>
    <w:p w14:paraId="28C2B98D" w14:textId="27B7BFC4" w:rsidR="00E868CF" w:rsidRPr="00E868CF" w:rsidRDefault="00E868CF">
      <w:r>
        <w:t>Attackers will find ways to continuously work on refining their used phishing, impersonation, and malware delivery methods</w:t>
      </w:r>
      <w:r w:rsidR="000C2A47">
        <w:t>, with</w:t>
      </w:r>
      <w:r>
        <w:t xml:space="preserve"> AI enab</w:t>
      </w:r>
      <w:r w:rsidR="000C2A47">
        <w:t>ling</w:t>
      </w:r>
      <w:r>
        <w:t xml:space="preserve"> more convincing scam</w:t>
      </w:r>
      <w:r w:rsidR="000C2A47">
        <w:t xml:space="preserve">s efforts </w:t>
      </w:r>
      <w:r>
        <w:t xml:space="preserve">and impersonations. </w:t>
      </w:r>
      <w:r w:rsidR="000C2A47">
        <w:t xml:space="preserve"> Awareness materials will have to be updated regularly or risk becoming outdated.</w:t>
      </w:r>
    </w:p>
    <w:p w14:paraId="47AD53E9" w14:textId="7405CEE2" w:rsidR="00785E9C" w:rsidRDefault="005045AE">
      <w:r>
        <w:t>5. USER ADOPTION AND FRAMEWORK CHALLENGES</w:t>
      </w:r>
    </w:p>
    <w:p w14:paraId="53A4BAE2" w14:textId="77777777" w:rsidR="00122A59" w:rsidRPr="00122A59" w:rsidRDefault="005045AE" w:rsidP="00122A59">
      <w:r>
        <w:t xml:space="preserve">A key issue that the proposed awareness strategy will face is the fact that participation is entirely voluntary, and many gamers prefer convenience over caution, ignore MFA prompts, or engage with suspect mods and links despite acknowledging the dangers. Shifts in behavior occur gradually and require repeat enforcement, difficult in the absence of structured training environments. NIST CSF, SANS, and NICE, while all excellent foundations, were originally intended for more </w:t>
      </w:r>
      <w:r w:rsidR="00122A59">
        <w:t xml:space="preserve">formal settings, containing defined role and policy execution. Applying these models to recreational gaming, by necessity, will need simplification and interpretation, taking away precision and how accurately they can apply. </w:t>
      </w:r>
      <w:r w:rsidR="00122A59" w:rsidRPr="00122A59">
        <w:t>These constraints underscore the need for continuous reinforcement, flexible guidance, and ongoing updates to maintain long-term effectiveness.</w:t>
      </w:r>
    </w:p>
    <w:p w14:paraId="615B8476" w14:textId="77777777" w:rsidR="00122A59" w:rsidRDefault="00122A59" w:rsidP="00122A59">
      <w:r>
        <w:t xml:space="preserve"> </w:t>
      </w:r>
      <w:r>
        <w:t>SUMMARY</w:t>
      </w:r>
    </w:p>
    <w:p w14:paraId="7D5E9F29" w14:textId="26289D48" w:rsidR="00122A59" w:rsidRDefault="00122A59" w:rsidP="00122A59">
      <w:r>
        <w:t>These limitations do not undermine the strategy</w:t>
      </w:r>
      <w:r>
        <w:t xml:space="preserve">, </w:t>
      </w:r>
      <w:r>
        <w:t>but highlight the importance of sustained reinforcement, platform</w:t>
      </w:r>
      <w:r>
        <w:t xml:space="preserve"> </w:t>
      </w:r>
      <w:r>
        <w:t>participation, and periodic updates to maintain effectiveness.</w:t>
      </w:r>
    </w:p>
    <w:p w14:paraId="0597548D" w14:textId="19AD209C" w:rsidR="00122A59" w:rsidRDefault="00122A59" w:rsidP="00122A59">
      <w:r w:rsidRPr="00122A59">
        <w:t>CONCLUSION AND FUTURE WORK</w:t>
      </w:r>
    </w:p>
    <w:p w14:paraId="2C0FE357" w14:textId="0893BCEF" w:rsidR="00122A59" w:rsidRDefault="00122A59" w:rsidP="00122A59">
      <w:r>
        <w:t xml:space="preserve">A focus on user behavior over technical means of launching attacks, is why social engineering remains a major threat for gamers. By adapting and employing frameworks like NIST CSF, SANS, and NICE, this project shows that safer habits are indeed possible to reduce </w:t>
      </w:r>
      <w:r>
        <w:lastRenderedPageBreak/>
        <w:t>attack opportunities. F</w:t>
      </w:r>
      <w:r w:rsidRPr="00122A59">
        <w:t>uture work should include surveys, developer partnerships, gamified training, and exploring AI tools that warn users about suspicious activity. A framework-guided, community-focused approach offers a practical path to improving gamer security as threats evolve.</w:t>
      </w:r>
    </w:p>
    <w:p w14:paraId="0B1F6821" w14:textId="5D01E5E1" w:rsidR="00122A59" w:rsidRDefault="00122A59" w:rsidP="00122A59"/>
    <w:p w14:paraId="2CDCCBA5" w14:textId="77777777" w:rsidR="00122A59" w:rsidRDefault="00122A59">
      <w:r>
        <w:br w:type="page"/>
      </w:r>
    </w:p>
    <w:p w14:paraId="6444349F" w14:textId="77777777" w:rsidR="00C82AA7" w:rsidRDefault="00C82AA7" w:rsidP="00C82AA7">
      <w:pPr>
        <w:pStyle w:val="Heading1"/>
      </w:pPr>
      <w:r>
        <w:lastRenderedPageBreak/>
        <w:t>References</w:t>
      </w:r>
    </w:p>
    <w:p w14:paraId="27A3B3FF" w14:textId="77777777" w:rsidR="00C82AA7" w:rsidRDefault="00C82AA7" w:rsidP="00C82AA7">
      <w:proofErr w:type="spellStart"/>
      <w:r>
        <w:t>Albladi</w:t>
      </w:r>
      <w:proofErr w:type="spellEnd"/>
      <w:r>
        <w:t>, S. M., &amp; Weir, G. R. S. (2018). Vulnerability to social engineering in social networking sites: A proposed user-centric framework. Information &amp; Computer Security, 26(1), 55–71.</w:t>
      </w:r>
    </w:p>
    <w:p w14:paraId="4E3CF742" w14:textId="77777777" w:rsidR="00C82AA7" w:rsidRDefault="00C82AA7" w:rsidP="00C82AA7">
      <w:proofErr w:type="spellStart"/>
      <w:r>
        <w:t>Hadlington</w:t>
      </w:r>
      <w:proofErr w:type="spellEnd"/>
      <w:r>
        <w:t xml:space="preserve">, L. (2019). Human factors in cybersecurity: Examining the link between Internet addiction, impulsivity, attitudes towards cybersecurity, and risky cybersecurity behaviors. </w:t>
      </w:r>
      <w:proofErr w:type="spellStart"/>
      <w:r>
        <w:t>Heliyon</w:t>
      </w:r>
      <w:proofErr w:type="spellEnd"/>
      <w:r>
        <w:t>, 5(6).</w:t>
      </w:r>
    </w:p>
    <w:p w14:paraId="13E66C9B" w14:textId="77777777" w:rsidR="00C82AA7" w:rsidRDefault="00C82AA7" w:rsidP="00C82AA7">
      <w:r>
        <w:t>Hadnagy, C. (2018). Social engineering: The science of human hacking (2nd ed.). Wiley.</w:t>
      </w:r>
    </w:p>
    <w:p w14:paraId="09E130AE" w14:textId="77777777" w:rsidR="00C82AA7" w:rsidRDefault="00C82AA7" w:rsidP="00C82AA7">
      <w:r>
        <w:t>Kaspersky. (2022). Gaming-related cyberthreat report: Q1 2022 analysis. Kaspersky Labs.</w:t>
      </w:r>
    </w:p>
    <w:p w14:paraId="1F1549CC" w14:textId="77777777" w:rsidR="00C82AA7" w:rsidRDefault="00C82AA7" w:rsidP="00C82AA7">
      <w:r>
        <w:t>Kaspersky. (2023). The state of gaming cybersecurity: Mods, cheats, and phishing trends. Kaspersky Labs.</w:t>
      </w:r>
    </w:p>
    <w:p w14:paraId="0EBCCEA2" w14:textId="77777777" w:rsidR="00C82AA7" w:rsidRDefault="00C82AA7" w:rsidP="00C82AA7">
      <w:r>
        <w:t>Keller, C., Le, H., &amp; Brusoe, P. (2020). Improving cybersecurity awareness programs: A behavioral approach. Journal of Cybersecurity Education, Research and Practice, 2020(1).</w:t>
      </w:r>
    </w:p>
    <w:p w14:paraId="7C4FE72D" w14:textId="77777777" w:rsidR="00C82AA7" w:rsidRDefault="00C82AA7" w:rsidP="00C82AA7">
      <w:proofErr w:type="spellStart"/>
      <w:r>
        <w:t>Kount</w:t>
      </w:r>
      <w:proofErr w:type="spellEnd"/>
      <w:r>
        <w:t xml:space="preserve">. (2023). Online gamer fraud and account takeover trends report. </w:t>
      </w:r>
      <w:proofErr w:type="spellStart"/>
      <w:r>
        <w:t>Kount</w:t>
      </w:r>
      <w:proofErr w:type="spellEnd"/>
      <w:r>
        <w:t xml:space="preserve"> (Equifax).</w:t>
      </w:r>
    </w:p>
    <w:p w14:paraId="2064B0BF" w14:textId="77777777" w:rsidR="00C82AA7" w:rsidRDefault="00C82AA7" w:rsidP="00C82AA7">
      <w:r>
        <w:t>LastPass. (2022). Password behaviors and gaming security: Consumer survey results. LastPass.</w:t>
      </w:r>
    </w:p>
    <w:p w14:paraId="51DD4B8E" w14:textId="77777777" w:rsidR="00C82AA7" w:rsidRDefault="00C82AA7" w:rsidP="00C82AA7">
      <w:r>
        <w:t>Microsoft. (2023). Microsoft account security and MFA adoption report. Microsoft Security.</w:t>
      </w:r>
    </w:p>
    <w:p w14:paraId="31A85AF5" w14:textId="77777777" w:rsidR="00C82AA7" w:rsidRDefault="00C82AA7" w:rsidP="00C82AA7">
      <w:r>
        <w:t>Mitnick, K., &amp; Simon, W. L. (2011). The art of deception: Controlling the human element of security. Wiley.</w:t>
      </w:r>
    </w:p>
    <w:p w14:paraId="22B630B6" w14:textId="77777777" w:rsidR="00C82AA7" w:rsidRDefault="00C82AA7" w:rsidP="00C82AA7">
      <w:r>
        <w:t>Mouton, F., Leenen, L., &amp; Venter, H. S. (2016). Social engineering attack examples, templates, and scenarios. Computers &amp; Security, 59, 186–209.</w:t>
      </w:r>
    </w:p>
    <w:p w14:paraId="42778970" w14:textId="77777777" w:rsidR="00C82AA7" w:rsidRDefault="00C82AA7" w:rsidP="00C82AA7">
      <w:r>
        <w:t>National Cyber Security Centre. (2023). Cybersecurity risks affecting children and young people in online gaming. UK NCSC.</w:t>
      </w:r>
    </w:p>
    <w:p w14:paraId="7EE066EC" w14:textId="77777777" w:rsidR="00C82AA7" w:rsidRDefault="00C82AA7" w:rsidP="00C82AA7">
      <w:r>
        <w:t>National Institute of Standards and Technology. (2018). Framework for Improving Critical Infrastructure Cybersecurity (Version 1.1). U.S. Department of Commerce.</w:t>
      </w:r>
    </w:p>
    <w:p w14:paraId="01D978C1" w14:textId="77777777" w:rsidR="00C82AA7" w:rsidRDefault="00C82AA7" w:rsidP="00C82AA7">
      <w:r>
        <w:t>National Initiative for Cybersecurity Education. (2020). NICE Cybersecurity Workforce Framework (SP 800-181 Rev.1). U.S. Department of Commerce.</w:t>
      </w:r>
    </w:p>
    <w:p w14:paraId="0EFA31E6" w14:textId="77777777" w:rsidR="00C82AA7" w:rsidRDefault="00C82AA7" w:rsidP="00C82AA7">
      <w:proofErr w:type="spellStart"/>
      <w:r>
        <w:t>NortonLifeLock</w:t>
      </w:r>
      <w:proofErr w:type="spellEnd"/>
      <w:r>
        <w:t xml:space="preserve"> / Gen Digital. (2022). 2022 Gaming Cyber Safety Insights Report. Norton Cyber Safety.</w:t>
      </w:r>
    </w:p>
    <w:p w14:paraId="2F58F75C" w14:textId="77777777" w:rsidR="00C82AA7" w:rsidRDefault="00C82AA7" w:rsidP="00C82AA7">
      <w:r>
        <w:t>Pfleeger, S. L., Caputo, D. D., &amp; Sasse, M. A. (2019). Behavioral cybersecurity: Applying psychology to protect humans from themselves. Communications of the ACM, 62(10), 32–36.</w:t>
      </w:r>
    </w:p>
    <w:p w14:paraId="031654C0" w14:textId="77777777" w:rsidR="00C82AA7" w:rsidRDefault="00C82AA7" w:rsidP="00C82AA7">
      <w:r>
        <w:lastRenderedPageBreak/>
        <w:t>SANS Institute. (2020). Security Awareness Maturity Model: A comprehensive guide to building effective awareness programs. SANS.</w:t>
      </w:r>
    </w:p>
    <w:p w14:paraId="0ABDF271" w14:textId="77777777" w:rsidR="00C82AA7" w:rsidRDefault="00C82AA7" w:rsidP="00C82AA7">
      <w:r>
        <w:t>Verizon. (2023). Data Breach Investigations Report (DBIR). Verizon Enterprise.</w:t>
      </w:r>
    </w:p>
    <w:p w14:paraId="15619E48" w14:textId="77777777" w:rsidR="00122A59" w:rsidRPr="00122A59" w:rsidRDefault="00122A59" w:rsidP="00122A59"/>
    <w:p w14:paraId="014B0205" w14:textId="320CE267" w:rsidR="005045AE" w:rsidRPr="00E868CF" w:rsidRDefault="005045AE"/>
    <w:p w14:paraId="5F78E710" w14:textId="77777777" w:rsidR="00785E9C" w:rsidRPr="00E868CF" w:rsidRDefault="00785E9C"/>
    <w:p w14:paraId="3C452D59" w14:textId="77777777" w:rsidR="00785E9C" w:rsidRPr="00E868CF" w:rsidRDefault="00785E9C"/>
    <w:p w14:paraId="44E995AF" w14:textId="77777777" w:rsidR="00785E9C" w:rsidRPr="00E868CF" w:rsidRDefault="00785E9C"/>
    <w:p w14:paraId="5020390F" w14:textId="77777777" w:rsidR="00785E9C" w:rsidRPr="00E868CF" w:rsidRDefault="00785E9C"/>
    <w:sectPr w:rsidR="00785E9C" w:rsidRPr="00E868CF"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F82A9" w14:textId="77777777" w:rsidR="00FF1DE2" w:rsidRDefault="00FF1DE2" w:rsidP="00FF67B1">
      <w:pPr>
        <w:spacing w:after="0" w:line="240" w:lineRule="auto"/>
      </w:pPr>
      <w:r>
        <w:separator/>
      </w:r>
    </w:p>
  </w:endnote>
  <w:endnote w:type="continuationSeparator" w:id="0">
    <w:p w14:paraId="034D63F8" w14:textId="77777777" w:rsidR="00FF1DE2" w:rsidRDefault="00FF1DE2" w:rsidP="00FF67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D9B84" w14:textId="77777777" w:rsidR="00FF1DE2" w:rsidRDefault="00FF1DE2" w:rsidP="00FF67B1">
      <w:pPr>
        <w:spacing w:after="0" w:line="240" w:lineRule="auto"/>
      </w:pPr>
      <w:r>
        <w:separator/>
      </w:r>
    </w:p>
  </w:footnote>
  <w:footnote w:type="continuationSeparator" w:id="0">
    <w:p w14:paraId="1A5E44F5" w14:textId="77777777" w:rsidR="00FF1DE2" w:rsidRDefault="00FF1DE2" w:rsidP="00FF67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4227343"/>
      <w:docPartObj>
        <w:docPartGallery w:val="Page Numbers (Top of Page)"/>
        <w:docPartUnique/>
      </w:docPartObj>
    </w:sdtPr>
    <w:sdtEndPr>
      <w:rPr>
        <w:noProof/>
      </w:rPr>
    </w:sdtEndPr>
    <w:sdtContent>
      <w:p w14:paraId="124FF9B7" w14:textId="2047179E" w:rsidR="00FF67B1" w:rsidRDefault="00FF67B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D23F92C" w14:textId="77777777" w:rsidR="00FF67B1" w:rsidRDefault="00FF67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377788C"/>
    <w:multiLevelType w:val="hybridMultilevel"/>
    <w:tmpl w:val="560C7622"/>
    <w:lvl w:ilvl="0" w:tplc="294CC580">
      <w:start w:val="1"/>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0257672">
    <w:abstractNumId w:val="8"/>
  </w:num>
  <w:num w:numId="2" w16cid:durableId="1933858823">
    <w:abstractNumId w:val="6"/>
  </w:num>
  <w:num w:numId="3" w16cid:durableId="1292370212">
    <w:abstractNumId w:val="5"/>
  </w:num>
  <w:num w:numId="4" w16cid:durableId="427774737">
    <w:abstractNumId w:val="4"/>
  </w:num>
  <w:num w:numId="5" w16cid:durableId="1776753726">
    <w:abstractNumId w:val="7"/>
  </w:num>
  <w:num w:numId="6" w16cid:durableId="1386834667">
    <w:abstractNumId w:val="3"/>
  </w:num>
  <w:num w:numId="7" w16cid:durableId="1748186545">
    <w:abstractNumId w:val="2"/>
  </w:num>
  <w:num w:numId="8" w16cid:durableId="243073603">
    <w:abstractNumId w:val="1"/>
  </w:num>
  <w:num w:numId="9" w16cid:durableId="621620606">
    <w:abstractNumId w:val="0"/>
  </w:num>
  <w:num w:numId="10" w16cid:durableId="2735651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E31"/>
    <w:rsid w:val="00034616"/>
    <w:rsid w:val="0006063C"/>
    <w:rsid w:val="000C2A47"/>
    <w:rsid w:val="00122A59"/>
    <w:rsid w:val="0015074B"/>
    <w:rsid w:val="0020574F"/>
    <w:rsid w:val="0029639D"/>
    <w:rsid w:val="00326F90"/>
    <w:rsid w:val="00486FA7"/>
    <w:rsid w:val="005045AE"/>
    <w:rsid w:val="00554A86"/>
    <w:rsid w:val="0056769A"/>
    <w:rsid w:val="00684CAD"/>
    <w:rsid w:val="006B331D"/>
    <w:rsid w:val="00785E9C"/>
    <w:rsid w:val="00AA1D8D"/>
    <w:rsid w:val="00B47730"/>
    <w:rsid w:val="00C82AA7"/>
    <w:rsid w:val="00CB0664"/>
    <w:rsid w:val="00E868CF"/>
    <w:rsid w:val="00FC693F"/>
    <w:rsid w:val="00FE4273"/>
    <w:rsid w:val="00FF1DE2"/>
    <w:rsid w:val="00FF67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ECC7FC"/>
  <w14:defaultImageDpi w14:val="300"/>
  <w15:docId w15:val="{C15AC298-2548-4E35-8272-CF115B8D28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122A5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3328</Words>
  <Characters>21339</Characters>
  <Application>Microsoft Office Word</Application>
  <DocSecurity>0</DocSecurity>
  <Lines>711</Lines>
  <Paragraphs>536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Ezeagbor</cp:lastModifiedBy>
  <cp:revision>4</cp:revision>
  <dcterms:created xsi:type="dcterms:W3CDTF">2025-12-01T03:07:00Z</dcterms:created>
  <dcterms:modified xsi:type="dcterms:W3CDTF">2025-12-01T05:32:00Z</dcterms:modified>
  <cp:category/>
</cp:coreProperties>
</file>