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4A" w:val="clear"/>
        <w:spacing w:before="0" w:after="0"/>
        <w:jc w:val="center"/>
      </w:pPr>
      <w:r>
        <w:rPr>
          <w:rFonts w:ascii="Arial" w:cs="Arial" w:eastAsia="Arial" w:hAnsi="Arial"/>
          <w:sz w:val="12"/>
          <w:szCs w:val="12"/>
        </w:rPr>
        <w:t xml:space="preserve"> </w:t>
      </w:r>
    </w:p>
    <w:p>
      <w:pPr>
        <w:shd w:fill="1A2F4A" w:val="clear"/>
        <w:spacing w:before="100" w:after="0"/>
        <w:jc w:val="center"/>
      </w:pPr>
      <w:r>
        <w:rPr>
          <w:rFonts w:ascii="Arial" w:cs="Arial" w:eastAsia="Arial" w:hAnsi="Arial"/>
          <w:b/>
          <w:bCs/>
          <w:color w:val="FFFFFF"/>
          <w:sz w:val="34"/>
          <w:szCs w:val="34"/>
        </w:rPr>
        <w:t xml:space="preserve">DETERMINISTIC VERIFICATION HARNESS ARCHITECTURE</w:t>
      </w:r>
    </w:p>
    <w:p>
      <w:pPr>
        <w:shd w:fill="1A2F4A" w:val="clear"/>
        <w:spacing w:before="80" w:after="0"/>
        <w:jc w:val="center"/>
      </w:pPr>
      <w:r>
        <w:rPr>
          <w:rFonts w:ascii="Arial" w:cs="Arial" w:eastAsia="Arial" w:hAnsi="Arial"/>
          <w:color w:val="7BAFD4"/>
          <w:sz w:val="24"/>
          <w:szCs w:val="24"/>
        </w:rPr>
        <w:t xml:space="preserve">JARVIS Decision Quality Platform</w:t>
      </w:r>
    </w:p>
    <w:p>
      <w:pPr>
        <w:shd w:fill="1A2F4A" w:val="clear"/>
        <w:spacing w:before="60" w:after="0"/>
        <w:jc w:val="center"/>
      </w:pPr>
      <w:r>
        <w:rPr>
          <w:rFonts w:ascii="Arial" w:cs="Arial" w:eastAsia="Arial" w:hAnsi="Arial"/>
          <w:color w:val="A8C4E0"/>
          <w:sz w:val="22"/>
          <w:szCs w:val="22"/>
        </w:rPr>
        <w:t xml:space="preserve">Risk Engine FAS v6.1.0</w:t>
      </w:r>
    </w:p>
    <w:p>
      <w:pPr>
        <w:shd w:fill="2E5F8A" w:val="clear"/>
        <w:spacing w:before="0" w:after="0"/>
        <w:jc w:val="center"/>
      </w:pPr>
      <w:r>
        <w:rPr>
          <w:rFonts w:ascii="Arial" w:cs="Arial" w:eastAsia="Arial" w:hAnsi="Arial"/>
          <w:color w:val="FFFFFF"/>
          <w:sz w:val="20"/>
          <w:szCs w:val="20"/>
        </w:rPr>
        <w:t xml:space="preserve">Status: DESIGN SPECIFICATION  |  Behavioral Modification: NONE  |  February 2026</w:t>
      </w:r>
    </w:p>
    <w:p>
      <w:pPr>
        <w:shd w:fill="1A2F4A" w:val="clear"/>
        <w:spacing w:before="0" w:after="0"/>
        <w:jc w:val="center"/>
      </w:pPr>
      <w:r>
        <w:rPr>
          <w:rFonts w:ascii="Arial" w:cs="Arial" w:eastAsia="Arial" w:hAnsi="Arial"/>
          <w:sz w:val="12"/>
          <w:szCs w:val="12"/>
        </w:rPr>
        <w:t xml:space="preserve"> </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Document Title</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Deterministic Verification Harness Architecture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Governing Module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Risk Engine FAS v6.1.0</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Reference Authority</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Master Governance Layer v6.1.0-G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Status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DESIGN SPECIFICATION</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Behavioral Modification</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NONE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Production Code Modified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NO</w:t>
            </w:r>
          </w:p>
        </w:tc>
      </w:tr>
      <w:tr>
        <w:tc>
          <w:tcPr>
            <w:tcW w:type="dxa" w:w="28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Date</w:t>
            </w:r>
          </w:p>
        </w:tc>
        <w:tc>
          <w:tcPr>
            <w:tcW w:type="dxa" w:w="65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February 2026</w:t>
            </w:r>
          </w:p>
        </w:tc>
      </w:tr>
    </w:tbl>
    <w:p>
      <w:pPr>
        <w:spacing w:before="0" w:after="200"/>
      </w:pP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  </w:t>
      </w:r>
      <w:r>
        <w:rPr>
          <w:rFonts w:ascii="Arial" w:cs="Arial" w:eastAsia="Arial" w:hAnsi="Arial"/>
          <w:b/>
          <w:bCs/>
          <w:color w:val="FFFFFF"/>
          <w:sz w:val="26"/>
          <w:szCs w:val="26"/>
        </w:rPr>
        <w:t xml:space="preserve">PURPOSE</w:t>
      </w:r>
    </w:p>
    <w:p>
      <w:pPr>
        <w:spacing w:before="60" w:after="100"/>
      </w:pPr>
      <w:r>
        <w:rPr>
          <w:rFonts w:ascii="Arial" w:cs="Arial" w:eastAsia="Arial" w:hAnsi="Arial"/>
          <w:b w:val="false"/>
          <w:bCs w:val="false"/>
          <w:i w:val="false"/>
          <w:iCs w:val="false"/>
          <w:color w:val="2E2E2E"/>
          <w:sz w:val="20"/>
          <w:szCs w:val="20"/>
        </w:rPr>
        <w:t xml:space="preserve">The Deterministic Verification Harness exists to mathematically verify the deterministic and invariant-preserving behavior of the Risk Engine as specified in FAS v6.1.0. Its purpose is not to test functionality in the general software-testing sense. Its purpose is to provide a formal, repeatable, and exhaustive verification that the Risk Engine satisfies the determinism guarantees, clip chain ordering invariants, backward compatibility doctrine, and manifest consistency requirements declared in its governing specification documents.</w:t>
      </w:r>
    </w:p>
    <w:p>
      <w:pPr>
        <w:spacing w:before="60" w:after="100"/>
      </w:pPr>
      <w:r>
        <w:rPr>
          <w:rFonts w:ascii="Arial" w:cs="Arial" w:eastAsia="Arial" w:hAnsi="Arial"/>
          <w:b w:val="false"/>
          <w:bCs w:val="false"/>
          <w:i w:val="false"/>
          <w:iCs w:val="false"/>
          <w:color w:val="2E2E2E"/>
          <w:sz w:val="20"/>
          <w:szCs w:val="20"/>
        </w:rPr>
        <w:t xml:space="preserve">The harness operates as an independent verification layer. It does not influence, instrument, wrap, or modify the production execution path of the Risk Engine in any way. Every verification performed by the harness is derived from observable outputs produced by the production module operating under normal conditions. The harness consumes those outputs and applies formal verification rules to them.</w:t>
      </w:r>
    </w:p>
    <w:p>
      <w:pPr>
        <w:spacing w:before="60" w:after="100"/>
      </w:pPr>
      <w:r>
        <w:rPr>
          <w:rFonts w:ascii="Arial" w:cs="Arial" w:eastAsia="Arial" w:hAnsi="Arial"/>
          <w:b w:val="false"/>
          <w:bCs w:val="false"/>
          <w:i w:val="false"/>
          <w:iCs w:val="false"/>
          <w:color w:val="2E2E2E"/>
          <w:sz w:val="20"/>
          <w:szCs w:val="20"/>
        </w:rPr>
        <w:t xml:space="preserve">Authority for the behavioral properties verified by this harness is drawn from two sources. The primary behavioral authority is Risk Engine FAS v6.1.0. The governance authority is Master FAS Governance Integration Layer v6.1.0-G, specifically its sections on Determinism Policy, Clip Governance Standard, Change Control Model, Backward Compatibility Doctrine, and Manifest Authority Policy.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PURPOSE-01</w:t>
            </w:r>
          </w:p>
          <w:p>
            <w:pPr>
              <w:spacing w:before="40" w:after="40"/>
            </w:pPr>
            <w:r>
              <w:rPr>
                <w:rFonts w:ascii="Arial" w:cs="Arial" w:eastAsia="Arial" w:hAnsi="Arial"/>
                <w:b w:val="false"/>
                <w:bCs w:val="false"/>
                <w:color w:val="2E2E2E"/>
                <w:sz w:val="20"/>
                <w:szCs w:val="20"/>
              </w:rPr>
              <w:t xml:space="preserve">The harness exists to verify. It does not execute, modify, or govern production behavior.</w:t>
            </w:r>
          </w:p>
          <w:p>
            <w:pPr>
              <w:spacing w:before="40" w:after="40"/>
            </w:pPr>
            <w:r>
              <w:rPr>
                <w:rFonts w:ascii="Arial" w:cs="Arial" w:eastAsia="Arial" w:hAnsi="Arial"/>
                <w:b w:val="false"/>
                <w:bCs w:val="false"/>
                <w:color w:val="2E2E2E"/>
                <w:sz w:val="20"/>
                <w:szCs w:val="20"/>
              </w:rPr>
              <w:t xml:space="preserve">Mathematical verification of determinism and invariant preservation is its sole function.</w:t>
            </w:r>
          </w:p>
          <w:p>
            <w:pPr>
              <w:spacing w:before="40" w:after="40"/>
            </w:pPr>
            <w:r>
              <w:rPr>
                <w:rFonts w:ascii="Arial" w:cs="Arial" w:eastAsia="Arial" w:hAnsi="Arial"/>
                <w:b w:val="false"/>
                <w:bCs w:val="false"/>
                <w:color w:val="2E2E2E"/>
                <w:sz w:val="20"/>
                <w:szCs w:val="20"/>
              </w:rPr>
              <w:t xml:space="preserve">All authority references are read-only with respect to the production module.</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2  </w:t>
      </w:r>
      <w:r>
        <w:rPr>
          <w:rFonts w:ascii="Arial" w:cs="Arial" w:eastAsia="Arial" w:hAnsi="Arial"/>
          <w:b/>
          <w:bCs/>
          <w:color w:val="FFFFFF"/>
          <w:sz w:val="26"/>
          <w:szCs w:val="26"/>
        </w:rPr>
        <w:t xml:space="preserve">SCOPE</w:t>
      </w:r>
    </w:p>
    <w:p>
      <w:pPr>
        <w:spacing w:before="60" w:after="100"/>
      </w:pPr>
      <w:r>
        <w:rPr>
          <w:rFonts w:ascii="Arial" w:cs="Arial" w:eastAsia="Arial" w:hAnsi="Arial"/>
          <w:b w:val="false"/>
          <w:bCs w:val="false"/>
          <w:i w:val="false"/>
          <w:iCs w:val="false"/>
          <w:color w:val="2E2E2E"/>
          <w:sz w:val="20"/>
          <w:szCs w:val="20"/>
        </w:rPr>
        <w:t xml:space="preserve">This architecture document defines the complete structural design of the Deterministic Verification Harness for the Risk Engine module of the JARVIS Decision Quality Platform. It covers the design of all harness components, the verification strategy for all properties derived from FAS v6.1.0 and Master FAS v6.1.0-G, the input vector specification, the comparison methodology, the failure handling policy, and the deployment model.</w:t>
      </w:r>
    </w:p>
    <w:p>
      <w:pPr>
        <w:spacing w:before="60" w:after="100"/>
      </w:pPr>
      <w:r>
        <w:rPr>
          <w:rFonts w:ascii="Arial" w:cs="Arial" w:eastAsia="Arial" w:hAnsi="Arial"/>
          <w:b w:val="false"/>
          <w:bCs w:val="false"/>
          <w:i w:val="false"/>
          <w:iCs w:val="false"/>
          <w:color w:val="2E2E2E"/>
          <w:sz w:val="20"/>
          <w:szCs w:val="20"/>
        </w:rPr>
        <w:t xml:space="preserve">This document covers verification of the following properties of the Risk Engine: deterministic output under repeated identical inputs, correct clip chain ordering as declared in INV-07 of FAS v6.1.0, backward compatibility as defined by the identity default rule across all optional parameters, manifest constant consistency between THRESHOLD_MANIFEST.json and module behavior, and FREEZE invariant compliance for all invariants INV-01 through INV-12.</w:t>
      </w:r>
    </w:p>
    <w:p>
      <w:pPr>
        <w:spacing w:before="60" w:after="100"/>
      </w:pPr>
      <w:r>
        <w:rPr>
          <w:rFonts w:ascii="Arial" w:cs="Arial" w:eastAsia="Arial" w:hAnsi="Arial"/>
          <w:b w:val="false"/>
          <w:bCs w:val="false"/>
          <w:i w:val="false"/>
          <w:iCs w:val="false"/>
          <w:color w:val="2E2E2E"/>
          <w:sz w:val="20"/>
          <w:szCs w:val="20"/>
        </w:rPr>
        <w:t xml:space="preserve">This document does not cover: functional testing of the Risk Engine beyond the properties listed above, testing of any module other than the Risk Engine, testing of any layer above or below the Risk Engine in the platform stack, performance measurement, load testing, integration testing with external systems, or testing of the production deployment infrastructure.</w:t>
      </w:r>
    </w:p>
    <w:p>
      <w:pPr>
        <w:spacing w:before="0" w:after="80"/>
      </w:pPr>
    </w:p>
    <w:p>
      <w:pPr>
        <w:spacing w:before="220" w:after="80"/>
      </w:pPr>
      <w:r>
        <w:rPr>
          <w:rFonts w:ascii="Arial" w:cs="Arial" w:eastAsia="Arial" w:hAnsi="Arial"/>
          <w:b/>
          <w:bCs/>
          <w:color w:val="2E5F8A"/>
          <w:sz w:val="21"/>
          <w:szCs w:val="21"/>
        </w:rPr>
        <w:t xml:space="preserve">2.1  Authority References</w:t>
      </w:r>
    </w:p>
    <w:p>
      <w:pPr>
        <w:spacing w:before="80" w:after="80"/>
        <w:ind w:left="360"/>
      </w:pPr>
      <w:r>
        <w:rPr>
          <w:rFonts w:ascii="Arial" w:cs="Arial" w:eastAsia="Arial" w:hAnsi="Arial"/>
          <w:b/>
          <w:bCs/>
          <w:color w:val="1A2F4A"/>
          <w:sz w:val="20"/>
          <w:szCs w:val="20"/>
        </w:rPr>
        <w:t xml:space="preserve">PRIMARY  </w:t>
      </w:r>
      <w:r>
        <w:rPr>
          <w:rFonts w:ascii="Arial" w:cs="Arial" w:eastAsia="Arial" w:hAnsi="Arial"/>
          <w:color w:val="2E2E2E"/>
          <w:sz w:val="20"/>
          <w:szCs w:val="20"/>
        </w:rPr>
        <w:t xml:space="preserve">Risk Engine FAS v6.1.0 -- behavioral specification, invariants INV-01 through INV-12, clip chain, component definitions, backward compatibility guarantees.</w:t>
      </w:r>
    </w:p>
    <w:p>
      <w:pPr>
        <w:spacing w:before="80" w:after="80"/>
        <w:ind w:left="360"/>
      </w:pPr>
      <w:r>
        <w:rPr>
          <w:rFonts w:ascii="Arial" w:cs="Arial" w:eastAsia="Arial" w:hAnsi="Arial"/>
          <w:b/>
          <w:bCs/>
          <w:color w:val="1A2F4A"/>
          <w:sz w:val="20"/>
          <w:szCs w:val="20"/>
        </w:rPr>
        <w:t xml:space="preserve">SECONDARY  </w:t>
      </w:r>
      <w:r>
        <w:rPr>
          <w:rFonts w:ascii="Arial" w:cs="Arial" w:eastAsia="Arial" w:hAnsi="Arial"/>
          <w:color w:val="2E2E2E"/>
          <w:sz w:val="20"/>
          <w:szCs w:val="20"/>
        </w:rPr>
        <w:t xml:space="preserve">Master FAS Governance Integration Layer v6.1.0-G -- Determinism Policy sections DET-P-01 through DET-P-06, Clip Governance Standard, Backward Compatibility Doctrine, Manifest Authority Policy, Change Control Model.</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3  </w:t>
      </w:r>
      <w:r>
        <w:rPr>
          <w:rFonts w:ascii="Arial" w:cs="Arial" w:eastAsia="Arial" w:hAnsi="Arial"/>
          <w:b/>
          <w:bCs/>
          <w:color w:val="FFFFFF"/>
          <w:sz w:val="26"/>
          <w:szCs w:val="26"/>
        </w:rPr>
        <w:t xml:space="preserve">NON-INTERFERENCE GUARANTEE</w:t>
      </w:r>
    </w:p>
    <w:p>
      <w:pPr>
        <w:spacing w:before="60" w:after="100"/>
      </w:pPr>
      <w:r>
        <w:rPr>
          <w:rFonts w:ascii="Arial" w:cs="Arial" w:eastAsia="Arial" w:hAnsi="Arial"/>
          <w:b w:val="false"/>
          <w:bCs w:val="false"/>
          <w:i w:val="false"/>
          <w:iCs w:val="false"/>
          <w:color w:val="2E2E2E"/>
          <w:sz w:val="20"/>
          <w:szCs w:val="20"/>
        </w:rPr>
        <w:t xml:space="preserve">The Deterministic Verification Harness introduces zero arithmetic modification, zero logic modification, zero constant modification, and zero execution path modification to the production code of the Risk Engine or any other production module. This guarantee is absolute and unconditional.</w:t>
      </w:r>
    </w:p>
    <w:p>
      <w:pPr>
        <w:spacing w:before="220" w:after="80"/>
      </w:pPr>
      <w:r>
        <w:rPr>
          <w:rFonts w:ascii="Arial" w:cs="Arial" w:eastAsia="Arial" w:hAnsi="Arial"/>
          <w:b/>
          <w:bCs/>
          <w:color w:val="2E5F8A"/>
          <w:sz w:val="21"/>
          <w:szCs w:val="21"/>
        </w:rPr>
        <w:t xml:space="preserve">3.1  Specific Non-Interference Rules</w:t>
      </w:r>
    </w:p>
    <w:p>
      <w:pPr>
        <w:spacing w:before="80" w:after="80"/>
        <w:ind w:left="360"/>
      </w:pPr>
      <w:r>
        <w:rPr>
          <w:rFonts w:ascii="Arial" w:cs="Arial" w:eastAsia="Arial" w:hAnsi="Arial"/>
          <w:b/>
          <w:bCs/>
          <w:color w:val="1A2F4A"/>
          <w:sz w:val="20"/>
          <w:szCs w:val="20"/>
        </w:rPr>
        <w:t xml:space="preserve">NI-01  </w:t>
      </w:r>
      <w:r>
        <w:rPr>
          <w:rFonts w:ascii="Arial" w:cs="Arial" w:eastAsia="Arial" w:hAnsi="Arial"/>
          <w:color w:val="2E2E2E"/>
          <w:sz w:val="20"/>
          <w:szCs w:val="20"/>
        </w:rPr>
        <w:t xml:space="preserve">The harness does not wrap, decorate, monkey-patch, subclass, or otherwise instrument any production class, function, or module. Production code executes in its original, unmodified form during all harness operations.</w:t>
      </w:r>
    </w:p>
    <w:p>
      <w:pPr>
        <w:spacing w:before="80" w:after="80"/>
        <w:ind w:left="360"/>
      </w:pPr>
      <w:r>
        <w:rPr>
          <w:rFonts w:ascii="Arial" w:cs="Arial" w:eastAsia="Arial" w:hAnsi="Arial"/>
          <w:b/>
          <w:bCs/>
          <w:color w:val="1A2F4A"/>
          <w:sz w:val="20"/>
          <w:szCs w:val="20"/>
        </w:rPr>
        <w:t xml:space="preserve">NI-02  </w:t>
      </w:r>
      <w:r>
        <w:rPr>
          <w:rFonts w:ascii="Arial" w:cs="Arial" w:eastAsia="Arial" w:hAnsi="Arial"/>
          <w:color w:val="2E2E2E"/>
          <w:sz w:val="20"/>
          <w:szCs w:val="20"/>
        </w:rPr>
        <w:t xml:space="preserve">The harness does not inject any object, proxy, mock, or stub into the production execution path. All inputs to the Risk Engine during harness operations are identical in type, structure, and value to inputs that would be supplied in normal production operation.</w:t>
      </w:r>
    </w:p>
    <w:p>
      <w:pPr>
        <w:spacing w:before="80" w:after="80"/>
        <w:ind w:left="360"/>
      </w:pPr>
      <w:r>
        <w:rPr>
          <w:rFonts w:ascii="Arial" w:cs="Arial" w:eastAsia="Arial" w:hAnsi="Arial"/>
          <w:b/>
          <w:bCs/>
          <w:color w:val="1A2F4A"/>
          <w:sz w:val="20"/>
          <w:szCs w:val="20"/>
        </w:rPr>
        <w:t xml:space="preserve">NI-03  </w:t>
      </w:r>
      <w:r>
        <w:rPr>
          <w:rFonts w:ascii="Arial" w:cs="Arial" w:eastAsia="Arial" w:hAnsi="Arial"/>
          <w:color w:val="2E2E2E"/>
          <w:sz w:val="20"/>
          <w:szCs w:val="20"/>
        </w:rPr>
        <w:t xml:space="preserve">The harness does not modify any constant, threshold, or table value referenced by the Risk Engine. It reads these values from their authoritative sources for comparison purposes only.</w:t>
      </w:r>
    </w:p>
    <w:p>
      <w:pPr>
        <w:spacing w:before="80" w:after="80"/>
        <w:ind w:left="360"/>
      </w:pPr>
      <w:r>
        <w:rPr>
          <w:rFonts w:ascii="Arial" w:cs="Arial" w:eastAsia="Arial" w:hAnsi="Arial"/>
          <w:b/>
          <w:bCs/>
          <w:color w:val="1A2F4A"/>
          <w:sz w:val="20"/>
          <w:szCs w:val="20"/>
        </w:rPr>
        <w:t xml:space="preserve">NI-04  </w:t>
      </w:r>
      <w:r>
        <w:rPr>
          <w:rFonts w:ascii="Arial" w:cs="Arial" w:eastAsia="Arial" w:hAnsi="Arial"/>
          <w:color w:val="2E2E2E"/>
          <w:sz w:val="20"/>
          <w:szCs w:val="20"/>
        </w:rPr>
        <w:t xml:space="preserve">The harness does not alter the call stack, import chain, module namespace, or runtime environment of the production module in any way that would cause the production module to behave differently from its behavior in the absence of the harness.</w:t>
      </w:r>
    </w:p>
    <w:p>
      <w:pPr>
        <w:spacing w:before="80" w:after="80"/>
        <w:ind w:left="360"/>
      </w:pPr>
      <w:r>
        <w:rPr>
          <w:rFonts w:ascii="Arial" w:cs="Arial" w:eastAsia="Arial" w:hAnsi="Arial"/>
          <w:b/>
          <w:bCs/>
          <w:color w:val="1A2F4A"/>
          <w:sz w:val="20"/>
          <w:szCs w:val="20"/>
        </w:rPr>
        <w:t xml:space="preserve">NI-05  </w:t>
      </w:r>
      <w:r>
        <w:rPr>
          <w:rFonts w:ascii="Arial" w:cs="Arial" w:eastAsia="Arial" w:hAnsi="Arial"/>
          <w:color w:val="2E2E2E"/>
          <w:sz w:val="20"/>
          <w:szCs w:val="20"/>
        </w:rPr>
        <w:t xml:space="preserve">The harness does not introduce any new execution path into the production module. All paths exercised by the harness are paths that exist in the production module by its own specification.</w:t>
      </w:r>
    </w:p>
    <w:p>
      <w:pPr>
        <w:spacing w:before="80" w:after="80"/>
        <w:ind w:left="360"/>
      </w:pPr>
      <w:r>
        <w:rPr>
          <w:rFonts w:ascii="Arial" w:cs="Arial" w:eastAsia="Arial" w:hAnsi="Arial"/>
          <w:b/>
          <w:bCs/>
          <w:color w:val="1A2F4A"/>
          <w:sz w:val="20"/>
          <w:szCs w:val="20"/>
        </w:rPr>
        <w:t xml:space="preserve">NI-06  </w:t>
      </w:r>
      <w:r>
        <w:rPr>
          <w:rFonts w:ascii="Arial" w:cs="Arial" w:eastAsia="Arial" w:hAnsi="Arial"/>
          <w:color w:val="2E2E2E"/>
          <w:sz w:val="20"/>
          <w:szCs w:val="20"/>
        </w:rPr>
        <w:t xml:space="preserve">The harness does not capture, redirect, suppress, or alter any output, log entry, exception, or side effect produced by the production module. All such outputs are allowed to propagate normally.</w:t>
      </w:r>
    </w:p>
    <w:p>
      <w:pPr>
        <w:spacing w:before="80" w:after="80"/>
        <w:ind w:left="360"/>
      </w:pPr>
      <w:r>
        <w:rPr>
          <w:rFonts w:ascii="Arial" w:cs="Arial" w:eastAsia="Arial" w:hAnsi="Arial"/>
          <w:b/>
          <w:bCs/>
          <w:color w:val="1A2F4A"/>
          <w:sz w:val="20"/>
          <w:szCs w:val="20"/>
        </w:rPr>
        <w:t xml:space="preserve">NI-07  </w:t>
      </w:r>
      <w:r>
        <w:rPr>
          <w:rFonts w:ascii="Arial" w:cs="Arial" w:eastAsia="Arial" w:hAnsi="Arial"/>
          <w:color w:val="2E2E2E"/>
          <w:sz w:val="20"/>
          <w:szCs w:val="20"/>
        </w:rPr>
        <w:t xml:space="preserve">The harness does not persist any state between harness invocations that could influence the behavior of the production module in subsequent invocations.</w:t>
      </w:r>
    </w:p>
    <w:p>
      <w:pPr>
        <w:spacing w:before="80" w:after="80"/>
        <w:ind w:left="360"/>
      </w:pPr>
      <w:r>
        <w:rPr>
          <w:rFonts w:ascii="Arial" w:cs="Arial" w:eastAsia="Arial" w:hAnsi="Arial"/>
          <w:b/>
          <w:bCs/>
          <w:color w:val="1A2F4A"/>
          <w:sz w:val="20"/>
          <w:szCs w:val="20"/>
        </w:rPr>
        <w:t xml:space="preserve">NI-08  </w:t>
      </w:r>
      <w:r>
        <w:rPr>
          <w:rFonts w:ascii="Arial" w:cs="Arial" w:eastAsia="Arial" w:hAnsi="Arial"/>
          <w:color w:val="2E2E2E"/>
          <w:sz w:val="20"/>
          <w:szCs w:val="20"/>
        </w:rPr>
        <w:t xml:space="preserve">No arithmetic expression in the production Risk Engine is altered by the presence, execution, or absence of the harness.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NI-GUARANTEE-01</w:t>
            </w:r>
          </w:p>
          <w:p>
            <w:pPr>
              <w:spacing w:before="40" w:after="40"/>
            </w:pPr>
            <w:r>
              <w:rPr>
                <w:rFonts w:ascii="Arial" w:cs="Arial" w:eastAsia="Arial" w:hAnsi="Arial"/>
                <w:b w:val="false"/>
                <w:bCs w:val="false"/>
                <w:color w:val="2E2E2E"/>
                <w:sz w:val="20"/>
                <w:szCs w:val="20"/>
              </w:rPr>
              <w:t xml:space="preserve">Zero arithmetic modification to production code.</w:t>
            </w:r>
          </w:p>
          <w:p>
            <w:pPr>
              <w:spacing w:before="40" w:after="40"/>
            </w:pPr>
            <w:r>
              <w:rPr>
                <w:rFonts w:ascii="Arial" w:cs="Arial" w:eastAsia="Arial" w:hAnsi="Arial"/>
                <w:b w:val="false"/>
                <w:bCs w:val="false"/>
                <w:color w:val="2E2E2E"/>
                <w:sz w:val="20"/>
                <w:szCs w:val="20"/>
              </w:rPr>
              <w:t xml:space="preserve">Zero logic modification to production code.</w:t>
            </w:r>
          </w:p>
          <w:p>
            <w:pPr>
              <w:spacing w:before="40" w:after="40"/>
            </w:pPr>
            <w:r>
              <w:rPr>
                <w:rFonts w:ascii="Arial" w:cs="Arial" w:eastAsia="Arial" w:hAnsi="Arial"/>
                <w:b w:val="false"/>
                <w:bCs w:val="false"/>
                <w:color w:val="2E2E2E"/>
                <w:sz w:val="20"/>
                <w:szCs w:val="20"/>
              </w:rPr>
              <w:t xml:space="preserve">Zero constant modification to production code.</w:t>
            </w:r>
          </w:p>
          <w:p>
            <w:pPr>
              <w:spacing w:before="40" w:after="40"/>
            </w:pPr>
            <w:r>
              <w:rPr>
                <w:rFonts w:ascii="Arial" w:cs="Arial" w:eastAsia="Arial" w:hAnsi="Arial"/>
                <w:b w:val="false"/>
                <w:bCs w:val="false"/>
                <w:color w:val="2E2E2E"/>
                <w:sz w:val="20"/>
                <w:szCs w:val="20"/>
              </w:rPr>
              <w:t xml:space="preserve">Zero execution path modification to production code.</w:t>
            </w:r>
          </w:p>
          <w:p>
            <w:pPr>
              <w:spacing w:before="40" w:after="40"/>
            </w:pPr>
            <w:r>
              <w:rPr>
                <w:rFonts w:ascii="Arial" w:cs="Arial" w:eastAsia="Arial" w:hAnsi="Arial"/>
                <w:b w:val="false"/>
                <w:bCs w:val="false"/>
                <w:color w:val="2E2E2E"/>
                <w:sz w:val="20"/>
                <w:szCs w:val="20"/>
              </w:rPr>
              <w:t xml:space="preserve">This guarantee applies without exception to all harness components and all harness operations.</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4  </w:t>
      </w:r>
      <w:r>
        <w:rPr>
          <w:rFonts w:ascii="Arial" w:cs="Arial" w:eastAsia="Arial" w:hAnsi="Arial"/>
          <w:b/>
          <w:bCs/>
          <w:color w:val="FFFFFF"/>
          <w:sz w:val="26"/>
          <w:szCs w:val="26"/>
        </w:rPr>
        <w:t xml:space="preserve">HIGH-LEVEL ARCHITECTURE OVERVIEW</w:t>
      </w:r>
    </w:p>
    <w:p>
      <w:pPr>
        <w:spacing w:before="60" w:after="100"/>
      </w:pPr>
      <w:r>
        <w:rPr>
          <w:rFonts w:ascii="Arial" w:cs="Arial" w:eastAsia="Arial" w:hAnsi="Arial"/>
          <w:b w:val="false"/>
          <w:bCs w:val="false"/>
          <w:i w:val="false"/>
          <w:iCs w:val="false"/>
          <w:color w:val="2E2E2E"/>
          <w:sz w:val="20"/>
          <w:szCs w:val="20"/>
        </w:rPr>
        <w:t xml:space="preserve">The Deterministic Verification Harness is composed of seven primary components arranged in a linear verification pipeline. The pipeline is unidirectional. Data flows from input generation through execution and recording to comparison and reporting. No component writes back to any prior component. No component modifies production module state.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Identifier</w:t>
            </w:r>
          </w:p>
        </w:tc>
        <w:tc>
          <w:tcPr>
            <w:tcW w:type="dxa" w:w="49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Primary Responsibility</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Input Vector Generator</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IVG</w:t>
            </w:r>
          </w:p>
        </w:tc>
        <w:tc>
          <w:tcPr>
            <w:tcW w:type="dxa" w:w="4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Produces the complete deterministic input matrix. No random sampling.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 Recorder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Invokes the production module with each input vector and records all outputs without modification.</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Deterministic Replay Engine</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DRE</w:t>
            </w:r>
          </w:p>
        </w:tc>
        <w:tc>
          <w:tcPr>
            <w:tcW w:type="dxa" w:w="4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Re-invokes the production module with identical input vectors and produces a second set of recorded outputs.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BIC</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Compares all output fields from ER and DRE using exact float equality. No tolerance permitted.</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CCV</w:t>
            </w:r>
          </w:p>
        </w:tc>
        <w:tc>
          <w:tcPr>
            <w:tcW w:type="dxa" w:w="4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Verifies that clip chain ordering invariants are satisfied by observing output values across structured input sequences.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 Consistency Validator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MCV</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Verifies three-way consistency between manifest constants, FAS-declared constants, and observed module behavior.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Failure Handler</w:t>
            </w:r>
          </w:p>
        </w:tc>
        <w:tc>
          <w:tcPr>
            <w:tcW w:type="dxa" w:w="1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FH</w:t>
            </w:r>
          </w:p>
        </w:tc>
        <w:tc>
          <w:tcPr>
            <w:tcW w:type="dxa" w:w="4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Receives failure signals from all components. Applies hard-failure policy. No warnings or soft errors permitted.</w:t>
            </w:r>
          </w:p>
        </w:tc>
      </w:tr>
    </w:tbl>
    <w:p>
      <w:pPr>
        <w:spacing w:before="0" w:after="120"/>
      </w:pPr>
    </w:p>
    <w:p>
      <w:pPr>
        <w:spacing w:before="60" w:after="100"/>
      </w:pPr>
      <w:r>
        <w:rPr>
          <w:rFonts w:ascii="Arial" w:cs="Arial" w:eastAsia="Arial" w:hAnsi="Arial"/>
          <w:b w:val="false"/>
          <w:bCs w:val="false"/>
          <w:i w:val="false"/>
          <w:iCs w:val="false"/>
          <w:color w:val="2E2E2E"/>
          <w:sz w:val="20"/>
          <w:szCs w:val="20"/>
        </w:rPr>
        <w:t xml:space="preserve">The pipeline operates as a single atomic verification run. All seven components must complete without failure for a verification run to be considered passing. Failure in any component at any stage terminates the run immediately and triggers the Failure Handler.</w:t>
      </w:r>
    </w:p>
    <w:p>
      <w:pPr>
        <w:spacing w:before="60" w:after="100"/>
      </w:pPr>
      <w:r>
        <w:rPr>
          <w:rFonts w:ascii="Arial" w:cs="Arial" w:eastAsia="Arial" w:hAnsi="Arial"/>
          <w:b w:val="false"/>
          <w:bCs w:val="false"/>
          <w:i w:val="false"/>
          <w:iCs w:val="false"/>
          <w:color w:val="2E2E2E"/>
          <w:sz w:val="20"/>
          <w:szCs w:val="20"/>
        </w:rPr>
        <w:t xml:space="preserve">The harness maintains a verification record for each run. The record contains the run timestamp, the input matrix version identifier, the software version of the Risk Engine under test, the manifest hash observed at the start of the run, and the pass or fail status of each component. The verification record is write-once and immutable after the run completes.</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5  </w:t>
      </w:r>
      <w:r>
        <w:rPr>
          <w:rFonts w:ascii="Arial" w:cs="Arial" w:eastAsia="Arial" w:hAnsi="Arial"/>
          <w:b/>
          <w:bCs/>
          <w:color w:val="FFFFFF"/>
          <w:sz w:val="26"/>
          <w:szCs w:val="26"/>
        </w:rPr>
        <w:t xml:space="preserve">INPUT VECTOR GENERATOR DESIGN</w:t>
      </w:r>
    </w:p>
    <w:p>
      <w:pPr>
        <w:spacing w:before="60" w:after="100"/>
      </w:pPr>
      <w:r>
        <w:rPr>
          <w:rFonts w:ascii="Arial" w:cs="Arial" w:eastAsia="Arial" w:hAnsi="Arial"/>
          <w:b w:val="false"/>
          <w:bCs w:val="false"/>
          <w:i w:val="false"/>
          <w:iCs w:val="false"/>
          <w:color w:val="2E2E2E"/>
          <w:sz w:val="20"/>
          <w:szCs w:val="20"/>
        </w:rPr>
        <w:t xml:space="preserve">The Input Vector Generator produces a complete, fixed, and exhaustive input matrix covering all boundary cases and parameter state combinations required to verify the properties of FAS v6.1.0. The matrix is fully deterministic. No random sampling is permitted at any point in the generation process. The matrix is version-controlled and its contents are fixed for a given harness version.</w:t>
      </w:r>
    </w:p>
    <w:p>
      <w:pPr>
        <w:spacing w:before="0" w:after="80"/>
      </w:pPr>
    </w:p>
    <w:p>
      <w:pPr>
        <w:spacing w:before="220" w:after="80"/>
      </w:pPr>
      <w:r>
        <w:rPr>
          <w:rFonts w:ascii="Arial" w:cs="Arial" w:eastAsia="Arial" w:hAnsi="Arial"/>
          <w:b/>
          <w:bCs/>
          <w:color w:val="2E5F8A"/>
          <w:sz w:val="21"/>
          <w:szCs w:val="21"/>
        </w:rPr>
        <w:t xml:space="preserve">5.1  Returns History Vectors</w:t>
      </w:r>
    </w:p>
    <w:p>
      <w:pPr>
        <w:spacing w:before="60" w:after="100"/>
      </w:pPr>
      <w:r>
        <w:rPr>
          <w:rFonts w:ascii="Arial" w:cs="Arial" w:eastAsia="Arial" w:hAnsi="Arial"/>
          <w:b w:val="false"/>
          <w:bCs w:val="false"/>
          <w:i w:val="false"/>
          <w:iCs w:val="false"/>
          <w:color w:val="2E2E2E"/>
          <w:sz w:val="20"/>
          <w:szCs w:val="20"/>
        </w:rPr>
        <w:t xml:space="preserve">Four fixed returns history arrays are defined. All values are rational constants with exact floating-point representations.</w:t>
      </w:r>
    </w:p>
    <w:p>
      <w:pPr>
        <w:spacing w:before="80" w:after="80"/>
        <w:ind w:left="360"/>
      </w:pPr>
      <w:r>
        <w:rPr>
          <w:rFonts w:ascii="Arial" w:cs="Arial" w:eastAsia="Arial" w:hAnsi="Arial"/>
          <w:b/>
          <w:bCs/>
          <w:color w:val="1A2F4A"/>
          <w:sz w:val="20"/>
          <w:szCs w:val="20"/>
        </w:rPr>
        <w:t xml:space="preserve">RH-01  NORMAL  </w:t>
      </w:r>
      <w:r>
        <w:rPr>
          <w:rFonts w:ascii="Arial" w:cs="Arial" w:eastAsia="Arial" w:hAnsi="Arial"/>
          <w:color w:val="2E2E2E"/>
          <w:sz w:val="20"/>
          <w:szCs w:val="20"/>
        </w:rPr>
        <w:t xml:space="preserve">A sequence of twenty or more returns producing a computed volatility below VOL_COMPRESSION_TRIGGER and a computed p95 drawdown below MAX_DRAWDOWN_THRESHOLD. Used for non-compression baseline cases.</w:t>
      </w:r>
    </w:p>
    <w:p>
      <w:pPr>
        <w:spacing w:before="80" w:after="80"/>
        <w:ind w:left="360"/>
      </w:pPr>
      <w:r>
        <w:rPr>
          <w:rFonts w:ascii="Arial" w:cs="Arial" w:eastAsia="Arial" w:hAnsi="Arial"/>
          <w:b/>
          <w:bCs/>
          <w:color w:val="1A2F4A"/>
          <w:sz w:val="20"/>
          <w:szCs w:val="20"/>
        </w:rPr>
        <w:t xml:space="preserve">RH-02  HIGH-VOL  </w:t>
      </w:r>
      <w:r>
        <w:rPr>
          <w:rFonts w:ascii="Arial" w:cs="Arial" w:eastAsia="Arial" w:hAnsi="Arial"/>
          <w:color w:val="2E2E2E"/>
          <w:sz w:val="20"/>
          <w:szCs w:val="20"/>
        </w:rPr>
        <w:t xml:space="preserve">A sequence producing a computed annualized EWMA volatility strictly above VOL_COMPRESSION_TRIGGER. Used to trigger the volatility-based risk compression path.</w:t>
      </w:r>
    </w:p>
    <w:p>
      <w:pPr>
        <w:spacing w:before="80" w:after="80"/>
        <w:ind w:left="360"/>
      </w:pPr>
      <w:r>
        <w:rPr>
          <w:rFonts w:ascii="Arial" w:cs="Arial" w:eastAsia="Arial" w:hAnsi="Arial"/>
          <w:b/>
          <w:bCs/>
          <w:color w:val="1A2F4A"/>
          <w:sz w:val="20"/>
          <w:szCs w:val="20"/>
        </w:rPr>
        <w:t xml:space="preserve">RH-03  HIGH-DD  </w:t>
      </w:r>
      <w:r>
        <w:rPr>
          <w:rFonts w:ascii="Arial" w:cs="Arial" w:eastAsia="Arial" w:hAnsi="Arial"/>
          <w:color w:val="2E2E2E"/>
          <w:sz w:val="20"/>
          <w:szCs w:val="20"/>
        </w:rPr>
        <w:t xml:space="preserve">A sequence producing a computed p95 drawdown strictly above MAX_DRAWDOWN_THRESHOLD. Used to trigger the drawdown-based risk compression path.</w:t>
      </w:r>
    </w:p>
    <w:p>
      <w:pPr>
        <w:spacing w:before="80" w:after="80"/>
        <w:ind w:left="360"/>
      </w:pPr>
      <w:r>
        <w:rPr>
          <w:rFonts w:ascii="Arial" w:cs="Arial" w:eastAsia="Arial" w:hAnsi="Arial"/>
          <w:b/>
          <w:bCs/>
          <w:color w:val="1A2F4A"/>
          <w:sz w:val="20"/>
          <w:szCs w:val="20"/>
        </w:rPr>
        <w:t xml:space="preserve">RH-04  BOUNDARY  </w:t>
      </w:r>
      <w:r>
        <w:rPr>
          <w:rFonts w:ascii="Arial" w:cs="Arial" w:eastAsia="Arial" w:hAnsi="Arial"/>
          <w:color w:val="2E2E2E"/>
          <w:sz w:val="20"/>
          <w:szCs w:val="20"/>
        </w:rPr>
        <w:t xml:space="preserve">A sequence producing computed values as close to VOL_COMPRESSION_TRIGGER and MAX_DRAWDOWN_THRESHOLD as representable in the floating-point arithmetic used by the production module, without crossing either threshold. Used to verify that boundary conditions do not produce compression when the specification does not require it.</w:t>
      </w:r>
    </w:p>
    <w:p>
      <w:pPr>
        <w:spacing w:before="0" w:after="80"/>
      </w:pPr>
    </w:p>
    <w:p>
      <w:pPr>
        <w:spacing w:before="220" w:after="80"/>
      </w:pPr>
      <w:r>
        <w:rPr>
          <w:rFonts w:ascii="Arial" w:cs="Arial" w:eastAsia="Arial" w:hAnsi="Arial"/>
          <w:b/>
          <w:bCs/>
          <w:color w:val="2E5F8A"/>
          <w:sz w:val="21"/>
          <w:szCs w:val="21"/>
        </w:rPr>
        <w:t xml:space="preserve">5.2  Volatility Boundary Cases</w:t>
      </w:r>
    </w:p>
    <w:p>
      <w:pPr>
        <w:spacing w:before="60" w:after="100"/>
      </w:pPr>
      <w:r>
        <w:rPr>
          <w:rFonts w:ascii="Arial" w:cs="Arial" w:eastAsia="Arial" w:hAnsi="Arial"/>
          <w:b w:val="false"/>
          <w:bCs w:val="false"/>
          <w:i w:val="false"/>
          <w:iCs w:val="false"/>
          <w:color w:val="2E2E2E"/>
          <w:sz w:val="20"/>
          <w:szCs w:val="20"/>
        </w:rPr>
        <w:t xml:space="preserve">The following volatility-sensitive cases must be present in the input matrix.</w:t>
      </w:r>
    </w:p>
    <w:p>
      <w:pPr>
        <w:spacing w:before="80" w:after="80"/>
        <w:ind w:left="360"/>
      </w:pPr>
      <w:r>
        <w:rPr>
          <w:rFonts w:ascii="Arial" w:cs="Arial" w:eastAsia="Arial" w:hAnsi="Arial"/>
          <w:b/>
          <w:bCs/>
          <w:color w:val="1A2F4A"/>
          <w:sz w:val="20"/>
          <w:szCs w:val="20"/>
        </w:rPr>
        <w:t xml:space="preserve">VOL-01  </w:t>
      </w:r>
      <w:r>
        <w:rPr>
          <w:rFonts w:ascii="Arial" w:cs="Arial" w:eastAsia="Arial" w:hAnsi="Arial"/>
          <w:color w:val="2E2E2E"/>
          <w:sz w:val="20"/>
          <w:szCs w:val="20"/>
        </w:rPr>
        <w:t xml:space="preserve">realized_vol equal to None and target_vol equal to None. Verifies that vol scaling is bypassed and vol_efficiency equals the multiplicative identity.</w:t>
      </w:r>
    </w:p>
    <w:p>
      <w:pPr>
        <w:spacing w:before="80" w:after="80"/>
        <w:ind w:left="360"/>
      </w:pPr>
      <w:r>
        <w:rPr>
          <w:rFonts w:ascii="Arial" w:cs="Arial" w:eastAsia="Arial" w:hAnsi="Arial"/>
          <w:b/>
          <w:bCs/>
          <w:color w:val="1A2F4A"/>
          <w:sz w:val="20"/>
          <w:szCs w:val="20"/>
        </w:rPr>
        <w:t xml:space="preserve">VOL-02  </w:t>
      </w:r>
      <w:r>
        <w:rPr>
          <w:rFonts w:ascii="Arial" w:cs="Arial" w:eastAsia="Arial" w:hAnsi="Arial"/>
          <w:color w:val="2E2E2E"/>
          <w:sz w:val="20"/>
          <w:szCs w:val="20"/>
        </w:rPr>
        <w:t xml:space="preserve">realized_vol equal to a positive value strictly less than target_vol, within the cap. Verifies upward scaling.</w:t>
      </w:r>
    </w:p>
    <w:p>
      <w:pPr>
        <w:spacing w:before="80" w:after="80"/>
        <w:ind w:left="360"/>
      </w:pPr>
      <w:r>
        <w:rPr>
          <w:rFonts w:ascii="Arial" w:cs="Arial" w:eastAsia="Arial" w:hAnsi="Arial"/>
          <w:b/>
          <w:bCs/>
          <w:color w:val="1A2F4A"/>
          <w:sz w:val="20"/>
          <w:szCs w:val="20"/>
        </w:rPr>
        <w:t xml:space="preserve">VOL-03  </w:t>
      </w:r>
      <w:r>
        <w:rPr>
          <w:rFonts w:ascii="Arial" w:cs="Arial" w:eastAsia="Arial" w:hAnsi="Arial"/>
          <w:color w:val="2E2E2E"/>
          <w:sz w:val="20"/>
          <w:szCs w:val="20"/>
        </w:rPr>
        <w:t xml:space="preserve">realized_vol equal to a positive value strictly greater than target_vol. Verifies downward scaling.</w:t>
      </w:r>
    </w:p>
    <w:p>
      <w:pPr>
        <w:spacing w:before="80" w:after="80"/>
        <w:ind w:left="360"/>
      </w:pPr>
      <w:r>
        <w:rPr>
          <w:rFonts w:ascii="Arial" w:cs="Arial" w:eastAsia="Arial" w:hAnsi="Arial"/>
          <w:b/>
          <w:bCs/>
          <w:color w:val="1A2F4A"/>
          <w:sz w:val="20"/>
          <w:szCs w:val="20"/>
        </w:rPr>
        <w:t xml:space="preserve">VOL-04  </w:t>
      </w:r>
      <w:r>
        <w:rPr>
          <w:rFonts w:ascii="Arial" w:cs="Arial" w:eastAsia="Arial" w:hAnsi="Arial"/>
          <w:color w:val="2E2E2E"/>
          <w:sz w:val="20"/>
          <w:szCs w:val="20"/>
        </w:rPr>
        <w:t xml:space="preserve">realized_vol and target_vol producing a raw ratio above the cap of 3.0. Verifies that the cap is applied and the result is exactly 3.0.</w:t>
      </w:r>
    </w:p>
    <w:p>
      <w:pPr>
        <w:spacing w:before="80" w:after="80"/>
        <w:ind w:left="360"/>
      </w:pPr>
      <w:r>
        <w:rPr>
          <w:rFonts w:ascii="Arial" w:cs="Arial" w:eastAsia="Arial" w:hAnsi="Arial"/>
          <w:b/>
          <w:bCs/>
          <w:color w:val="1A2F4A"/>
          <w:sz w:val="20"/>
          <w:szCs w:val="20"/>
        </w:rPr>
        <w:t xml:space="preserve">VOL-05  </w:t>
      </w:r>
      <w:r>
        <w:rPr>
          <w:rFonts w:ascii="Arial" w:cs="Arial" w:eastAsia="Arial" w:hAnsi="Arial"/>
          <w:color w:val="2E2E2E"/>
          <w:sz w:val="20"/>
          <w:szCs w:val="20"/>
        </w:rPr>
        <w:t xml:space="preserve">realized_vol equal to zero. Verifies that the floor value substituted for zero in the denominator is applied and does not produce division by zero or a non-finite result.</w:t>
      </w:r>
    </w:p>
    <w:p>
      <w:pPr>
        <w:spacing w:before="0" w:after="80"/>
      </w:pPr>
    </w:p>
    <w:p>
      <w:pPr>
        <w:spacing w:before="220" w:after="80"/>
      </w:pPr>
      <w:r>
        <w:rPr>
          <w:rFonts w:ascii="Arial" w:cs="Arial" w:eastAsia="Arial" w:hAnsi="Arial"/>
          <w:b/>
          <w:bCs/>
          <w:color w:val="2E5F8A"/>
          <w:sz w:val="21"/>
          <w:szCs w:val="21"/>
        </w:rPr>
        <w:t xml:space="preserve">5.3  Drawdown Threshold Boundary Cases</w:t>
      </w:r>
    </w:p>
    <w:p>
      <w:pPr>
        <w:spacing w:before="60" w:after="100"/>
      </w:pPr>
      <w:r>
        <w:rPr>
          <w:rFonts w:ascii="Arial" w:cs="Arial" w:eastAsia="Arial" w:hAnsi="Arial"/>
          <w:b w:val="false"/>
          <w:bCs w:val="false"/>
          <w:i w:val="false"/>
          <w:iCs w:val="false"/>
          <w:color w:val="2E2E2E"/>
          <w:sz w:val="20"/>
          <w:szCs w:val="20"/>
        </w:rPr>
        <w:t xml:space="preserve">The following drawdown-sensitive cases must be present in the input matrix.</w:t>
      </w:r>
    </w:p>
    <w:p>
      <w:pPr>
        <w:spacing w:before="80" w:after="80"/>
        <w:ind w:left="360"/>
      </w:pPr>
      <w:r>
        <w:rPr>
          <w:rFonts w:ascii="Arial" w:cs="Arial" w:eastAsia="Arial" w:hAnsi="Arial"/>
          <w:b/>
          <w:bCs/>
          <w:color w:val="1A2F4A"/>
          <w:sz w:val="20"/>
          <w:szCs w:val="20"/>
        </w:rPr>
        <w:t xml:space="preserve">DD-01  </w:t>
      </w:r>
      <w:r>
        <w:rPr>
          <w:rFonts w:ascii="Arial" w:cs="Arial" w:eastAsia="Arial" w:hAnsi="Arial"/>
          <w:color w:val="2E2E2E"/>
          <w:sz w:val="20"/>
          <w:szCs w:val="20"/>
        </w:rPr>
        <w:t xml:space="preserve">Returns history producing p95 drawdown strictly below MAX_DRAWDOWN_THRESHOLD. Risk compression must not be triggered by this path.</w:t>
      </w:r>
    </w:p>
    <w:p>
      <w:pPr>
        <w:spacing w:before="80" w:after="80"/>
        <w:ind w:left="360"/>
      </w:pPr>
      <w:r>
        <w:rPr>
          <w:rFonts w:ascii="Arial" w:cs="Arial" w:eastAsia="Arial" w:hAnsi="Arial"/>
          <w:b/>
          <w:bCs/>
          <w:color w:val="1A2F4A"/>
          <w:sz w:val="20"/>
          <w:szCs w:val="20"/>
        </w:rPr>
        <w:t xml:space="preserve">DD-02  </w:t>
      </w:r>
      <w:r>
        <w:rPr>
          <w:rFonts w:ascii="Arial" w:cs="Arial" w:eastAsia="Arial" w:hAnsi="Arial"/>
          <w:color w:val="2E2E2E"/>
          <w:sz w:val="20"/>
          <w:szCs w:val="20"/>
        </w:rPr>
        <w:t xml:space="preserve">Returns history producing p95 drawdown strictly above MAX_DRAWDOWN_THRESHOLD. Risk compression must be triggered. Risk regime must be DEFENSIVE.</w:t>
      </w:r>
    </w:p>
    <w:p>
      <w:pPr>
        <w:spacing w:before="80" w:after="80"/>
        <w:ind w:left="360"/>
      </w:pPr>
      <w:r>
        <w:rPr>
          <w:rFonts w:ascii="Arial" w:cs="Arial" w:eastAsia="Arial" w:hAnsi="Arial"/>
          <w:b/>
          <w:bCs/>
          <w:color w:val="1A2F4A"/>
          <w:sz w:val="20"/>
          <w:szCs w:val="20"/>
        </w:rPr>
        <w:t xml:space="preserve">DD-03  </w:t>
      </w:r>
      <w:r>
        <w:rPr>
          <w:rFonts w:ascii="Arial" w:cs="Arial" w:eastAsia="Arial" w:hAnsi="Arial"/>
          <w:color w:val="2E2E2E"/>
          <w:sz w:val="20"/>
          <w:szCs w:val="20"/>
        </w:rPr>
        <w:t xml:space="preserve">Returns history producing p95 drawdown as close to MAX_DRAWDOWN_THRESHOLD as representable without exceeding it. Verifies boundary exclusivity.</w:t>
      </w:r>
    </w:p>
    <w:p>
      <w:pPr>
        <w:spacing w:before="0" w:after="80"/>
      </w:pPr>
    </w:p>
    <w:p>
      <w:pPr>
        <w:spacing w:before="220" w:after="80"/>
      </w:pPr>
      <w:r>
        <w:rPr>
          <w:rFonts w:ascii="Arial" w:cs="Arial" w:eastAsia="Arial" w:hAnsi="Arial"/>
          <w:b/>
          <w:bCs/>
          <w:color w:val="2E5F8A"/>
          <w:sz w:val="21"/>
          <w:szCs w:val="21"/>
        </w:rPr>
        <w:t xml:space="preserve">5.4  meta_uncertainty Boundary Cases</w:t>
      </w:r>
    </w:p>
    <w:p>
      <w:pPr>
        <w:spacing w:before="80" w:after="80"/>
        <w:ind w:left="360"/>
      </w:pPr>
      <w:r>
        <w:rPr>
          <w:rFonts w:ascii="Arial" w:cs="Arial" w:eastAsia="Arial" w:hAnsi="Arial"/>
          <w:b/>
          <w:bCs/>
          <w:color w:val="1A2F4A"/>
          <w:sz w:val="20"/>
          <w:szCs w:val="20"/>
        </w:rPr>
        <w:t xml:space="preserve">MU-01  </w:t>
      </w:r>
      <w:r>
        <w:rPr>
          <w:rFonts w:ascii="Arial" w:cs="Arial" w:eastAsia="Arial" w:hAnsi="Arial"/>
          <w:color w:val="2E2E2E"/>
          <w:sz w:val="20"/>
          <w:szCs w:val="20"/>
        </w:rPr>
        <w:t xml:space="preserve">meta_uncertainty equal to 0.0. Verifies that uncertainty_penalty equals 1.0 and produces no reduction from the uncertainty factor.</w:t>
      </w:r>
    </w:p>
    <w:p>
      <w:pPr>
        <w:spacing w:before="80" w:after="80"/>
        <w:ind w:left="360"/>
      </w:pPr>
      <w:r>
        <w:rPr>
          <w:rFonts w:ascii="Arial" w:cs="Arial" w:eastAsia="Arial" w:hAnsi="Arial"/>
          <w:b/>
          <w:bCs/>
          <w:color w:val="1A2F4A"/>
          <w:sz w:val="20"/>
          <w:szCs w:val="20"/>
        </w:rPr>
        <w:t xml:space="preserve">MU-02  </w:t>
      </w:r>
      <w:r>
        <w:rPr>
          <w:rFonts w:ascii="Arial" w:cs="Arial" w:eastAsia="Arial" w:hAnsi="Arial"/>
          <w:color w:val="2E2E2E"/>
          <w:sz w:val="20"/>
          <w:szCs w:val="20"/>
        </w:rPr>
        <w:t xml:space="preserve">meta_uncertainty equal to 1.0. Verifies that uncertainty_penalty equals 0.0 and drives E_pre_clip to zero, resulting in exposure_weight at the Clip B floor.</w:t>
      </w:r>
    </w:p>
    <w:p>
      <w:pPr>
        <w:spacing w:before="80" w:after="80"/>
        <w:ind w:left="360"/>
      </w:pPr>
      <w:r>
        <w:rPr>
          <w:rFonts w:ascii="Arial" w:cs="Arial" w:eastAsia="Arial" w:hAnsi="Arial"/>
          <w:b/>
          <w:bCs/>
          <w:color w:val="1A2F4A"/>
          <w:sz w:val="20"/>
          <w:szCs w:val="20"/>
        </w:rPr>
        <w:t xml:space="preserve">MU-03  </w:t>
      </w:r>
      <w:r>
        <w:rPr>
          <w:rFonts w:ascii="Arial" w:cs="Arial" w:eastAsia="Arial" w:hAnsi="Arial"/>
          <w:color w:val="2E2E2E"/>
          <w:sz w:val="20"/>
          <w:szCs w:val="20"/>
        </w:rPr>
        <w:t xml:space="preserve">meta_uncertainty equal to a representative interior value. Verifies proportional reduction.</w:t>
      </w:r>
    </w:p>
    <w:p>
      <w:pPr>
        <w:spacing w:before="0" w:after="80"/>
      </w:pPr>
    </w:p>
    <w:p>
      <w:pPr>
        <w:spacing w:before="220" w:after="80"/>
      </w:pPr>
      <w:r>
        <w:rPr>
          <w:rFonts w:ascii="Arial" w:cs="Arial" w:eastAsia="Arial" w:hAnsi="Arial"/>
          <w:b/>
          <w:bCs/>
          <w:color w:val="2E5F8A"/>
          <w:sz w:val="21"/>
          <w:szCs w:val="21"/>
        </w:rPr>
        <w:t xml:space="preserve">5.5  regime_posterior Cases</w:t>
      </w:r>
    </w:p>
    <w:p>
      <w:pPr>
        <w:spacing w:before="80" w:after="80"/>
        <w:ind w:left="360"/>
      </w:pPr>
      <w:r>
        <w:rPr>
          <w:rFonts w:ascii="Arial" w:cs="Arial" w:eastAsia="Arial" w:hAnsi="Arial"/>
          <w:b/>
          <w:bCs/>
          <w:color w:val="1A2F4A"/>
          <w:sz w:val="20"/>
          <w:szCs w:val="20"/>
        </w:rPr>
        <w:t xml:space="preserve">RP-01  </w:t>
      </w:r>
      <w:r>
        <w:rPr>
          <w:rFonts w:ascii="Arial" w:cs="Arial" w:eastAsia="Arial" w:hAnsi="Arial"/>
          <w:color w:val="2E2E2E"/>
          <w:sz w:val="20"/>
          <w:szCs w:val="20"/>
        </w:rPr>
        <w:t xml:space="preserve">regime_posterior equal to None. Verifies that posterior_confidence is assigned the identity value 1.0 and capital_base equals position_size exactly.</w:t>
      </w:r>
    </w:p>
    <w:p>
      <w:pPr>
        <w:spacing w:before="80" w:after="80"/>
        <w:ind w:left="360"/>
      </w:pPr>
      <w:r>
        <w:rPr>
          <w:rFonts w:ascii="Arial" w:cs="Arial" w:eastAsia="Arial" w:hAnsi="Arial"/>
          <w:b/>
          <w:bCs/>
          <w:color w:val="1A2F4A"/>
          <w:sz w:val="20"/>
          <w:szCs w:val="20"/>
        </w:rPr>
        <w:t xml:space="preserve">RP-02  </w:t>
      </w:r>
      <w:r>
        <w:rPr>
          <w:rFonts w:ascii="Arial" w:cs="Arial" w:eastAsia="Arial" w:hAnsi="Arial"/>
          <w:color w:val="2E2E2E"/>
          <w:sz w:val="20"/>
          <w:szCs w:val="20"/>
        </w:rPr>
        <w:t xml:space="preserve">regime_posterior equal to 0.0. Verifies that posterior_confidence equals 0.0 and capital_base equals 0.0, driving E_pre_clip to zero and exposure_weight to the Clip B floor.</w:t>
      </w:r>
    </w:p>
    <w:p>
      <w:pPr>
        <w:spacing w:before="80" w:after="80"/>
        <w:ind w:left="360"/>
      </w:pPr>
      <w:r>
        <w:rPr>
          <w:rFonts w:ascii="Arial" w:cs="Arial" w:eastAsia="Arial" w:hAnsi="Arial"/>
          <w:b/>
          <w:bCs/>
          <w:color w:val="1A2F4A"/>
          <w:sz w:val="20"/>
          <w:szCs w:val="20"/>
        </w:rPr>
        <w:t xml:space="preserve">RP-03  </w:t>
      </w:r>
      <w:r>
        <w:rPr>
          <w:rFonts w:ascii="Arial" w:cs="Arial" w:eastAsia="Arial" w:hAnsi="Arial"/>
          <w:color w:val="2E2E2E"/>
          <w:sz w:val="20"/>
          <w:szCs w:val="20"/>
        </w:rPr>
        <w:t xml:space="preserve">regime_posterior equal to 1.0. Verifies that posterior_confidence equals 1.0 and output is bit-identical to the same call with regime_posterior equal to None.</w:t>
      </w:r>
    </w:p>
    <w:p>
      <w:pPr>
        <w:spacing w:before="80" w:after="80"/>
        <w:ind w:left="360"/>
      </w:pPr>
      <w:r>
        <w:rPr>
          <w:rFonts w:ascii="Arial" w:cs="Arial" w:eastAsia="Arial" w:hAnsi="Arial"/>
          <w:b/>
          <w:bCs/>
          <w:color w:val="1A2F4A"/>
          <w:sz w:val="20"/>
          <w:szCs w:val="20"/>
        </w:rPr>
        <w:t xml:space="preserve">RP-04  </w:t>
      </w:r>
      <w:r>
        <w:rPr>
          <w:rFonts w:ascii="Arial" w:cs="Arial" w:eastAsia="Arial" w:hAnsi="Arial"/>
          <w:color w:val="2E2E2E"/>
          <w:sz w:val="20"/>
          <w:szCs w:val="20"/>
        </w:rPr>
        <w:t xml:space="preserve">regime_posterior equal to a value greater than 1.0. Verifies that clipping to the upper bound of 1.0 is applied silently.</w:t>
      </w:r>
    </w:p>
    <w:p>
      <w:pPr>
        <w:spacing w:before="80" w:after="80"/>
        <w:ind w:left="360"/>
      </w:pPr>
      <w:r>
        <w:rPr>
          <w:rFonts w:ascii="Arial" w:cs="Arial" w:eastAsia="Arial" w:hAnsi="Arial"/>
          <w:b/>
          <w:bCs/>
          <w:color w:val="1A2F4A"/>
          <w:sz w:val="20"/>
          <w:szCs w:val="20"/>
        </w:rPr>
        <w:t xml:space="preserve">RP-05  </w:t>
      </w:r>
      <w:r>
        <w:rPr>
          <w:rFonts w:ascii="Arial" w:cs="Arial" w:eastAsia="Arial" w:hAnsi="Arial"/>
          <w:color w:val="2E2E2E"/>
          <w:sz w:val="20"/>
          <w:szCs w:val="20"/>
        </w:rPr>
        <w:t xml:space="preserve">regime_posterior equal to a value less than 0.0. Verifies that clipping to the lower bound of 0.0 is applied silently.</w:t>
      </w:r>
    </w:p>
    <w:p>
      <w:pPr>
        <w:spacing w:before="0" w:after="80"/>
      </w:pPr>
    </w:p>
    <w:p>
      <w:pPr>
        <w:spacing w:before="220" w:after="80"/>
      </w:pPr>
      <w:r>
        <w:rPr>
          <w:rFonts w:ascii="Arial" w:cs="Arial" w:eastAsia="Arial" w:hAnsi="Arial"/>
          <w:b/>
          <w:bCs/>
          <w:color w:val="2E5F8A"/>
          <w:sz w:val="21"/>
          <w:szCs w:val="21"/>
        </w:rPr>
        <w:t xml:space="preserve">5.6  Joint Multiplier Cases</w:t>
      </w:r>
    </w:p>
    <w:p>
      <w:pPr>
        <w:spacing w:before="80" w:after="80"/>
        <w:ind w:left="360"/>
      </w:pPr>
      <w:r>
        <w:rPr>
          <w:rFonts w:ascii="Arial" w:cs="Arial" w:eastAsia="Arial" w:hAnsi="Arial"/>
          <w:b/>
          <w:bCs/>
          <w:color w:val="1A2F4A"/>
          <w:sz w:val="20"/>
          <w:szCs w:val="20"/>
        </w:rPr>
        <w:t xml:space="preserve">JM-01  </w:t>
      </w:r>
      <w:r>
        <w:rPr>
          <w:rFonts w:ascii="Arial" w:cs="Arial" w:eastAsia="Arial" w:hAnsi="Arial"/>
          <w:color w:val="2E2E2E"/>
          <w:sz w:val="20"/>
          <w:szCs w:val="20"/>
        </w:rPr>
        <w:t xml:space="preserve">macro_regime equal to None and correlation_regime equal to None. Verifies that joint_multiplier is assigned 1.0, Clip C is suppressed, and exposure_weight is not modified by the Clip C stage.</w:t>
      </w:r>
    </w:p>
    <w:p>
      <w:pPr>
        <w:spacing w:before="80" w:after="80"/>
        <w:ind w:left="360"/>
      </w:pPr>
      <w:r>
        <w:rPr>
          <w:rFonts w:ascii="Arial" w:cs="Arial" w:eastAsia="Arial" w:hAnsi="Arial"/>
          <w:b/>
          <w:bCs/>
          <w:color w:val="1A2F4A"/>
          <w:sz w:val="20"/>
          <w:szCs w:val="20"/>
        </w:rPr>
        <w:t xml:space="preserve">JM-02  </w:t>
      </w:r>
      <w:r>
        <w:rPr>
          <w:rFonts w:ascii="Arial" w:cs="Arial" w:eastAsia="Arial" w:hAnsi="Arial"/>
          <w:color w:val="2E2E2E"/>
          <w:sz w:val="20"/>
          <w:szCs w:val="20"/>
        </w:rPr>
        <w:t xml:space="preserve">macro_regime and correlation_regime both set to values that produce a joint_multiplier strictly greater than 1.0. Verifies that Clip C is applied and its floor of SHOCK_EXPOSURE_CAP is enforced.</w:t>
      </w:r>
    </w:p>
    <w:p>
      <w:pPr>
        <w:spacing w:before="80" w:after="80"/>
        <w:ind w:left="360"/>
      </w:pPr>
      <w:r>
        <w:rPr>
          <w:rFonts w:ascii="Arial" w:cs="Arial" w:eastAsia="Arial" w:hAnsi="Arial"/>
          <w:b/>
          <w:bCs/>
          <w:color w:val="1A2F4A"/>
          <w:sz w:val="20"/>
          <w:szCs w:val="20"/>
        </w:rPr>
        <w:t xml:space="preserve">JM-03  </w:t>
      </w:r>
      <w:r>
        <w:rPr>
          <w:rFonts w:ascii="Arial" w:cs="Arial" w:eastAsia="Arial" w:hAnsi="Arial"/>
          <w:color w:val="2E2E2E"/>
          <w:sz w:val="20"/>
          <w:szCs w:val="20"/>
        </w:rPr>
        <w:t xml:space="preserve">macro_regime and correlation_regime set to values that produce a joint_multiplier such that the pre-clip result of dividing exposure_weight by joint_multiplier falls below SHOCK_EXPOSURE_CAP. Verifies that the Clip C floor binds correctly.</w:t>
      </w:r>
    </w:p>
    <w:p>
      <w:pPr>
        <w:spacing w:before="80" w:after="80"/>
        <w:ind w:left="360"/>
      </w:pPr>
      <w:r>
        <w:rPr>
          <w:rFonts w:ascii="Arial" w:cs="Arial" w:eastAsia="Arial" w:hAnsi="Arial"/>
          <w:b/>
          <w:bCs/>
          <w:color w:val="1A2F4A"/>
          <w:sz w:val="20"/>
          <w:szCs w:val="20"/>
        </w:rPr>
        <w:t xml:space="preserve">JM-04  </w:t>
      </w:r>
      <w:r>
        <w:rPr>
          <w:rFonts w:ascii="Arial" w:cs="Arial" w:eastAsia="Arial" w:hAnsi="Arial"/>
          <w:color w:val="2E2E2E"/>
          <w:sz w:val="20"/>
          <w:szCs w:val="20"/>
        </w:rPr>
        <w:t xml:space="preserve">macro_regime set and correlation_regime equal to None. Verifies that joint_multiplier defaults to 1.0 and Clip C is suppressed.</w:t>
      </w:r>
    </w:p>
    <w:p>
      <w:pPr>
        <w:spacing w:before="0" w:after="80"/>
      </w:pPr>
    </w:p>
    <w:p>
      <w:pPr>
        <w:spacing w:before="220" w:after="80"/>
      </w:pPr>
      <w:r>
        <w:rPr>
          <w:rFonts w:ascii="Arial" w:cs="Arial" w:eastAsia="Arial" w:hAnsi="Arial"/>
          <w:b/>
          <w:bCs/>
          <w:color w:val="2E5F8A"/>
          <w:sz w:val="21"/>
          <w:szCs w:val="21"/>
        </w:rPr>
        <w:t xml:space="preserve">5.7  Regime Cases for CRISIS Dampening</w:t>
      </w:r>
    </w:p>
    <w:p>
      <w:pPr>
        <w:spacing w:before="80" w:after="80"/>
        <w:ind w:left="360"/>
      </w:pPr>
      <w:r>
        <w:rPr>
          <w:rFonts w:ascii="Arial" w:cs="Arial" w:eastAsia="Arial" w:hAnsi="Arial"/>
          <w:b/>
          <w:bCs/>
          <w:color w:val="1A2F4A"/>
          <w:sz w:val="20"/>
          <w:szCs w:val="20"/>
        </w:rPr>
        <w:t xml:space="preserve">CR-01  </w:t>
      </w:r>
      <w:r>
        <w:rPr>
          <w:rFonts w:ascii="Arial" w:cs="Arial" w:eastAsia="Arial" w:hAnsi="Arial"/>
          <w:color w:val="2E2E2E"/>
          <w:sz w:val="20"/>
          <w:szCs w:val="20"/>
        </w:rPr>
        <w:t xml:space="preserve">current_regime set to GlobalRegimeState.CRISIS with Clip C inactive. Verifies that dampening factor 0.75 is applied and result may be below SHOCK_EXPOSURE_CAP.</w:t>
      </w:r>
    </w:p>
    <w:p>
      <w:pPr>
        <w:spacing w:before="80" w:after="80"/>
        <w:ind w:left="360"/>
      </w:pPr>
      <w:r>
        <w:rPr>
          <w:rFonts w:ascii="Arial" w:cs="Arial" w:eastAsia="Arial" w:hAnsi="Arial"/>
          <w:b/>
          <w:bCs/>
          <w:color w:val="1A2F4A"/>
          <w:sz w:val="20"/>
          <w:szCs w:val="20"/>
        </w:rPr>
        <w:t xml:space="preserve">CR-02  </w:t>
      </w:r>
      <w:r>
        <w:rPr>
          <w:rFonts w:ascii="Arial" w:cs="Arial" w:eastAsia="Arial" w:hAnsi="Arial"/>
          <w:color w:val="2E2E2E"/>
          <w:sz w:val="20"/>
          <w:szCs w:val="20"/>
        </w:rPr>
        <w:t xml:space="preserve">current_regime set to GlobalRegimeState.CRISIS with Clip C active. Verifies that dampening is applied after Clip C and the final value may be below SHOCK_EXPOSURE_CAP.</w:t>
      </w:r>
    </w:p>
    <w:p>
      <w:pPr>
        <w:spacing w:before="80" w:after="80"/>
        <w:ind w:left="360"/>
      </w:pPr>
      <w:r>
        <w:rPr>
          <w:rFonts w:ascii="Arial" w:cs="Arial" w:eastAsia="Arial" w:hAnsi="Arial"/>
          <w:b/>
          <w:bCs/>
          <w:color w:val="1A2F4A"/>
          <w:sz w:val="20"/>
          <w:szCs w:val="20"/>
        </w:rPr>
        <w:t xml:space="preserve">CR-03  </w:t>
      </w:r>
      <w:r>
        <w:rPr>
          <w:rFonts w:ascii="Arial" w:cs="Arial" w:eastAsia="Arial" w:hAnsi="Arial"/>
          <w:color w:val="2E2E2E"/>
          <w:sz w:val="20"/>
          <w:szCs w:val="20"/>
        </w:rPr>
        <w:t xml:space="preserve">current_regime set to a non-CRISIS value. Verifies that the dampening factor is not applied.</w:t>
      </w:r>
    </w:p>
    <w:p>
      <w:pPr>
        <w:spacing w:before="80" w:after="80"/>
        <w:ind w:left="360"/>
      </w:pPr>
      <w:r>
        <w:rPr>
          <w:rFonts w:ascii="Arial" w:cs="Arial" w:eastAsia="Arial" w:hAnsi="Arial"/>
          <w:b/>
          <w:bCs/>
          <w:color w:val="1A2F4A"/>
          <w:sz w:val="20"/>
          <w:szCs w:val="20"/>
        </w:rPr>
        <w:t xml:space="preserve">CR-04  </w:t>
      </w:r>
      <w:r>
        <w:rPr>
          <w:rFonts w:ascii="Arial" w:cs="Arial" w:eastAsia="Arial" w:hAnsi="Arial"/>
          <w:color w:val="2E2E2E"/>
          <w:sz w:val="20"/>
          <w:szCs w:val="20"/>
        </w:rPr>
        <w:t xml:space="preserve">current_regime set to GlobalRegimeState.SHOCK. Verifies that risk_compression is triggered and risk_regime is DEFENSIVE, and that CRISIS dampening is not applied.</w:t>
      </w:r>
    </w:p>
    <w:p>
      <w:pPr>
        <w:spacing w:before="0" w:after="80"/>
      </w:pPr>
    </w:p>
    <w:p>
      <w:pPr>
        <w:spacing w:before="220" w:after="80"/>
      </w:pPr>
      <w:r>
        <w:rPr>
          <w:rFonts w:ascii="Arial" w:cs="Arial" w:eastAsia="Arial" w:hAnsi="Arial"/>
          <w:b/>
          <w:bCs/>
          <w:color w:val="2E5F8A"/>
          <w:sz w:val="21"/>
          <w:szCs w:val="21"/>
        </w:rPr>
        <w:t xml:space="preserve">5.8  Backward Compatibility Cases</w:t>
      </w:r>
    </w:p>
    <w:p>
      <w:pPr>
        <w:spacing w:before="60" w:after="100"/>
      </w:pPr>
      <w:r>
        <w:rPr>
          <w:rFonts w:ascii="Arial" w:cs="Arial" w:eastAsia="Arial" w:hAnsi="Arial"/>
          <w:b w:val="false"/>
          <w:bCs w:val="false"/>
          <w:i w:val="false"/>
          <w:iCs w:val="false"/>
          <w:color w:val="2E2E2E"/>
          <w:sz w:val="20"/>
          <w:szCs w:val="20"/>
        </w:rPr>
        <w:t xml:space="preserve">For each combination of optional parameters where all new parameters introduced after FAS v6.0.1 are set to None or their identity equivalents, a corresponding case from the baseline parameter set must be present. The outputs of these cases must be verified as bit-identical to outputs produced by calls using only the original parameters available in FAS v6.0.1.</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IVG-RULE-01</w:t>
            </w:r>
          </w:p>
          <w:p>
            <w:pPr>
              <w:spacing w:before="40" w:after="40"/>
            </w:pPr>
            <w:r>
              <w:rPr>
                <w:rFonts w:ascii="Arial" w:cs="Arial" w:eastAsia="Arial" w:hAnsi="Arial"/>
                <w:b w:val="false"/>
                <w:bCs w:val="false"/>
                <w:color w:val="2E2E2E"/>
                <w:sz w:val="20"/>
                <w:szCs w:val="20"/>
              </w:rPr>
              <w:t xml:space="preserve">The input matrix is fully deterministic. No random values are permitted.</w:t>
            </w:r>
          </w:p>
          <w:p>
            <w:pPr>
              <w:spacing w:before="40" w:after="40"/>
            </w:pPr>
            <w:r>
              <w:rPr>
                <w:rFonts w:ascii="Arial" w:cs="Arial" w:eastAsia="Arial" w:hAnsi="Arial"/>
                <w:b w:val="false"/>
                <w:bCs w:val="false"/>
                <w:color w:val="2E2E2E"/>
                <w:sz w:val="20"/>
                <w:szCs w:val="20"/>
              </w:rPr>
              <w:t xml:space="preserve">All values in the input matrix are fixed rational constants with exact floating-point representations.</w:t>
            </w:r>
          </w:p>
          <w:p>
            <w:pPr>
              <w:spacing w:before="40" w:after="40"/>
            </w:pPr>
            <w:r>
              <w:rPr>
                <w:rFonts w:ascii="Arial" w:cs="Arial" w:eastAsia="Arial" w:hAnsi="Arial"/>
                <w:b w:val="false"/>
                <w:bCs w:val="false"/>
                <w:color w:val="2E2E2E"/>
                <w:sz w:val="20"/>
                <w:szCs w:val="20"/>
              </w:rPr>
              <w:t xml:space="preserve">The matrix is version-controlled. Its contents are immutable for a given harness version.</w:t>
            </w:r>
          </w:p>
          <w:p>
            <w:pPr>
              <w:spacing w:before="40" w:after="40"/>
            </w:pPr>
            <w:r>
              <w:rPr>
                <w:rFonts w:ascii="Arial" w:cs="Arial" w:eastAsia="Arial" w:hAnsi="Arial"/>
                <w:b w:val="false"/>
                <w:bCs w:val="false"/>
                <w:color w:val="2E2E2E"/>
                <w:sz w:val="20"/>
                <w:szCs w:val="20"/>
              </w:rPr>
              <w:t xml:space="preserve">All cases in sections 5.2 through 5.8 must be present in every harness run.</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6  </w:t>
      </w:r>
      <w:r>
        <w:rPr>
          <w:rFonts w:ascii="Arial" w:cs="Arial" w:eastAsia="Arial" w:hAnsi="Arial"/>
          <w:b/>
          <w:bCs/>
          <w:color w:val="FFFFFF"/>
          <w:sz w:val="26"/>
          <w:szCs w:val="26"/>
        </w:rPr>
        <w:t xml:space="preserve">EXECUTION RECORDER DESIGN</w:t>
      </w:r>
    </w:p>
    <w:p>
      <w:pPr>
        <w:spacing w:before="60" w:after="100"/>
      </w:pPr>
      <w:r>
        <w:rPr>
          <w:rFonts w:ascii="Arial" w:cs="Arial" w:eastAsia="Arial" w:hAnsi="Arial"/>
          <w:b w:val="false"/>
          <w:bCs w:val="false"/>
          <w:i w:val="false"/>
          <w:iCs w:val="false"/>
          <w:color w:val="2E2E2E"/>
          <w:sz w:val="20"/>
          <w:szCs w:val="20"/>
        </w:rPr>
        <w:t xml:space="preserve">The Execution Recorder invokes the production Risk Engine with each input vector from the Input Vector Generator and records the complete output structure produced by each invocation. It does not modify, filter, reformat, or interpret any output. It records all output fields with full precision.</w:t>
      </w:r>
    </w:p>
    <w:p>
      <w:pPr>
        <w:spacing w:before="0" w:after="80"/>
      </w:pPr>
    </w:p>
    <w:p>
      <w:pPr>
        <w:spacing w:before="220" w:after="80"/>
      </w:pPr>
      <w:r>
        <w:rPr>
          <w:rFonts w:ascii="Arial" w:cs="Arial" w:eastAsia="Arial" w:hAnsi="Arial"/>
          <w:b/>
          <w:bCs/>
          <w:color w:val="2E5F8A"/>
          <w:sz w:val="21"/>
          <w:szCs w:val="21"/>
        </w:rPr>
        <w:t xml:space="preserve">6.1  Recording Requirements</w:t>
      </w:r>
    </w:p>
    <w:p>
      <w:pPr>
        <w:spacing w:before="80" w:after="80"/>
        <w:ind w:left="360"/>
      </w:pPr>
      <w:r>
        <w:rPr>
          <w:rFonts w:ascii="Arial" w:cs="Arial" w:eastAsia="Arial" w:hAnsi="Arial"/>
          <w:b/>
          <w:bCs/>
          <w:color w:val="1A2F4A"/>
          <w:sz w:val="20"/>
          <w:szCs w:val="20"/>
        </w:rPr>
        <w:t xml:space="preserve">ER-01  </w:t>
      </w:r>
      <w:r>
        <w:rPr>
          <w:rFonts w:ascii="Arial" w:cs="Arial" w:eastAsia="Arial" w:hAnsi="Arial"/>
          <w:color w:val="2E2E2E"/>
          <w:sz w:val="20"/>
          <w:szCs w:val="20"/>
        </w:rPr>
        <w:t xml:space="preserve">The Execution Recorder must invoke the production Risk Engine using the exact parameter values specified in each input vector. No parameter value may be altered, defaulted, or substituted by the recorder.</w:t>
      </w:r>
    </w:p>
    <w:p>
      <w:pPr>
        <w:spacing w:before="80" w:after="80"/>
        <w:ind w:left="360"/>
      </w:pPr>
      <w:r>
        <w:rPr>
          <w:rFonts w:ascii="Arial" w:cs="Arial" w:eastAsia="Arial" w:hAnsi="Arial"/>
          <w:b/>
          <w:bCs/>
          <w:color w:val="1A2F4A"/>
          <w:sz w:val="20"/>
          <w:szCs w:val="20"/>
        </w:rPr>
        <w:t xml:space="preserve">ER-02  </w:t>
      </w:r>
      <w:r>
        <w:rPr>
          <w:rFonts w:ascii="Arial" w:cs="Arial" w:eastAsia="Arial" w:hAnsi="Arial"/>
          <w:color w:val="2E2E2E"/>
          <w:sz w:val="20"/>
          <w:szCs w:val="20"/>
        </w:rPr>
        <w:t xml:space="preserve">The Execution Recorder must record every field of the RiskOutput structure returned by each invocation. No field may be omitted or compressed. Fields recorded include expected_drawdown, expected_drawdown_p95, volatility_forecast, risk_compression_active, position_size_factor, exposure_weight, and risk_regime.</w:t>
      </w:r>
    </w:p>
    <w:p>
      <w:pPr>
        <w:spacing w:before="80" w:after="80"/>
        <w:ind w:left="360"/>
      </w:pPr>
      <w:r>
        <w:rPr>
          <w:rFonts w:ascii="Arial" w:cs="Arial" w:eastAsia="Arial" w:hAnsi="Arial"/>
          <w:b/>
          <w:bCs/>
          <w:color w:val="1A2F4A"/>
          <w:sz w:val="20"/>
          <w:szCs w:val="20"/>
        </w:rPr>
        <w:t xml:space="preserve">ER-03  </w:t>
      </w:r>
      <w:r>
        <w:rPr>
          <w:rFonts w:ascii="Arial" w:cs="Arial" w:eastAsia="Arial" w:hAnsi="Arial"/>
          <w:color w:val="2E2E2E"/>
          <w:sz w:val="20"/>
          <w:szCs w:val="20"/>
        </w:rPr>
        <w:t xml:space="preserve">Floating-point values must be recorded in their exact binary representation. No rounding, truncation, string conversion, or reformatting of numeric values is permitted at the recording stage.</w:t>
      </w:r>
    </w:p>
    <w:p>
      <w:pPr>
        <w:spacing w:before="80" w:after="80"/>
        <w:ind w:left="360"/>
      </w:pPr>
      <w:r>
        <w:rPr>
          <w:rFonts w:ascii="Arial" w:cs="Arial" w:eastAsia="Arial" w:hAnsi="Arial"/>
          <w:b/>
          <w:bCs/>
          <w:color w:val="1A2F4A"/>
          <w:sz w:val="20"/>
          <w:szCs w:val="20"/>
        </w:rPr>
        <w:t xml:space="preserve">ER-04  </w:t>
      </w:r>
      <w:r>
        <w:rPr>
          <w:rFonts w:ascii="Arial" w:cs="Arial" w:eastAsia="Arial" w:hAnsi="Arial"/>
          <w:color w:val="2E2E2E"/>
          <w:sz w:val="20"/>
          <w:szCs w:val="20"/>
        </w:rPr>
        <w:t xml:space="preserve">Boolean values must be recorded as their exact boolean type. No coercion to integer, string, or any other type is permitted.</w:t>
      </w:r>
    </w:p>
    <w:p>
      <w:pPr>
        <w:spacing w:before="80" w:after="80"/>
        <w:ind w:left="360"/>
      </w:pPr>
      <w:r>
        <w:rPr>
          <w:rFonts w:ascii="Arial" w:cs="Arial" w:eastAsia="Arial" w:hAnsi="Arial"/>
          <w:b/>
          <w:bCs/>
          <w:color w:val="1A2F4A"/>
          <w:sz w:val="20"/>
          <w:szCs w:val="20"/>
        </w:rPr>
        <w:t xml:space="preserve">ER-05  </w:t>
      </w:r>
      <w:r>
        <w:rPr>
          <w:rFonts w:ascii="Arial" w:cs="Arial" w:eastAsia="Arial" w:hAnsi="Arial"/>
          <w:color w:val="2E2E2E"/>
          <w:sz w:val="20"/>
          <w:szCs w:val="20"/>
        </w:rPr>
        <w:t xml:space="preserve">String values such as risk_regime must be recorded as their exact string content. No normalization, case conversion, or whitespace trimming is permitted.</w:t>
      </w:r>
    </w:p>
    <w:p>
      <w:pPr>
        <w:spacing w:before="80" w:after="80"/>
        <w:ind w:left="360"/>
      </w:pPr>
      <w:r>
        <w:rPr>
          <w:rFonts w:ascii="Arial" w:cs="Arial" w:eastAsia="Arial" w:hAnsi="Arial"/>
          <w:b/>
          <w:bCs/>
          <w:color w:val="1A2F4A"/>
          <w:sz w:val="20"/>
          <w:szCs w:val="20"/>
        </w:rPr>
        <w:t xml:space="preserve">ER-06  </w:t>
      </w:r>
      <w:r>
        <w:rPr>
          <w:rFonts w:ascii="Arial" w:cs="Arial" w:eastAsia="Arial" w:hAnsi="Arial"/>
          <w:color w:val="2E2E2E"/>
          <w:sz w:val="20"/>
          <w:szCs w:val="20"/>
        </w:rPr>
        <w:t xml:space="preserve">If any invocation raises an exception, the exception type, message, and originating input vector must be recorded in full. The run is not terminated at this point unless the Failure Handler determines the exception represents a verification failure.</w:t>
      </w:r>
    </w:p>
    <w:p>
      <w:pPr>
        <w:spacing w:before="80" w:after="80"/>
        <w:ind w:left="360"/>
      </w:pPr>
      <w:r>
        <w:rPr>
          <w:rFonts w:ascii="Arial" w:cs="Arial" w:eastAsia="Arial" w:hAnsi="Arial"/>
          <w:b/>
          <w:bCs/>
          <w:color w:val="1A2F4A"/>
          <w:sz w:val="20"/>
          <w:szCs w:val="20"/>
        </w:rPr>
        <w:t xml:space="preserve">ER-07  </w:t>
      </w:r>
      <w:r>
        <w:rPr>
          <w:rFonts w:ascii="Arial" w:cs="Arial" w:eastAsia="Arial" w:hAnsi="Arial"/>
          <w:color w:val="2E2E2E"/>
          <w:sz w:val="20"/>
          <w:szCs w:val="20"/>
        </w:rPr>
        <w:t xml:space="preserve">The Execution Recorder must record the association between each input vector identifier and its corresponding output record. This association must be maintained throughout the pipeline and used by the Bit-Identical Comparator.</w:t>
      </w:r>
    </w:p>
    <w:p>
      <w:pPr>
        <w:spacing w:before="0" w:after="80"/>
      </w:pPr>
    </w:p>
    <w:p>
      <w:pPr>
        <w:spacing w:before="220" w:after="80"/>
      </w:pPr>
      <w:r>
        <w:rPr>
          <w:rFonts w:ascii="Arial" w:cs="Arial" w:eastAsia="Arial" w:hAnsi="Arial"/>
          <w:b/>
          <w:bCs/>
          <w:color w:val="2E5F8A"/>
          <w:sz w:val="21"/>
          <w:szCs w:val="21"/>
        </w:rPr>
        <w:t xml:space="preserve">6.2  Execution Isolation</w:t>
      </w:r>
    </w:p>
    <w:p>
      <w:pPr>
        <w:spacing w:before="60" w:after="100"/>
      </w:pPr>
      <w:r>
        <w:rPr>
          <w:rFonts w:ascii="Arial" w:cs="Arial" w:eastAsia="Arial" w:hAnsi="Arial"/>
          <w:b w:val="false"/>
          <w:bCs w:val="false"/>
          <w:i w:val="false"/>
          <w:iCs w:val="false"/>
          <w:color w:val="2E2E2E"/>
          <w:sz w:val="20"/>
          <w:szCs w:val="20"/>
        </w:rPr>
        <w:t xml:space="preserve">Each invocation of the production Risk Engine by the Execution Recorder must be isolated from all other invocations. No state from one invocation may influence any subsequent invocation. The Risk Engine is a stateless module by specification and this property must be confirmed by the isolation design of the recorder, not assumed.</w:t>
      </w:r>
    </w:p>
    <w:p>
      <w:pPr>
        <w:spacing w:before="60" w:after="100"/>
      </w:pPr>
      <w:r>
        <w:rPr>
          <w:rFonts w:ascii="Arial" w:cs="Arial" w:eastAsia="Arial" w:hAnsi="Arial"/>
          <w:b w:val="false"/>
          <w:bCs w:val="false"/>
          <w:i w:val="false"/>
          <w:iCs w:val="false"/>
          <w:color w:val="2E2E2E"/>
          <w:sz w:val="20"/>
          <w:szCs w:val="20"/>
        </w:rPr>
        <w:t xml:space="preserve">The Execution Recorder must complete all invocations in a fixed, deterministic sequence. The sequence is defined by the ordering of input vectors in the Input Vector Generator. The sequence must not vary across harness runs.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ER-RULE-01</w:t>
            </w:r>
          </w:p>
          <w:p>
            <w:pPr>
              <w:spacing w:before="40" w:after="40"/>
            </w:pPr>
            <w:r>
              <w:rPr>
                <w:rFonts w:ascii="Arial" w:cs="Arial" w:eastAsia="Arial" w:hAnsi="Arial"/>
                <w:b w:val="false"/>
                <w:bCs w:val="false"/>
                <w:color w:val="2E2E2E"/>
                <w:sz w:val="20"/>
                <w:szCs w:val="20"/>
              </w:rPr>
              <w:t xml:space="preserve">All output fields are recorded with exact binary precision.</w:t>
            </w:r>
          </w:p>
          <w:p>
            <w:pPr>
              <w:spacing w:before="40" w:after="40"/>
            </w:pPr>
            <w:r>
              <w:rPr>
                <w:rFonts w:ascii="Arial" w:cs="Arial" w:eastAsia="Arial" w:hAnsi="Arial"/>
                <w:b w:val="false"/>
                <w:bCs w:val="false"/>
                <w:color w:val="2E2E2E"/>
                <w:sz w:val="20"/>
                <w:szCs w:val="20"/>
              </w:rPr>
              <w:t xml:space="preserve">No reformatting, rounding, or omission of any output field is permitted.</w:t>
            </w:r>
          </w:p>
          <w:p>
            <w:pPr>
              <w:spacing w:before="40" w:after="40"/>
            </w:pPr>
            <w:r>
              <w:rPr>
                <w:rFonts w:ascii="Arial" w:cs="Arial" w:eastAsia="Arial" w:hAnsi="Arial"/>
                <w:b w:val="false"/>
                <w:bCs w:val="false"/>
                <w:color w:val="2E2E2E"/>
                <w:sz w:val="20"/>
                <w:szCs w:val="20"/>
              </w:rPr>
              <w:t xml:space="preserve">Invocation sequence is fixed and deterministic.</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7  </w:t>
      </w:r>
      <w:r>
        <w:rPr>
          <w:rFonts w:ascii="Arial" w:cs="Arial" w:eastAsia="Arial" w:hAnsi="Arial"/>
          <w:b/>
          <w:bCs/>
          <w:color w:val="FFFFFF"/>
          <w:sz w:val="26"/>
          <w:szCs w:val="26"/>
        </w:rPr>
        <w:t xml:space="preserve">DETERMINISTIC REPLAY ENGINE DESIGN</w:t>
      </w:r>
    </w:p>
    <w:p>
      <w:pPr>
        <w:spacing w:before="60" w:after="100"/>
      </w:pPr>
      <w:r>
        <w:rPr>
          <w:rFonts w:ascii="Arial" w:cs="Arial" w:eastAsia="Arial" w:hAnsi="Arial"/>
          <w:b w:val="false"/>
          <w:bCs w:val="false"/>
          <w:i w:val="false"/>
          <w:iCs w:val="false"/>
          <w:color w:val="2E2E2E"/>
          <w:sz w:val="20"/>
          <w:szCs w:val="20"/>
        </w:rPr>
        <w:t xml:space="preserve">The Deterministic Replay Engine re-invokes the production Risk Engine with the identical input vectors used by the Execution Recorder. It produces a second complete set of output records. These records are passed to the Bit-Identical Comparator for exact comparison against the records produced by the Execution Recorder.</w:t>
      </w:r>
    </w:p>
    <w:p>
      <w:pPr>
        <w:spacing w:before="60" w:after="100"/>
      </w:pPr>
      <w:r>
        <w:rPr>
          <w:rFonts w:ascii="Arial" w:cs="Arial" w:eastAsia="Arial" w:hAnsi="Arial"/>
          <w:b w:val="false"/>
          <w:bCs w:val="false"/>
          <w:i w:val="false"/>
          <w:iCs w:val="false"/>
          <w:color w:val="2E2E2E"/>
          <w:sz w:val="20"/>
          <w:szCs w:val="20"/>
        </w:rPr>
        <w:t xml:space="preserve">The purpose of the Replay Engine is to verify platform-level determinism rule DET-P-01: for any fixed set of input values, the governed module must produce identical output on every invocation. The Replay Engine provides the second independent invocation required to verify this property.</w:t>
      </w:r>
    </w:p>
    <w:p>
      <w:pPr>
        <w:spacing w:before="0" w:after="80"/>
      </w:pPr>
    </w:p>
    <w:p>
      <w:pPr>
        <w:spacing w:before="220" w:after="80"/>
      </w:pPr>
      <w:r>
        <w:rPr>
          <w:rFonts w:ascii="Arial" w:cs="Arial" w:eastAsia="Arial" w:hAnsi="Arial"/>
          <w:b/>
          <w:bCs/>
          <w:color w:val="2E5F8A"/>
          <w:sz w:val="21"/>
          <w:szCs w:val="21"/>
        </w:rPr>
        <w:t xml:space="preserve">7.1  Replay Requirements</w:t>
      </w:r>
    </w:p>
    <w:p>
      <w:pPr>
        <w:spacing w:before="80" w:after="80"/>
        <w:ind w:left="360"/>
      </w:pPr>
      <w:r>
        <w:rPr>
          <w:rFonts w:ascii="Arial" w:cs="Arial" w:eastAsia="Arial" w:hAnsi="Arial"/>
          <w:b/>
          <w:bCs/>
          <w:color w:val="1A2F4A"/>
          <w:sz w:val="20"/>
          <w:szCs w:val="20"/>
        </w:rPr>
        <w:t xml:space="preserve">DRE-01  </w:t>
      </w:r>
      <w:r>
        <w:rPr>
          <w:rFonts w:ascii="Arial" w:cs="Arial" w:eastAsia="Arial" w:hAnsi="Arial"/>
          <w:color w:val="2E2E2E"/>
          <w:sz w:val="20"/>
          <w:szCs w:val="20"/>
        </w:rPr>
        <w:t xml:space="preserve">The Replay Engine must use the identical input vectors used by the Execution Recorder. The vectors must be sourced from the same Input Vector Generator output produced at the start of the harness run. The vectors must not be regenerated, resampled, or recomputed.</w:t>
      </w:r>
    </w:p>
    <w:p>
      <w:pPr>
        <w:spacing w:before="80" w:after="80"/>
        <w:ind w:left="360"/>
      </w:pPr>
      <w:r>
        <w:rPr>
          <w:rFonts w:ascii="Arial" w:cs="Arial" w:eastAsia="Arial" w:hAnsi="Arial"/>
          <w:b/>
          <w:bCs/>
          <w:color w:val="1A2F4A"/>
          <w:sz w:val="20"/>
          <w:szCs w:val="20"/>
        </w:rPr>
        <w:t xml:space="preserve">DRE-02  </w:t>
      </w:r>
      <w:r>
        <w:rPr>
          <w:rFonts w:ascii="Arial" w:cs="Arial" w:eastAsia="Arial" w:hAnsi="Arial"/>
          <w:color w:val="2E2E2E"/>
          <w:sz w:val="20"/>
          <w:szCs w:val="20"/>
        </w:rPr>
        <w:t xml:space="preserve">The Replay Engine must invoke the production Risk Engine in the same fixed sequence used by the Execution Recorder. Sequence ordering must be identical between the two components.</w:t>
      </w:r>
    </w:p>
    <w:p>
      <w:pPr>
        <w:spacing w:before="80" w:after="80"/>
        <w:ind w:left="360"/>
      </w:pPr>
      <w:r>
        <w:rPr>
          <w:rFonts w:ascii="Arial" w:cs="Arial" w:eastAsia="Arial" w:hAnsi="Arial"/>
          <w:b/>
          <w:bCs/>
          <w:color w:val="1A2F4A"/>
          <w:sz w:val="20"/>
          <w:szCs w:val="20"/>
        </w:rPr>
        <w:t xml:space="preserve">DRE-03  </w:t>
      </w:r>
      <w:r>
        <w:rPr>
          <w:rFonts w:ascii="Arial" w:cs="Arial" w:eastAsia="Arial" w:hAnsi="Arial"/>
          <w:color w:val="2E2E2E"/>
          <w:sz w:val="20"/>
          <w:szCs w:val="20"/>
        </w:rPr>
        <w:t xml:space="preserve">The Replay Engine must record all output fields with the same precision and completeness requirements defined for the Execution Recorder in Section 6.1. The same recording rules apply without exception.</w:t>
      </w:r>
    </w:p>
    <w:p>
      <w:pPr>
        <w:spacing w:before="80" w:after="80"/>
        <w:ind w:left="360"/>
      </w:pPr>
      <w:r>
        <w:rPr>
          <w:rFonts w:ascii="Arial" w:cs="Arial" w:eastAsia="Arial" w:hAnsi="Arial"/>
          <w:b/>
          <w:bCs/>
          <w:color w:val="1A2F4A"/>
          <w:sz w:val="20"/>
          <w:szCs w:val="20"/>
        </w:rPr>
        <w:t xml:space="preserve">DRE-04  </w:t>
      </w:r>
      <w:r>
        <w:rPr>
          <w:rFonts w:ascii="Arial" w:cs="Arial" w:eastAsia="Arial" w:hAnsi="Arial"/>
          <w:color w:val="2E2E2E"/>
          <w:sz w:val="20"/>
          <w:szCs w:val="20"/>
        </w:rPr>
        <w:t xml:space="preserve">The Replay Engine must operate independently of the Execution Recorder. It must not share memory, state, or any runtime resource with the Execution Recorder during its invocations. Independence must be structural, not assumed from Risk Engine statefulness guarantees alone.</w:t>
      </w:r>
    </w:p>
    <w:p>
      <w:pPr>
        <w:spacing w:before="80" w:after="80"/>
        <w:ind w:left="360"/>
      </w:pPr>
      <w:r>
        <w:rPr>
          <w:rFonts w:ascii="Arial" w:cs="Arial" w:eastAsia="Arial" w:hAnsi="Arial"/>
          <w:b/>
          <w:bCs/>
          <w:color w:val="1A2F4A"/>
          <w:sz w:val="20"/>
          <w:szCs w:val="20"/>
        </w:rPr>
        <w:t xml:space="preserve">DRE-05  </w:t>
      </w:r>
      <w:r>
        <w:rPr>
          <w:rFonts w:ascii="Arial" w:cs="Arial" w:eastAsia="Arial" w:hAnsi="Arial"/>
          <w:color w:val="2E2E2E"/>
          <w:sz w:val="20"/>
          <w:szCs w:val="20"/>
        </w:rPr>
        <w:t xml:space="preserve">The Replay Engine must complete its full set of invocations before the Bit-Identical Comparator is invoked. No partial or streaming comparison is permitted.</w:t>
      </w:r>
    </w:p>
    <w:p>
      <w:pPr>
        <w:spacing w:before="80" w:after="80"/>
        <w:ind w:left="360"/>
      </w:pPr>
      <w:r>
        <w:rPr>
          <w:rFonts w:ascii="Arial" w:cs="Arial" w:eastAsia="Arial" w:hAnsi="Arial"/>
          <w:b/>
          <w:bCs/>
          <w:color w:val="1A2F4A"/>
          <w:sz w:val="20"/>
          <w:szCs w:val="20"/>
        </w:rPr>
        <w:t xml:space="preserve">DRE-06  </w:t>
      </w:r>
      <w:r>
        <w:rPr>
          <w:rFonts w:ascii="Arial" w:cs="Arial" w:eastAsia="Arial" w:hAnsi="Arial"/>
          <w:color w:val="2E2E2E"/>
          <w:sz w:val="20"/>
          <w:szCs w:val="20"/>
        </w:rPr>
        <w:t xml:space="preserve">The Replay Engine must maintain the same input-to-output association tracking required of the Execution Recorder. Each replay output record must be associated with the same input vector identifier as the corresponding original output record.</w:t>
      </w:r>
    </w:p>
    <w:p>
      <w:pPr>
        <w:spacing w:before="0" w:after="80"/>
      </w:pPr>
    </w:p>
    <w:p>
      <w:pPr>
        <w:spacing w:before="220" w:after="80"/>
      </w:pPr>
      <w:r>
        <w:rPr>
          <w:rFonts w:ascii="Arial" w:cs="Arial" w:eastAsia="Arial" w:hAnsi="Arial"/>
          <w:b/>
          <w:bCs/>
          <w:color w:val="2E5F8A"/>
          <w:sz w:val="21"/>
          <w:szCs w:val="21"/>
        </w:rPr>
        <w:t xml:space="preserve">7.2  Cross-Session Replay</w:t>
      </w:r>
    </w:p>
    <w:p>
      <w:pPr>
        <w:spacing w:before="60" w:after="100"/>
      </w:pPr>
      <w:r>
        <w:rPr>
          <w:rFonts w:ascii="Arial" w:cs="Arial" w:eastAsia="Arial" w:hAnsi="Arial"/>
          <w:b w:val="false"/>
          <w:bCs w:val="false"/>
          <w:i w:val="false"/>
          <w:iCs w:val="false"/>
          <w:color w:val="2E2E2E"/>
          <w:sz w:val="20"/>
          <w:szCs w:val="20"/>
        </w:rPr>
        <w:t xml:space="preserve">In addition to within-session replay, the harness design must support cross-session replay. Cross-session replay means that an Execution Recorder output set produced in one harness session can be replayed in a subsequent harness session and compared for bit-identical results. This capability verifies that the Risk Engine produces identical results across process restarts and environment sessions, satisfying DET-P-04 of the platform determinism policy.</w:t>
      </w:r>
    </w:p>
    <w:p>
      <w:pPr>
        <w:spacing w:before="60" w:after="100"/>
      </w:pPr>
      <w:r>
        <w:rPr>
          <w:rFonts w:ascii="Arial" w:cs="Arial" w:eastAsia="Arial" w:hAnsi="Arial"/>
          <w:b w:val="false"/>
          <w:bCs w:val="false"/>
          <w:i w:val="false"/>
          <w:iCs w:val="false"/>
          <w:color w:val="2E2E2E"/>
          <w:sz w:val="20"/>
          <w:szCs w:val="20"/>
        </w:rPr>
        <w:t xml:space="preserve">Cross-session replay requires that input vector definitions and output records are serializable to a stable format with no loss of precision. The serialization format must preserve full binary floating-point representation of all numeric fields.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DRE-RULE-01</w:t>
            </w:r>
          </w:p>
          <w:p>
            <w:pPr>
              <w:spacing w:before="40" w:after="40"/>
            </w:pPr>
            <w:r>
              <w:rPr>
                <w:rFonts w:ascii="Arial" w:cs="Arial" w:eastAsia="Arial" w:hAnsi="Arial"/>
                <w:b w:val="false"/>
                <w:bCs w:val="false"/>
                <w:color w:val="2E2E2E"/>
                <w:sz w:val="20"/>
                <w:szCs w:val="20"/>
              </w:rPr>
              <w:t xml:space="preserve">Replay uses identical input vectors from the same generator output. No regeneration.</w:t>
            </w:r>
          </w:p>
          <w:p>
            <w:pPr>
              <w:spacing w:before="40" w:after="40"/>
            </w:pPr>
            <w:r>
              <w:rPr>
                <w:rFonts w:ascii="Arial" w:cs="Arial" w:eastAsia="Arial" w:hAnsi="Arial"/>
                <w:b w:val="false"/>
                <w:bCs w:val="false"/>
                <w:color w:val="2E2E2E"/>
                <w:sz w:val="20"/>
                <w:szCs w:val="20"/>
              </w:rPr>
              <w:t xml:space="preserve">Replay sequence is identical to the original execution sequence.</w:t>
            </w:r>
          </w:p>
          <w:p>
            <w:pPr>
              <w:spacing w:before="40" w:after="40"/>
            </w:pPr>
            <w:r>
              <w:rPr>
                <w:rFonts w:ascii="Arial" w:cs="Arial" w:eastAsia="Arial" w:hAnsi="Arial"/>
                <w:b w:val="false"/>
                <w:bCs w:val="false"/>
                <w:color w:val="2E2E2E"/>
                <w:sz w:val="20"/>
                <w:szCs w:val="20"/>
              </w:rPr>
              <w:t xml:space="preserve">All output fields are recorded with the same precision as the Execution Recorder.</w:t>
            </w:r>
          </w:p>
          <w:p>
            <w:pPr>
              <w:spacing w:before="40" w:after="40"/>
            </w:pPr>
            <w:r>
              <w:rPr>
                <w:rFonts w:ascii="Arial" w:cs="Arial" w:eastAsia="Arial" w:hAnsi="Arial"/>
                <w:b w:val="false"/>
                <w:bCs w:val="false"/>
                <w:color w:val="2E2E2E"/>
                <w:sz w:val="20"/>
                <w:szCs w:val="20"/>
              </w:rPr>
              <w:t xml:space="preserve">Cross-session replay capability is a required design feature of this component.</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8  </w:t>
      </w:r>
      <w:r>
        <w:rPr>
          <w:rFonts w:ascii="Arial" w:cs="Arial" w:eastAsia="Arial" w:hAnsi="Arial"/>
          <w:b/>
          <w:bCs/>
          <w:color w:val="FFFFFF"/>
          <w:sz w:val="26"/>
          <w:szCs w:val="26"/>
        </w:rPr>
        <w:t xml:space="preserve">BIT-IDENTICAL COMPARATOR SPECIFICATION</w:t>
      </w:r>
    </w:p>
    <w:p>
      <w:pPr>
        <w:spacing w:before="60" w:after="100"/>
      </w:pPr>
      <w:r>
        <w:rPr>
          <w:rFonts w:ascii="Arial" w:cs="Arial" w:eastAsia="Arial" w:hAnsi="Arial"/>
          <w:b w:val="false"/>
          <w:bCs w:val="false"/>
          <w:i w:val="false"/>
          <w:iCs w:val="false"/>
          <w:color w:val="2E2E2E"/>
          <w:sz w:val="20"/>
          <w:szCs w:val="20"/>
        </w:rPr>
        <w:t xml:space="preserve">The Bit-Identical Comparator receives the output records from the Execution Recorder and the Deterministic Replay Engine and verifies that every output field of every output record is exactly equal between the two sets. No tolerance-based comparison is permitted. No approximate equality check is permitted. No rounding before comparison is permitted.</w:t>
      </w:r>
    </w:p>
    <w:p>
      <w:pPr>
        <w:spacing w:before="0" w:after="80"/>
      </w:pPr>
    </w:p>
    <w:p>
      <w:pPr>
        <w:spacing w:before="220" w:after="80"/>
      </w:pPr>
      <w:r>
        <w:rPr>
          <w:rFonts w:ascii="Arial" w:cs="Arial" w:eastAsia="Arial" w:hAnsi="Arial"/>
          <w:b/>
          <w:bCs/>
          <w:color w:val="2E5F8A"/>
          <w:sz w:val="21"/>
          <w:szCs w:val="21"/>
        </w:rPr>
        <w:t xml:space="preserve">8.1  Exact Equality Requirement</w:t>
      </w:r>
    </w:p>
    <w:p>
      <w:pPr>
        <w:spacing w:before="80" w:after="80"/>
        <w:ind w:left="360"/>
      </w:pPr>
      <w:r>
        <w:rPr>
          <w:rFonts w:ascii="Arial" w:cs="Arial" w:eastAsia="Arial" w:hAnsi="Arial"/>
          <w:b/>
          <w:bCs/>
          <w:color w:val="1A2F4A"/>
          <w:sz w:val="20"/>
          <w:szCs w:val="20"/>
        </w:rPr>
        <w:t xml:space="preserve">BIC-01  </w:t>
      </w:r>
      <w:r>
        <w:rPr>
          <w:rFonts w:ascii="Arial" w:cs="Arial" w:eastAsia="Arial" w:hAnsi="Arial"/>
          <w:color w:val="2E2E2E"/>
          <w:sz w:val="20"/>
          <w:szCs w:val="20"/>
        </w:rPr>
        <w:t xml:space="preserve">Floating-point fields must be compared using exact binary equality. Two floating-point values are equal for the purposes of this comparator if and only if their binary representations are identical, including the sign bit. The comparator must not use any tolerance-based comparison function, fuzzy comparison, or approximation.</w:t>
      </w:r>
    </w:p>
    <w:p>
      <w:pPr>
        <w:spacing w:before="80" w:after="80"/>
        <w:ind w:left="360"/>
      </w:pPr>
      <w:r>
        <w:rPr>
          <w:rFonts w:ascii="Arial" w:cs="Arial" w:eastAsia="Arial" w:hAnsi="Arial"/>
          <w:b/>
          <w:bCs/>
          <w:color w:val="1A2F4A"/>
          <w:sz w:val="20"/>
          <w:szCs w:val="20"/>
        </w:rPr>
        <w:t xml:space="preserve">BIC-02  </w:t>
      </w:r>
      <w:r>
        <w:rPr>
          <w:rFonts w:ascii="Arial" w:cs="Arial" w:eastAsia="Arial" w:hAnsi="Arial"/>
          <w:color w:val="2E2E2E"/>
          <w:sz w:val="20"/>
          <w:szCs w:val="20"/>
        </w:rPr>
        <w:t xml:space="preserve">Special floating-point values must be handled explicitly. Positive zero and negative zero are not equal for the purposes of this comparator even though they compare as equal under the IEEE 754 equality predicate. Not-a-number values are not equal to any value including themselves. Any occurrence of a not-a-number or infinite value in any output field is a hard failure regardless of whether the paired record contains the same value.</w:t>
      </w:r>
    </w:p>
    <w:p>
      <w:pPr>
        <w:spacing w:before="80" w:after="80"/>
        <w:ind w:left="360"/>
      </w:pPr>
      <w:r>
        <w:rPr>
          <w:rFonts w:ascii="Arial" w:cs="Arial" w:eastAsia="Arial" w:hAnsi="Arial"/>
          <w:b/>
          <w:bCs/>
          <w:color w:val="1A2F4A"/>
          <w:sz w:val="20"/>
          <w:szCs w:val="20"/>
        </w:rPr>
        <w:t xml:space="preserve">BIC-03  </w:t>
      </w:r>
      <w:r>
        <w:rPr>
          <w:rFonts w:ascii="Arial" w:cs="Arial" w:eastAsia="Arial" w:hAnsi="Arial"/>
          <w:color w:val="2E2E2E"/>
          <w:sz w:val="20"/>
          <w:szCs w:val="20"/>
        </w:rPr>
        <w:t xml:space="preserve">Boolean fields must be compared using exact boolean equality. A value of True is not equal to a value of False under any comparison rule.</w:t>
      </w:r>
    </w:p>
    <w:p>
      <w:pPr>
        <w:spacing w:before="80" w:after="80"/>
        <w:ind w:left="360"/>
      </w:pPr>
      <w:r>
        <w:rPr>
          <w:rFonts w:ascii="Arial" w:cs="Arial" w:eastAsia="Arial" w:hAnsi="Arial"/>
          <w:b/>
          <w:bCs/>
          <w:color w:val="1A2F4A"/>
          <w:sz w:val="20"/>
          <w:szCs w:val="20"/>
        </w:rPr>
        <w:t xml:space="preserve">BIC-04  </w:t>
      </w:r>
      <w:r>
        <w:rPr>
          <w:rFonts w:ascii="Arial" w:cs="Arial" w:eastAsia="Arial" w:hAnsi="Arial"/>
          <w:color w:val="2E2E2E"/>
          <w:sz w:val="20"/>
          <w:szCs w:val="20"/>
        </w:rPr>
        <w:t xml:space="preserve">String fields must be compared using exact string equality including case and whitespace. No normalization is applied before comparison.</w:t>
      </w:r>
    </w:p>
    <w:p>
      <w:pPr>
        <w:spacing w:before="80" w:after="80"/>
        <w:ind w:left="360"/>
      </w:pPr>
      <w:r>
        <w:rPr>
          <w:rFonts w:ascii="Arial" w:cs="Arial" w:eastAsia="Arial" w:hAnsi="Arial"/>
          <w:b/>
          <w:bCs/>
          <w:color w:val="1A2F4A"/>
          <w:sz w:val="20"/>
          <w:szCs w:val="20"/>
        </w:rPr>
        <w:t xml:space="preserve">BIC-05  </w:t>
      </w:r>
      <w:r>
        <w:rPr>
          <w:rFonts w:ascii="Arial" w:cs="Arial" w:eastAsia="Arial" w:hAnsi="Arial"/>
          <w:color w:val="2E2E2E"/>
          <w:sz w:val="20"/>
          <w:szCs w:val="20"/>
        </w:rPr>
        <w:t xml:space="preserve">All seven fields of the RiskOutput structure must be compared for every input vector in the matrix. No field may be excluded from comparison. A partial comparison that omits any field is a design violation.</w:t>
      </w:r>
    </w:p>
    <w:p>
      <w:pPr>
        <w:spacing w:before="80" w:after="80"/>
        <w:ind w:left="360"/>
      </w:pPr>
      <w:r>
        <w:rPr>
          <w:rFonts w:ascii="Arial" w:cs="Arial" w:eastAsia="Arial" w:hAnsi="Arial"/>
          <w:b/>
          <w:bCs/>
          <w:color w:val="1A2F4A"/>
          <w:sz w:val="20"/>
          <w:szCs w:val="20"/>
        </w:rPr>
        <w:t xml:space="preserve">BIC-06  </w:t>
      </w:r>
      <w:r>
        <w:rPr>
          <w:rFonts w:ascii="Arial" w:cs="Arial" w:eastAsia="Arial" w:hAnsi="Arial"/>
          <w:color w:val="2E2E2E"/>
          <w:sz w:val="20"/>
          <w:szCs w:val="20"/>
        </w:rPr>
        <w:t xml:space="preserve">The comparator must produce a structured comparison report identifying, for each input vector, whether all fields matched exactly. For each field that did not match exactly, the report must record the input vector identifier, the field name, the value from the Execution Recorder record, and the value from the Replay Engine record.</w:t>
      </w:r>
    </w:p>
    <w:p>
      <w:pPr>
        <w:spacing w:before="0" w:after="80"/>
      </w:pPr>
    </w:p>
    <w:p>
      <w:pPr>
        <w:spacing w:before="220" w:after="80"/>
      </w:pPr>
      <w:r>
        <w:rPr>
          <w:rFonts w:ascii="Arial" w:cs="Arial" w:eastAsia="Arial" w:hAnsi="Arial"/>
          <w:b/>
          <w:bCs/>
          <w:color w:val="2E5F8A"/>
          <w:sz w:val="21"/>
          <w:szCs w:val="21"/>
        </w:rPr>
        <w:t xml:space="preserve">8.2  Backward Compatibility Comparison</w:t>
      </w:r>
    </w:p>
    <w:p>
      <w:pPr>
        <w:spacing w:before="60" w:after="100"/>
      </w:pPr>
      <w:r>
        <w:rPr>
          <w:rFonts w:ascii="Arial" w:cs="Arial" w:eastAsia="Arial" w:hAnsi="Arial"/>
          <w:b w:val="false"/>
          <w:bCs w:val="false"/>
          <w:i w:val="false"/>
          <w:iCs w:val="false"/>
          <w:color w:val="2E2E2E"/>
          <w:sz w:val="20"/>
          <w:szCs w:val="20"/>
        </w:rPr>
        <w:t xml:space="preserve">In addition to the within-run comparison described above, the Bit-Identical Comparator must perform a backward compatibility comparison. This comparison verifies that output vectors produced by calls with all post-v6.0.1 optional parameters set to their identity defaults are bit-identical to output vectors produced by calls using only the original v6.0.1 parameter set.</w:t>
      </w:r>
    </w:p>
    <w:p>
      <w:pPr>
        <w:spacing w:before="60" w:after="100"/>
      </w:pPr>
      <w:r>
        <w:rPr>
          <w:rFonts w:ascii="Arial" w:cs="Arial" w:eastAsia="Arial" w:hAnsi="Arial"/>
          <w:b w:val="false"/>
          <w:bCs w:val="false"/>
          <w:i w:val="false"/>
          <w:iCs w:val="false"/>
          <w:color w:val="2E2E2E"/>
          <w:sz w:val="20"/>
          <w:szCs w:val="20"/>
        </w:rPr>
        <w:t xml:space="preserve">The backward compatibility comparison applies the same exact equality requirement defined in Section 8.1. No tolerance is introduced for the backward compatibility comparison. The comparison must cover all seven output fields for each relevant input vector pair.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BIC-RULE-01</w:t>
            </w:r>
          </w:p>
          <w:p>
            <w:pPr>
              <w:spacing w:before="40" w:after="40"/>
            </w:pPr>
            <w:r>
              <w:rPr>
                <w:rFonts w:ascii="Arial" w:cs="Arial" w:eastAsia="Arial" w:hAnsi="Arial"/>
                <w:b w:val="false"/>
                <w:bCs w:val="false"/>
                <w:color w:val="2E2E2E"/>
                <w:sz w:val="20"/>
                <w:szCs w:val="20"/>
              </w:rPr>
              <w:t xml:space="preserve">Exact binary equality is required for all floating-point comparisons.</w:t>
            </w:r>
          </w:p>
          <w:p>
            <w:pPr>
              <w:spacing w:before="40" w:after="40"/>
            </w:pPr>
            <w:r>
              <w:rPr>
                <w:rFonts w:ascii="Arial" w:cs="Arial" w:eastAsia="Arial" w:hAnsi="Arial"/>
                <w:b w:val="false"/>
                <w:bCs w:val="false"/>
                <w:color w:val="2E2E2E"/>
                <w:sz w:val="20"/>
                <w:szCs w:val="20"/>
              </w:rPr>
              <w:t xml:space="preserve">Tolerance-based comparisons are prohibited without exception.</w:t>
            </w:r>
          </w:p>
          <w:p>
            <w:pPr>
              <w:spacing w:before="40" w:after="40"/>
            </w:pPr>
            <w:r>
              <w:rPr>
                <w:rFonts w:ascii="Arial" w:cs="Arial" w:eastAsia="Arial" w:hAnsi="Arial"/>
                <w:b w:val="false"/>
                <w:bCs w:val="false"/>
                <w:color w:val="2E2E2E"/>
                <w:sz w:val="20"/>
                <w:szCs w:val="20"/>
              </w:rPr>
              <w:t xml:space="preserve">All seven output fields must be compared for every input vector.</w:t>
            </w:r>
          </w:p>
          <w:p>
            <w:pPr>
              <w:spacing w:before="40" w:after="40"/>
            </w:pPr>
            <w:r>
              <w:rPr>
                <w:rFonts w:ascii="Arial" w:cs="Arial" w:eastAsia="Arial" w:hAnsi="Arial"/>
                <w:b w:val="false"/>
                <w:bCs w:val="false"/>
                <w:color w:val="2E2E2E"/>
                <w:sz w:val="20"/>
                <w:szCs w:val="20"/>
              </w:rPr>
              <w:t xml:space="preserve">Positive zero and negative zero are not considered equal.</w:t>
            </w:r>
          </w:p>
          <w:p>
            <w:pPr>
              <w:spacing w:before="40" w:after="40"/>
            </w:pPr>
            <w:r>
              <w:rPr>
                <w:rFonts w:ascii="Arial" w:cs="Arial" w:eastAsia="Arial" w:hAnsi="Arial"/>
                <w:b w:val="false"/>
                <w:bCs w:val="false"/>
                <w:color w:val="2E2E2E"/>
                <w:sz w:val="20"/>
                <w:szCs w:val="20"/>
              </w:rPr>
              <w:t xml:space="preserve">Any NaN or infinite value in any output field is a hard failure.</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9  </w:t>
      </w:r>
      <w:r>
        <w:rPr>
          <w:rFonts w:ascii="Arial" w:cs="Arial" w:eastAsia="Arial" w:hAnsi="Arial"/>
          <w:b/>
          <w:bCs/>
          <w:color w:val="FFFFFF"/>
          <w:sz w:val="26"/>
          <w:szCs w:val="26"/>
        </w:rPr>
        <w:t xml:space="preserve">CLIP CHAIN VERIFICATION STRATEGY</w:t>
      </w:r>
    </w:p>
    <w:p>
      <w:pPr>
        <w:spacing w:before="60" w:after="100"/>
      </w:pPr>
      <w:r>
        <w:rPr>
          <w:rFonts w:ascii="Arial" w:cs="Arial" w:eastAsia="Arial" w:hAnsi="Arial"/>
          <w:b w:val="false"/>
          <w:bCs w:val="false"/>
          <w:i w:val="false"/>
          <w:iCs w:val="false"/>
          <w:color w:val="2E2E2E"/>
          <w:sz w:val="20"/>
          <w:szCs w:val="20"/>
        </w:rPr>
        <w:t xml:space="preserve">The Clip Chain Verifier verifies that the clip chain ordering declared in INV-07 of FAS v6.1.0 is satisfied by the observed behavior of the production Risk Engine. The verifier operates exclusively on output values observed from the production module. It does not instrument, inspect, or alter any internal state of the production module.</w:t>
      </w:r>
    </w:p>
    <w:p>
      <w:pPr>
        <w:spacing w:before="0" w:after="80"/>
      </w:pPr>
    </w:p>
    <w:p>
      <w:pPr>
        <w:spacing w:before="220" w:after="80"/>
      </w:pPr>
      <w:r>
        <w:rPr>
          <w:rFonts w:ascii="Arial" w:cs="Arial" w:eastAsia="Arial" w:hAnsi="Arial"/>
          <w:b/>
          <w:bCs/>
          <w:color w:val="2E5F8A"/>
          <w:sz w:val="21"/>
          <w:szCs w:val="21"/>
        </w:rPr>
        <w:t xml:space="preserve">9.1  Verification Method</w:t>
      </w:r>
    </w:p>
    <w:p>
      <w:pPr>
        <w:spacing w:before="60" w:after="100"/>
      </w:pPr>
      <w:r>
        <w:rPr>
          <w:rFonts w:ascii="Arial" w:cs="Arial" w:eastAsia="Arial" w:hAnsi="Arial"/>
          <w:b w:val="false"/>
          <w:bCs w:val="false"/>
          <w:i w:val="false"/>
          <w:iCs w:val="false"/>
          <w:color w:val="2E2E2E"/>
          <w:sz w:val="20"/>
          <w:szCs w:val="20"/>
        </w:rPr>
        <w:t xml:space="preserve">Clip chain ordering verification is performed by constructing structured input sequences designed so that each clip stage produces an observable, distinguishable effect on the final output. By selecting inputs that cause each clip to bind in isolation or in combination, the verifier can confirm from output values alone that the clips are applied in the specified order.</w:t>
      </w:r>
    </w:p>
    <w:p>
      <w:pPr>
        <w:spacing w:before="60" w:after="100"/>
      </w:pPr>
      <w:r>
        <w:rPr>
          <w:rFonts w:ascii="Arial" w:cs="Arial" w:eastAsia="Arial" w:hAnsi="Arial"/>
          <w:b w:val="false"/>
          <w:bCs w:val="false"/>
          <w:i w:val="false"/>
          <w:iCs w:val="false"/>
          <w:color w:val="2E2E2E"/>
          <w:sz w:val="20"/>
          <w:szCs w:val="20"/>
        </w:rPr>
        <w:t xml:space="preserve">This method relies on the mathematical properties of the clip chain. If clips were applied in a different order, the observable output values for certain input combinations would differ from the values produced by the specified order. The verifier exploits this sensitivity to confirm ordering without accessing internal module state.</w:t>
      </w:r>
    </w:p>
    <w:p>
      <w:pPr>
        <w:spacing w:before="0" w:after="80"/>
      </w:pPr>
    </w:p>
    <w:p>
      <w:pPr>
        <w:spacing w:before="220" w:after="80"/>
      </w:pPr>
      <w:r>
        <w:rPr>
          <w:rFonts w:ascii="Arial" w:cs="Arial" w:eastAsia="Arial" w:hAnsi="Arial"/>
          <w:b/>
          <w:bCs/>
          <w:color w:val="2E5F8A"/>
          <w:sz w:val="21"/>
          <w:szCs w:val="21"/>
        </w:rPr>
        <w:t xml:space="preserve">9.2  Clip A Verification</w:t>
      </w:r>
    </w:p>
    <w:p>
      <w:pPr>
        <w:spacing w:before="60" w:after="100"/>
      </w:pPr>
      <w:r>
        <w:rPr>
          <w:rFonts w:ascii="Arial" w:cs="Arial" w:eastAsia="Arial" w:hAnsi="Arial"/>
          <w:b w:val="false"/>
          <w:bCs w:val="false"/>
          <w:i w:val="false"/>
          <w:iCs w:val="false"/>
          <w:color w:val="2E2E2E"/>
          <w:sz w:val="20"/>
          <w:szCs w:val="20"/>
        </w:rPr>
        <w:t xml:space="preserve">Clip A occurs inside compute_adaptive_position_size and bounds position_size to the range 0.0 through 1.0 as declared in INV-01. Clip A is verified by observing that position_size_factor in the RiskOutput structure is always within the range 0.0 through 1.0 inclusive for all input vectors in the matrix. Any value outside this range represents a Clip A violation and is a hard failure.</w:t>
      </w:r>
    </w:p>
    <w:p>
      <w:pPr>
        <w:spacing w:before="60" w:after="100"/>
      </w:pPr>
      <w:r>
        <w:rPr>
          <w:rFonts w:ascii="Arial" w:cs="Arial" w:eastAsia="Arial" w:hAnsi="Arial"/>
          <w:b w:val="false"/>
          <w:bCs w:val="false"/>
          <w:i w:val="false"/>
          <w:iCs w:val="false"/>
          <w:color w:val="2E2E2E"/>
          <w:sz w:val="20"/>
          <w:szCs w:val="20"/>
        </w:rPr>
        <w:t xml:space="preserve">Clip A verification uses the position_size_factor field of RiskOutput directly. This field is specified in INV-09 of FAS v6.1.0 as the raw adaptive position size before any scaling, confirming that it reflects the post-Clip-A value.</w:t>
      </w:r>
    </w:p>
    <w:p>
      <w:pPr>
        <w:spacing w:before="0" w:after="80"/>
      </w:pPr>
    </w:p>
    <w:p>
      <w:pPr>
        <w:spacing w:before="220" w:after="80"/>
      </w:pPr>
      <w:r>
        <w:rPr>
          <w:rFonts w:ascii="Arial" w:cs="Arial" w:eastAsia="Arial" w:hAnsi="Arial"/>
          <w:b/>
          <w:bCs/>
          <w:color w:val="2E5F8A"/>
          <w:sz w:val="21"/>
          <w:szCs w:val="21"/>
        </w:rPr>
        <w:t xml:space="preserve">9.3  Clip B Verification</w:t>
      </w:r>
    </w:p>
    <w:p>
      <w:pPr>
        <w:spacing w:before="60" w:after="100"/>
      </w:pPr>
      <w:r>
        <w:rPr>
          <w:rFonts w:ascii="Arial" w:cs="Arial" w:eastAsia="Arial" w:hAnsi="Arial"/>
          <w:b w:val="false"/>
          <w:bCs w:val="false"/>
          <w:i w:val="false"/>
          <w:iCs w:val="false"/>
          <w:color w:val="2E2E2E"/>
          <w:sz w:val="20"/>
          <w:szCs w:val="20"/>
        </w:rPr>
        <w:t xml:space="preserve">Clip B is unconditional as declared in INV-02. It bounds E_pre_clip to the range 1e-6 through 1.0 before any joint multiplier or crisis dampening is applied. Clip B is verified in two ways.</w:t>
      </w:r>
    </w:p>
    <w:p>
      <w:pPr>
        <w:spacing w:before="60" w:after="100"/>
      </w:pPr>
      <w:r>
        <w:rPr>
          <w:rFonts w:ascii="Arial" w:cs="Arial" w:eastAsia="Arial" w:hAnsi="Arial"/>
          <w:b w:val="false"/>
          <w:bCs w:val="false"/>
          <w:i w:val="false"/>
          <w:iCs w:val="false"/>
          <w:color w:val="2E2E2E"/>
          <w:sz w:val="20"/>
          <w:szCs w:val="20"/>
        </w:rPr>
        <w:t xml:space="preserve">First, for input vectors where joint multiplier is inactive and current_regime is not CRISIS, the exposure_weight field of RiskOutput must be within the range 1e-6 through 1.0 inclusive. Any value outside this range for such input vectors is a Clip B violation.</w:t>
      </w:r>
    </w:p>
    <w:p>
      <w:pPr>
        <w:spacing w:before="60" w:after="100"/>
      </w:pPr>
      <w:r>
        <w:rPr>
          <w:rFonts w:ascii="Arial" w:cs="Arial" w:eastAsia="Arial" w:hAnsi="Arial"/>
          <w:b w:val="false"/>
          <w:bCs w:val="false"/>
          <w:i w:val="false"/>
          <w:iCs w:val="false"/>
          <w:color w:val="2E2E2E"/>
          <w:sz w:val="20"/>
          <w:szCs w:val="20"/>
        </w:rPr>
        <w:t xml:space="preserve">Second, input vectors MU-02 and RP-02 from the input matrix produce E_pre_clip values of zero. The verifier confirms that for these inputs, exposure_weight equals exactly 1e-6, demonstrating that the Clip B floor binds correctly.</w:t>
      </w:r>
    </w:p>
    <w:p>
      <w:pPr>
        <w:spacing w:before="0" w:after="80"/>
      </w:pPr>
    </w:p>
    <w:p>
      <w:pPr>
        <w:spacing w:before="220" w:after="80"/>
      </w:pPr>
      <w:r>
        <w:rPr>
          <w:rFonts w:ascii="Arial" w:cs="Arial" w:eastAsia="Arial" w:hAnsi="Arial"/>
          <w:b/>
          <w:bCs/>
          <w:color w:val="2E5F8A"/>
          <w:sz w:val="21"/>
          <w:szCs w:val="21"/>
        </w:rPr>
        <w:t xml:space="preserve">9.4  Clip C Verification</w:t>
      </w:r>
    </w:p>
    <w:p>
      <w:pPr>
        <w:spacing w:before="60" w:after="100"/>
      </w:pPr>
      <w:r>
        <w:rPr>
          <w:rFonts w:ascii="Arial" w:cs="Arial" w:eastAsia="Arial" w:hAnsi="Arial"/>
          <w:b w:val="false"/>
          <w:bCs w:val="false"/>
          <w:i w:val="false"/>
          <w:iCs w:val="false"/>
          <w:color w:val="2E2E2E"/>
          <w:sz w:val="20"/>
          <w:szCs w:val="20"/>
        </w:rPr>
        <w:t xml:space="preserve">Clip C is conditional on joint_multiplier being not equal to 1.0 as declared in INV-03. Its floor is SHOCK_EXPOSURE_CAP. Clip C is verified in three ways.</w:t>
      </w:r>
    </w:p>
    <w:p>
      <w:pPr>
        <w:spacing w:before="60" w:after="100"/>
      </w:pPr>
      <w:r>
        <w:rPr>
          <w:rFonts w:ascii="Arial" w:cs="Arial" w:eastAsia="Arial" w:hAnsi="Arial"/>
          <w:b w:val="false"/>
          <w:bCs w:val="false"/>
          <w:i w:val="false"/>
          <w:iCs w:val="false"/>
          <w:color w:val="2E2E2E"/>
          <w:sz w:val="20"/>
          <w:szCs w:val="20"/>
        </w:rPr>
        <w:t xml:space="preserve">First, for input vectors where joint multiplier is inactive, the verifier confirms that exposure_weight is not modified by the Clip C stage. This is verified by constructing an input pair where the only difference is the activation state of the joint multiplier, and confirming that the inactive case does not produce a SHOCK_EXPOSURE_CAP floor effect on the output.</w:t>
      </w:r>
    </w:p>
    <w:p>
      <w:pPr>
        <w:spacing w:before="60" w:after="100"/>
      </w:pPr>
      <w:r>
        <w:rPr>
          <w:rFonts w:ascii="Arial" w:cs="Arial" w:eastAsia="Arial" w:hAnsi="Arial"/>
          <w:b w:val="false"/>
          <w:bCs w:val="false"/>
          <w:i w:val="false"/>
          <w:iCs w:val="false"/>
          <w:color w:val="2E2E2E"/>
          <w:sz w:val="20"/>
          <w:szCs w:val="20"/>
        </w:rPr>
        <w:t xml:space="preserve">Second, for input vector JM-03 where the pre-clip result of dividing exposure_weight by joint_multiplier falls below SHOCK_EXPOSURE_CAP, the verifier confirms that exposure_weight equals exactly SHOCK_EXPOSURE_CAP. This confirms the floor binding.</w:t>
      </w:r>
    </w:p>
    <w:p>
      <w:pPr>
        <w:spacing w:before="60" w:after="100"/>
      </w:pPr>
      <w:r>
        <w:rPr>
          <w:rFonts w:ascii="Arial" w:cs="Arial" w:eastAsia="Arial" w:hAnsi="Arial"/>
          <w:b w:val="false"/>
          <w:bCs w:val="false"/>
          <w:i w:val="false"/>
          <w:iCs w:val="false"/>
          <w:color w:val="2E2E2E"/>
          <w:sz w:val="20"/>
          <w:szCs w:val="20"/>
        </w:rPr>
        <w:t xml:space="preserve">Third, for active joint multiplier cases where the pre-clip result is above SHOCK_EXPOSURE_CAP and below 1.0, the verifier confirms that exposure_weight equals the mathematically expected value, confirming the clip is applied without unintended floor or ceiling binding.</w:t>
      </w:r>
    </w:p>
    <w:p>
      <w:pPr>
        <w:spacing w:before="0" w:after="80"/>
      </w:pPr>
    </w:p>
    <w:p>
      <w:pPr>
        <w:spacing w:before="220" w:after="80"/>
      </w:pPr>
      <w:r>
        <w:rPr>
          <w:rFonts w:ascii="Arial" w:cs="Arial" w:eastAsia="Arial" w:hAnsi="Arial"/>
          <w:b/>
          <w:bCs/>
          <w:color w:val="2E5F8A"/>
          <w:sz w:val="21"/>
          <w:szCs w:val="21"/>
        </w:rPr>
        <w:t xml:space="preserve">9.5  CRISIS Dampening Ordering Verification</w:t>
      </w:r>
    </w:p>
    <w:p>
      <w:pPr>
        <w:spacing w:before="60" w:after="100"/>
      </w:pPr>
      <w:r>
        <w:rPr>
          <w:rFonts w:ascii="Arial" w:cs="Arial" w:eastAsia="Arial" w:hAnsi="Arial"/>
          <w:b w:val="false"/>
          <w:bCs w:val="false"/>
          <w:i w:val="false"/>
          <w:iCs w:val="false"/>
          <w:color w:val="2E2E2E"/>
          <w:sz w:val="20"/>
          <w:szCs w:val="20"/>
        </w:rPr>
        <w:t xml:space="preserve">CRISIS dampening is applied after Clip C as declared in INV-04. Its factor is 0.75. The ordering is verified by examining cases where both Clip C and CRISIS dampening are active simultaneously.</w:t>
      </w:r>
    </w:p>
    <w:p>
      <w:pPr>
        <w:spacing w:before="60" w:after="100"/>
      </w:pPr>
      <w:r>
        <w:rPr>
          <w:rFonts w:ascii="Arial" w:cs="Arial" w:eastAsia="Arial" w:hAnsi="Arial"/>
          <w:b w:val="false"/>
          <w:bCs w:val="false"/>
          <w:i w:val="false"/>
          <w:iCs w:val="false"/>
          <w:color w:val="2E2E2E"/>
          <w:sz w:val="20"/>
          <w:szCs w:val="20"/>
        </w:rPr>
        <w:t xml:space="preserve">For input vector CR-02, the verifier computes the expected exposure_weight by applying the full specified sequence: E_pre_clip through Clip B, then division by joint_multiplier through Clip C with the SHOCK_EXPOSURE_CAP floor, then multiplication by 0.75. The result may be below SHOCK_EXPOSURE_CAP. The verifier confirms that exposure_weight equals this expected value exactly. If CRISIS dampening were applied before Clip C, the result would differ because Clip C would re-apply its floor after dampening. The difference between the two orderings is directly observable in this case, confirming the specified ordering.</w:t>
      </w:r>
    </w:p>
    <w:p>
      <w:pPr>
        <w:spacing w:before="60" w:after="100"/>
      </w:pPr>
      <w:r>
        <w:rPr>
          <w:rFonts w:ascii="Arial" w:cs="Arial" w:eastAsia="Arial" w:hAnsi="Arial"/>
          <w:b w:val="false"/>
          <w:bCs w:val="false"/>
          <w:i w:val="false"/>
          <w:iCs w:val="false"/>
          <w:color w:val="2E2E2E"/>
          <w:sz w:val="20"/>
          <w:szCs w:val="20"/>
        </w:rPr>
        <w:t xml:space="preserve">For input vector CR-01 where Clip C is inactive, the verifier confirms that exposure_weight after CRISIS dampening may be below SHOCK_EXPOSURE_CAP, which is the specified behavior per INV-04. This confirms that dampening is not re-clipped by Clip C after application.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CCV-RULE-01</w:t>
            </w:r>
          </w:p>
          <w:p>
            <w:pPr>
              <w:spacing w:before="40" w:after="40"/>
            </w:pPr>
            <w:r>
              <w:rPr>
                <w:rFonts w:ascii="Arial" w:cs="Arial" w:eastAsia="Arial" w:hAnsi="Arial"/>
                <w:b w:val="false"/>
                <w:bCs w:val="false"/>
                <w:color w:val="2E2E2E"/>
                <w:sz w:val="20"/>
                <w:szCs w:val="20"/>
              </w:rPr>
              <w:t xml:space="preserve">Clip chain verification uses only observable output values. No internal state access.</w:t>
            </w:r>
          </w:p>
          <w:p>
            <w:pPr>
              <w:spacing w:before="40" w:after="40"/>
            </w:pPr>
            <w:r>
              <w:rPr>
                <w:rFonts w:ascii="Arial" w:cs="Arial" w:eastAsia="Arial" w:hAnsi="Arial"/>
                <w:b w:val="false"/>
                <w:bCs w:val="false"/>
                <w:color w:val="2E2E2E"/>
                <w:sz w:val="20"/>
                <w:szCs w:val="20"/>
              </w:rPr>
              <w:t xml:space="preserve">Clip A verification: position_size_factor must be within 0.0 through 1.0 for all inputs.</w:t>
            </w:r>
          </w:p>
          <w:p>
            <w:pPr>
              <w:spacing w:before="40" w:after="40"/>
            </w:pPr>
            <w:r>
              <w:rPr>
                <w:rFonts w:ascii="Arial" w:cs="Arial" w:eastAsia="Arial" w:hAnsi="Arial"/>
                <w:b w:val="false"/>
                <w:bCs w:val="false"/>
                <w:color w:val="2E2E2E"/>
                <w:sz w:val="20"/>
                <w:szCs w:val="20"/>
              </w:rPr>
              <w:t xml:space="preserve">Clip B verification: floor 1e-6 must bind for zero E_pre_clip inputs.</w:t>
            </w:r>
          </w:p>
          <w:p>
            <w:pPr>
              <w:spacing w:before="40" w:after="40"/>
            </w:pPr>
            <w:r>
              <w:rPr>
                <w:rFonts w:ascii="Arial" w:cs="Arial" w:eastAsia="Arial" w:hAnsi="Arial"/>
                <w:b w:val="false"/>
                <w:bCs w:val="false"/>
                <w:color w:val="2E2E2E"/>
                <w:sz w:val="20"/>
                <w:szCs w:val="20"/>
              </w:rPr>
              <w:t xml:space="preserve">Clip C verification: SHOCK_EXPOSURE_CAP floor must bind when applicable; inactive when joint_multiplier equals 1.0.</w:t>
            </w:r>
          </w:p>
          <w:p>
            <w:pPr>
              <w:spacing w:before="40" w:after="40"/>
            </w:pPr>
            <w:r>
              <w:rPr>
                <w:rFonts w:ascii="Arial" w:cs="Arial" w:eastAsia="Arial" w:hAnsi="Arial"/>
                <w:b w:val="false"/>
                <w:bCs w:val="false"/>
                <w:color w:val="2E2E2E"/>
                <w:sz w:val="20"/>
                <w:szCs w:val="20"/>
              </w:rPr>
              <w:t xml:space="preserve">CRISIS dampening ordering: result may fall below SHOCK_EXPOSURE_CAP; confirmed by exact expected value comparison.</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10  </w:t>
      </w:r>
      <w:r>
        <w:rPr>
          <w:rFonts w:ascii="Arial" w:cs="Arial" w:eastAsia="Arial" w:hAnsi="Arial"/>
          <w:b/>
          <w:bCs/>
          <w:color w:val="FFFFFF"/>
          <w:sz w:val="26"/>
          <w:szCs w:val="26"/>
        </w:rPr>
        <w:t xml:space="preserve">MANIFEST CONSISTENCY VALIDATOR</w:t>
      </w:r>
    </w:p>
    <w:p>
      <w:pPr>
        <w:spacing w:before="60" w:after="100"/>
      </w:pPr>
      <w:r>
        <w:rPr>
          <w:rFonts w:ascii="Arial" w:cs="Arial" w:eastAsia="Arial" w:hAnsi="Arial"/>
          <w:b w:val="false"/>
          <w:bCs w:val="false"/>
          <w:i w:val="false"/>
          <w:iCs w:val="false"/>
          <w:color w:val="2E2E2E"/>
          <w:sz w:val="20"/>
          <w:szCs w:val="20"/>
        </w:rPr>
        <w:t xml:space="preserve">The Manifest Consistency Validator verifies that the numeric constants governing the Risk Engine satisfy three-way consistency as required by the Manifest Authority Policy of Master FAS v6.1.0-G. Three-way consistency requires that the value in THRESHOLD_MANIFEST.json, the value declared in FAS v6.1.0, and the value observed in Risk Engine behavior are all identical.</w:t>
      </w:r>
    </w:p>
    <w:p>
      <w:pPr>
        <w:spacing w:before="0" w:after="80"/>
      </w:pPr>
    </w:p>
    <w:p>
      <w:pPr>
        <w:spacing w:before="220" w:after="80"/>
      </w:pPr>
      <w:r>
        <w:rPr>
          <w:rFonts w:ascii="Arial" w:cs="Arial" w:eastAsia="Arial" w:hAnsi="Arial"/>
          <w:b/>
          <w:bCs/>
          <w:color w:val="2E5F8A"/>
          <w:sz w:val="21"/>
          <w:szCs w:val="21"/>
        </w:rPr>
        <w:t xml:space="preserve">10.1  Manifest Hash Validation</w:t>
      </w:r>
    </w:p>
    <w:p>
      <w:pPr>
        <w:spacing w:before="80" w:after="80"/>
        <w:ind w:left="360"/>
      </w:pPr>
      <w:r>
        <w:rPr>
          <w:rFonts w:ascii="Arial" w:cs="Arial" w:eastAsia="Arial" w:hAnsi="Arial"/>
          <w:b/>
          <w:bCs/>
          <w:color w:val="1A2F4A"/>
          <w:sz w:val="20"/>
          <w:szCs w:val="20"/>
        </w:rPr>
        <w:t xml:space="preserve">MCV-01  </w:t>
      </w:r>
      <w:r>
        <w:rPr>
          <w:rFonts w:ascii="Arial" w:cs="Arial" w:eastAsia="Arial" w:hAnsi="Arial"/>
          <w:color w:val="2E2E2E"/>
          <w:sz w:val="20"/>
          <w:szCs w:val="20"/>
        </w:rPr>
        <w:t xml:space="preserve">At the start of every harness run, the Manifest Consistency Validator must load THRESHOLD_MANIFEST.json from its authoritative path and compute its SHA-256 hash using the same method used by ThresholdGuardian. The computed hash must be compared against the stored manifest_hash field using exact string equality. If the hashes do not match and the stored hash is not the build-time placeholder value, the harness run must be terminated immediately as a hard failure before any other component is executed.</w:t>
      </w:r>
    </w:p>
    <w:p>
      <w:pPr>
        <w:spacing w:before="80" w:after="80"/>
        <w:ind w:left="360"/>
      </w:pPr>
      <w:r>
        <w:rPr>
          <w:rFonts w:ascii="Arial" w:cs="Arial" w:eastAsia="Arial" w:hAnsi="Arial"/>
          <w:b/>
          <w:bCs/>
          <w:color w:val="1A2F4A"/>
          <w:sz w:val="20"/>
          <w:szCs w:val="20"/>
        </w:rPr>
        <w:t xml:space="preserve">MCV-02  </w:t>
      </w:r>
      <w:r>
        <w:rPr>
          <w:rFonts w:ascii="Arial" w:cs="Arial" w:eastAsia="Arial" w:hAnsi="Arial"/>
          <w:color w:val="2E2E2E"/>
          <w:sz w:val="20"/>
          <w:szCs w:val="20"/>
        </w:rPr>
        <w:t xml:space="preserve">The manifest hash computed by the Manifest Consistency Validator must be recorded in the harness run record. This provides a cryptographic audit trail linking each verification run to the specific manifest state under which it was performed.</w:t>
      </w:r>
    </w:p>
    <w:p>
      <w:pPr>
        <w:spacing w:before="0" w:after="80"/>
      </w:pPr>
    </w:p>
    <w:p>
      <w:pPr>
        <w:spacing w:before="220" w:after="80"/>
      </w:pPr>
      <w:r>
        <w:rPr>
          <w:rFonts w:ascii="Arial" w:cs="Arial" w:eastAsia="Arial" w:hAnsi="Arial"/>
          <w:b/>
          <w:bCs/>
          <w:color w:val="2E5F8A"/>
          <w:sz w:val="21"/>
          <w:szCs w:val="21"/>
        </w:rPr>
        <w:t xml:space="preserve">10.2  Constant Extraction and FAS Comparison</w:t>
      </w:r>
    </w:p>
    <w:p>
      <w:pPr>
        <w:spacing w:before="60" w:after="100"/>
      </w:pPr>
      <w:r>
        <w:rPr>
          <w:rFonts w:ascii="Arial" w:cs="Arial" w:eastAsia="Arial" w:hAnsi="Arial"/>
          <w:b w:val="false"/>
          <w:bCs w:val="false"/>
          <w:i w:val="false"/>
          <w:iCs w:val="false"/>
          <w:color w:val="2E2E2E"/>
          <w:sz w:val="20"/>
          <w:szCs w:val="20"/>
        </w:rPr>
        <w:t xml:space="preserve">The following constants must be extracted from THRESHOLD_MANIFEST.json and compared against the values declared in FAS v6.1.0 using exact numeric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Manifest Key</w:t>
            </w:r>
          </w:p>
        </w:tc>
        <w:tc>
          <w:tcPr>
            <w:tcW w:type="dxa" w:w="24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FAS v6.1.0 Declared Value</w:t>
            </w:r>
          </w:p>
        </w:tc>
        <w:tc>
          <w:tcPr>
            <w:tcW w:type="dxa" w:w="39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Verified Property</w:t>
            </w:r>
          </w:p>
        </w:tc>
      </w:tr>
      <w:tr>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max_drawdown_threshold</w:t>
            </w:r>
          </w:p>
        </w:tc>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0.15</w:t>
            </w:r>
          </w:p>
        </w:tc>
        <w:tc>
          <w:tcPr>
            <w:tcW w:type="dxa" w:w="3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MAX_DRAWDOWN_THRESHOLD used in risk_compression and risk_regime determination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vol_compression_trigger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0.30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VOL_COMPRESSION_TRIGGER used in risk_compression and risk_regime determination</w:t>
            </w:r>
          </w:p>
        </w:tc>
      </w:tr>
      <w:tr>
        <w:tc>
          <w:tcPr>
            <w:tcW w:type="dxa" w:w="30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shock_exposure_cap</w:t>
            </w:r>
          </w:p>
        </w:tc>
        <w:tc>
          <w:tcPr>
            <w:tcW w:type="dxa" w:w="24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0.25</w:t>
            </w:r>
          </w:p>
        </w:tc>
        <w:tc>
          <w:tcPr>
            <w:tcW w:type="dxa" w:w="3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SHOCK_EXPOSURE_CAP used as Clip C floor and as base_exposure ceiling under compression</w:t>
            </w:r>
          </w:p>
        </w:tc>
      </w:tr>
    </w:tbl>
    <w:p>
      <w:pPr>
        <w:spacing w:before="0" w:after="120"/>
      </w:pPr>
    </w:p>
    <w:p>
      <w:pPr>
        <w:spacing w:before="60" w:after="100"/>
      </w:pPr>
      <w:r>
        <w:rPr>
          <w:rFonts w:ascii="Arial" w:cs="Arial" w:eastAsia="Arial" w:hAnsi="Arial"/>
          <w:b w:val="false"/>
          <w:bCs w:val="false"/>
          <w:i w:val="false"/>
          <w:iCs w:val="false"/>
          <w:color w:val="2E2E2E"/>
          <w:sz w:val="20"/>
          <w:szCs w:val="20"/>
        </w:rPr>
        <w:t xml:space="preserve">Any mismatch between the manifest value and the FAS-declared value for any constant listed above is a hard failure.</w:t>
      </w:r>
    </w:p>
    <w:p>
      <w:pPr>
        <w:spacing w:before="0" w:after="80"/>
      </w:pPr>
    </w:p>
    <w:p>
      <w:pPr>
        <w:spacing w:before="220" w:after="80"/>
      </w:pPr>
      <w:r>
        <w:rPr>
          <w:rFonts w:ascii="Arial" w:cs="Arial" w:eastAsia="Arial" w:hAnsi="Arial"/>
          <w:b/>
          <w:bCs/>
          <w:color w:val="2E5F8A"/>
          <w:sz w:val="21"/>
          <w:szCs w:val="21"/>
        </w:rPr>
        <w:t xml:space="preserve">10.3  Behavioral Consistency Verification</w:t>
      </w:r>
    </w:p>
    <w:p>
      <w:pPr>
        <w:spacing w:before="60" w:after="100"/>
      </w:pPr>
      <w:r>
        <w:rPr>
          <w:rFonts w:ascii="Arial" w:cs="Arial" w:eastAsia="Arial" w:hAnsi="Arial"/>
          <w:b w:val="false"/>
          <w:bCs w:val="false"/>
          <w:i w:val="false"/>
          <w:iCs w:val="false"/>
          <w:color w:val="2E2E2E"/>
          <w:sz w:val="20"/>
          <w:szCs w:val="20"/>
        </w:rPr>
        <w:t xml:space="preserve">Three-way consistency requires that the constants observed in module behavior match the manifest and FAS values. The Manifest Consistency Validator verifies behavioral consistency for each governed constant through the following method.</w:t>
      </w:r>
    </w:p>
    <w:p>
      <w:pPr>
        <w:spacing w:before="80" w:after="80"/>
        <w:ind w:left="360"/>
      </w:pPr>
      <w:r>
        <w:rPr>
          <w:rFonts w:ascii="Arial" w:cs="Arial" w:eastAsia="Arial" w:hAnsi="Arial"/>
          <w:b/>
          <w:bCs/>
          <w:color w:val="1A2F4A"/>
          <w:sz w:val="20"/>
          <w:szCs w:val="20"/>
        </w:rPr>
        <w:t xml:space="preserve">MCV-03  </w:t>
      </w:r>
      <w:r>
        <w:rPr>
          <w:rFonts w:ascii="Arial" w:cs="Arial" w:eastAsia="Arial" w:hAnsi="Arial"/>
          <w:color w:val="2E2E2E"/>
          <w:sz w:val="20"/>
          <w:szCs w:val="20"/>
        </w:rPr>
        <w:t xml:space="preserve">For MAX_DRAWDOWN_THRESHOLD: the verifier uses input vectors DD-01 and DD-02 from the input matrix, which bracket the threshold. The verifier confirms that risk_compression_active and risk_regime in the output are consistent with the FAS-declared threshold value. If the observed behavior implies a different threshold, the verification fails.</w:t>
      </w:r>
    </w:p>
    <w:p>
      <w:pPr>
        <w:spacing w:before="80" w:after="80"/>
        <w:ind w:left="360"/>
      </w:pPr>
      <w:r>
        <w:rPr>
          <w:rFonts w:ascii="Arial" w:cs="Arial" w:eastAsia="Arial" w:hAnsi="Arial"/>
          <w:b/>
          <w:bCs/>
          <w:color w:val="1A2F4A"/>
          <w:sz w:val="20"/>
          <w:szCs w:val="20"/>
        </w:rPr>
        <w:t xml:space="preserve">MCV-04  </w:t>
      </w:r>
      <w:r>
        <w:rPr>
          <w:rFonts w:ascii="Arial" w:cs="Arial" w:eastAsia="Arial" w:hAnsi="Arial"/>
          <w:color w:val="2E2E2E"/>
          <w:sz w:val="20"/>
          <w:szCs w:val="20"/>
        </w:rPr>
        <w:t xml:space="preserve">For VOL_COMPRESSION_TRIGGER: the verifier uses input vectors RH-01, RH-02, and RH-04 to confirm that risk_compression behavior transitions at the FAS-declared threshold. Behavioral observation must be consistent with the declared value.</w:t>
      </w:r>
    </w:p>
    <w:p>
      <w:pPr>
        <w:spacing w:before="80" w:after="80"/>
        <w:ind w:left="360"/>
      </w:pPr>
      <w:r>
        <w:rPr>
          <w:rFonts w:ascii="Arial" w:cs="Arial" w:eastAsia="Arial" w:hAnsi="Arial"/>
          <w:b/>
          <w:bCs/>
          <w:color w:val="1A2F4A"/>
          <w:sz w:val="20"/>
          <w:szCs w:val="20"/>
        </w:rPr>
        <w:t xml:space="preserve">MCV-05  </w:t>
      </w:r>
      <w:r>
        <w:rPr>
          <w:rFonts w:ascii="Arial" w:cs="Arial" w:eastAsia="Arial" w:hAnsi="Arial"/>
          <w:color w:val="2E2E2E"/>
          <w:sz w:val="20"/>
          <w:szCs w:val="20"/>
        </w:rPr>
        <w:t xml:space="preserve">For SHOCK_EXPOSURE_CAP: the verifier uses input vector JM-03 to confirm that the Clip C floor value observed in behavior equals the manifest-declared value exactly. The verifier computes the expected exposure_weight using the manifest-declared floor and confirms bit-identical match against the observed value.</w:t>
      </w:r>
    </w:p>
    <w:p>
      <w:pPr>
        <w:spacing w:before="0" w:after="80"/>
      </w:pPr>
    </w:p>
    <w:p>
      <w:pPr>
        <w:spacing w:before="220" w:after="80"/>
      </w:pPr>
      <w:r>
        <w:rPr>
          <w:rFonts w:ascii="Arial" w:cs="Arial" w:eastAsia="Arial" w:hAnsi="Arial"/>
          <w:b/>
          <w:bCs/>
          <w:color w:val="2E5F8A"/>
          <w:sz w:val="21"/>
          <w:szCs w:val="21"/>
        </w:rPr>
        <w:t xml:space="preserve">10.4  table_hash Absence Verification</w:t>
      </w:r>
    </w:p>
    <w:p>
      <w:pPr>
        <w:spacing w:before="60" w:after="100"/>
      </w:pPr>
      <w:r>
        <w:rPr>
          <w:rFonts w:ascii="Arial" w:cs="Arial" w:eastAsia="Arial" w:hAnsi="Arial"/>
          <w:b w:val="false"/>
          <w:bCs w:val="false"/>
          <w:i w:val="false"/>
          <w:iCs w:val="false"/>
          <w:color w:val="2E2E2E"/>
          <w:sz w:val="20"/>
          <w:szCs w:val="20"/>
        </w:rPr>
        <w:t xml:space="preserve">Per the Manifest Authority Policy Section 11.4 of Master FAS v6.1.0-G, the table_hash field must be absent from the joint_risk_multiplier_table section of THRESHOLD_MANIFEST.json. The Manifest Consistency Validator must verify that this field is not present. If the field is present, it represents a governance violation and is a hard failure.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MCV-RULE-01</w:t>
            </w:r>
          </w:p>
          <w:p>
            <w:pPr>
              <w:spacing w:before="40" w:after="40"/>
            </w:pPr>
            <w:r>
              <w:rPr>
                <w:rFonts w:ascii="Arial" w:cs="Arial" w:eastAsia="Arial" w:hAnsi="Arial"/>
                <w:b w:val="false"/>
                <w:bCs w:val="false"/>
                <w:color w:val="2E2E2E"/>
                <w:sz w:val="20"/>
                <w:szCs w:val="20"/>
              </w:rPr>
              <w:t xml:space="preserve">Manifest hash must be verified before any other harness component executes.</w:t>
            </w:r>
          </w:p>
          <w:p>
            <w:pPr>
              <w:spacing w:before="40" w:after="40"/>
            </w:pPr>
            <w:r>
              <w:rPr>
                <w:rFonts w:ascii="Arial" w:cs="Arial" w:eastAsia="Arial" w:hAnsi="Arial"/>
                <w:b w:val="false"/>
                <w:bCs w:val="false"/>
                <w:color w:val="2E2E2E"/>
                <w:sz w:val="20"/>
                <w:szCs w:val="20"/>
              </w:rPr>
              <w:t xml:space="preserve">Three-way consistency is mandatory: manifest, FAS declaration, and observed behavior must all match.</w:t>
            </w:r>
          </w:p>
          <w:p>
            <w:pPr>
              <w:spacing w:before="40" w:after="40"/>
            </w:pPr>
            <w:r>
              <w:rPr>
                <w:rFonts w:ascii="Arial" w:cs="Arial" w:eastAsia="Arial" w:hAnsi="Arial"/>
                <w:b w:val="false"/>
                <w:bCs w:val="false"/>
                <w:color w:val="2E2E2E"/>
                <w:sz w:val="20"/>
                <w:szCs w:val="20"/>
              </w:rPr>
              <w:t xml:space="preserve">Any constant mismatch between manifest and FAS v6.1.0 declaration is a hard failure.</w:t>
            </w:r>
          </w:p>
          <w:p>
            <w:pPr>
              <w:spacing w:before="40" w:after="40"/>
            </w:pPr>
            <w:r>
              <w:rPr>
                <w:rFonts w:ascii="Arial" w:cs="Arial" w:eastAsia="Arial" w:hAnsi="Arial"/>
                <w:b w:val="false"/>
                <w:bCs w:val="false"/>
                <w:color w:val="2E2E2E"/>
                <w:sz w:val="20"/>
                <w:szCs w:val="20"/>
              </w:rPr>
              <w:t xml:space="preserve">table_hash field must be absent from joint_risk_multiplier_table. Presence is a hard failure.</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11  </w:t>
      </w:r>
      <w:r>
        <w:rPr>
          <w:rFonts w:ascii="Arial" w:cs="Arial" w:eastAsia="Arial" w:hAnsi="Arial"/>
          <w:b/>
          <w:bCs/>
          <w:color w:val="FFFFFF"/>
          <w:sz w:val="26"/>
          <w:szCs w:val="26"/>
        </w:rPr>
        <w:t xml:space="preserve">FAILURE HANDLING POLICY</w:t>
      </w:r>
    </w:p>
    <w:p>
      <w:pPr>
        <w:spacing w:before="60" w:after="100"/>
      </w:pPr>
      <w:r>
        <w:rPr>
          <w:rFonts w:ascii="Arial" w:cs="Arial" w:eastAsia="Arial" w:hAnsi="Arial"/>
          <w:b w:val="false"/>
          <w:bCs w:val="false"/>
          <w:i w:val="false"/>
          <w:iCs w:val="false"/>
          <w:color w:val="2E2E2E"/>
          <w:sz w:val="20"/>
          <w:szCs w:val="20"/>
        </w:rPr>
        <w:t xml:space="preserve">The Failure Handler applies a hard-failure policy to all verification failures produced by any component of the harness. No warnings are permitted. No soft errors are permitted. No silent passes are permitted. A verification failure is a binary outcome: the verification run either passes completely or fails immediately and irrecoverably at the point of the first failure.</w:t>
      </w:r>
    </w:p>
    <w:p>
      <w:pPr>
        <w:spacing w:before="0" w:after="80"/>
      </w:pPr>
    </w:p>
    <w:p>
      <w:pPr>
        <w:spacing w:before="220" w:after="80"/>
      </w:pPr>
      <w:r>
        <w:rPr>
          <w:rFonts w:ascii="Arial" w:cs="Arial" w:eastAsia="Arial" w:hAnsi="Arial"/>
          <w:b/>
          <w:bCs/>
          <w:color w:val="2E5F8A"/>
          <w:sz w:val="21"/>
          <w:szCs w:val="21"/>
        </w:rPr>
        <w:t xml:space="preserve">11.1  Hard-Failure Rule</w:t>
      </w:r>
    </w:p>
    <w:p>
      <w:pPr>
        <w:spacing w:before="80" w:after="80"/>
        <w:ind w:left="360"/>
      </w:pPr>
      <w:r>
        <w:rPr>
          <w:rFonts w:ascii="Arial" w:cs="Arial" w:eastAsia="Arial" w:hAnsi="Arial"/>
          <w:b/>
          <w:bCs/>
          <w:color w:val="1A2F4A"/>
          <w:sz w:val="20"/>
          <w:szCs w:val="20"/>
        </w:rPr>
        <w:t xml:space="preserve">FH-01  </w:t>
      </w:r>
      <w:r>
        <w:rPr>
          <w:rFonts w:ascii="Arial" w:cs="Arial" w:eastAsia="Arial" w:hAnsi="Arial"/>
          <w:color w:val="2E2E2E"/>
          <w:sz w:val="20"/>
          <w:szCs w:val="20"/>
        </w:rPr>
        <w:t xml:space="preserve">Any verification failure in any component terminates the harness run immediately. No subsequent component is executed after a failure is detected. The harness does not continue to accumulate failures across components.</w:t>
      </w:r>
    </w:p>
    <w:p>
      <w:pPr>
        <w:spacing w:before="80" w:after="80"/>
        <w:ind w:left="360"/>
      </w:pPr>
      <w:r>
        <w:rPr>
          <w:rFonts w:ascii="Arial" w:cs="Arial" w:eastAsia="Arial" w:hAnsi="Arial"/>
          <w:b/>
          <w:bCs/>
          <w:color w:val="1A2F4A"/>
          <w:sz w:val="20"/>
          <w:szCs w:val="20"/>
        </w:rPr>
        <w:t xml:space="preserve">FH-02  </w:t>
      </w:r>
      <w:r>
        <w:rPr>
          <w:rFonts w:ascii="Arial" w:cs="Arial" w:eastAsia="Arial" w:hAnsi="Arial"/>
          <w:color w:val="2E2E2E"/>
          <w:sz w:val="20"/>
          <w:szCs w:val="20"/>
        </w:rPr>
        <w:t xml:space="preserve">A failure is defined as any condition in which an observed value does not match the expected value under the exact equality rules defined in Section 8, or any condition in which a required property is not satisfied as defined in Sections 9 and 10. There is no partial failure, warning-level failure, or advisory failure.</w:t>
      </w:r>
    </w:p>
    <w:p>
      <w:pPr>
        <w:spacing w:before="80" w:after="80"/>
        <w:ind w:left="360"/>
      </w:pPr>
      <w:r>
        <w:rPr>
          <w:rFonts w:ascii="Arial" w:cs="Arial" w:eastAsia="Arial" w:hAnsi="Arial"/>
          <w:b/>
          <w:bCs/>
          <w:color w:val="1A2F4A"/>
          <w:sz w:val="20"/>
          <w:szCs w:val="20"/>
        </w:rPr>
        <w:t xml:space="preserve">FH-03  </w:t>
      </w:r>
      <w:r>
        <w:rPr>
          <w:rFonts w:ascii="Arial" w:cs="Arial" w:eastAsia="Arial" w:hAnsi="Arial"/>
          <w:color w:val="2E2E2E"/>
          <w:sz w:val="20"/>
          <w:szCs w:val="20"/>
        </w:rPr>
        <w:t xml:space="preserve">On hard failure, the Failure Handler must produce a structured failure record containing the component in which the failure occurred, the specific rule or invariant that was violated, the input vector identifier associated with the failure where applicable, the observed value, the expected value, and a failure timestamp. This record is mandatory and must be produced before the run terminates.</w:t>
      </w:r>
    </w:p>
    <w:p>
      <w:pPr>
        <w:spacing w:before="80" w:after="80"/>
        <w:ind w:left="360"/>
      </w:pPr>
      <w:r>
        <w:rPr>
          <w:rFonts w:ascii="Arial" w:cs="Arial" w:eastAsia="Arial" w:hAnsi="Arial"/>
          <w:b/>
          <w:bCs/>
          <w:color w:val="1A2F4A"/>
          <w:sz w:val="20"/>
          <w:szCs w:val="20"/>
        </w:rPr>
        <w:t xml:space="preserve">FH-04  </w:t>
      </w:r>
      <w:r>
        <w:rPr>
          <w:rFonts w:ascii="Arial" w:cs="Arial" w:eastAsia="Arial" w:hAnsi="Arial"/>
          <w:color w:val="2E2E2E"/>
          <w:sz w:val="20"/>
          <w:szCs w:val="20"/>
        </w:rPr>
        <w:t xml:space="preserve">The failure record must be written to a persistent location before the harness process terminates. Loss of a failure record due to process termination is itself a harness defect.</w:t>
      </w:r>
    </w:p>
    <w:p>
      <w:pPr>
        <w:spacing w:before="80" w:after="80"/>
        <w:ind w:left="360"/>
      </w:pPr>
      <w:r>
        <w:rPr>
          <w:rFonts w:ascii="Arial" w:cs="Arial" w:eastAsia="Arial" w:hAnsi="Arial"/>
          <w:b/>
          <w:bCs/>
          <w:color w:val="1A2F4A"/>
          <w:sz w:val="20"/>
          <w:szCs w:val="20"/>
        </w:rPr>
        <w:t xml:space="preserve">FH-05  </w:t>
      </w:r>
      <w:r>
        <w:rPr>
          <w:rFonts w:ascii="Arial" w:cs="Arial" w:eastAsia="Arial" w:hAnsi="Arial"/>
          <w:color w:val="2E2E2E"/>
          <w:sz w:val="20"/>
          <w:szCs w:val="20"/>
        </w:rPr>
        <w:t xml:space="preserve">The harness must return a non-zero exit code on hard failure. The exit code must be distinct from the exit code returned on a passing run. No passing run may return a non-zero exit code. No failing run may return a zero exit code.</w:t>
      </w:r>
    </w:p>
    <w:p>
      <w:pPr>
        <w:spacing w:before="0" w:after="80"/>
      </w:pPr>
    </w:p>
    <w:p>
      <w:pPr>
        <w:spacing w:before="220" w:after="80"/>
      </w:pPr>
      <w:r>
        <w:rPr>
          <w:rFonts w:ascii="Arial" w:cs="Arial" w:eastAsia="Arial" w:hAnsi="Arial"/>
          <w:b/>
          <w:bCs/>
          <w:color w:val="2E5F8A"/>
          <w:sz w:val="21"/>
          <w:szCs w:val="21"/>
        </w:rPr>
        <w:t xml:space="preserve">11.2  Specific Hard-Failure Conditions</w:t>
      </w:r>
    </w:p>
    <w:p>
      <w:pPr>
        <w:spacing w:before="60" w:after="100"/>
      </w:pPr>
      <w:r>
        <w:rPr>
          <w:rFonts w:ascii="Arial" w:cs="Arial" w:eastAsia="Arial" w:hAnsi="Arial"/>
          <w:b w:val="false"/>
          <w:bCs w:val="false"/>
          <w:i w:val="false"/>
          <w:iCs w:val="false"/>
          <w:color w:val="2E2E2E"/>
          <w:sz w:val="20"/>
          <w:szCs w:val="20"/>
        </w:rPr>
        <w:t xml:space="preserve">The following conditions are hard failures without exception. This list is not exhaustive. Any condition that violates a verification requirement defined in Sections 5 through 10 is also a hard failure.</w:t>
      </w:r>
    </w:p>
    <w:p>
      <w:pPr>
        <w:spacing w:before="80" w:after="80"/>
        <w:ind w:left="360"/>
      </w:pPr>
      <w:r>
        <w:rPr>
          <w:rFonts w:ascii="Arial" w:cs="Arial" w:eastAsia="Arial" w:hAnsi="Arial"/>
          <w:b/>
          <w:bCs/>
          <w:color w:val="1A2F4A"/>
          <w:sz w:val="20"/>
          <w:szCs w:val="20"/>
        </w:rPr>
        <w:t xml:space="preserve">FH-F-01  </w:t>
      </w:r>
      <w:r>
        <w:rPr>
          <w:rFonts w:ascii="Arial" w:cs="Arial" w:eastAsia="Arial" w:hAnsi="Arial"/>
          <w:color w:val="2E2E2E"/>
          <w:sz w:val="20"/>
          <w:szCs w:val="20"/>
        </w:rPr>
        <w:t xml:space="preserve">Any floating-point output field fails exact binary equality comparison between Execution Recorder and Replay Engine records.</w:t>
      </w:r>
    </w:p>
    <w:p>
      <w:pPr>
        <w:spacing w:before="80" w:after="80"/>
        <w:ind w:left="360"/>
      </w:pPr>
      <w:r>
        <w:rPr>
          <w:rFonts w:ascii="Arial" w:cs="Arial" w:eastAsia="Arial" w:hAnsi="Arial"/>
          <w:b/>
          <w:bCs/>
          <w:color w:val="1A2F4A"/>
          <w:sz w:val="20"/>
          <w:szCs w:val="20"/>
        </w:rPr>
        <w:t xml:space="preserve">FH-F-02  </w:t>
      </w:r>
      <w:r>
        <w:rPr>
          <w:rFonts w:ascii="Arial" w:cs="Arial" w:eastAsia="Arial" w:hAnsi="Arial"/>
          <w:color w:val="2E2E2E"/>
          <w:sz w:val="20"/>
          <w:szCs w:val="20"/>
        </w:rPr>
        <w:t xml:space="preserve">Any output field contains a not-a-number or infinite value.</w:t>
      </w:r>
    </w:p>
    <w:p>
      <w:pPr>
        <w:spacing w:before="80" w:after="80"/>
        <w:ind w:left="360"/>
      </w:pPr>
      <w:r>
        <w:rPr>
          <w:rFonts w:ascii="Arial" w:cs="Arial" w:eastAsia="Arial" w:hAnsi="Arial"/>
          <w:b/>
          <w:bCs/>
          <w:color w:val="1A2F4A"/>
          <w:sz w:val="20"/>
          <w:szCs w:val="20"/>
        </w:rPr>
        <w:t xml:space="preserve">FH-F-03  </w:t>
      </w:r>
      <w:r>
        <w:rPr>
          <w:rFonts w:ascii="Arial" w:cs="Arial" w:eastAsia="Arial" w:hAnsi="Arial"/>
          <w:color w:val="2E2E2E"/>
          <w:sz w:val="20"/>
          <w:szCs w:val="20"/>
        </w:rPr>
        <w:t xml:space="preserve">Manifest hash mismatch detected at run start.</w:t>
      </w:r>
    </w:p>
    <w:p>
      <w:pPr>
        <w:spacing w:before="80" w:after="80"/>
        <w:ind w:left="360"/>
      </w:pPr>
      <w:r>
        <w:rPr>
          <w:rFonts w:ascii="Arial" w:cs="Arial" w:eastAsia="Arial" w:hAnsi="Arial"/>
          <w:b/>
          <w:bCs/>
          <w:color w:val="1A2F4A"/>
          <w:sz w:val="20"/>
          <w:szCs w:val="20"/>
        </w:rPr>
        <w:t xml:space="preserve">FH-F-04  </w:t>
      </w:r>
      <w:r>
        <w:rPr>
          <w:rFonts w:ascii="Arial" w:cs="Arial" w:eastAsia="Arial" w:hAnsi="Arial"/>
          <w:color w:val="2E2E2E"/>
          <w:sz w:val="20"/>
          <w:szCs w:val="20"/>
        </w:rPr>
        <w:t xml:space="preserve">Any manifest constant does not match its FAS v6.1.0 declared value.</w:t>
      </w:r>
    </w:p>
    <w:p>
      <w:pPr>
        <w:spacing w:before="80" w:after="80"/>
        <w:ind w:left="360"/>
      </w:pPr>
      <w:r>
        <w:rPr>
          <w:rFonts w:ascii="Arial" w:cs="Arial" w:eastAsia="Arial" w:hAnsi="Arial"/>
          <w:b/>
          <w:bCs/>
          <w:color w:val="1A2F4A"/>
          <w:sz w:val="20"/>
          <w:szCs w:val="20"/>
        </w:rPr>
        <w:t xml:space="preserve">FH-F-05  </w:t>
      </w:r>
      <w:r>
        <w:rPr>
          <w:rFonts w:ascii="Arial" w:cs="Arial" w:eastAsia="Arial" w:hAnsi="Arial"/>
          <w:color w:val="2E2E2E"/>
          <w:sz w:val="20"/>
          <w:szCs w:val="20"/>
        </w:rPr>
        <w:t xml:space="preserve">Observed module behavior implies a threshold value inconsistent with manifest and FAS declaration.</w:t>
      </w:r>
    </w:p>
    <w:p>
      <w:pPr>
        <w:spacing w:before="80" w:after="80"/>
        <w:ind w:left="360"/>
      </w:pPr>
      <w:r>
        <w:rPr>
          <w:rFonts w:ascii="Arial" w:cs="Arial" w:eastAsia="Arial" w:hAnsi="Arial"/>
          <w:b/>
          <w:bCs/>
          <w:color w:val="1A2F4A"/>
          <w:sz w:val="20"/>
          <w:szCs w:val="20"/>
        </w:rPr>
        <w:t xml:space="preserve">FH-F-06  </w:t>
      </w:r>
      <w:r>
        <w:rPr>
          <w:rFonts w:ascii="Arial" w:cs="Arial" w:eastAsia="Arial" w:hAnsi="Arial"/>
          <w:color w:val="2E2E2E"/>
          <w:sz w:val="20"/>
          <w:szCs w:val="20"/>
        </w:rPr>
        <w:t xml:space="preserve">position_size_factor is outside the range 0.0 through 1.0 for any input vector.</w:t>
      </w:r>
    </w:p>
    <w:p>
      <w:pPr>
        <w:spacing w:before="80" w:after="80"/>
        <w:ind w:left="360"/>
      </w:pPr>
      <w:r>
        <w:rPr>
          <w:rFonts w:ascii="Arial" w:cs="Arial" w:eastAsia="Arial" w:hAnsi="Arial"/>
          <w:b/>
          <w:bCs/>
          <w:color w:val="1A2F4A"/>
          <w:sz w:val="20"/>
          <w:szCs w:val="20"/>
        </w:rPr>
        <w:t xml:space="preserve">FH-F-07  </w:t>
      </w:r>
      <w:r>
        <w:rPr>
          <w:rFonts w:ascii="Arial" w:cs="Arial" w:eastAsia="Arial" w:hAnsi="Arial"/>
          <w:color w:val="2E2E2E"/>
          <w:sz w:val="20"/>
          <w:szCs w:val="20"/>
        </w:rPr>
        <w:t xml:space="preserve">Clip B floor does not bind correctly for zero E_pre_clip input cases.</w:t>
      </w:r>
    </w:p>
    <w:p>
      <w:pPr>
        <w:spacing w:before="80" w:after="80"/>
        <w:ind w:left="360"/>
      </w:pPr>
      <w:r>
        <w:rPr>
          <w:rFonts w:ascii="Arial" w:cs="Arial" w:eastAsia="Arial" w:hAnsi="Arial"/>
          <w:b/>
          <w:bCs/>
          <w:color w:val="1A2F4A"/>
          <w:sz w:val="20"/>
          <w:szCs w:val="20"/>
        </w:rPr>
        <w:t xml:space="preserve">FH-F-08  </w:t>
      </w:r>
      <w:r>
        <w:rPr>
          <w:rFonts w:ascii="Arial" w:cs="Arial" w:eastAsia="Arial" w:hAnsi="Arial"/>
          <w:color w:val="2E2E2E"/>
          <w:sz w:val="20"/>
          <w:szCs w:val="20"/>
        </w:rPr>
        <w:t xml:space="preserve">Clip C floor does not bind correctly for the binding case in the input matrix.</w:t>
      </w:r>
    </w:p>
    <w:p>
      <w:pPr>
        <w:spacing w:before="80" w:after="80"/>
        <w:ind w:left="360"/>
      </w:pPr>
      <w:r>
        <w:rPr>
          <w:rFonts w:ascii="Arial" w:cs="Arial" w:eastAsia="Arial" w:hAnsi="Arial"/>
          <w:b/>
          <w:bCs/>
          <w:color w:val="1A2F4A"/>
          <w:sz w:val="20"/>
          <w:szCs w:val="20"/>
        </w:rPr>
        <w:t xml:space="preserve">FH-F-09  </w:t>
      </w:r>
      <w:r>
        <w:rPr>
          <w:rFonts w:ascii="Arial" w:cs="Arial" w:eastAsia="Arial" w:hAnsi="Arial"/>
          <w:color w:val="2E2E2E"/>
          <w:sz w:val="20"/>
          <w:szCs w:val="20"/>
        </w:rPr>
        <w:t xml:space="preserve">CRISIS dampening ordering produces a result inconsistent with post-Clip-C application.</w:t>
      </w:r>
    </w:p>
    <w:p>
      <w:pPr>
        <w:spacing w:before="80" w:after="80"/>
        <w:ind w:left="360"/>
      </w:pPr>
      <w:r>
        <w:rPr>
          <w:rFonts w:ascii="Arial" w:cs="Arial" w:eastAsia="Arial" w:hAnsi="Arial"/>
          <w:b/>
          <w:bCs/>
          <w:color w:val="1A2F4A"/>
          <w:sz w:val="20"/>
          <w:szCs w:val="20"/>
        </w:rPr>
        <w:t xml:space="preserve">FH-F-10  </w:t>
      </w:r>
      <w:r>
        <w:rPr>
          <w:rFonts w:ascii="Arial" w:cs="Arial" w:eastAsia="Arial" w:hAnsi="Arial"/>
          <w:color w:val="2E2E2E"/>
          <w:sz w:val="20"/>
          <w:szCs w:val="20"/>
        </w:rPr>
        <w:t xml:space="preserve">Backward compatibility comparison produces any non-identical result for any identity-default input vector pair.</w:t>
      </w:r>
    </w:p>
    <w:p>
      <w:pPr>
        <w:spacing w:before="80" w:after="80"/>
        <w:ind w:left="360"/>
      </w:pPr>
      <w:r>
        <w:rPr>
          <w:rFonts w:ascii="Arial" w:cs="Arial" w:eastAsia="Arial" w:hAnsi="Arial"/>
          <w:b/>
          <w:bCs/>
          <w:color w:val="1A2F4A"/>
          <w:sz w:val="20"/>
          <w:szCs w:val="20"/>
        </w:rPr>
        <w:t xml:space="preserve">FH-F-11  </w:t>
      </w:r>
      <w:r>
        <w:rPr>
          <w:rFonts w:ascii="Arial" w:cs="Arial" w:eastAsia="Arial" w:hAnsi="Arial"/>
          <w:color w:val="2E2E2E"/>
          <w:sz w:val="20"/>
          <w:szCs w:val="20"/>
        </w:rPr>
        <w:t xml:space="preserve">table_hash field is present in the manifest.</w:t>
      </w:r>
    </w:p>
    <w:p>
      <w:pPr>
        <w:spacing w:before="80" w:after="80"/>
        <w:ind w:left="360"/>
      </w:pPr>
      <w:r>
        <w:rPr>
          <w:rFonts w:ascii="Arial" w:cs="Arial" w:eastAsia="Arial" w:hAnsi="Arial"/>
          <w:b/>
          <w:bCs/>
          <w:color w:val="1A2F4A"/>
          <w:sz w:val="20"/>
          <w:szCs w:val="20"/>
        </w:rPr>
        <w:t xml:space="preserve">FH-F-12  </w:t>
      </w:r>
      <w:r>
        <w:rPr>
          <w:rFonts w:ascii="Arial" w:cs="Arial" w:eastAsia="Arial" w:hAnsi="Arial"/>
          <w:color w:val="2E2E2E"/>
          <w:sz w:val="20"/>
          <w:szCs w:val="20"/>
        </w:rPr>
        <w:t xml:space="preserve">Any invocation of the production Risk Engine produces an unexpected exception for an input vector that is required by the specification to produce a valid RiskOutput.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FH-RULE-01</w:t>
            </w:r>
          </w:p>
          <w:p>
            <w:pPr>
              <w:spacing w:before="40" w:after="40"/>
            </w:pPr>
            <w:r>
              <w:rPr>
                <w:rFonts w:ascii="Arial" w:cs="Arial" w:eastAsia="Arial" w:hAnsi="Arial"/>
                <w:b w:val="false"/>
                <w:bCs w:val="false"/>
                <w:color w:val="2E2E2E"/>
                <w:sz w:val="20"/>
                <w:szCs w:val="20"/>
              </w:rPr>
              <w:t xml:space="preserve">No warnings. No soft errors. No silent passes.</w:t>
            </w:r>
          </w:p>
          <w:p>
            <w:pPr>
              <w:spacing w:before="40" w:after="40"/>
            </w:pPr>
            <w:r>
              <w:rPr>
                <w:rFonts w:ascii="Arial" w:cs="Arial" w:eastAsia="Arial" w:hAnsi="Arial"/>
                <w:b w:val="false"/>
                <w:bCs w:val="false"/>
                <w:color w:val="2E2E2E"/>
                <w:sz w:val="20"/>
                <w:szCs w:val="20"/>
              </w:rPr>
              <w:t xml:space="preserve">First failure terminates the run immediately.</w:t>
            </w:r>
          </w:p>
          <w:p>
            <w:pPr>
              <w:spacing w:before="40" w:after="40"/>
            </w:pPr>
            <w:r>
              <w:rPr>
                <w:rFonts w:ascii="Arial" w:cs="Arial" w:eastAsia="Arial" w:hAnsi="Arial"/>
                <w:b w:val="false"/>
                <w:bCs w:val="false"/>
                <w:color w:val="2E2E2E"/>
                <w:sz w:val="20"/>
                <w:szCs w:val="20"/>
              </w:rPr>
              <w:t xml:space="preserve">Structured failure record is mandatory before process termination.</w:t>
            </w:r>
          </w:p>
          <w:p>
            <w:pPr>
              <w:spacing w:before="40" w:after="40"/>
            </w:pPr>
            <w:r>
              <w:rPr>
                <w:rFonts w:ascii="Arial" w:cs="Arial" w:eastAsia="Arial" w:hAnsi="Arial"/>
                <w:b w:val="false"/>
                <w:bCs w:val="false"/>
                <w:color w:val="2E2E2E"/>
                <w:sz w:val="20"/>
                <w:szCs w:val="20"/>
              </w:rPr>
              <w:t xml:space="preserve">Non-zero exit code is mandatory for any failing run.</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12  </w:t>
      </w:r>
      <w:r>
        <w:rPr>
          <w:rFonts w:ascii="Arial" w:cs="Arial" w:eastAsia="Arial" w:hAnsi="Arial"/>
          <w:b/>
          <w:bCs/>
          <w:color w:val="FFFFFF"/>
          <w:sz w:val="26"/>
          <w:szCs w:val="26"/>
        </w:rPr>
        <w:t xml:space="preserve">TEST COVERAGE STRATEGY</w:t>
      </w:r>
    </w:p>
    <w:p>
      <w:pPr>
        <w:spacing w:before="60" w:after="100"/>
      </w:pPr>
      <w:r>
        <w:rPr>
          <w:rFonts w:ascii="Arial" w:cs="Arial" w:eastAsia="Arial" w:hAnsi="Arial"/>
          <w:b w:val="false"/>
          <w:bCs w:val="false"/>
          <w:i w:val="false"/>
          <w:iCs w:val="false"/>
          <w:color w:val="2E2E2E"/>
          <w:sz w:val="20"/>
          <w:szCs w:val="20"/>
        </w:rPr>
        <w:t xml:space="preserve">The test coverage strategy defines how the input matrix and verification rules together achieve complete coverage of all determinism, invariant, and backward compatibility requirements of FAS v6.1.0 and the applicable sections of Master FAS v6.1.0-G.</w:t>
      </w:r>
    </w:p>
    <w:p>
      <w:pPr>
        <w:spacing w:before="0" w:after="80"/>
      </w:pPr>
    </w:p>
    <w:p>
      <w:pPr>
        <w:spacing w:before="220" w:after="80"/>
      </w:pPr>
      <w:r>
        <w:rPr>
          <w:rFonts w:ascii="Arial" w:cs="Arial" w:eastAsia="Arial" w:hAnsi="Arial"/>
          <w:b/>
          <w:bCs/>
          <w:color w:val="2E5F8A"/>
          <w:sz w:val="21"/>
          <w:szCs w:val="21"/>
        </w:rPr>
        <w:t xml:space="preserve">12.1  Property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Property to Verify</w:t>
            </w:r>
          </w:p>
        </w:tc>
        <w:tc>
          <w:tcPr>
            <w:tcW w:type="dxa" w:w="320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Coverage Source</w:t>
            </w:r>
          </w:p>
        </w:tc>
        <w:tc>
          <w:tcPr>
            <w:tcW w:type="dxa" w:w="2960"/>
            <w:tcBorders>
              <w:top w:val="single" w:color="BBBBBB" w:sz="1"/>
              <w:left w:val="single" w:color="BBBBBB" w:sz="1"/>
              <w:bottom w:val="single" w:color="BBBBBB" w:sz="1"/>
              <w:right w:val="single" w:color="BBBBBB"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Verification Component</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DET-P-01: identical output per invocation</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input vectors, ER vs DRE comparison</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DET-P-02: no stochastic operations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Deterministic matrix, replay equality</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DET-P-03: no external state reads</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Cross-session replay, process isolation</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Deterministic Replay Engine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DET-P-04: no inter-invocation side effects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Sequence ordering, replay equality</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Deterministic Replay Engine</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INV-01: Clip A bounds position_size</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All input vectors, position_size_factor range</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INV-02: Clip B unconditional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MU-02, RP-02, all vectors with JM inactive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INV-03: Clip C conditional on JRM</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JM-01 through JM-04</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INV-04: dampening after Clip C</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CR-01, CR-02</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INV-05: regime_budget equals 1.0</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Interior observation via backward compat pairs</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INV-06: posterior_confidence defaults 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RP-01, RP-03 backward compat pair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INV-07: clip order A-B-C-dampening</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clip verification strategy, Section 9</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INV-08: all optionals default to 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Backward compatibility cases, Section 5.8</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INV-09: position_size_factor is pre-equation</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position_size_factor range and RP-01 pair</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INV-10: risk_compression independent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CR-01 through CR-04, JM-01 through JM-04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Clip Chain Verifier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INV-11: no exception on range violations</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RP-04, RP-05 out-of-range cases</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Execution Recorder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INV-12: manifest hash authority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Hash verification at run start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 Consistency Validator</w:t>
            </w:r>
          </w:p>
        </w:tc>
      </w:tr>
      <w:tr>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Backward compat doctrine</w:t>
            </w:r>
          </w:p>
        </w:tc>
        <w:tc>
          <w:tcPr>
            <w:tcW w:type="dxa" w:w="320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Identity-default input pairs</w:t>
            </w:r>
          </w:p>
        </w:tc>
        <w:tc>
          <w:tcPr>
            <w:tcW w:type="dxa" w:w="2960"/>
            <w:tcBorders>
              <w:top w:val="single" w:color="BBBBBB" w:sz="1"/>
              <w:left w:val="single" w:color="BBBBBB" w:sz="1"/>
              <w:bottom w:val="single" w:color="BBBBBB" w:sz="1"/>
              <w:right w:val="single" w:color="BBBBBB" w:sz="1"/>
            </w:tcBorders>
            <w:shd w:fill="FAFBFC" w:val="clear"/>
            <w:tcMar>
              <w:top w:type="dxa" w:w="80"/>
              <w:left w:type="dxa" w:w="120"/>
              <w:bottom w:type="dxa" w:w="80"/>
              <w:right w:type="dxa" w:w="120"/>
            </w:tcMar>
          </w:tcPr>
          <w:p>
            <w:r>
              <w:rPr>
                <w:rFonts w:ascii="Arial" w:cs="Arial" w:eastAsia="Arial" w:hAnsi="Arial"/>
                <w:b w:val="false"/>
                <w:bCs w:val="false"/>
                <w:color w:val="2E2E2E"/>
                <w:sz w:val="18"/>
                <w:szCs w:val="18"/>
              </w:rPr>
              <w:t xml:space="preserve">Bit-Identical Comparator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Three-way constant consistency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MCV-03, MCV-04, MCV-05</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Manifest Consistency Validator</w:t>
            </w:r>
          </w:p>
        </w:tc>
      </w:tr>
    </w:tbl>
    <w:p>
      <w:pPr>
        <w:spacing w:before="0" w:after="120"/>
      </w:pPr>
    </w:p>
    <w:p>
      <w:pPr>
        <w:spacing w:before="220" w:after="80"/>
      </w:pPr>
      <w:r>
        <w:rPr>
          <w:rFonts w:ascii="Arial" w:cs="Arial" w:eastAsia="Arial" w:hAnsi="Arial"/>
          <w:b/>
          <w:bCs/>
          <w:color w:val="2E5F8A"/>
          <w:sz w:val="21"/>
          <w:szCs w:val="21"/>
        </w:rPr>
        <w:t xml:space="preserve">12.2  Coverage Completeness Statement</w:t>
      </w:r>
    </w:p>
    <w:p>
      <w:pPr>
        <w:spacing w:before="60" w:after="100"/>
      </w:pPr>
      <w:r>
        <w:rPr>
          <w:rFonts w:ascii="Arial" w:cs="Arial" w:eastAsia="Arial" w:hAnsi="Arial"/>
          <w:b w:val="false"/>
          <w:bCs w:val="false"/>
          <w:i w:val="false"/>
          <w:iCs w:val="false"/>
          <w:color w:val="2E2E2E"/>
          <w:sz w:val="20"/>
          <w:szCs w:val="20"/>
        </w:rPr>
        <w:t xml:space="preserve">Every invariant of FAS v6.1.0 from INV-01 through INV-12 has at least one corresponding verification case in the input matrix and at least one verification rule in Sections 8, 9, or 10. Every platform determinism rule from DET-P-01 through DET-P-06 has a corresponding verification mechanism. Every backward compatibility case required by the doctrine has a corresponding input vector pair.</w:t>
      </w:r>
    </w:p>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13  </w:t>
      </w:r>
      <w:r>
        <w:rPr>
          <w:rFonts w:ascii="Arial" w:cs="Arial" w:eastAsia="Arial" w:hAnsi="Arial"/>
          <w:b/>
          <w:bCs/>
          <w:color w:val="FFFFFF"/>
          <w:sz w:val="26"/>
          <w:szCs w:val="26"/>
        </w:rPr>
        <w:t xml:space="preserve">VERSIONING AND FREEZE COMPLIANCE</w:t>
      </w:r>
    </w:p>
    <w:p>
      <w:pPr>
        <w:spacing w:before="60" w:after="100"/>
      </w:pPr>
      <w:r>
        <w:rPr>
          <w:rFonts w:ascii="Arial" w:cs="Arial" w:eastAsia="Arial" w:hAnsi="Arial"/>
          <w:b w:val="false"/>
          <w:bCs w:val="false"/>
          <w:i w:val="false"/>
          <w:iCs w:val="false"/>
          <w:color w:val="2E2E2E"/>
          <w:sz w:val="20"/>
          <w:szCs w:val="20"/>
        </w:rPr>
        <w:t xml:space="preserve">The harness must enforce the FREEZE invariants of Risk Engine FAS v6.1.0. This enforcement is a first-class design requirement of the harness, not a secondary consideration. The harness is the primary mechanism by which FREEZE status is given operational meaning.</w:t>
      </w:r>
    </w:p>
    <w:p>
      <w:pPr>
        <w:spacing w:before="0" w:after="80"/>
      </w:pPr>
    </w:p>
    <w:p>
      <w:pPr>
        <w:spacing w:before="220" w:after="80"/>
      </w:pPr>
      <w:r>
        <w:rPr>
          <w:rFonts w:ascii="Arial" w:cs="Arial" w:eastAsia="Arial" w:hAnsi="Arial"/>
          <w:b/>
          <w:bCs/>
          <w:color w:val="2E5F8A"/>
          <w:sz w:val="21"/>
          <w:szCs w:val="21"/>
        </w:rPr>
        <w:t xml:space="preserve">13.1  FREEZE Invariant Enforcement</w:t>
      </w:r>
    </w:p>
    <w:p>
      <w:pPr>
        <w:spacing w:before="60" w:after="100"/>
      </w:pPr>
      <w:r>
        <w:rPr>
          <w:rFonts w:ascii="Arial" w:cs="Arial" w:eastAsia="Arial" w:hAnsi="Arial"/>
          <w:b w:val="false"/>
          <w:bCs w:val="false"/>
          <w:i w:val="false"/>
          <w:iCs w:val="false"/>
          <w:color w:val="2E2E2E"/>
          <w:sz w:val="20"/>
          <w:szCs w:val="20"/>
        </w:rPr>
        <w:t xml:space="preserve">FREEZE status as declared in FAS v6.1.0 and Master FAS v6.1.0-G means that no behavioral modification is permitted without a version bump. The harness enforces FREEZE by verifying that the observed behavior of the Risk Engine matches the exact behavior specified in FAS v6.1.0 for every input vector in the matrix. Any deviation from the specified behavior is a FREEZE violation and is a hard failure.</w:t>
      </w:r>
    </w:p>
    <w:p>
      <w:pPr>
        <w:spacing w:before="60" w:after="100"/>
      </w:pPr>
      <w:r>
        <w:rPr>
          <w:rFonts w:ascii="Arial" w:cs="Arial" w:eastAsia="Arial" w:hAnsi="Arial"/>
          <w:b w:val="false"/>
          <w:bCs w:val="false"/>
          <w:i w:val="false"/>
          <w:iCs w:val="false"/>
          <w:color w:val="2E2E2E"/>
          <w:sz w:val="20"/>
          <w:szCs w:val="20"/>
        </w:rPr>
        <w:t xml:space="preserve">The harness does not enforce FREEZE by preventing modification to production code. That is a governance and access control concern. The harness enforces FREEZE by detecting behavioral deviation from the specification and reporting it as a hard failure. A harness run that fails due to behavioral deviation from FAS v6.1.0 specifications must be interpreted as evidence of a FREEZE violation in the production module.</w:t>
      </w:r>
    </w:p>
    <w:p>
      <w:pPr>
        <w:spacing w:before="0" w:after="80"/>
      </w:pPr>
    </w:p>
    <w:p>
      <w:pPr>
        <w:spacing w:before="220" w:after="80"/>
      </w:pPr>
      <w:r>
        <w:rPr>
          <w:rFonts w:ascii="Arial" w:cs="Arial" w:eastAsia="Arial" w:hAnsi="Arial"/>
          <w:b/>
          <w:bCs/>
          <w:color w:val="2E5F8A"/>
          <w:sz w:val="21"/>
          <w:szCs w:val="21"/>
        </w:rPr>
        <w:t xml:space="preserve">13.2  Harness Versioning</w:t>
      </w:r>
    </w:p>
    <w:p>
      <w:pPr>
        <w:spacing w:before="80" w:after="80"/>
        <w:ind w:left="360"/>
      </w:pPr>
      <w:r>
        <w:rPr>
          <w:rFonts w:ascii="Arial" w:cs="Arial" w:eastAsia="Arial" w:hAnsi="Arial"/>
          <w:b/>
          <w:bCs/>
          <w:color w:val="1A2F4A"/>
          <w:sz w:val="20"/>
          <w:szCs w:val="20"/>
        </w:rPr>
        <w:t xml:space="preserve">VER-01  </w:t>
      </w:r>
      <w:r>
        <w:rPr>
          <w:rFonts w:ascii="Arial" w:cs="Arial" w:eastAsia="Arial" w:hAnsi="Arial"/>
          <w:color w:val="2E2E2E"/>
          <w:sz w:val="20"/>
          <w:szCs w:val="20"/>
        </w:rPr>
        <w:t xml:space="preserve">The harness carries its own version identifier. The harness version is independent of the Risk Engine module version and the platform governance layer version.</w:t>
      </w:r>
    </w:p>
    <w:p>
      <w:pPr>
        <w:spacing w:before="80" w:after="80"/>
        <w:ind w:left="360"/>
      </w:pPr>
      <w:r>
        <w:rPr>
          <w:rFonts w:ascii="Arial" w:cs="Arial" w:eastAsia="Arial" w:hAnsi="Arial"/>
          <w:b/>
          <w:bCs/>
          <w:color w:val="1A2F4A"/>
          <w:sz w:val="20"/>
          <w:szCs w:val="20"/>
        </w:rPr>
        <w:t xml:space="preserve">VER-02  </w:t>
      </w:r>
      <w:r>
        <w:rPr>
          <w:rFonts w:ascii="Arial" w:cs="Arial" w:eastAsia="Arial" w:hAnsi="Arial"/>
          <w:color w:val="2E2E2E"/>
          <w:sz w:val="20"/>
          <w:szCs w:val="20"/>
        </w:rPr>
        <w:t xml:space="preserve">The harness version must be recorded in every verification run record. The combination of harness version, Risk Engine module version, and manifest hash uniquely identifies the verification context of every run.</w:t>
      </w:r>
    </w:p>
    <w:p>
      <w:pPr>
        <w:spacing w:before="80" w:after="80"/>
        <w:ind w:left="360"/>
      </w:pPr>
      <w:r>
        <w:rPr>
          <w:rFonts w:ascii="Arial" w:cs="Arial" w:eastAsia="Arial" w:hAnsi="Arial"/>
          <w:b/>
          <w:bCs/>
          <w:color w:val="1A2F4A"/>
          <w:sz w:val="20"/>
          <w:szCs w:val="20"/>
        </w:rPr>
        <w:t xml:space="preserve">VER-03  </w:t>
      </w:r>
      <w:r>
        <w:rPr>
          <w:rFonts w:ascii="Arial" w:cs="Arial" w:eastAsia="Arial" w:hAnsi="Arial"/>
          <w:color w:val="2E2E2E"/>
          <w:sz w:val="20"/>
          <w:szCs w:val="20"/>
        </w:rPr>
        <w:t xml:space="preserve">Changes to the harness that add, remove, or modify input vectors, verification rules, or comparison methods require a harness version increment. Documentation-only changes to the harness do not require a version increment provided they introduce no behavioral change to harness verification logic.</w:t>
      </w:r>
    </w:p>
    <w:p>
      <w:pPr>
        <w:spacing w:before="80" w:after="80"/>
        <w:ind w:left="360"/>
      </w:pPr>
      <w:r>
        <w:rPr>
          <w:rFonts w:ascii="Arial" w:cs="Arial" w:eastAsia="Arial" w:hAnsi="Arial"/>
          <w:b/>
          <w:bCs/>
          <w:color w:val="1A2F4A"/>
          <w:sz w:val="20"/>
          <w:szCs w:val="20"/>
        </w:rPr>
        <w:t xml:space="preserve">VER-04  </w:t>
      </w:r>
      <w:r>
        <w:rPr>
          <w:rFonts w:ascii="Arial" w:cs="Arial" w:eastAsia="Arial" w:hAnsi="Arial"/>
          <w:color w:val="2E2E2E"/>
          <w:sz w:val="20"/>
          <w:szCs w:val="20"/>
        </w:rPr>
        <w:t xml:space="preserve">When the Risk Engine module version is incremented, the harness must be reviewed and updated if necessary to cover all new invariants, new parameters, or behavioral changes introduced by the new version. A harness version that was designed for FAS v6.1.0 may not be used to verify a module at a higher version without a corresponding harness review and potential update.</w:t>
      </w:r>
    </w:p>
    <w:p>
      <w:pPr>
        <w:spacing w:before="0" w:after="80"/>
      </w:pPr>
    </w:p>
    <w:p>
      <w:pPr>
        <w:spacing w:before="220" w:after="80"/>
      </w:pPr>
      <w:r>
        <w:rPr>
          <w:rFonts w:ascii="Arial" w:cs="Arial" w:eastAsia="Arial" w:hAnsi="Arial"/>
          <w:b/>
          <w:bCs/>
          <w:color w:val="2E5F8A"/>
          <w:sz w:val="21"/>
          <w:szCs w:val="21"/>
        </w:rPr>
        <w:t xml:space="preserve">13.3  FREEZE Status Assertion</w:t>
      </w:r>
    </w:p>
    <w:p>
      <w:pPr>
        <w:spacing w:before="60" w:after="100"/>
      </w:pPr>
      <w:r>
        <w:rPr>
          <w:rFonts w:ascii="Arial" w:cs="Arial" w:eastAsia="Arial" w:hAnsi="Arial"/>
          <w:b w:val="false"/>
          <w:bCs w:val="false"/>
          <w:i w:val="false"/>
          <w:iCs w:val="false"/>
          <w:color w:val="2E2E2E"/>
          <w:sz w:val="20"/>
          <w:szCs w:val="20"/>
        </w:rPr>
        <w:t xml:space="preserve">Each harness run must record an explicit assertion of the FREEZE status of the Risk Engine version under test. The assertion must state the Risk Engine FAS version, confirm that the harness was designed to enforce the invariants of that version, and record the outcome of the FREEZE compliance verification.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VER-RULE-01</w:t>
            </w:r>
          </w:p>
          <w:p>
            <w:pPr>
              <w:spacing w:before="40" w:after="40"/>
            </w:pPr>
            <w:r>
              <w:rPr>
                <w:rFonts w:ascii="Arial" w:cs="Arial" w:eastAsia="Arial" w:hAnsi="Arial"/>
                <w:b w:val="false"/>
                <w:bCs w:val="false"/>
                <w:color w:val="2E2E2E"/>
                <w:sz w:val="20"/>
                <w:szCs w:val="20"/>
              </w:rPr>
              <w:t xml:space="preserve">The harness enforces FREEZE by detecting behavioral deviation from FAS v6.1.0 specifications.</w:t>
            </w:r>
          </w:p>
          <w:p>
            <w:pPr>
              <w:spacing w:before="40" w:after="40"/>
            </w:pPr>
            <w:r>
              <w:rPr>
                <w:rFonts w:ascii="Arial" w:cs="Arial" w:eastAsia="Arial" w:hAnsi="Arial"/>
                <w:b w:val="false"/>
                <w:bCs w:val="false"/>
                <w:color w:val="2E2E2E"/>
                <w:sz w:val="20"/>
                <w:szCs w:val="20"/>
              </w:rPr>
              <w:t xml:space="preserve">Any behavioral deviation is a FREEZE violation and is a hard failure.</w:t>
            </w:r>
          </w:p>
          <w:p>
            <w:pPr>
              <w:spacing w:before="40" w:after="40"/>
            </w:pPr>
            <w:r>
              <w:rPr>
                <w:rFonts w:ascii="Arial" w:cs="Arial" w:eastAsia="Arial" w:hAnsi="Arial"/>
                <w:b w:val="false"/>
                <w:bCs w:val="false"/>
                <w:color w:val="2E2E2E"/>
                <w:sz w:val="20"/>
                <w:szCs w:val="20"/>
              </w:rPr>
              <w:t xml:space="preserve">Harness version is independent of module version and must be recorded in every run.</w:t>
            </w:r>
          </w:p>
          <w:p>
            <w:pPr>
              <w:spacing w:before="40" w:after="40"/>
            </w:pPr>
            <w:r>
              <w:rPr>
                <w:rFonts w:ascii="Arial" w:cs="Arial" w:eastAsia="Arial" w:hAnsi="Arial"/>
                <w:b w:val="false"/>
                <w:bCs w:val="false"/>
                <w:color w:val="2E2E2E"/>
                <w:sz w:val="20"/>
                <w:szCs w:val="20"/>
              </w:rPr>
              <w:t xml:space="preserve">A harness designed for FAS v6.1.0 may not verify a higher module version without review.</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14  </w:t>
      </w:r>
      <w:r>
        <w:rPr>
          <w:rFonts w:ascii="Arial" w:cs="Arial" w:eastAsia="Arial" w:hAnsi="Arial"/>
          <w:b/>
          <w:bCs/>
          <w:color w:val="FFFFFF"/>
          <w:sz w:val="26"/>
          <w:szCs w:val="26"/>
        </w:rPr>
        <w:t xml:space="preserve">DEPLOYMENT MODEL</w:t>
      </w:r>
    </w:p>
    <w:p>
      <w:pPr>
        <w:spacing w:before="60" w:after="100"/>
      </w:pPr>
      <w:r>
        <w:rPr>
          <w:rFonts w:ascii="Arial" w:cs="Arial" w:eastAsia="Arial" w:hAnsi="Arial"/>
          <w:b w:val="false"/>
          <w:bCs w:val="false"/>
          <w:i w:val="false"/>
          <w:iCs w:val="false"/>
          <w:color w:val="2E2E2E"/>
          <w:sz w:val="20"/>
          <w:szCs w:val="20"/>
        </w:rPr>
        <w:t xml:space="preserve">The Deployment Model defines how the harness is positioned relative to the production Risk Engine, when it is executed, and what isolation guarantees must be maintained between the harness execution environment and the production execution environment.</w:t>
      </w:r>
    </w:p>
    <w:p>
      <w:pPr>
        <w:spacing w:before="0" w:after="80"/>
      </w:pPr>
    </w:p>
    <w:p>
      <w:pPr>
        <w:spacing w:before="220" w:after="80"/>
      </w:pPr>
      <w:r>
        <w:rPr>
          <w:rFonts w:ascii="Arial" w:cs="Arial" w:eastAsia="Arial" w:hAnsi="Arial"/>
          <w:b/>
          <w:bCs/>
          <w:color w:val="2E5F8A"/>
          <w:sz w:val="21"/>
          <w:szCs w:val="21"/>
        </w:rPr>
        <w:t xml:space="preserve">14.1  Separation from Production</w:t>
      </w:r>
    </w:p>
    <w:p>
      <w:pPr>
        <w:spacing w:before="80" w:after="80"/>
        <w:ind w:left="360"/>
      </w:pPr>
      <w:r>
        <w:rPr>
          <w:rFonts w:ascii="Arial" w:cs="Arial" w:eastAsia="Arial" w:hAnsi="Arial"/>
          <w:b/>
          <w:bCs/>
          <w:color w:val="1A2F4A"/>
          <w:sz w:val="20"/>
          <w:szCs w:val="20"/>
        </w:rPr>
        <w:t xml:space="preserve">DM-01  </w:t>
      </w:r>
      <w:r>
        <w:rPr>
          <w:rFonts w:ascii="Arial" w:cs="Arial" w:eastAsia="Arial" w:hAnsi="Arial"/>
          <w:color w:val="2E2E2E"/>
          <w:sz w:val="20"/>
          <w:szCs w:val="20"/>
        </w:rPr>
        <w:t xml:space="preserve">The harness must not be deployed as part of the production execution path. It must be deployed as a separate, independently executable verification process that accesses the production module as a library dependency, not as a running service.</w:t>
      </w:r>
    </w:p>
    <w:p>
      <w:pPr>
        <w:spacing w:before="80" w:after="80"/>
        <w:ind w:left="360"/>
      </w:pPr>
      <w:r>
        <w:rPr>
          <w:rFonts w:ascii="Arial" w:cs="Arial" w:eastAsia="Arial" w:hAnsi="Arial"/>
          <w:b/>
          <w:bCs/>
          <w:color w:val="1A2F4A"/>
          <w:sz w:val="20"/>
          <w:szCs w:val="20"/>
        </w:rPr>
        <w:t xml:space="preserve">DM-02  </w:t>
      </w:r>
      <w:r>
        <w:rPr>
          <w:rFonts w:ascii="Arial" w:cs="Arial" w:eastAsia="Arial" w:hAnsi="Arial"/>
          <w:color w:val="2E2E2E"/>
          <w:sz w:val="20"/>
          <w:szCs w:val="20"/>
        </w:rPr>
        <w:t xml:space="preserve">The harness must be executable in an environment that is isolated from any live data sources, live market connections, or external system integrations. The Risk Engine does not use such connections by specification, but the harness environment must enforce this isolation independently.</w:t>
      </w:r>
    </w:p>
    <w:p>
      <w:pPr>
        <w:spacing w:before="80" w:after="80"/>
        <w:ind w:left="360"/>
      </w:pPr>
      <w:r>
        <w:rPr>
          <w:rFonts w:ascii="Arial" w:cs="Arial" w:eastAsia="Arial" w:hAnsi="Arial"/>
          <w:b/>
          <w:bCs/>
          <w:color w:val="1A2F4A"/>
          <w:sz w:val="20"/>
          <w:szCs w:val="20"/>
        </w:rPr>
        <w:t xml:space="preserve">DM-03  </w:t>
      </w:r>
      <w:r>
        <w:rPr>
          <w:rFonts w:ascii="Arial" w:cs="Arial" w:eastAsia="Arial" w:hAnsi="Arial"/>
          <w:color w:val="2E2E2E"/>
          <w:sz w:val="20"/>
          <w:szCs w:val="20"/>
        </w:rPr>
        <w:t xml:space="preserve">The harness must not be co-located with production workloads in a way that could allow shared mutable state between harness invocations and production invocations of the Risk Engine.</w:t>
      </w:r>
    </w:p>
    <w:p>
      <w:pPr>
        <w:spacing w:before="0" w:after="80"/>
      </w:pPr>
    </w:p>
    <w:p>
      <w:pPr>
        <w:spacing w:before="220" w:after="80"/>
      </w:pPr>
      <w:r>
        <w:rPr>
          <w:rFonts w:ascii="Arial" w:cs="Arial" w:eastAsia="Arial" w:hAnsi="Arial"/>
          <w:b/>
          <w:bCs/>
          <w:color w:val="2E5F8A"/>
          <w:sz w:val="21"/>
          <w:szCs w:val="21"/>
        </w:rPr>
        <w:t xml:space="preserve">14.2  Execution Triggers</w:t>
      </w:r>
    </w:p>
    <w:p>
      <w:pPr>
        <w:spacing w:before="80" w:after="80"/>
        <w:ind w:left="360"/>
      </w:pPr>
      <w:r>
        <w:rPr>
          <w:rFonts w:ascii="Arial" w:cs="Arial" w:eastAsia="Arial" w:hAnsi="Arial"/>
          <w:b/>
          <w:bCs/>
          <w:color w:val="1A2F4A"/>
          <w:sz w:val="20"/>
          <w:szCs w:val="20"/>
        </w:rPr>
        <w:t xml:space="preserve">DM-04  </w:t>
      </w:r>
      <w:r>
        <w:rPr>
          <w:rFonts w:ascii="Arial" w:cs="Arial" w:eastAsia="Arial" w:hAnsi="Arial"/>
          <w:color w:val="2E2E2E"/>
          <w:sz w:val="20"/>
          <w:szCs w:val="20"/>
        </w:rPr>
        <w:t xml:space="preserve">A full harness run must be executed before any release of a new Risk Engine version is considered valid. A passing run is a prerequisite for release, not a post-release validation.</w:t>
      </w:r>
    </w:p>
    <w:p>
      <w:pPr>
        <w:spacing w:before="80" w:after="80"/>
        <w:ind w:left="360"/>
      </w:pPr>
      <w:r>
        <w:rPr>
          <w:rFonts w:ascii="Arial" w:cs="Arial" w:eastAsia="Arial" w:hAnsi="Arial"/>
          <w:b/>
          <w:bCs/>
          <w:color w:val="1A2F4A"/>
          <w:sz w:val="20"/>
          <w:szCs w:val="20"/>
        </w:rPr>
        <w:t xml:space="preserve">DM-05  </w:t>
      </w:r>
      <w:r>
        <w:rPr>
          <w:rFonts w:ascii="Arial" w:cs="Arial" w:eastAsia="Arial" w:hAnsi="Arial"/>
          <w:color w:val="2E2E2E"/>
          <w:sz w:val="20"/>
          <w:szCs w:val="20"/>
        </w:rPr>
        <w:t xml:space="preserve">A full harness run must be executed whenever THRESHOLD_MANIFEST.json is modified. The passing run must confirm that the modified manifest produces consistent three-way constant agreement.</w:t>
      </w:r>
    </w:p>
    <w:p>
      <w:pPr>
        <w:spacing w:before="80" w:after="80"/>
        <w:ind w:left="360"/>
      </w:pPr>
      <w:r>
        <w:rPr>
          <w:rFonts w:ascii="Arial" w:cs="Arial" w:eastAsia="Arial" w:hAnsi="Arial"/>
          <w:b/>
          <w:bCs/>
          <w:color w:val="1A2F4A"/>
          <w:sz w:val="20"/>
          <w:szCs w:val="20"/>
        </w:rPr>
        <w:t xml:space="preserve">DM-06  </w:t>
      </w:r>
      <w:r>
        <w:rPr>
          <w:rFonts w:ascii="Arial" w:cs="Arial" w:eastAsia="Arial" w:hAnsi="Arial"/>
          <w:color w:val="2E2E2E"/>
          <w:sz w:val="20"/>
          <w:szCs w:val="20"/>
        </w:rPr>
        <w:t xml:space="preserve">A full harness run may be triggered on demand at any time to confirm continued FREEZE compliance of a deployed Risk Engine version. The result of an on-demand run has the same authority as a pre-release run.</w:t>
      </w:r>
    </w:p>
    <w:p>
      <w:pPr>
        <w:spacing w:before="0" w:after="80"/>
      </w:pPr>
    </w:p>
    <w:p>
      <w:pPr>
        <w:spacing w:before="220" w:after="80"/>
      </w:pPr>
      <w:r>
        <w:rPr>
          <w:rFonts w:ascii="Arial" w:cs="Arial" w:eastAsia="Arial" w:hAnsi="Arial"/>
          <w:b/>
          <w:bCs/>
          <w:color w:val="2E5F8A"/>
          <w:sz w:val="21"/>
          <w:szCs w:val="21"/>
        </w:rPr>
        <w:t xml:space="preserve">14.3  Run Record Retention</w:t>
      </w:r>
    </w:p>
    <w:p>
      <w:pPr>
        <w:spacing w:before="80" w:after="80"/>
        <w:ind w:left="360"/>
      </w:pPr>
      <w:r>
        <w:rPr>
          <w:rFonts w:ascii="Arial" w:cs="Arial" w:eastAsia="Arial" w:hAnsi="Arial"/>
          <w:b/>
          <w:bCs/>
          <w:color w:val="1A2F4A"/>
          <w:sz w:val="20"/>
          <w:szCs w:val="20"/>
        </w:rPr>
        <w:t xml:space="preserve">DM-07  </w:t>
      </w:r>
      <w:r>
        <w:rPr>
          <w:rFonts w:ascii="Arial" w:cs="Arial" w:eastAsia="Arial" w:hAnsi="Arial"/>
          <w:color w:val="2E2E2E"/>
          <w:sz w:val="20"/>
          <w:szCs w:val="20"/>
        </w:rPr>
        <w:t xml:space="preserve">Every harness run record, whether passing or failing, must be retained. The retention period must be at least as long as the corresponding Risk Engine version remains in any deployment. Run records are governance artifacts and must not be deleted, modified, or suppressed.</w:t>
      </w:r>
    </w:p>
    <w:p>
      <w:pPr>
        <w:spacing w:before="80" w:after="80"/>
        <w:ind w:left="360"/>
      </w:pPr>
      <w:r>
        <w:rPr>
          <w:rFonts w:ascii="Arial" w:cs="Arial" w:eastAsia="Arial" w:hAnsi="Arial"/>
          <w:b/>
          <w:bCs/>
          <w:color w:val="1A2F4A"/>
          <w:sz w:val="20"/>
          <w:szCs w:val="20"/>
        </w:rPr>
        <w:t xml:space="preserve">DM-08  </w:t>
      </w:r>
      <w:r>
        <w:rPr>
          <w:rFonts w:ascii="Arial" w:cs="Arial" w:eastAsia="Arial" w:hAnsi="Arial"/>
          <w:color w:val="2E2E2E"/>
          <w:sz w:val="20"/>
          <w:szCs w:val="20"/>
        </w:rPr>
        <w:t xml:space="preserve">Failing run records must be escalated to the governance authority responsible for the Risk Engine. A failing run record for a deployed module version requires a response under the Change Control Model defined in Section 9 of Master FAS v6.1.0-G.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DM-RULE-01</w:t>
            </w:r>
          </w:p>
          <w:p>
            <w:pPr>
              <w:spacing w:before="40" w:after="40"/>
            </w:pPr>
            <w:r>
              <w:rPr>
                <w:rFonts w:ascii="Arial" w:cs="Arial" w:eastAsia="Arial" w:hAnsi="Arial"/>
                <w:b w:val="false"/>
                <w:bCs w:val="false"/>
                <w:color w:val="2E2E2E"/>
                <w:sz w:val="20"/>
                <w:szCs w:val="20"/>
              </w:rPr>
              <w:t xml:space="preserve">The harness is not part of the production execution path.</w:t>
            </w:r>
          </w:p>
          <w:p>
            <w:pPr>
              <w:spacing w:before="40" w:after="40"/>
            </w:pPr>
            <w:r>
              <w:rPr>
                <w:rFonts w:ascii="Arial" w:cs="Arial" w:eastAsia="Arial" w:hAnsi="Arial"/>
                <w:b w:val="false"/>
                <w:bCs w:val="false"/>
                <w:color w:val="2E2E2E"/>
                <w:sz w:val="20"/>
                <w:szCs w:val="20"/>
              </w:rPr>
              <w:t xml:space="preserve">A passing harness run is a prerequisite for release, not a post-release step.</w:t>
            </w:r>
          </w:p>
          <w:p>
            <w:pPr>
              <w:spacing w:before="40" w:after="40"/>
            </w:pPr>
            <w:r>
              <w:rPr>
                <w:rFonts w:ascii="Arial" w:cs="Arial" w:eastAsia="Arial" w:hAnsi="Arial"/>
                <w:b w:val="false"/>
                <w:bCs w:val="false"/>
                <w:color w:val="2E2E2E"/>
                <w:sz w:val="20"/>
                <w:szCs w:val="20"/>
              </w:rPr>
              <w:t xml:space="preserve">All run records are governance artifacts and must be retained for the life of the module version.</w:t>
            </w:r>
          </w:p>
          <w:p>
            <w:pPr>
              <w:spacing w:before="40" w:after="40"/>
            </w:pPr>
            <w:r>
              <w:rPr>
                <w:rFonts w:ascii="Arial" w:cs="Arial" w:eastAsia="Arial" w:hAnsi="Arial"/>
                <w:b w:val="false"/>
                <w:bCs w:val="false"/>
                <w:color w:val="2E2E2E"/>
                <w:sz w:val="20"/>
                <w:szCs w:val="20"/>
              </w:rPr>
              <w:t xml:space="preserve">Failing run records require escalation and response under the Change Control Model.</w:t>
            </w:r>
          </w:p>
        </w:tc>
      </w:tr>
    </w:tbl>
    <w:p>
      <w:pPr>
        <w:pBdr>
          <w:bottom w:val="single" w:color="2E5F8A" w:sz="8" w:space="1"/>
        </w:pBdr>
        <w:spacing w:before="200" w:after="200"/>
      </w:pPr>
    </w:p>
    <w:p>
      <w:pPr>
        <w:shd w:fill="1A2F4A" w:val="clear"/>
        <w:spacing w:before="360" w:after="140"/>
      </w:pPr>
      <w:r>
        <w:rPr>
          <w:rFonts w:ascii="Arial" w:cs="Arial" w:eastAsia="Arial" w:hAnsi="Arial"/>
          <w:b/>
          <w:bCs/>
          <w:color w:val="A8C4E0"/>
          <w:sz w:val="26"/>
          <w:szCs w:val="26"/>
        </w:rPr>
        <w:t xml:space="preserve">  15  </w:t>
      </w:r>
      <w:r>
        <w:rPr>
          <w:rFonts w:ascii="Arial" w:cs="Arial" w:eastAsia="Arial" w:hAnsi="Arial"/>
          <w:b/>
          <w:bCs/>
          <w:color w:val="FFFFFF"/>
          <w:sz w:val="26"/>
          <w:szCs w:val="26"/>
        </w:rPr>
        <w:t xml:space="preserve">GOVERNANCE COMPLIANCE STATEMENT</w:t>
      </w:r>
    </w:p>
    <w:p>
      <w:pPr>
        <w:spacing w:before="60" w:after="100"/>
      </w:pPr>
      <w:r>
        <w:rPr>
          <w:rFonts w:ascii="Arial" w:cs="Arial" w:eastAsia="Arial" w:hAnsi="Arial"/>
          <w:b w:val="false"/>
          <w:bCs w:val="false"/>
          <w:i w:val="false"/>
          <w:iCs w:val="false"/>
          <w:color w:val="2E2E2E"/>
          <w:sz w:val="20"/>
          <w:szCs w:val="20"/>
        </w:rPr>
        <w:t xml:space="preserve">This architecture document and the harness it defines are fully compliant with the governance requirements of Risk Engine FAS v6.1.0 and Master FAS Governance Integration Layer v6.1.0-G.</w:t>
      </w:r>
    </w:p>
    <w:p>
      <w:pPr>
        <w:spacing w:before="0" w:after="80"/>
      </w:pPr>
    </w:p>
    <w:p>
      <w:pPr>
        <w:spacing w:before="220" w:after="80"/>
      </w:pPr>
      <w:r>
        <w:rPr>
          <w:rFonts w:ascii="Arial" w:cs="Arial" w:eastAsia="Arial" w:hAnsi="Arial"/>
          <w:b/>
          <w:bCs/>
          <w:color w:val="2E5F8A"/>
          <w:sz w:val="21"/>
          <w:szCs w:val="21"/>
        </w:rPr>
        <w:t xml:space="preserve">15.1  Compliance Confirmations</w:t>
      </w:r>
    </w:p>
    <w:p>
      <w:pPr>
        <w:spacing w:before="80" w:after="80"/>
        <w:ind w:left="360"/>
      </w:pPr>
      <w:r>
        <w:rPr>
          <w:rFonts w:ascii="Arial" w:cs="Arial" w:eastAsia="Arial" w:hAnsi="Arial"/>
          <w:b/>
          <w:bCs/>
          <w:color w:val="1A2F4A"/>
          <w:sz w:val="20"/>
          <w:szCs w:val="20"/>
        </w:rPr>
        <w:t xml:space="preserve">GCS-01  </w:t>
      </w:r>
      <w:r>
        <w:rPr>
          <w:rFonts w:ascii="Arial" w:cs="Arial" w:eastAsia="Arial" w:hAnsi="Arial"/>
          <w:color w:val="2E2E2E"/>
          <w:sz w:val="20"/>
          <w:szCs w:val="20"/>
        </w:rPr>
        <w:t xml:space="preserve">This harness architecture introduces zero behavioral modification to the production Risk Engine. It is a verification layer only. It satisfies the Non-Interference Guarantee defined in Section 3 and does not violate any rule of Master FAS v6.1.0-G Section 13.</w:t>
      </w:r>
    </w:p>
    <w:p>
      <w:pPr>
        <w:spacing w:before="80" w:after="80"/>
        <w:ind w:left="360"/>
      </w:pPr>
      <w:r>
        <w:rPr>
          <w:rFonts w:ascii="Arial" w:cs="Arial" w:eastAsia="Arial" w:hAnsi="Arial"/>
          <w:b/>
          <w:bCs/>
          <w:color w:val="1A2F4A"/>
          <w:sz w:val="20"/>
          <w:szCs w:val="20"/>
        </w:rPr>
        <w:t xml:space="preserve">GCS-02  </w:t>
      </w:r>
      <w:r>
        <w:rPr>
          <w:rFonts w:ascii="Arial" w:cs="Arial" w:eastAsia="Arial" w:hAnsi="Arial"/>
          <w:color w:val="2E2E2E"/>
          <w:sz w:val="20"/>
          <w:szCs w:val="20"/>
        </w:rPr>
        <w:t xml:space="preserve">The harness enforces all twelve invariants of FAS v6.1.0 through the verification mechanisms defined in Sections 8, 9, and 10. No invariant is excluded from enforcement.</w:t>
      </w:r>
    </w:p>
    <w:p>
      <w:pPr>
        <w:spacing w:before="80" w:after="80"/>
        <w:ind w:left="360"/>
      </w:pPr>
      <w:r>
        <w:rPr>
          <w:rFonts w:ascii="Arial" w:cs="Arial" w:eastAsia="Arial" w:hAnsi="Arial"/>
          <w:b/>
          <w:bCs/>
          <w:color w:val="1A2F4A"/>
          <w:sz w:val="20"/>
          <w:szCs w:val="20"/>
        </w:rPr>
        <w:t xml:space="preserve">GCS-03  </w:t>
      </w:r>
      <w:r>
        <w:rPr>
          <w:rFonts w:ascii="Arial" w:cs="Arial" w:eastAsia="Arial" w:hAnsi="Arial"/>
          <w:color w:val="2E2E2E"/>
          <w:sz w:val="20"/>
          <w:szCs w:val="20"/>
        </w:rPr>
        <w:t xml:space="preserve">The harness enforces determinism rules DET-P-01 through DET-P-06 of Master FAS v6.1.0-G through the Execution Recorder, Deterministic Replay Engine, and Bit-Identical Comparator.</w:t>
      </w:r>
    </w:p>
    <w:p>
      <w:pPr>
        <w:spacing w:before="80" w:after="80"/>
        <w:ind w:left="360"/>
      </w:pPr>
      <w:r>
        <w:rPr>
          <w:rFonts w:ascii="Arial" w:cs="Arial" w:eastAsia="Arial" w:hAnsi="Arial"/>
          <w:b/>
          <w:bCs/>
          <w:color w:val="1A2F4A"/>
          <w:sz w:val="20"/>
          <w:szCs w:val="20"/>
        </w:rPr>
        <w:t xml:space="preserve">GCS-04  </w:t>
      </w:r>
      <w:r>
        <w:rPr>
          <w:rFonts w:ascii="Arial" w:cs="Arial" w:eastAsia="Arial" w:hAnsi="Arial"/>
          <w:color w:val="2E2E2E"/>
          <w:sz w:val="20"/>
          <w:szCs w:val="20"/>
        </w:rPr>
        <w:t xml:space="preserve">The harness enforces the Backward Compatibility Doctrine of Master FAS v6.1.0-G Section 10 through the backward compatibility input vector pairs defined in Section 5.8 and the exact equality comparison defined in Section 8.2.</w:t>
      </w:r>
    </w:p>
    <w:p>
      <w:pPr>
        <w:spacing w:before="80" w:after="80"/>
        <w:ind w:left="360"/>
      </w:pPr>
      <w:r>
        <w:rPr>
          <w:rFonts w:ascii="Arial" w:cs="Arial" w:eastAsia="Arial" w:hAnsi="Arial"/>
          <w:b/>
          <w:bCs/>
          <w:color w:val="1A2F4A"/>
          <w:sz w:val="20"/>
          <w:szCs w:val="20"/>
        </w:rPr>
        <w:t xml:space="preserve">GCS-05  </w:t>
      </w:r>
      <w:r>
        <w:rPr>
          <w:rFonts w:ascii="Arial" w:cs="Arial" w:eastAsia="Arial" w:hAnsi="Arial"/>
          <w:color w:val="2E2E2E"/>
          <w:sz w:val="20"/>
          <w:szCs w:val="20"/>
        </w:rPr>
        <w:t xml:space="preserve">The harness enforces the Manifest Authority Policy of Master FAS v6.1.0-G Section 11 through the Manifest Consistency Validator defined in Section 10.</w:t>
      </w:r>
    </w:p>
    <w:p>
      <w:pPr>
        <w:spacing w:before="80" w:after="80"/>
        <w:ind w:left="360"/>
      </w:pPr>
      <w:r>
        <w:rPr>
          <w:rFonts w:ascii="Arial" w:cs="Arial" w:eastAsia="Arial" w:hAnsi="Arial"/>
          <w:b/>
          <w:bCs/>
          <w:color w:val="1A2F4A"/>
          <w:sz w:val="20"/>
          <w:szCs w:val="20"/>
        </w:rPr>
        <w:t xml:space="preserve">GCS-06  </w:t>
      </w:r>
      <w:r>
        <w:rPr>
          <w:rFonts w:ascii="Arial" w:cs="Arial" w:eastAsia="Arial" w:hAnsi="Arial"/>
          <w:color w:val="2E2E2E"/>
          <w:sz w:val="20"/>
          <w:szCs w:val="20"/>
        </w:rPr>
        <w:t xml:space="preserve">The harness enforces the Clip Governance Standard of Master FAS v6.1.0-G Section 6 through the Clip Chain Verification Strategy defined in Section 9. All five required clip documentation fields are addressed in the verification strategy.</w:t>
      </w:r>
    </w:p>
    <w:p>
      <w:pPr>
        <w:spacing w:before="80" w:after="80"/>
        <w:ind w:left="360"/>
      </w:pPr>
      <w:r>
        <w:rPr>
          <w:rFonts w:ascii="Arial" w:cs="Arial" w:eastAsia="Arial" w:hAnsi="Arial"/>
          <w:b/>
          <w:bCs/>
          <w:color w:val="1A2F4A"/>
          <w:sz w:val="20"/>
          <w:szCs w:val="20"/>
        </w:rPr>
        <w:t xml:space="preserve">GCS-07  </w:t>
      </w:r>
      <w:r>
        <w:rPr>
          <w:rFonts w:ascii="Arial" w:cs="Arial" w:eastAsia="Arial" w:hAnsi="Arial"/>
          <w:color w:val="2E2E2E"/>
          <w:sz w:val="20"/>
          <w:szCs w:val="20"/>
        </w:rPr>
        <w:t xml:space="preserve">The hard-failure policy defined in Section 11 is consistent with the Change Control Model of Master FAS v6.1.0-G Section 9. A harness failure is equivalent to detection of a Change Control violation and triggers the mandatory response defined in that section.</w:t>
      </w:r>
    </w:p>
    <w:p>
      <w:pPr>
        <w:spacing w:before="80" w:after="80"/>
        <w:ind w:left="360"/>
      </w:pPr>
      <w:r>
        <w:rPr>
          <w:rFonts w:ascii="Arial" w:cs="Arial" w:eastAsia="Arial" w:hAnsi="Arial"/>
          <w:b/>
          <w:bCs/>
          <w:color w:val="1A2F4A"/>
          <w:sz w:val="20"/>
          <w:szCs w:val="20"/>
        </w:rPr>
        <w:t xml:space="preserve">GCS-08  </w:t>
      </w:r>
      <w:r>
        <w:rPr>
          <w:rFonts w:ascii="Arial" w:cs="Arial" w:eastAsia="Arial" w:hAnsi="Arial"/>
          <w:color w:val="2E2E2E"/>
          <w:sz w:val="20"/>
          <w:szCs w:val="20"/>
        </w:rPr>
        <w:t xml:space="preserve">The harness input matrix is fully deterministic. No random sampling is used at any stage. This is consistent with the prohibition on stochastic operations in DET-P-02 of Master FAS v6.1.0-G.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6B" w:sz="4"/>
              <w:left w:val="single" w:color="1A2F4A" w:sz="14"/>
              <w:bottom w:val="single" w:color="1A5C6B" w:sz="4"/>
              <w:right w:val="single" w:color="BBBBBB"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GCS-FINAL</w:t>
            </w:r>
          </w:p>
          <w:p>
            <w:pPr>
              <w:spacing w:before="40" w:after="40"/>
            </w:pPr>
            <w:r>
              <w:rPr>
                <w:rFonts w:ascii="Arial" w:cs="Arial" w:eastAsia="Arial" w:hAnsi="Arial"/>
                <w:b w:val="false"/>
                <w:bCs w:val="false"/>
                <w:color w:val="2E2E2E"/>
                <w:sz w:val="20"/>
                <w:szCs w:val="20"/>
              </w:rPr>
              <w:t xml:space="preserve">This Deterministic Verification Harness Architecture is compliant with:</w:t>
            </w:r>
          </w:p>
          <w:p>
            <w:pPr>
              <w:spacing w:before="40" w:after="40"/>
            </w:pPr>
            <w:r>
              <w:rPr>
                <w:rFonts w:ascii="Arial" w:cs="Arial" w:eastAsia="Arial" w:hAnsi="Arial"/>
                <w:b w:val="false"/>
                <w:bCs w:val="false"/>
                <w:color w:val="2E2E2E"/>
                <w:sz w:val="20"/>
                <w:szCs w:val="20"/>
              </w:rPr>
              <w:t xml:space="preserve">  Risk Engine FAS v6.1.0 -- all twelve invariants enforced</w:t>
            </w:r>
          </w:p>
          <w:p>
            <w:pPr>
              <w:spacing w:before="40" w:after="40"/>
            </w:pPr>
            <w:r>
              <w:rPr>
                <w:rFonts w:ascii="Arial" w:cs="Arial" w:eastAsia="Arial" w:hAnsi="Arial"/>
                <w:b w:val="false"/>
                <w:bCs w:val="false"/>
                <w:color w:val="2E2E2E"/>
                <w:sz w:val="20"/>
                <w:szCs w:val="20"/>
              </w:rPr>
              <w:t xml:space="preserve">  Master FAS Governance Integration Layer v6.1.0-G -- all applicable policies enforced</w:t>
            </w:r>
          </w:p>
          <w:p>
            <w:pPr>
              <w:spacing w:before="40" w:after="40"/>
            </w:pPr>
            <w:r>
              <w:rPr>
                <w:rFonts w:ascii="Arial" w:cs="Arial" w:eastAsia="Arial" w:hAnsi="Arial"/>
                <w:b w:val="false"/>
                <w:bCs w:val="false"/>
                <w:color w:val="2E2E2E"/>
                <w:sz w:val="20"/>
                <w:szCs w:val="20"/>
              </w:rPr>
              <w:t xml:space="preserve">Zero behavioral modification is introduced by this architecture or the harness it defines.</w:t>
            </w:r>
          </w:p>
        </w:tc>
      </w:tr>
    </w:tbl>
    <w:p>
      <w:pPr>
        <w:spacing w:before="0" w:after="200"/>
      </w:pPr>
    </w:p>
    <w:p>
      <w:pPr>
        <w:pBdr>
          <w:bottom w:val="single" w:color="2E5F8A" w:sz="8" w:space="1"/>
        </w:pBdr>
        <w:spacing w:before="200" w:after="200"/>
      </w:pPr>
    </w:p>
    <w:p>
      <w:pPr>
        <w:spacing w:before="0" w:after="80"/>
      </w:pPr>
    </w:p>
    <w:p>
      <w:pPr>
        <w:spacing w:before="80" w:after="40"/>
        <w:jc w:val="center"/>
      </w:pPr>
      <w:r>
        <w:rPr>
          <w:rFonts w:ascii="Arial" w:cs="Arial" w:eastAsia="Arial" w:hAnsi="Arial"/>
          <w:b/>
          <w:bCs/>
          <w:color w:val="1A2F4A"/>
          <w:sz w:val="22"/>
          <w:szCs w:val="22"/>
        </w:rPr>
        <w:t xml:space="preserve">END OF DETERMINISTIC VERIFICATION HARNESS ARCHITECTURE</w:t>
      </w:r>
    </w:p>
    <w:p>
      <w:pPr>
        <w:spacing w:before="40" w:after="40"/>
        <w:jc w:val="center"/>
      </w:pPr>
      <w:r>
        <w:rPr>
          <w:rFonts w:ascii="Arial" w:cs="Arial" w:eastAsia="Arial" w:hAnsi="Arial"/>
          <w:b/>
          <w:bCs/>
          <w:color w:val="1A2F4A"/>
          <w:sz w:val="22"/>
          <w:szCs w:val="22"/>
        </w:rPr>
        <w:t xml:space="preserve">Status: DESIGN SPECIFICATION</w:t>
      </w:r>
    </w:p>
    <w:p>
      <w:pPr>
        <w:spacing w:before="40" w:after="120"/>
        <w:jc w:val="center"/>
      </w:pPr>
      <w:r>
        <w:rPr>
          <w:rFonts w:ascii="Arial" w:cs="Arial" w:eastAsia="Arial" w:hAnsi="Arial"/>
          <w:b/>
          <w:bCs/>
          <w:color w:val="1A2F4A"/>
          <w:sz w:val="22"/>
          <w:szCs w:val="22"/>
        </w:rPr>
        <w:t xml:space="preserve">Behavioral Modification: NONE</w:t>
      </w:r>
    </w:p>
    <w:p>
      <w:pPr>
        <w:pBdr>
          <w:bottom w:val="single" w:color="2E5F8A" w:sz="8" w:space="1"/>
        </w:pBdr>
        <w:spacing w:before="200" w:after="200"/>
      </w:pP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before="0" w:after="80"/>
    </w:pPr>
    <w:r>
      <w:rPr>
        <w:rFonts w:ascii="Arial" w:cs="Arial" w:eastAsia="Arial" w:hAnsi="Arial"/>
        <w:i/>
        <w:iCs/>
        <w:color w:val="888888"/>
        <w:sz w:val="16"/>
        <w:szCs w:val="16"/>
      </w:rPr>
      <w:t xml:space="preserve">Deterministic Verification Harness Architecture  --  Risk Engine FAS v6.1.0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2F4A" w:val="clear"/>
      <w:spacing w:before="360" w:after="140"/>
      <w:outlineLvl w:val="0"/>
    </w:pPr>
    <w:rPr>
      <w:rFonts w:ascii="Arial" w:cs="Arial" w:eastAsia="Arial" w:hAnsi="Arial"/>
      <w:b/>
      <w:bCs/>
      <w:color w:val="FFFFFF"/>
      <w:sz w:val="26"/>
      <w:szCs w:val="26"/>
    </w:rPr>
  </w:style>
  <w:style w:type="paragraph" w:styleId="Heading2">
    <w:name w:val="Heading 2"/>
    <w:basedOn w:val="Normal"/>
    <w:next w:val="Normal"/>
    <w:qFormat/>
    <w:pPr>
      <w:spacing w:before="220" w:after="80"/>
      <w:outlineLvl w:val="1"/>
    </w:pPr>
    <w:rPr>
      <w:rFonts w:ascii="Arial" w:cs="Arial" w:eastAsia="Arial" w:hAnsi="Arial"/>
      <w:b/>
      <w:bCs/>
      <w:color w:val="2E5F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2026-02-21T07:55:44.787Z</dcterms:created>
  <dcterms:modified xsi:type="dcterms:W3CDTF">2026-02-21T07:55:44.788Z</dcterms:modified>
</cp:coreProperties>
</file>

<file path=docProps/custom.xml><?xml version="1.0" encoding="utf-8"?>
<Properties xmlns="http://schemas.openxmlformats.org/officeDocument/2006/custom-properties" xmlns:vt="http://schemas.openxmlformats.org/officeDocument/2006/docPropsVTypes"/>
</file>