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283E"/>
          <w:sz w:val="48"/>
          <w:szCs w:val="48"/>
        </w:rPr>
        <w:t xml:space="preserve">SEO AUDIT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C8A96E"/>
          <w:sz w:val="28"/>
          <w:szCs w:val="28"/>
        </w:rPr>
        <w:t xml:space="preserve">Sandbox Version — Before/After Comparison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The Franklin Butchery | franklinbutchery.com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7,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sandbox version of franklinbutchery.com represents a significant SEO improvement over the original site. The homepage now features 250+ words of indexable prose content (up from near-zero), FAQPage structured data eligible for rich results, comprehensive internal cross-linking across all pages, keyword-rich alt text on every image, and geo-modifier signals for local search. The site’s overall SEO health has moved from “needs work” to “strong foundation with minor polish needed.”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3 Priorities Remaining: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Trim 4 title tags that exceed the 60-character ideal (butcher-case, sandwiches, meals-to-go, index)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Trim 4 meta descriptions that exceed 160 characters (butcher-case, sandwiches, meals-to-go, index)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an H1 tag to the contact page (currently the only page without one)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Before / After Scorecard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table summarizes key SEO metrics comparing the original production site to the sandbox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Sandbox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Homepage indexable prose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~30 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250+ words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FAQPage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Q&amp;As with markup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ButcherShop schema depth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NAP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 areasServed, hasMenu, geo, sameAs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cross-links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+ contextual on 7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 alt text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 / short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 keyword-rich, descriptive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Geo-modifier footer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9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Title tags (under 60 chars)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of 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of 9 (same — needs trim)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 (under 160 chars)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of 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of 9 (same — needs trim)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H1 tags (1 per page)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of 9 (contact missing)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of 9 (contact still missing)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Canonical 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9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9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Open Graph / Twitter 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9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9 pages (upgraded to large_image)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Responsive (tablet + mobile)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 gaps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coverage (1023/767 breakpoints)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Breadcrumb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8 inner pages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On-Page SEO: Title Tags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 practice: 50–60 characters. Longer titles may be truncated in SERPs.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 Tag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Franklin Butchery — Hand-Cut Meats, Fresh Seafood &amp; Meals To Go | Franklin, TN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TRIM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 Case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Butcher Case — Locally Sourced Beef, Pork, Lamb &amp; Poultry | The Franklin Butchery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TRIM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Seafood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Fresh Seafood — Salmon, Lobster, Scallops &amp; More | The Franklin Butchery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Sandwiches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Gourmet Sandwiches — House-Cut Meats &amp; Fresh Ingredients | The Franklin Butchery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TRIM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Beer &amp; Wine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Beer &amp; Wine — Curated Craft Selection | The Franklin Butchery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Meals To Go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Meals To Go — Chef-Driven Prepared Meals Ready to Reheat | The Franklin Butchery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TRIM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Merch — Branded Goods, Leather &amp; Lavender | The Franklin Butchery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Meet the Team — The Families Behind The Franklin Butchery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 Us — Visit, Call, or Message | The Franklin Butchery, Franklin TN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OK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Recommendation: Shorten the 4 “TRIM” titles to under 60 characters by removing the trailing brand name or condensing the descriptor. Example: “The Butcher Case | The Franklin Butchery” (40 chars).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On-Page SEO: Meta Descriptions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 practice: 150–160 characters. Longer descriptions may be truncated.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900"/>
        <w:gridCol w:w="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Description (abbreviated)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Family-owned butcher shop in Franklin, TN. Hand-cut steaks from Bear Creek Farm, fresh Maine seafood...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TRIM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 Case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Hand-selected, hand-cut daily from our glass cut room. Locally sourced beef, pork, lamb...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TRIM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Seafood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Fresh, never-frozen seafood rotating daily. Salmon, lobster, scallops, tuna, shrimp...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Sandwiches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Elevated gourmet sandwiches built with house-cut meats and fresh, quality ingredients...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TRIM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Meals To Go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Chef-driven refrigerated meals and sides designed to reheat beautifully at home...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TRIM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Beer &amp; Wine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curated selection of craft beer and wine...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 Franklin Butchery merch, Roper Field handmade leather goods...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Meet the Salaber and Tirado families behind The Franklin Butchery...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in touch with The Franklin Butchery. Visit us at 129 2nd Avenue North...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OK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Structured Data &amp; Schema Markup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sandbox version significantly expands structured data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Schema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Sandbox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ButcherShop (basic)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ButcherShop (full: areasServed, hasMenu, geo, sameAs) + FAQPage (5 Q&amp;As)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 Case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 + BreadcrumbList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Seafood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 + BreadcrumbList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Sandwiches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 + BreadcrumbList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Meals To Go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 + BreadcrumbList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Beer &amp; Wine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 + BreadcrumbList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 + BreadcrumbList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WebPage + BreadcrumbList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ContactPage + ButcherShop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ContactPage + ButcherShop (unchanged)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Image Alt Text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images across the sandbox site now have descriptive, keyword-rich alt text. This is a major improvement from the original site, which had several generic or missing alt attributes.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Results: 100% pass rate across all 9 sandbox pages.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Examples of improvements: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Original: alt="steaks1" → Sandbox: alt="Hand-cut ribeye steaks in the butcher case at The Franklin Butchery in Franklin TN"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Original: alt="seafood" → Sandbox: alt="Fresh Maine seafood selection at The Franklin Butchery in Franklin TN"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Original: alt="sandwhich" → Sandbox: alt="Gourmet sandwich made with house-cut meats at The Franklin Butchery"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Original: alt="meatloaf" → Sandbox: alt="Chef-prepared mini meatloaf ready to reheat at The Franklin Butchery"</w:t>
      </w:r>
    </w:p>
    <w:p>
      <w:pPr>
        <w:pStyle w:val="Heading1"/>
      </w:pPr>
      <w:r>
        <w:rPr>
          <w:rFonts w:ascii="Arial" w:cs="Arial" w:eastAsia="Arial" w:hAnsi="Arial"/>
        </w:rPr>
        <w:t xml:space="preserve">Internal Linking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sandbox dramatically improves internal linking with contextual cross-link paragraphs on 7 pages, creating a web of connections beyond the navigation bar.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Links (body)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Sandbox Links (body)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Homepage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only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contextual links in ethos cards, Who We Are prose, FAQ, Meals To Go cross-link, Meet the Team cross-link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 Case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only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Cross-link to Sandwiches + Meals To 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Seafood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only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Cross-link to Meals To Go + Beer &amp; Wine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Sandwiches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only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Cross-link to Butcher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Meals To Go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only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Cross-link to Butcher Case + Seafood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only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Cross-link to Butcher Case, Sandwiches, Meals To 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only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change needed (form-focused page)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Technical SEO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canonical URLs use https://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robots.txt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Allow: / with sitemap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XML Sitemap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9 pages listed with appropriate priorities and changefreq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Canonical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9 pages have correct self-referencing canonicals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robots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pages set to index, follow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Viewport meta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pages have width=device-width, initial-scale=1.0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lang attribute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pages have lang="en" on &lt;html&gt;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Structured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ButcherShop + FAQPage on homepage; WebPage + BreadcrumbList on inners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Graph 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og:title, og:description, og:image, og:url on all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Twitter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Upgraded to summary_large_image on key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lazy loading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below-fold images use loading="lazy"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H1 per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WARNING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of 9 pass. Contact page has no H1 tag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tablet (1023px) and mobile (767px) breakpoints on all custom sections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Favicons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apple-touch-icon, 32x32, 16x16, manifest, mask-icon all present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404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404.html present in sandbox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signup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Mailchimp integration in footer on all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Aria labels / accessibility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PASS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Nav, hamburger, carousel, forms all have aria-labels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Keyword Opportunity 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web research of the Franklin/Nashville butcher shop landscape, here are the top keyword targets.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Opp.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 shop Franklin TN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Homepage, all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fresh seafood Franklin Tennessee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Seafood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meals to go Franklin TN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Meals To Go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dry-aged steak Franklin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 Case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best sandwiches Franklin TN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Sandwiches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 near 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GMB + Homepage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pasture-raised meat Tennessee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Inform.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 / Butcher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 Creek Farm beef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Inform.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 Case / Blog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private dining Franklin TN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Homepage events 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prepared meals Brentwood TN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Footer geo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Meals To Go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meat market Cool Springs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Footer geo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Homepage geo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lobster Franklin Tennessee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Seafood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cut steaks near 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 + Butcher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Franklin TN lunch restaurants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Sandwiches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house-made sausage Franklin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 Case page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Competitor SEO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local competitors identified through web research: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Franklin Butchery (Sandbox)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Butcher Block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Bare Bones Butcher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York Butcher Shoppe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Location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Franklin, TN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Franklin, TN (Carothers Pkwy)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Nashville (The Nations)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Nashville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Structured data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ButcherShop + FAQPage + Breadcrumbs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/ none observed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business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LocalBusiness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Internal linking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Strong: nav + contextual cross-links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only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+ menu links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 + ecommerce links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 depth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250+ words homepage + FAQ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Product-focused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 / education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yet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observed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observed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Some recipes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eCommerce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WooCommerce store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 ordering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SEO signals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Geo footer, areasServed schema, NAP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NAP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NAP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Multi-location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Social presence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Instagram + Facebook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Facebook active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IG + FB + Yelp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Multi-platform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Franklin Butchery sandbox has a clear structural SEO advantage over direct Franklin competitor The Butcher Block, and is competitive with Nashville-based Bare Bones Butcher. The main gap is the lack of a blog/education content hub and eCommerce, both of which are longer-term strategic investments.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Content Gap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/ Keyword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28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to cook a perfect steak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search volume; educates + builds trust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 post /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Moderate (half 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 is dry-aging?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 keyword; differentiator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 post + FAQ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Quick win (1–2 hrs)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Hosting guide: private 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Drives event inquiries; local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Moderate (half 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 Creek Farm sourcing 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Builds brand trust; unique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 post / about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Quick win (1–2 hrs)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Weeknight dinner ideas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Drives Meals To Go traffic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 post + recipe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Moderate (half 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Butcher’s cut guide (glossary)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Long-tail keyword magnet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Glossary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Substantial (multi-day)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Best meats for grilling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Seasonal; high summer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Blog 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8800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Quick win (1–2 hrs)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Business Profile optimization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 pack visibility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GBP listing 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Quick win (1 hr)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Prioritized Action Plan</w:t>
      </w:r>
    </w:p>
    <w:p>
      <w:pPr>
        <w:pStyle w:val="Heading2"/>
      </w:pPr>
      <w:r>
        <w:rPr>
          <w:rFonts w:ascii="Arial" w:cs="Arial" w:eastAsia="Arial" w:hAnsi="Arial"/>
        </w:rPr>
        <w:t xml:space="preserve">Quick Wins (This Week)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Trim 4 title tags to under 60 characters (homepage, butcher-case, sandwiches, meals-to-go)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Trim 4 meta descriptions to under 160 characters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H1 to contact page (e.g., "Get In Touch" in the hero or form heading)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Claim and optimize Google Business Profile with categories, photos, and updated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1–2 more FAQ entries to homepage (dry-aging, custom cuts, hours) for richer FAQ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sandbox sitemap.xml to Google Search Console once pushed live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Strategic Investments (This Quarter)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Launch a blog/education hub: start with 3–4 posts (steak cooking guide, dry-aging explainer, Bear Creek Farm story, grilling guide)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dedicated private events landing page with its own SEO-optimized title/meta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 cut glossary page targeting long-tail "what is [cut]"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Explore eCommerce for merch and/or pre-orders (competitive gap vs. Bare Bones)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Yelp and TripAdvisor profiles with consistent NAP and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Google Analytics 4 and Search Console 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The Franklin Butchery — SEO Audit (Sandbox 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28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D28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8A9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2026-03-07T21:59:14.085Z</dcterms:created>
  <dcterms:modified xsi:type="dcterms:W3CDTF">2026-03-07T21:59:14.085Z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