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4"/>
          <w:szCs w:val="44"/>
        </w:rPr>
        <w:t xml:space="preserve">CARDS AGAINST THE CLOUD</w:t>
      </w:r>
    </w:p>
    <w:p>
      <w:pPr>
        <w:pBdr>
          <w:bottom w:val="single" w:color="000000" w:sz="8"/>
        </w:pBdr>
        <w:spacing w:after="320"/>
      </w:pPr>
      <w:r>
        <w:rPr>
          <w:rFonts w:ascii="Arial" w:cs="Arial" w:eastAsia="Arial" w:hAnsi="Arial"/>
          <w:color w:val="595959"/>
          <w:sz w:val="22"/>
          <w:szCs w:val="22"/>
        </w:rPr>
        <w:t xml:space="preserve">A parody party game for people who have seen the bill.</w:t>
      </w:r>
    </w:p>
    <w:p>
      <w:pPr>
        <w:spacing w:after="240"/>
      </w:pPr>
      <w:r>
        <w:rPr>
          <w:rFonts w:ascii="Arial" w:cs="Arial" w:eastAsia="Arial" w:hAnsi="Arial"/>
          <w:b/>
          <w:bCs/>
          <w:sz w:val="30"/>
          <w:szCs w:val="30"/>
        </w:rPr>
        <w:t xml:space="preserve">Black Cards (Prompts)</w:t>
      </w:r>
    </w:p>
    <w:p>
      <w:pPr>
        <w:spacing w:after="160" w:line="276"/>
      </w:pPr>
      <w:r>
        <w:rPr>
          <w:rFonts w:ascii="Arial" w:cs="Arial" w:eastAsia="Arial" w:hAnsi="Arial"/>
          <w:sz w:val="22"/>
          <w:szCs w:val="22"/>
        </w:rPr>
        <w:t xml:space="preserve">100 black cards, nine per page, 12 pages of cards.</w:t>
      </w:r>
    </w:p>
    <w:p>
      <w:pPr>
        <w:spacing w:after="160" w:line="276"/>
      </w:pPr>
      <w:r>
        <w:rPr>
          <w:rFonts w:ascii="Arial" w:cs="Arial" w:eastAsia="Arial" w:hAnsi="Arial"/>
          <w:sz w:val="22"/>
          <w:szCs w:val="22"/>
        </w:rPr>
        <w:t xml:space="preserve">Each card is 2.5 x 3.5 inches, the same size as a standard playing card.</w:t>
      </w:r>
    </w:p>
    <w:p>
      <w:pPr>
        <w:spacing w:after="160" w:line="276"/>
      </w:pPr>
      <w:r>
        <w:rPr>
          <w:rFonts w:ascii="Arial" w:cs="Arial" w:eastAsia="Arial" w:hAnsi="Arial"/>
          <w:sz w:val="22"/>
          <w:szCs w:val="22"/>
        </w:rPr>
        <w:t xml:space="preserve">Print pages 2 through 13 at 100% scale. Do not select "fit to page" or "shrink oversized pages," which will throw off the cut lines.</w:t>
      </w:r>
    </w:p>
    <w:p>
      <w:pPr>
        <w:spacing w:after="160" w:line="276"/>
      </w:pPr>
      <w:r>
        <w:rPr>
          <w:rFonts w:ascii="Arial" w:cs="Arial" w:eastAsia="Arial" w:hAnsi="Arial"/>
          <w:sz w:val="22"/>
          <w:szCs w:val="22"/>
        </w:rPr>
        <w:t xml:space="preserve">Black cards use full-bleed black fill, so expect to spend some toner. If your printer objects, there is a low-ink version of this game called "reading the docs."</w:t>
      </w:r>
    </w:p>
    <w:p>
      <w:pPr>
        <w:spacing w:after="160" w:line="276"/>
      </w:pPr>
      <w:r>
        <w:rPr>
          <w:rFonts w:ascii="Arial" w:cs="Arial" w:eastAsia="Arial" w:hAnsi="Arial"/>
          <w:sz w:val="22"/>
          <w:szCs w:val="22"/>
        </w:rPr>
        <w:t xml:space="preserve">Cut along the gray grid lines. A paper trimmer will save you roughly an hour of your life compared to scissors.</w:t>
      </w:r>
    </w:p>
    <w:p>
      <w:pPr>
        <w:spacing w:after="160" w:line="276"/>
      </w:pPr>
      <w:r>
        <w:rPr>
          <w:rFonts w:ascii="Arial" w:cs="Arial" w:eastAsia="Arial" w:hAnsi="Arial"/>
          <w:sz w:val="22"/>
          <w:szCs w:val="22"/>
        </w:rPr>
        <w:t xml:space="preserve">If you want the deck to last, sleeve the cards or print on cardstock. If you want the deck to be honest about its lifespan, print on whatever is in the tray.</w:t>
      </w:r>
    </w:p>
    <w:p>
      <w:pPr>
        <w:sectPr>
          <w:pgSz w:w="12240" w:h="15840" w:orient="portrait"/>
          <w:pgMar w:top="1440" w:right="1440" w:bottom="1440" w:left="1440" w:header="708" w:footer="708"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deployment failed because of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root cause analysis concluded it was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Why is the bill $80,000 this month?</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Our disaster recovery plan is just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the CISO find in the S3 bucket?</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What's in my Terraform state file?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_______. That'll be $47,000.</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new AWS service is basically _______ with a worse name.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woke me up at 3:07 a.m.?</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Our Kubernetes cluster is held together by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does "cloud native" actually mean?</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I terraform destroy by accident?</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My Zero Trust architecture consists entirely of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Azure is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Google will deprecate _______ in eighteen months.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Nobody has ever used OCI for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the intern push straight to main?</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Before you can log in, please verify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What's the real reason we're moving back on-prem?</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favorite part of being on call is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AWS Support Case #8827301: "Customer reports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does the Well-Architected Framework not cover?</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_______ is why we can't have nice things.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migration is 90% complete. The remaining 10% is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does the CEO think the cloud is?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resume says "subject matter expert in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vendor demo worked perfectly until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did the AI agent do with production credentials?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Our new AI strategy is just _______ with extra steps.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security audit failed because of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am I actually thinking about during standup?</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The hackathon produced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actual load-bearing component of our architecture?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Congratulations on your promotion to Senior Director of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therapist and I mostly talk about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a DevOps engineer's love language?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us-east-1 went down and took _______ with it.</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most expensive lesson I have ever learned?</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Never put _______ in a Dockerfile.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did the pentester find in the first five minutes?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Slack went down and the whole company discovered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this year's mandatory security training about?</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did I name the EC2 instance?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vendor's answer to every single question?</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Gartner Magic Quadrant now has a category for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does "serverless" really mean?</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Our compliance posture can best be described as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I passed the certification. Now I finally understand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the worst thing to find in a git history?</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is in the runbook?</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board deck says our key differentiator is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observability dashboard shows everything except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FinOps team would like a word with you about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real reason we chose this cloud provider?</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password policy requires one uppercase, one number, and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the most cursed thing in our codebase?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Historians will remember 2026 as the year of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the CTO say immediately after the demo?</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Our SLA guarantees 99.99%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Instead of documentation, we have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Introducing Amazon _______, now generally available in one region.</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killed the startup?</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one question that ends every architecture review?</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After nine months, the consultants recommended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the DevOps equivalent of a mid-life crisis?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Never trust a system that relies on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My infrastructure runs on caffeine, spite, and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_______: the silent killer of quarterly margins.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status page says "investigating elevated error rates." The truth is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the internet actually made of?</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Blame the outage on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is my safe word during a Sev 1?</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What did I search for in incognito mode?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Nothing turns me on quite like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My browser history is 90% Stack Overflow and 10%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30"/>
                      <w:szCs w:val="30"/>
                    </w:rPr>
                    <w:t xml:space="preserve">What is trending on Hacker News?</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LinkedIn thought leader posted a 400-word essay about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Crypto bros have officially pivoted to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Reddit thread eventually devolved into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dark web is currently selling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sexiest thing about a well-architected system?</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What is the one thing an LLM cannot hallucinate its way out of?</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_______ plus _______ equals a three-day outage.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Our incident response process: first _______, then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Every architecture diagram needs exactly two things: _______ and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The pitch deck says we are "the _______ of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Step one: _______. Step two: _______. Step three: profit.</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My side project is _______, but for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new platform combines the reliability of _______ with the pricing of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Our multi-cloud strategy is _______ in one region and _______ in another.</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postmortem timeline: 02:14 _______. 02:15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job posting requires ten years of _______ and a passion for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Nothing says "enterprise ready" like _______ and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First we tried _______. Then, in desperation,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7"/>
                      <w:szCs w:val="27"/>
                    </w:rPr>
                    <w:t xml:space="preserve">Our security model is _______ wrapped in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DR runbook for a regional outage: first _______, then _______, and finally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3</w:t>
                  </w:r>
                </w:p>
              </w:tc>
            </w:tr>
          </w:tbl>
          <w:p>
            <w:pPr>
              <w:spacing w:after="0"/>
            </w:pPr>
          </w:p>
        </w:tc>
      </w:tr>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Three things are required for a successful cloud migration: _______, _______, and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3</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The full stack, top to bottom: _______, _______, and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3</w:t>
                  </w:r>
                </w:p>
              </w:tc>
            </w:tr>
          </w:tbl>
          <w:p>
            <w:pPr>
              <w:spacing w:after="0"/>
            </w:pPr>
          </w:p>
        </w:tc>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4"/>
                      <w:szCs w:val="24"/>
                    </w:rPr>
                    <w:t xml:space="preserve">My tech stack is _______, _______, and a deep unwillingness to change.</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2</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767676" w:sz="4"/>
          <w:left w:val="single" w:color="767676" w:sz="4"/>
          <w:bottom w:val="single" w:color="767676" w:sz="4"/>
          <w:right w:val="single" w:color="767676" w:sz="4"/>
          <w:insideH w:val="single" w:color="767676" w:sz="4"/>
          <w:insideV w:val="single" w:color="767676"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8C8C8C" w:sz="4"/>
              <w:left w:val="single" w:color="8C8C8C" w:sz="4"/>
              <w:bottom w:val="single" w:color="8C8C8C" w:sz="4"/>
              <w:right w:val="single" w:color="8C8C8C" w:sz="4"/>
            </w:tcBorders>
            <w:shd w:fill="000000"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260" w:hRule="exact"/>
              </w:trPr>
              <w:tc>
                <w:tcPr>
                  <w:tcW w:type="dxa" w:w="3600"/>
                  <w:tcBorders>
                    <w:top w:val="none" w:color="FFFFFF" w:sz="0"/>
                    <w:left w:val="none" w:color="FFFFFF" w:sz="0"/>
                    <w:bottom w:val="none" w:color="FFFFFF" w:sz="0"/>
                    <w:right w:val="none" w:color="FFFFFF" w:sz="0"/>
                  </w:tcBorders>
                  <w:shd w:fill="000000" w:color="auto" w:val="clear"/>
                  <w:tcMar>
                    <w:top w:type="dxa" w:w="190"/>
                    <w:left w:type="dxa" w:w="190"/>
                    <w:bottom w:type="dxa" w:w="0"/>
                    <w:right w:type="dxa" w:w="190"/>
                  </w:tcMar>
                </w:tcPr>
                <w:p>
                  <w:pPr>
                    <w:spacing w:after="0" w:line="264" w:lineRule="auto"/>
                  </w:pPr>
                  <w:r>
                    <w:rPr>
                      <w:rFonts w:ascii="Arial" w:cs="Arial" w:eastAsia="Arial" w:hAnsi="Arial"/>
                      <w:b/>
                      <w:bCs/>
                      <w:color w:val="FFFFFF"/>
                      <w:sz w:val="22"/>
                      <w:szCs w:val="22"/>
                    </w:rPr>
                    <w:t xml:space="preserve">The vendor promised _______, delivered _______, and invoiced us for _______.</w:t>
                  </w:r>
                </w:p>
              </w:tc>
            </w:tr>
            <w:tr>
              <w:trPr>
                <w:trHeight w:val="780" w:hRule="exact"/>
              </w:trPr>
              <w:tc>
                <w:tcPr>
                  <w:tcW w:type="dxa" w:w="3600"/>
                  <w:tcBorders>
                    <w:top w:val="none" w:color="FFFFFF" w:sz="0"/>
                    <w:left w:val="none" w:color="FFFFFF" w:sz="0"/>
                    <w:bottom w:val="none" w:color="FFFFFF" w:sz="0"/>
                    <w:right w:val="none" w:color="FFFFFF" w:sz="0"/>
                  </w:tcBorders>
                  <w:shd w:fill="000000" w:color="auto" w:val="clear"/>
                  <w:tcMar>
                    <w:top w:type="dxa" w:w="0"/>
                    <w:left w:type="dxa" w:w="190"/>
                    <w:bottom w:type="dxa" w:w="190"/>
                    <w:right w:type="dxa" w:w="190"/>
                  </w:tcMar>
                  <w:vAlign w:val="bottom"/>
                </w:tcPr>
                <w:p>
                  <w:pPr>
                    <w:tabs>
                      <w:tab w:val="right" w:pos="3220"/>
                    </w:tabs>
                    <w:spacing w:after="0"/>
                  </w:pPr>
                  <w:r>
                    <w:rPr>
                      <w:rFonts w:ascii="Arial" w:cs="Arial" w:eastAsia="Arial" w:hAnsi="Arial"/>
                      <w:b/>
                      <w:bCs/>
                      <w:color w:val="9A9A9A"/>
                      <w:sz w:val="10"/>
                      <w:szCs w:val="10"/>
                    </w:rPr>
                    <w:t xml:space="preserve">CARDS AGAINST THE CLOUD</w:t>
                  </w:r>
                  <w:r>
                    <w:tab/>
                  </w:r>
                  <w:r>
                    <w:rPr>
                      <w:rFonts w:ascii="Arial" w:cs="Arial" w:eastAsia="Arial" w:hAnsi="Arial"/>
                      <w:b/>
                      <w:bCs/>
                      <w:color w:val="FFFFFF"/>
                      <w:sz w:val="14"/>
                      <w:szCs w:val="14"/>
                    </w:rPr>
                    <w:t xml:space="preserve">PICK 3</w:t>
                  </w:r>
                </w:p>
              </w:tc>
            </w:tr>
          </w:tbl>
          <w:p>
            <w:pPr>
              <w:spacing w:after="0"/>
            </w:p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r>
      <w:tr>
        <w:trPr>
          <w:trHeight w:val="5040" w:hRule="exac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r>
      <w:tr>
        <w:trPr>
          <w:trHeight w:val="5040" w:hRule="exact"/>
        </w:trP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tc>
      </w:tr>
    </w:tbl>
    <w:p>
      <w:pPr>
        <w:spacing w:after="0" w:before="0" w:line="20" w:lineRule="exact"/>
      </w:pPr>
      <w:r>
        <w:rPr>
          <w:sz w:val="2"/>
          <w:szCs w:val="2"/>
        </w:rPr>
        <w:t xml:space="preserve"/>
      </w:r>
    </w:p>
    <w:sectPr>
      <w:pgSz w:w="12240" w:h="15840" w:orient="portrait"/>
      <w:pgMar w:top="180" w:right="720" w:bottom="180" w:left="72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 Against the Cloud - Black Cards (Prompts)</dc:title>
  <dc:creator>Michael Geiser</dc:creator>
  <dc:description>A parody party game for people who have seen the bill.</dc:description>
  <cp:lastModifiedBy>Un-named</cp:lastModifiedBy>
  <cp:revision>1</cp:revision>
  <dcterms:created xsi:type="dcterms:W3CDTF">2026-08-11T19:07:00.908Z</dcterms:created>
  <dcterms:modified xsi:type="dcterms:W3CDTF">2026-08-11T19:07:00.908Z</dcterms:modified>
</cp:coreProperties>
</file>

<file path=docProps/custom.xml><?xml version="1.0" encoding="utf-8"?>
<Properties xmlns="http://schemas.openxmlformats.org/officeDocument/2006/custom-properties" xmlns:vt="http://schemas.openxmlformats.org/officeDocument/2006/docPropsVTypes"/>
</file>