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33CD0" w14:textId="64B0D7D8" w:rsidR="00136DCD" w:rsidRDefault="00136DCD" w:rsidP="00136DCD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Java GUI</w:t>
      </w:r>
    </w:p>
    <w:p w14:paraId="5D13BA72" w14:textId="77777777" w:rsidR="00136DCD" w:rsidRPr="00136DCD" w:rsidRDefault="00136DCD" w:rsidP="00136D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AWT(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>abstract window toolkit)</w:t>
      </w:r>
    </w:p>
    <w:p w14:paraId="58E4A238" w14:textId="77777777" w:rsidR="00136DCD" w:rsidRPr="00136DCD" w:rsidRDefault="00136DCD" w:rsidP="00136DC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original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Java UI framework</w:t>
      </w:r>
    </w:p>
    <w:p w14:paraId="56303361" w14:textId="77777777" w:rsidR="00136DCD" w:rsidRPr="00136DCD" w:rsidRDefault="00136DCD" w:rsidP="00136DC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normalized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interface to native OS UI toolkits</w:t>
      </w:r>
    </w:p>
    <w:p w14:paraId="123005CE" w14:textId="77777777" w:rsidR="00136DCD" w:rsidRPr="00136DCD" w:rsidRDefault="00136DCD" w:rsidP="00136DC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packages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start with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java.awt</w:t>
      </w:r>
      <w:proofErr w:type="spellEnd"/>
    </w:p>
    <w:p w14:paraId="575B6316" w14:textId="77777777" w:rsidR="00136DCD" w:rsidRPr="00136DCD" w:rsidRDefault="00136DCD" w:rsidP="00136D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Swing</w:t>
      </w:r>
    </w:p>
    <w:p w14:paraId="67F5261F" w14:textId="77777777" w:rsidR="00136DCD" w:rsidRPr="00136DCD" w:rsidRDefault="00136DCD" w:rsidP="00136DC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pure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Java</w:t>
      </w:r>
    </w:p>
    <w:p w14:paraId="42C45904" w14:textId="77777777" w:rsidR="00136DCD" w:rsidRPr="00136DCD" w:rsidRDefault="00136DCD" w:rsidP="00136DC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more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sophisticated components</w:t>
      </w:r>
    </w:p>
    <w:p w14:paraId="0197BB8F" w14:textId="77777777" w:rsidR="00136DCD" w:rsidRPr="00136DCD" w:rsidRDefault="00136DCD" w:rsidP="00136DC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more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easily extended and customized</w:t>
      </w:r>
    </w:p>
    <w:p w14:paraId="35030CE8" w14:textId="77777777" w:rsidR="00136DCD" w:rsidRPr="00136DCD" w:rsidRDefault="00136DCD" w:rsidP="00136DC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packages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tart with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javax.swing</w:t>
      </w:r>
      <w:proofErr w:type="spellEnd"/>
    </w:p>
    <w:p w14:paraId="5112DD59" w14:textId="77777777" w:rsidR="00136DCD" w:rsidRPr="00136DCD" w:rsidRDefault="00136DCD" w:rsidP="00136DCD">
      <w:pPr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Ex:</w:t>
      </w:r>
    </w:p>
    <w:p w14:paraId="5BC28618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r w:rsidRPr="00136DCD">
        <w:rPr>
          <w:rFonts w:ascii="Calibri" w:hAnsi="Calibri" w:cs="Times New Roman"/>
          <w:sz w:val="22"/>
          <w:szCs w:val="22"/>
        </w:rPr>
        <w:t>JFrame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main_frame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= new </w:t>
      </w: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JFrame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gramEnd"/>
      <w:r w:rsidRPr="00136DCD">
        <w:rPr>
          <w:rFonts w:ascii="Calibri" w:hAnsi="Calibri" w:cs="Times New Roman"/>
          <w:sz w:val="22"/>
          <w:szCs w:val="22"/>
        </w:rPr>
        <w:t>);</w:t>
      </w:r>
    </w:p>
    <w:p w14:paraId="509F384F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main</w:t>
      </w:r>
      <w:proofErr w:type="gramEnd"/>
      <w:r w:rsidRPr="00136DCD">
        <w:rPr>
          <w:rFonts w:ascii="Calibri" w:hAnsi="Calibri" w:cs="Times New Roman"/>
          <w:sz w:val="22"/>
          <w:szCs w:val="22"/>
        </w:rPr>
        <w:t>_frame.setTitle</w:t>
      </w:r>
      <w:proofErr w:type="spellEnd"/>
      <w:r w:rsidRPr="00136DCD">
        <w:rPr>
          <w:rFonts w:ascii="Calibri" w:hAnsi="Calibri" w:cs="Times New Roman"/>
          <w:sz w:val="22"/>
          <w:szCs w:val="22"/>
        </w:rPr>
        <w:t>("Hello World");</w:t>
      </w:r>
    </w:p>
    <w:p w14:paraId="074016A1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main</w:t>
      </w:r>
      <w:proofErr w:type="gramEnd"/>
      <w:r w:rsidRPr="00136DCD">
        <w:rPr>
          <w:rFonts w:ascii="Calibri" w:hAnsi="Calibri" w:cs="Times New Roman"/>
          <w:sz w:val="22"/>
          <w:szCs w:val="22"/>
        </w:rPr>
        <w:t>_frame.setDefaultCloserOperation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Jframe.EXIT_ON_CLOSE</w:t>
      </w:r>
      <w:proofErr w:type="spellEnd"/>
      <w:r w:rsidRPr="00136DCD">
        <w:rPr>
          <w:rFonts w:ascii="Calibri" w:hAnsi="Calibri" w:cs="Times New Roman"/>
          <w:sz w:val="22"/>
          <w:szCs w:val="22"/>
        </w:rPr>
        <w:t>);</w:t>
      </w:r>
    </w:p>
    <w:p w14:paraId="40B0CF7E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5A14E6AB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this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creates a window that will appear on your desktop(won't appear yet)</w:t>
      </w:r>
    </w:p>
    <w:p w14:paraId="6EE21C6A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7368F6BB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1CCE5740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r w:rsidRPr="00136DCD">
        <w:rPr>
          <w:rFonts w:ascii="Calibri" w:hAnsi="Calibri" w:cs="Times New Roman"/>
          <w:sz w:val="22"/>
          <w:szCs w:val="22"/>
        </w:rPr>
        <w:t>JPanel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main_panel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= new </w:t>
      </w: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JPanel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gramEnd"/>
      <w:r w:rsidRPr="00136DCD">
        <w:rPr>
          <w:rFonts w:ascii="Calibri" w:hAnsi="Calibri" w:cs="Times New Roman"/>
          <w:sz w:val="22"/>
          <w:szCs w:val="22"/>
        </w:rPr>
        <w:t>);</w:t>
      </w:r>
    </w:p>
    <w:p w14:paraId="32F5FAB5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main</w:t>
      </w:r>
      <w:proofErr w:type="gramEnd"/>
      <w:r w:rsidRPr="00136DCD">
        <w:rPr>
          <w:rFonts w:ascii="Calibri" w:hAnsi="Calibri" w:cs="Times New Roman"/>
          <w:sz w:val="22"/>
          <w:szCs w:val="22"/>
        </w:rPr>
        <w:t>_frame.setContentPane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main_panel</w:t>
      </w:r>
      <w:proofErr w:type="spellEnd"/>
      <w:r w:rsidRPr="00136DCD">
        <w:rPr>
          <w:rFonts w:ascii="Calibri" w:hAnsi="Calibri" w:cs="Times New Roman"/>
          <w:sz w:val="22"/>
          <w:szCs w:val="22"/>
        </w:rPr>
        <w:t>);</w:t>
      </w:r>
    </w:p>
    <w:p w14:paraId="219FBE08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084A0F4D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JPanel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= content of the frame</w:t>
      </w:r>
    </w:p>
    <w:p w14:paraId="1C39C103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this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JPanel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replaces the default content pane</w:t>
      </w:r>
    </w:p>
    <w:p w14:paraId="6EAE40DE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2DFB6801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20D1C2CF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main</w:t>
      </w:r>
      <w:proofErr w:type="gramEnd"/>
      <w:r w:rsidRPr="00136DCD">
        <w:rPr>
          <w:rFonts w:ascii="Calibri" w:hAnsi="Calibri" w:cs="Times New Roman"/>
          <w:sz w:val="22"/>
          <w:szCs w:val="22"/>
        </w:rPr>
        <w:t>_panel.setLayout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(new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BorderLayout</w:t>
      </w:r>
      <w:proofErr w:type="spellEnd"/>
      <w:r w:rsidRPr="00136DCD">
        <w:rPr>
          <w:rFonts w:ascii="Calibri" w:hAnsi="Calibri" w:cs="Times New Roman"/>
          <w:sz w:val="22"/>
          <w:szCs w:val="22"/>
        </w:rPr>
        <w:t>());</w:t>
      </w:r>
    </w:p>
    <w:p w14:paraId="2A2B4DE0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5A575993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each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panel(or container) is associated with a layout manager</w:t>
      </w:r>
    </w:p>
    <w:p w14:paraId="64143604" w14:textId="77777777" w:rsidR="00136DCD" w:rsidRPr="00136DCD" w:rsidRDefault="00136DCD" w:rsidP="00136DCD">
      <w:pPr>
        <w:ind w:left="162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different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layout manager provides different types and styles of arrangement, differing in flexibility and sophistication</w:t>
      </w:r>
    </w:p>
    <w:p w14:paraId="76691A95" w14:textId="77777777" w:rsidR="00136DCD" w:rsidRPr="00136DCD" w:rsidRDefault="00136DCD" w:rsidP="00136DCD">
      <w:pPr>
        <w:ind w:left="162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the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Border layout allows 5 components to be placed in one of 5 areas: NORTH, SOUTH, EAST, WEST, CENTER</w:t>
      </w:r>
    </w:p>
    <w:p w14:paraId="392DABE2" w14:textId="77777777" w:rsidR="00136DCD" w:rsidRPr="00136DCD" w:rsidRDefault="00136DCD" w:rsidP="00136DCD">
      <w:pPr>
        <w:ind w:left="216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center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area is given any extra space</w:t>
      </w:r>
    </w:p>
    <w:p w14:paraId="2827CA5B" w14:textId="77777777" w:rsidR="00136DCD" w:rsidRPr="00136DCD" w:rsidRDefault="00136DCD" w:rsidP="00136DCD">
      <w:pPr>
        <w:ind w:left="216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unfilled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areas are collapsed</w:t>
      </w:r>
    </w:p>
    <w:p w14:paraId="198AC2F4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7B65BF76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096F143F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r w:rsidRPr="00136DCD">
        <w:rPr>
          <w:rFonts w:ascii="Calibri" w:hAnsi="Calibri" w:cs="Times New Roman"/>
          <w:sz w:val="22"/>
          <w:szCs w:val="22"/>
        </w:rPr>
        <w:t>JLabel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hello_world_label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= new </w:t>
      </w: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JLabel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gramEnd"/>
      <w:r w:rsidRPr="00136DCD">
        <w:rPr>
          <w:rFonts w:ascii="Calibri" w:hAnsi="Calibri" w:cs="Times New Roman"/>
          <w:sz w:val="22"/>
          <w:szCs w:val="22"/>
        </w:rPr>
        <w:t>"Hello World!");</w:t>
      </w:r>
    </w:p>
    <w:p w14:paraId="05686A77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hello</w:t>
      </w:r>
      <w:proofErr w:type="gramEnd"/>
      <w:r w:rsidRPr="00136DCD">
        <w:rPr>
          <w:rFonts w:ascii="Calibri" w:hAnsi="Calibri" w:cs="Times New Roman"/>
          <w:sz w:val="22"/>
          <w:szCs w:val="22"/>
        </w:rPr>
        <w:t>_world_label.setHorizontalAlignment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SwingConstants.CENTER</w:t>
      </w:r>
      <w:proofErr w:type="spellEnd"/>
      <w:r w:rsidRPr="00136DCD">
        <w:rPr>
          <w:rFonts w:ascii="Calibri" w:hAnsi="Calibri" w:cs="Times New Roman"/>
          <w:sz w:val="22"/>
          <w:szCs w:val="22"/>
        </w:rPr>
        <w:t>);</w:t>
      </w:r>
    </w:p>
    <w:p w14:paraId="11C905D7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hello</w:t>
      </w:r>
      <w:proofErr w:type="gramEnd"/>
      <w:r w:rsidRPr="00136DCD">
        <w:rPr>
          <w:rFonts w:ascii="Calibri" w:hAnsi="Calibri" w:cs="Times New Roman"/>
          <w:sz w:val="22"/>
          <w:szCs w:val="22"/>
        </w:rPr>
        <w:t>_world_label.setForeground</w:t>
      </w:r>
      <w:proofErr w:type="spellEnd"/>
      <w:r w:rsidRPr="00136DCD">
        <w:rPr>
          <w:rFonts w:ascii="Calibri" w:hAnsi="Calibri" w:cs="Times New Roman"/>
          <w:sz w:val="22"/>
          <w:szCs w:val="22"/>
        </w:rPr>
        <w:t>(Color BLUE);</w:t>
      </w:r>
    </w:p>
    <w:p w14:paraId="67F1BBD4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hello</w:t>
      </w:r>
      <w:proofErr w:type="gramEnd"/>
      <w:r w:rsidRPr="00136DCD">
        <w:rPr>
          <w:rFonts w:ascii="Calibri" w:hAnsi="Calibri" w:cs="Times New Roman"/>
          <w:sz w:val="22"/>
          <w:szCs w:val="22"/>
        </w:rPr>
        <w:t>_world_label.setBackground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Color.YELLOW</w:t>
      </w:r>
      <w:proofErr w:type="spellEnd"/>
      <w:r w:rsidRPr="00136DCD">
        <w:rPr>
          <w:rFonts w:ascii="Calibri" w:hAnsi="Calibri" w:cs="Times New Roman"/>
          <w:sz w:val="22"/>
          <w:szCs w:val="22"/>
        </w:rPr>
        <w:t>);</w:t>
      </w:r>
    </w:p>
    <w:p w14:paraId="3FBFB318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JLabel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is a simple text component</w:t>
      </w:r>
    </w:p>
    <w:p w14:paraId="38467BF5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property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setters for alignment, color,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etc</w:t>
      </w:r>
      <w:proofErr w:type="spellEnd"/>
    </w:p>
    <w:p w14:paraId="030E307D" w14:textId="77777777" w:rsidR="00136DCD" w:rsidRPr="00136DCD" w:rsidRDefault="00136DCD" w:rsidP="00136DCD">
      <w:pPr>
        <w:ind w:left="162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colors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in Java are represented by class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java.awt.Color</w:t>
      </w:r>
      <w:proofErr w:type="spellEnd"/>
    </w:p>
    <w:p w14:paraId="5266CDA7" w14:textId="77777777" w:rsidR="00136DCD" w:rsidRPr="00136DCD" w:rsidRDefault="00136DCD" w:rsidP="00136DCD">
      <w:pPr>
        <w:ind w:left="216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-Colors are class constants</w:t>
      </w:r>
    </w:p>
    <w:p w14:paraId="4CEC59E2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SwintConstants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= number of constants and enumerations used as symbolic names understood by various methods</w:t>
      </w:r>
    </w:p>
    <w:p w14:paraId="22411842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364C57B2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main</w:t>
      </w:r>
      <w:proofErr w:type="gramEnd"/>
      <w:r w:rsidRPr="00136DCD">
        <w:rPr>
          <w:rFonts w:ascii="Calibri" w:hAnsi="Calibri" w:cs="Times New Roman"/>
          <w:sz w:val="22"/>
          <w:szCs w:val="22"/>
        </w:rPr>
        <w:t>_panel.add</w:t>
      </w:r>
      <w:proofErr w:type="spellEnd"/>
      <w:r w:rsidRPr="00136DCD">
        <w:rPr>
          <w:rFonts w:ascii="Calibri" w:hAnsi="Calibri" w:cs="Times New Roman"/>
          <w:sz w:val="22"/>
          <w:szCs w:val="22"/>
        </w:rPr>
        <w:t>(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hello_world_label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BorderLaout.CENTER</w:t>
      </w:r>
      <w:proofErr w:type="spellEnd"/>
      <w:r w:rsidRPr="00136DCD">
        <w:rPr>
          <w:rFonts w:ascii="Calibri" w:hAnsi="Calibri" w:cs="Times New Roman"/>
          <w:sz w:val="22"/>
          <w:szCs w:val="22"/>
        </w:rPr>
        <w:t>);</w:t>
      </w:r>
    </w:p>
    <w:p w14:paraId="29CD1897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lastRenderedPageBreak/>
        <w:t>main</w:t>
      </w:r>
      <w:proofErr w:type="gramEnd"/>
      <w:r w:rsidRPr="00136DCD">
        <w:rPr>
          <w:rFonts w:ascii="Calibri" w:hAnsi="Calibri" w:cs="Times New Roman"/>
          <w:sz w:val="22"/>
          <w:szCs w:val="22"/>
        </w:rPr>
        <w:t>_frame.pack</w:t>
      </w:r>
      <w:proofErr w:type="spellEnd"/>
      <w:r w:rsidRPr="00136DCD">
        <w:rPr>
          <w:rFonts w:ascii="Calibri" w:hAnsi="Calibri" w:cs="Times New Roman"/>
          <w:sz w:val="22"/>
          <w:szCs w:val="22"/>
        </w:rPr>
        <w:t>();</w:t>
      </w:r>
    </w:p>
    <w:p w14:paraId="3C3512ED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hAnsi="Calibri" w:cs="Times New Roman"/>
          <w:sz w:val="22"/>
          <w:szCs w:val="22"/>
        </w:rPr>
        <w:t>main</w:t>
      </w:r>
      <w:proofErr w:type="gramEnd"/>
      <w:r w:rsidRPr="00136DCD">
        <w:rPr>
          <w:rFonts w:ascii="Calibri" w:hAnsi="Calibri" w:cs="Times New Roman"/>
          <w:sz w:val="22"/>
          <w:szCs w:val="22"/>
        </w:rPr>
        <w:t>_frame.setVisible</w:t>
      </w:r>
      <w:proofErr w:type="spellEnd"/>
      <w:r w:rsidRPr="00136DCD">
        <w:rPr>
          <w:rFonts w:ascii="Calibri" w:hAnsi="Calibri" w:cs="Times New Roman"/>
          <w:sz w:val="22"/>
          <w:szCs w:val="22"/>
        </w:rPr>
        <w:t>(true);</w:t>
      </w:r>
    </w:p>
    <w:p w14:paraId="5B23DF2B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pack</w:t>
      </w:r>
      <w:proofErr w:type="gramEnd"/>
      <w:r w:rsidRPr="00136DCD">
        <w:rPr>
          <w:rFonts w:ascii="Calibri" w:hAnsi="Calibri" w:cs="Times New Roman"/>
          <w:sz w:val="22"/>
          <w:szCs w:val="22"/>
        </w:rPr>
        <w:t>() resolves layout geometry</w:t>
      </w:r>
    </w:p>
    <w:p w14:paraId="0A3562FE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-</w:t>
      </w:r>
      <w:proofErr w:type="gramStart"/>
      <w:r w:rsidRPr="00136DCD">
        <w:rPr>
          <w:rFonts w:ascii="Calibri" w:hAnsi="Calibri" w:cs="Times New Roman"/>
          <w:sz w:val="22"/>
          <w:szCs w:val="22"/>
        </w:rPr>
        <w:t>make</w:t>
      </w:r>
      <w:proofErr w:type="gramEnd"/>
      <w:r w:rsidRPr="00136DCD">
        <w:rPr>
          <w:rFonts w:ascii="Calibri" w:hAnsi="Calibri" w:cs="Times New Roman"/>
          <w:sz w:val="22"/>
          <w:szCs w:val="22"/>
        </w:rPr>
        <w:t xml:space="preserve"> the </w:t>
      </w:r>
      <w:proofErr w:type="spellStart"/>
      <w:r w:rsidRPr="00136DCD">
        <w:rPr>
          <w:rFonts w:ascii="Calibri" w:hAnsi="Calibri" w:cs="Times New Roman"/>
          <w:sz w:val="22"/>
          <w:szCs w:val="22"/>
        </w:rPr>
        <w:t>main_frame</w:t>
      </w:r>
      <w:proofErr w:type="spellEnd"/>
      <w:r w:rsidRPr="00136DCD">
        <w:rPr>
          <w:rFonts w:ascii="Calibri" w:hAnsi="Calibri" w:cs="Times New Roman"/>
          <w:sz w:val="22"/>
          <w:szCs w:val="22"/>
        </w:rPr>
        <w:t xml:space="preserve"> visible</w:t>
      </w:r>
    </w:p>
    <w:p w14:paraId="3D23731B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14039B91" w14:textId="77777777" w:rsidR="00136DCD" w:rsidRPr="00136DCD" w:rsidRDefault="00136DCD" w:rsidP="00136DCD">
      <w:pPr>
        <w:ind w:left="108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6973CB76" w14:textId="77777777" w:rsidR="00136DCD" w:rsidRPr="00136DCD" w:rsidRDefault="00136DCD" w:rsidP="00136DCD">
      <w:pPr>
        <w:ind w:left="540"/>
        <w:rPr>
          <w:rFonts w:ascii="Calibri" w:hAnsi="Calibri" w:cs="Times New Roman"/>
          <w:sz w:val="22"/>
          <w:szCs w:val="22"/>
        </w:rPr>
      </w:pPr>
      <w:r w:rsidRPr="00136DCD">
        <w:rPr>
          <w:rFonts w:ascii="Calibri" w:hAnsi="Calibri" w:cs="Times New Roman"/>
          <w:sz w:val="22"/>
          <w:szCs w:val="22"/>
        </w:rPr>
        <w:t> </w:t>
      </w:r>
    </w:p>
    <w:p w14:paraId="1A515A24" w14:textId="77777777" w:rsidR="00136DCD" w:rsidRPr="00136DCD" w:rsidRDefault="00136DCD" w:rsidP="00136DC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Top level windows</w:t>
      </w:r>
    </w:p>
    <w:p w14:paraId="3DFBDC9D" w14:textId="77777777" w:rsidR="00136DCD" w:rsidRPr="00136DCD" w:rsidRDefault="00136DCD" w:rsidP="00136D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JDialog</w:t>
      </w:r>
      <w:proofErr w:type="spellEnd"/>
    </w:p>
    <w:p w14:paraId="024B3C18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JOptionPane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 provides quick and easy dialog boxes</w:t>
      </w:r>
    </w:p>
    <w:p w14:paraId="1B4D1C05" w14:textId="77777777" w:rsidR="00136DCD" w:rsidRPr="00136DCD" w:rsidRDefault="00136DCD" w:rsidP="00136DCD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showConfirmDialog</w:t>
      </w:r>
      <w:proofErr w:type="spellEnd"/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>: allows user to confirm a choice with a Yes/No/Cancel response</w:t>
      </w:r>
    </w:p>
    <w:p w14:paraId="7838A13D" w14:textId="77777777" w:rsidR="00136DCD" w:rsidRPr="00136DCD" w:rsidRDefault="00136DCD" w:rsidP="00136DCD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showInputDialog</w:t>
      </w:r>
      <w:proofErr w:type="spellEnd"/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>: prompts for text input</w:t>
      </w:r>
    </w:p>
    <w:p w14:paraId="2F8EA58F" w14:textId="77777777" w:rsidR="00136DCD" w:rsidRPr="00136DCD" w:rsidRDefault="00136DCD" w:rsidP="00136DCD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shwoMessageDialog:shows</w:t>
      </w:r>
      <w:proofErr w:type="spellEnd"/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message, waits for user to acknowledge</w:t>
      </w:r>
    </w:p>
    <w:p w14:paraId="0E72374B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all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of these are model, meaning that the flow of execution is halted until the dialog is dealt with</w:t>
      </w:r>
    </w:p>
    <w:p w14:paraId="4EBFF1A4" w14:textId="77777777" w:rsidR="00136DCD" w:rsidRPr="00136DCD" w:rsidRDefault="00136DCD" w:rsidP="00136D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JFrame</w:t>
      </w:r>
      <w:proofErr w:type="spellEnd"/>
    </w:p>
    <w:p w14:paraId="34A5FFAA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non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>-modal top level window</w:t>
      </w:r>
    </w:p>
    <w:p w14:paraId="5F4DE37D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may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or may not have a window bar</w:t>
      </w:r>
    </w:p>
    <w:p w14:paraId="4A1D1E3B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operation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defined by what is placed in it(OS specific)</w:t>
      </w:r>
    </w:p>
    <w:p w14:paraId="5A1DA5E2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General pattern:</w:t>
      </w:r>
    </w:p>
    <w:p w14:paraId="3E71B0E2" w14:textId="77777777" w:rsidR="00136DCD" w:rsidRPr="00136DCD" w:rsidRDefault="00136DCD" w:rsidP="00136DCD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main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method of the program sets up UI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ina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 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JFrame</w:t>
      </w:r>
      <w:proofErr w:type="spellEnd"/>
    </w:p>
    <w:p w14:paraId="2A9BA984" w14:textId="77777777" w:rsidR="00136DCD" w:rsidRPr="00136DCD" w:rsidRDefault="00136DCD" w:rsidP="00136DCD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JFrame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 made visible</w:t>
      </w:r>
    </w:p>
    <w:p w14:paraId="30C2F782" w14:textId="77777777" w:rsidR="00136DCD" w:rsidRPr="00136DCD" w:rsidRDefault="00136DCD" w:rsidP="00136DCD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rest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of program now responds asynchronously to user interface events</w:t>
      </w:r>
    </w:p>
    <w:p w14:paraId="429E05CD" w14:textId="77777777" w:rsidR="00136DCD" w:rsidRPr="00136DCD" w:rsidRDefault="00136DCD" w:rsidP="00136D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JApplet</w:t>
      </w:r>
      <w:proofErr w:type="spellEnd"/>
    </w:p>
    <w:p w14:paraId="43515F91" w14:textId="77777777" w:rsidR="00136DCD" w:rsidRPr="00136DCD" w:rsidRDefault="00136DCD" w:rsidP="00136DC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Layout Managers</w:t>
      </w:r>
    </w:p>
    <w:p w14:paraId="23CC0C34" w14:textId="77777777" w:rsidR="00136DCD" w:rsidRPr="00136DCD" w:rsidRDefault="00136DCD" w:rsidP="00136D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Border Layout</w:t>
      </w:r>
    </w:p>
    <w:p w14:paraId="65FCE827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5 areas: PAGE_START, LINE_START, LINE_END, PAGE_END</w:t>
      </w:r>
    </w:p>
    <w:p w14:paraId="32630207" w14:textId="77777777" w:rsidR="00136DCD" w:rsidRPr="00136DCD" w:rsidRDefault="00136DCD" w:rsidP="00136D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Box Layout</w:t>
      </w:r>
    </w:p>
    <w:p w14:paraId="1B518290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stacked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either horizontally or vertically</w:t>
      </w:r>
    </w:p>
    <w:p w14:paraId="210A94BF" w14:textId="77777777" w:rsidR="00136DCD" w:rsidRPr="00136DCD" w:rsidRDefault="00136DCD" w:rsidP="00136D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gridlayout</w:t>
      </w:r>
      <w:proofErr w:type="spellEnd"/>
      <w:proofErr w:type="gramEnd"/>
    </w:p>
    <w:p w14:paraId="2DF93356" w14:textId="77777777" w:rsidR="00136DCD" w:rsidRPr="00136DCD" w:rsidRDefault="00136DCD" w:rsidP="00136DC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equal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sized, regular grid</w:t>
      </w:r>
    </w:p>
    <w:p w14:paraId="7571B48E" w14:textId="77777777" w:rsidR="00136DCD" w:rsidRPr="00136DCD" w:rsidRDefault="00136DCD" w:rsidP="00136DCD">
      <w:pPr>
        <w:numPr>
          <w:ilvl w:val="0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36DCD">
        <w:rPr>
          <w:rFonts w:ascii="Calibri" w:eastAsia="Times New Roman" w:hAnsi="Calibri" w:cs="Times New Roman"/>
          <w:sz w:val="22"/>
          <w:szCs w:val="22"/>
        </w:rPr>
        <w:t>equal</w:t>
      </w:r>
      <w:proofErr w:type="gramEnd"/>
      <w:r w:rsidRPr="00136DCD">
        <w:rPr>
          <w:rFonts w:ascii="Calibri" w:eastAsia="Times New Roman" w:hAnsi="Calibri" w:cs="Times New Roman"/>
          <w:sz w:val="22"/>
          <w:szCs w:val="22"/>
        </w:rPr>
        <w:t xml:space="preserve"> sized, regular grid</w:t>
      </w:r>
    </w:p>
    <w:p w14:paraId="2628A832" w14:textId="77777777" w:rsidR="00136DCD" w:rsidRPr="00136DCD" w:rsidRDefault="00136DCD" w:rsidP="00136DC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Swing Components</w:t>
      </w:r>
    </w:p>
    <w:p w14:paraId="00C93C57" w14:textId="77777777" w:rsidR="00136DCD" w:rsidRPr="00136DCD" w:rsidRDefault="00136DCD" w:rsidP="00136DC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Text</w:t>
      </w:r>
    </w:p>
    <w:p w14:paraId="431C9598" w14:textId="77777777" w:rsidR="00136DCD" w:rsidRPr="00136DCD" w:rsidRDefault="00136DCD" w:rsidP="00136DCD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JLabel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JTextField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JTextArea</w:t>
      </w:r>
      <w:proofErr w:type="spellEnd"/>
    </w:p>
    <w:p w14:paraId="3AA3C6B5" w14:textId="77777777" w:rsidR="00136DCD" w:rsidRPr="00136DCD" w:rsidRDefault="00136DCD" w:rsidP="00136DC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Buttons</w:t>
      </w:r>
    </w:p>
    <w:p w14:paraId="380ACE91" w14:textId="77777777" w:rsidR="00136DCD" w:rsidRPr="00136DCD" w:rsidRDefault="00136DCD" w:rsidP="00136DCD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JButton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JCheckBox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JRadioButton</w:t>
      </w:r>
      <w:proofErr w:type="spellEnd"/>
      <w:r w:rsidRPr="00136DCD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JToggleButton</w:t>
      </w:r>
      <w:proofErr w:type="spellEnd"/>
    </w:p>
    <w:p w14:paraId="11A36F17" w14:textId="77777777" w:rsidR="00136DCD" w:rsidRPr="00136DCD" w:rsidRDefault="00136DCD" w:rsidP="00136DC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Sliders</w:t>
      </w:r>
    </w:p>
    <w:p w14:paraId="45E973BC" w14:textId="77777777" w:rsidR="00136DCD" w:rsidRPr="00136DCD" w:rsidRDefault="00136DCD" w:rsidP="00136DCD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36DCD">
        <w:rPr>
          <w:rFonts w:ascii="Calibri" w:eastAsia="Times New Roman" w:hAnsi="Calibri" w:cs="Times New Roman"/>
          <w:sz w:val="22"/>
          <w:szCs w:val="22"/>
        </w:rPr>
        <w:t>JSlider</w:t>
      </w:r>
      <w:proofErr w:type="spellEnd"/>
    </w:p>
    <w:p w14:paraId="2809DDD9" w14:textId="77777777" w:rsidR="00136DCD" w:rsidRPr="00136DCD" w:rsidRDefault="00136DCD" w:rsidP="00136DC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36DCD">
        <w:rPr>
          <w:rFonts w:ascii="Calibri" w:eastAsia="Times New Roman" w:hAnsi="Calibri" w:cs="Times New Roman"/>
          <w:sz w:val="22"/>
          <w:szCs w:val="22"/>
        </w:rPr>
        <w:t>Tons of others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3C4124"/>
    <w:multiLevelType w:val="multilevel"/>
    <w:tmpl w:val="64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7F2332B"/>
    <w:multiLevelType w:val="multilevel"/>
    <w:tmpl w:val="470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C03B5A"/>
    <w:multiLevelType w:val="multilevel"/>
    <w:tmpl w:val="54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0035F0"/>
    <w:multiLevelType w:val="multilevel"/>
    <w:tmpl w:val="C94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593599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2015-03-26T19:14:00Z</dcterms:created>
  <dcterms:modified xsi:type="dcterms:W3CDTF">2015-03-26T19:14:00Z</dcterms:modified>
</cp:coreProperties>
</file>