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71" w:rsidRPr="00B47FE4" w:rsidRDefault="00460E71" w:rsidP="00460E71">
      <w:pPr>
        <w:jc w:val="center"/>
        <w:rPr>
          <w:b/>
        </w:rPr>
      </w:pPr>
      <w:r w:rsidRPr="00B47FE4">
        <w:rPr>
          <w:b/>
        </w:rPr>
        <w:t>Конспект урока</w:t>
      </w:r>
      <w:r>
        <w:rPr>
          <w:b/>
        </w:rPr>
        <w:t xml:space="preserve"> по литературе</w:t>
      </w:r>
      <w:r w:rsidRPr="00B47FE4">
        <w:rPr>
          <w:b/>
        </w:rPr>
        <w:t xml:space="preserve"> 11 </w:t>
      </w:r>
      <w:proofErr w:type="spellStart"/>
      <w:r w:rsidRPr="00B47FE4">
        <w:rPr>
          <w:b/>
        </w:rPr>
        <w:t>кл</w:t>
      </w:r>
      <w:proofErr w:type="spellEnd"/>
      <w:r w:rsidRPr="00B47FE4">
        <w:rPr>
          <w:b/>
        </w:rPr>
        <w:t>.</w:t>
      </w:r>
    </w:p>
    <w:p w:rsidR="00460E71" w:rsidRPr="00C377F9" w:rsidRDefault="00460E71" w:rsidP="00460E71">
      <w:pPr>
        <w:jc w:val="center"/>
        <w:rPr>
          <w:b/>
        </w:rPr>
      </w:pPr>
      <w:r w:rsidRPr="00C377F9">
        <w:rPr>
          <w:b/>
        </w:rPr>
        <w:t>Тема: «Подготовка к сочинению по поэме Блока «Двенадцать»»</w:t>
      </w:r>
    </w:p>
    <w:p w:rsidR="00460E71" w:rsidRPr="00C377F9" w:rsidRDefault="00460E71" w:rsidP="00460E71">
      <w:r w:rsidRPr="00C377F9">
        <w:t xml:space="preserve">Цели урока: </w:t>
      </w:r>
    </w:p>
    <w:p w:rsidR="00460E71" w:rsidRPr="00C377F9" w:rsidRDefault="00460E71" w:rsidP="00460E71">
      <w:r w:rsidRPr="00C377F9">
        <w:t>1) проанализировать поэму Блока «12» применительно к итоговому сочинению;</w:t>
      </w:r>
    </w:p>
    <w:p w:rsidR="00460E71" w:rsidRPr="00C377F9" w:rsidRDefault="00460E71" w:rsidP="00460E71">
      <w:r w:rsidRPr="00C377F9">
        <w:t>2)  найти в поэме проблему, которую можно рассмотреть в рамках одного из направлений к итоговому сочинению;</w:t>
      </w:r>
    </w:p>
    <w:p w:rsidR="00460E71" w:rsidRPr="00C377F9" w:rsidRDefault="00460E71" w:rsidP="00460E71">
      <w:r w:rsidRPr="00C377F9">
        <w:t>3) схематично записать основные мысли, которые помогут в написании домашнего сочинения по поэме.</w:t>
      </w:r>
    </w:p>
    <w:p w:rsidR="00460E71" w:rsidRPr="00C377F9" w:rsidRDefault="00460E71" w:rsidP="00460E71">
      <w:pPr>
        <w:jc w:val="center"/>
      </w:pPr>
      <w:r w:rsidRPr="00C377F9">
        <w:t>Ход урока</w:t>
      </w:r>
    </w:p>
    <w:tbl>
      <w:tblPr>
        <w:tblStyle w:val="a5"/>
        <w:tblW w:w="0" w:type="auto"/>
        <w:tblLook w:val="04A0"/>
      </w:tblPr>
      <w:tblGrid>
        <w:gridCol w:w="2057"/>
        <w:gridCol w:w="4429"/>
        <w:gridCol w:w="3085"/>
      </w:tblGrid>
      <w:tr w:rsidR="00460E71" w:rsidRPr="00C377F9" w:rsidTr="009A3889">
        <w:tc>
          <w:tcPr>
            <w:tcW w:w="2057" w:type="dxa"/>
          </w:tcPr>
          <w:p w:rsidR="00460E71" w:rsidRPr="00C377F9" w:rsidRDefault="00460E71" w:rsidP="009A3889">
            <w:pPr>
              <w:jc w:val="center"/>
              <w:rPr>
                <w:b/>
                <w:sz w:val="24"/>
                <w:szCs w:val="24"/>
              </w:rPr>
            </w:pPr>
            <w:r w:rsidRPr="00C377F9">
              <w:rPr>
                <w:b/>
                <w:sz w:val="24"/>
                <w:szCs w:val="24"/>
              </w:rPr>
              <w:t>Этапы урока</w:t>
            </w:r>
          </w:p>
        </w:tc>
        <w:tc>
          <w:tcPr>
            <w:tcW w:w="4429" w:type="dxa"/>
          </w:tcPr>
          <w:p w:rsidR="00460E71" w:rsidRPr="00C377F9" w:rsidRDefault="00460E71" w:rsidP="009A3889">
            <w:pPr>
              <w:jc w:val="center"/>
              <w:rPr>
                <w:b/>
                <w:sz w:val="24"/>
                <w:szCs w:val="24"/>
              </w:rPr>
            </w:pPr>
            <w:r w:rsidRPr="00C377F9">
              <w:rPr>
                <w:b/>
                <w:sz w:val="24"/>
                <w:szCs w:val="24"/>
              </w:rPr>
              <w:t>Деятельность учителя</w:t>
            </w:r>
          </w:p>
        </w:tc>
        <w:tc>
          <w:tcPr>
            <w:tcW w:w="3085" w:type="dxa"/>
          </w:tcPr>
          <w:p w:rsidR="00460E71" w:rsidRPr="00C377F9" w:rsidRDefault="00460E71" w:rsidP="009A3889">
            <w:pPr>
              <w:jc w:val="center"/>
              <w:rPr>
                <w:b/>
                <w:sz w:val="24"/>
                <w:szCs w:val="24"/>
              </w:rPr>
            </w:pPr>
            <w:r w:rsidRPr="00C377F9">
              <w:rPr>
                <w:b/>
                <w:sz w:val="24"/>
                <w:szCs w:val="24"/>
              </w:rPr>
              <w:t>Деятельность учащегося</w:t>
            </w:r>
          </w:p>
        </w:tc>
      </w:tr>
      <w:tr w:rsidR="00460E71" w:rsidRPr="00C377F9" w:rsidTr="009A3889">
        <w:tc>
          <w:tcPr>
            <w:tcW w:w="2057" w:type="dxa"/>
          </w:tcPr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1.Оргмомент</w:t>
            </w:r>
          </w:p>
        </w:tc>
        <w:tc>
          <w:tcPr>
            <w:tcW w:w="4429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 xml:space="preserve">Организация начла </w:t>
            </w:r>
            <w:proofErr w:type="spellStart"/>
            <w:r w:rsidRPr="00C377F9">
              <w:rPr>
                <w:sz w:val="24"/>
                <w:szCs w:val="24"/>
              </w:rPr>
              <w:t>урока</w:t>
            </w:r>
            <w:proofErr w:type="gramStart"/>
            <w:r w:rsidRPr="00C377F9">
              <w:rPr>
                <w:sz w:val="24"/>
                <w:szCs w:val="24"/>
              </w:rPr>
              <w:t>,н</w:t>
            </w:r>
            <w:proofErr w:type="gramEnd"/>
            <w:r w:rsidRPr="00C377F9">
              <w:rPr>
                <w:sz w:val="24"/>
                <w:szCs w:val="24"/>
              </w:rPr>
              <w:t>астраивание</w:t>
            </w:r>
            <w:proofErr w:type="spellEnd"/>
            <w:r w:rsidRPr="00C377F9">
              <w:rPr>
                <w:sz w:val="24"/>
                <w:szCs w:val="24"/>
              </w:rPr>
              <w:t xml:space="preserve"> класса на рабочее настроение</w:t>
            </w:r>
          </w:p>
        </w:tc>
        <w:tc>
          <w:tcPr>
            <w:tcW w:w="3085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Готовятся к уроку</w:t>
            </w:r>
          </w:p>
        </w:tc>
      </w:tr>
      <w:tr w:rsidR="00460E71" w:rsidRPr="00C377F9" w:rsidTr="009A3889">
        <w:tc>
          <w:tcPr>
            <w:tcW w:w="2057" w:type="dxa"/>
          </w:tcPr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2.Слово учителя</w:t>
            </w:r>
          </w:p>
        </w:tc>
        <w:tc>
          <w:tcPr>
            <w:tcW w:w="4429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Обозначение цели урока.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Объяснение цели урока.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Определение темы урока.</w:t>
            </w:r>
          </w:p>
        </w:tc>
        <w:tc>
          <w:tcPr>
            <w:tcW w:w="3085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Запись темы урока.</w:t>
            </w:r>
          </w:p>
        </w:tc>
      </w:tr>
      <w:tr w:rsidR="00460E71" w:rsidRPr="00C377F9" w:rsidTr="009A3889">
        <w:tc>
          <w:tcPr>
            <w:tcW w:w="2057" w:type="dxa"/>
          </w:tcPr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3.Беседа с классом</w:t>
            </w:r>
          </w:p>
        </w:tc>
        <w:tc>
          <w:tcPr>
            <w:tcW w:w="4429" w:type="dxa"/>
          </w:tcPr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1)Беседа по творчеству А.А.Блока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Обсуждение исторической реалии, биографии поэта, литературного направления.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Зачитывание воспоминаний о Блоке.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2)Анализ поэмы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Анализ содержания, стиля поэмы с обращением к тексту.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 xml:space="preserve">Запись </w:t>
            </w:r>
            <w:proofErr w:type="spellStart"/>
            <w:r w:rsidRPr="00C377F9">
              <w:rPr>
                <w:sz w:val="24"/>
                <w:szCs w:val="24"/>
              </w:rPr>
              <w:t>микровыводов</w:t>
            </w:r>
            <w:proofErr w:type="spellEnd"/>
            <w:r w:rsidRPr="00C377F9">
              <w:rPr>
                <w:sz w:val="24"/>
                <w:szCs w:val="24"/>
              </w:rPr>
              <w:t xml:space="preserve"> к домашнему сочинению.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3)Составление плана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Окончательное обозначение темы сочинени</w:t>
            </w:r>
            <w:proofErr w:type="gramStart"/>
            <w:r w:rsidRPr="00C377F9">
              <w:rPr>
                <w:sz w:val="24"/>
                <w:szCs w:val="24"/>
              </w:rPr>
              <w:t>я(</w:t>
            </w:r>
            <w:proofErr w:type="gramEnd"/>
            <w:r w:rsidRPr="00C377F9">
              <w:rPr>
                <w:sz w:val="24"/>
                <w:szCs w:val="24"/>
              </w:rPr>
              <w:t>в рамках одного из направлений итогового сочинения).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Составление плана.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4) Работа над сочинение</w:t>
            </w:r>
            <w:proofErr w:type="gramStart"/>
            <w:r w:rsidRPr="00C377F9">
              <w:rPr>
                <w:sz w:val="24"/>
                <w:szCs w:val="24"/>
                <w:u w:val="single"/>
              </w:rPr>
              <w:t>м(</w:t>
            </w:r>
            <w:proofErr w:type="gramEnd"/>
            <w:r w:rsidRPr="00C377F9">
              <w:rPr>
                <w:sz w:val="24"/>
                <w:szCs w:val="24"/>
                <w:u w:val="single"/>
              </w:rPr>
              <w:t>см.по времени)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Работа над началом сочинения. Запись.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</w:tc>
        <w:tc>
          <w:tcPr>
            <w:tcW w:w="3085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1)Активизация знаний по поводу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исторических реалий, биографии поэта, литературного направления.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 xml:space="preserve">2)Работа с лексической и семантической составляющей текста, запись </w:t>
            </w:r>
            <w:proofErr w:type="spellStart"/>
            <w:r w:rsidRPr="00C377F9">
              <w:rPr>
                <w:sz w:val="24"/>
                <w:szCs w:val="24"/>
              </w:rPr>
              <w:t>микровыводов</w:t>
            </w:r>
            <w:proofErr w:type="spellEnd"/>
            <w:r w:rsidRPr="00C377F9">
              <w:rPr>
                <w:sz w:val="24"/>
                <w:szCs w:val="24"/>
              </w:rPr>
              <w:t xml:space="preserve"> к домашнему сочинению.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3)Составление и запись подробного плана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4)(см</w:t>
            </w:r>
            <w:proofErr w:type="gramStart"/>
            <w:r w:rsidRPr="00C377F9">
              <w:rPr>
                <w:sz w:val="24"/>
                <w:szCs w:val="24"/>
              </w:rPr>
              <w:t>.п</w:t>
            </w:r>
            <w:proofErr w:type="gramEnd"/>
            <w:r w:rsidRPr="00C377F9">
              <w:rPr>
                <w:sz w:val="24"/>
                <w:szCs w:val="24"/>
              </w:rPr>
              <w:t>о времени)Совместная работа с учителем по формулированию и записи начала сочинения</w:t>
            </w:r>
          </w:p>
        </w:tc>
      </w:tr>
      <w:tr w:rsidR="00460E71" w:rsidRPr="00C377F9" w:rsidTr="009A3889">
        <w:tc>
          <w:tcPr>
            <w:tcW w:w="2057" w:type="dxa"/>
          </w:tcPr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4.Подведение итогов.</w:t>
            </w:r>
          </w:p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Оценивание</w:t>
            </w:r>
          </w:p>
        </w:tc>
        <w:tc>
          <w:tcPr>
            <w:tcW w:w="4429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 xml:space="preserve">Обсуждение возникших по ходу урока вопросов. </w:t>
            </w:r>
          </w:p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 xml:space="preserve">Выставление оценок. </w:t>
            </w:r>
          </w:p>
        </w:tc>
        <w:tc>
          <w:tcPr>
            <w:tcW w:w="3085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</w:tc>
      </w:tr>
      <w:tr w:rsidR="00460E71" w:rsidRPr="00C377F9" w:rsidTr="009A3889">
        <w:tc>
          <w:tcPr>
            <w:tcW w:w="2057" w:type="dxa"/>
          </w:tcPr>
          <w:p w:rsidR="00460E71" w:rsidRPr="00C377F9" w:rsidRDefault="00460E71" w:rsidP="009A3889">
            <w:pPr>
              <w:rPr>
                <w:sz w:val="24"/>
                <w:szCs w:val="24"/>
                <w:u w:val="single"/>
              </w:rPr>
            </w:pPr>
            <w:r w:rsidRPr="00C377F9">
              <w:rPr>
                <w:sz w:val="24"/>
                <w:szCs w:val="24"/>
                <w:u w:val="single"/>
              </w:rPr>
              <w:t>5. Д/</w:t>
            </w:r>
            <w:proofErr w:type="spellStart"/>
            <w:r w:rsidRPr="00C377F9">
              <w:rPr>
                <w:sz w:val="24"/>
                <w:szCs w:val="24"/>
                <w:u w:val="single"/>
              </w:rPr>
              <w:t>з</w:t>
            </w:r>
            <w:proofErr w:type="spellEnd"/>
          </w:p>
        </w:tc>
        <w:tc>
          <w:tcPr>
            <w:tcW w:w="4429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  <w:r w:rsidRPr="00C377F9">
              <w:rPr>
                <w:sz w:val="24"/>
                <w:szCs w:val="24"/>
              </w:rPr>
              <w:t>Написать сочинение по обозначенной теме</w:t>
            </w:r>
          </w:p>
        </w:tc>
        <w:tc>
          <w:tcPr>
            <w:tcW w:w="3085" w:type="dxa"/>
          </w:tcPr>
          <w:p w:rsidR="00460E71" w:rsidRPr="00C377F9" w:rsidRDefault="00460E71" w:rsidP="009A3889">
            <w:pPr>
              <w:rPr>
                <w:sz w:val="24"/>
                <w:szCs w:val="24"/>
              </w:rPr>
            </w:pPr>
          </w:p>
        </w:tc>
      </w:tr>
    </w:tbl>
    <w:p w:rsidR="00460E71" w:rsidRPr="00C377F9" w:rsidRDefault="00460E71" w:rsidP="00460E71">
      <w:pPr>
        <w:rPr>
          <w:b/>
        </w:rPr>
      </w:pPr>
    </w:p>
    <w:p w:rsidR="00460E71" w:rsidRPr="00C377F9" w:rsidRDefault="00460E71" w:rsidP="00460E71">
      <w:pPr>
        <w:pStyle w:val="a3"/>
        <w:rPr>
          <w:b/>
        </w:rPr>
      </w:pPr>
    </w:p>
    <w:p w:rsidR="00460E71" w:rsidRPr="00C377F9" w:rsidRDefault="00460E71" w:rsidP="00460E71">
      <w:pPr>
        <w:pStyle w:val="a3"/>
        <w:numPr>
          <w:ilvl w:val="0"/>
          <w:numId w:val="17"/>
        </w:numPr>
        <w:spacing w:after="200" w:line="276" w:lineRule="auto"/>
        <w:rPr>
          <w:b/>
        </w:rPr>
      </w:pPr>
      <w:proofErr w:type="spellStart"/>
      <w:r w:rsidRPr="00C377F9">
        <w:rPr>
          <w:b/>
        </w:rPr>
        <w:t>Оргмомент</w:t>
      </w:r>
      <w:proofErr w:type="spellEnd"/>
    </w:p>
    <w:p w:rsidR="00460E71" w:rsidRPr="00C377F9" w:rsidRDefault="00460E71" w:rsidP="00460E71">
      <w:pPr>
        <w:pStyle w:val="a3"/>
        <w:numPr>
          <w:ilvl w:val="0"/>
          <w:numId w:val="17"/>
        </w:numPr>
        <w:spacing w:after="200" w:line="276" w:lineRule="auto"/>
        <w:rPr>
          <w:b/>
        </w:rPr>
      </w:pPr>
      <w:r w:rsidRPr="00C377F9">
        <w:rPr>
          <w:b/>
        </w:rPr>
        <w:t>Слово учителя</w:t>
      </w:r>
    </w:p>
    <w:p w:rsidR="00460E71" w:rsidRPr="00C377F9" w:rsidRDefault="00460E71" w:rsidP="00460E71">
      <w:pPr>
        <w:ind w:left="360"/>
      </w:pPr>
      <w:r w:rsidRPr="00C377F9">
        <w:lastRenderedPageBreak/>
        <w:t>Мы продолжаем с вами готовиться к сочинению. Но сегодня мы с вами будем рассуждать не от темы к аргументам, а применим обратную связь. Сегодня мы пойдем от произведения к проблеме.</w:t>
      </w:r>
    </w:p>
    <w:p w:rsidR="00460E71" w:rsidRPr="00C377F9" w:rsidRDefault="00460E71" w:rsidP="00460E71">
      <w:pPr>
        <w:ind w:left="360"/>
      </w:pPr>
      <w:r w:rsidRPr="00C377F9">
        <w:t xml:space="preserve">Конечно, в произведениях классической литературы нередко в одном произведении затрагивается множество </w:t>
      </w:r>
      <w:proofErr w:type="spellStart"/>
      <w:r w:rsidRPr="00C377F9">
        <w:t>социальных</w:t>
      </w:r>
      <w:proofErr w:type="gramStart"/>
      <w:r w:rsidRPr="00C377F9">
        <w:t>,о</w:t>
      </w:r>
      <w:proofErr w:type="gramEnd"/>
      <w:r w:rsidRPr="00C377F9">
        <w:t>бщественных,пролитических</w:t>
      </w:r>
      <w:proofErr w:type="spellEnd"/>
      <w:r w:rsidRPr="00C377F9">
        <w:t xml:space="preserve"> и исторических проблем. Но на то нам и нужен полученный в течение 11 лет опыт анализа, чтобы с помощью произведения ответить на  интересующий нас вопрос. </w:t>
      </w:r>
    </w:p>
    <w:p w:rsidR="00460E71" w:rsidRPr="00C377F9" w:rsidRDefault="00460E71" w:rsidP="00460E71">
      <w:pPr>
        <w:ind w:left="360"/>
      </w:pPr>
      <w:r w:rsidRPr="00C377F9">
        <w:t xml:space="preserve">И </w:t>
      </w:r>
      <w:r w:rsidRPr="00C377F9">
        <w:rPr>
          <w:b/>
        </w:rPr>
        <w:t>цель</w:t>
      </w:r>
      <w:r w:rsidRPr="00C377F9">
        <w:t xml:space="preserve"> нашего сегодняшнего урока - проанализировать поэму Блока «12», найти в данном произведении проблему, которую мы могли бы рассмотреть в рамках одного из направления к сочинению и схематично записать основные мысли, которые помогут вам в написании домашнего сочинения по поэме.</w:t>
      </w:r>
    </w:p>
    <w:p w:rsidR="00460E71" w:rsidRPr="00C377F9" w:rsidRDefault="00460E71" w:rsidP="00460E71">
      <w:pPr>
        <w:ind w:left="360"/>
        <w:rPr>
          <w:u w:val="single"/>
        </w:rPr>
      </w:pPr>
      <w:r w:rsidRPr="00C377F9">
        <w:rPr>
          <w:u w:val="single"/>
        </w:rPr>
        <w:t>Откройте тетради по литературе. Запишите число, классная работа и тему урока «Подготовка к сочинению по поэме Блок «12»»</w:t>
      </w:r>
    </w:p>
    <w:p w:rsidR="00460E71" w:rsidRPr="00C377F9" w:rsidRDefault="00460E71" w:rsidP="00460E71">
      <w:pPr>
        <w:pStyle w:val="a3"/>
        <w:numPr>
          <w:ilvl w:val="0"/>
          <w:numId w:val="17"/>
        </w:numPr>
        <w:spacing w:after="200" w:line="276" w:lineRule="auto"/>
        <w:rPr>
          <w:b/>
        </w:rPr>
      </w:pPr>
      <w:r w:rsidRPr="00C377F9">
        <w:rPr>
          <w:b/>
        </w:rPr>
        <w:t>Беседа с классом</w:t>
      </w:r>
    </w:p>
    <w:p w:rsidR="00460E71" w:rsidRPr="00C377F9" w:rsidRDefault="00460E71" w:rsidP="00460E71">
      <w:pPr>
        <w:ind w:left="360"/>
        <w:rPr>
          <w:b/>
        </w:rPr>
      </w:pPr>
      <w:r w:rsidRPr="00C377F9">
        <w:rPr>
          <w:b/>
        </w:rPr>
        <w:t>1.Беседа по творчеству Блока</w:t>
      </w:r>
    </w:p>
    <w:p w:rsidR="00460E71" w:rsidRPr="00C377F9" w:rsidRDefault="00460E71" w:rsidP="00460E71">
      <w:pPr>
        <w:ind w:left="360"/>
      </w:pPr>
      <w:r w:rsidRPr="00C377F9">
        <w:t xml:space="preserve">Перед тем как перейти к непосредственно самому анализу, следует сказать несколько слов об авторе, иначе будет не понятен смысл произведения. Не забывайте, что биография автора неразрывно связана </w:t>
      </w:r>
      <w:proofErr w:type="gramStart"/>
      <w:r w:rsidRPr="00C377F9">
        <w:t>с</w:t>
      </w:r>
      <w:proofErr w:type="gramEnd"/>
      <w:r w:rsidRPr="00C377F9">
        <w:t xml:space="preserve"> </w:t>
      </w:r>
      <w:proofErr w:type="gramStart"/>
      <w:r w:rsidRPr="00C377F9">
        <w:t>его</w:t>
      </w:r>
      <w:proofErr w:type="gramEnd"/>
      <w:r w:rsidRPr="00C377F9">
        <w:t xml:space="preserve"> </w:t>
      </w:r>
      <w:proofErr w:type="spellStart"/>
      <w:r w:rsidRPr="00C377F9">
        <w:t>творчесвтом</w:t>
      </w:r>
      <w:proofErr w:type="spellEnd"/>
      <w:r w:rsidRPr="00C377F9">
        <w:t xml:space="preserve">. Любые значимые </w:t>
      </w:r>
      <w:proofErr w:type="spellStart"/>
      <w:r w:rsidRPr="00C377F9">
        <w:t>события</w:t>
      </w:r>
      <w:proofErr w:type="gramStart"/>
      <w:r w:rsidRPr="00C377F9">
        <w:t>,п</w:t>
      </w:r>
      <w:proofErr w:type="gramEnd"/>
      <w:r w:rsidRPr="00C377F9">
        <w:t>роисходящие</w:t>
      </w:r>
      <w:proofErr w:type="spellEnd"/>
      <w:r w:rsidRPr="00C377F9">
        <w:t xml:space="preserve"> в жизни создателя </w:t>
      </w:r>
      <w:proofErr w:type="spellStart"/>
      <w:r w:rsidRPr="00C377F9">
        <w:t>остражается</w:t>
      </w:r>
      <w:proofErr w:type="spellEnd"/>
      <w:r w:rsidRPr="00C377F9">
        <w:t xml:space="preserve"> и на содержании, и на стилистике его творений. Дома вы конспектировали биографию поэта, поэтому можете обращаться к своим записям и помогать мне.</w:t>
      </w:r>
    </w:p>
    <w:p w:rsidR="00460E71" w:rsidRPr="00C377F9" w:rsidRDefault="00460E71" w:rsidP="00460E71">
      <w:pPr>
        <w:ind w:left="360"/>
        <w:rPr>
          <w:b/>
          <w:bCs/>
          <w:u w:val="single"/>
        </w:rPr>
      </w:pPr>
      <w:r w:rsidRPr="00C377F9">
        <w:rPr>
          <w:u w:val="single"/>
        </w:rPr>
        <w:t xml:space="preserve">- Назовите годы жизни </w:t>
      </w:r>
      <w:proofErr w:type="spellStart"/>
      <w:proofErr w:type="gramStart"/>
      <w:r w:rsidRPr="00C377F9">
        <w:rPr>
          <w:bCs/>
          <w:u w:val="single"/>
        </w:rPr>
        <w:t>Алекса́ндра</w:t>
      </w:r>
      <w:proofErr w:type="spellEnd"/>
      <w:proofErr w:type="gramEnd"/>
      <w:r w:rsidRPr="00C377F9">
        <w:rPr>
          <w:bCs/>
          <w:u w:val="single"/>
        </w:rPr>
        <w:t xml:space="preserve"> </w:t>
      </w:r>
      <w:proofErr w:type="spellStart"/>
      <w:r w:rsidRPr="00C377F9">
        <w:rPr>
          <w:bCs/>
          <w:u w:val="single"/>
        </w:rPr>
        <w:t>Алекса́ндровича</w:t>
      </w:r>
      <w:proofErr w:type="spellEnd"/>
      <w:r w:rsidRPr="00C377F9">
        <w:rPr>
          <w:bCs/>
          <w:u w:val="single"/>
        </w:rPr>
        <w:t xml:space="preserve"> Блока?</w:t>
      </w:r>
    </w:p>
    <w:p w:rsidR="00460E71" w:rsidRPr="00C377F9" w:rsidRDefault="00460E71" w:rsidP="00460E71">
      <w:pPr>
        <w:ind w:left="360"/>
        <w:rPr>
          <w:color w:val="000000" w:themeColor="text1"/>
        </w:rPr>
      </w:pPr>
      <w:proofErr w:type="spellStart"/>
      <w:r w:rsidRPr="00C377F9">
        <w:rPr>
          <w:b/>
          <w:bCs/>
          <w:color w:val="000000" w:themeColor="text1"/>
        </w:rPr>
        <w:t>Алекса́ндр</w:t>
      </w:r>
      <w:proofErr w:type="spellEnd"/>
      <w:r w:rsidRPr="00C377F9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C377F9">
        <w:rPr>
          <w:b/>
          <w:bCs/>
          <w:color w:val="000000" w:themeColor="text1"/>
        </w:rPr>
        <w:t>Алекса́ндрович</w:t>
      </w:r>
      <w:proofErr w:type="spellEnd"/>
      <w:proofErr w:type="gramEnd"/>
      <w:r w:rsidRPr="00C377F9">
        <w:rPr>
          <w:b/>
          <w:bCs/>
          <w:color w:val="000000" w:themeColor="text1"/>
        </w:rPr>
        <w:t xml:space="preserve"> Блок</w:t>
      </w:r>
      <w:r w:rsidRPr="00C377F9">
        <w:rPr>
          <w:color w:val="000000" w:themeColor="text1"/>
        </w:rPr>
        <w:t xml:space="preserve"> (16 </w:t>
      </w:r>
      <w:hyperlink r:id="rId5" w:tooltip="28 ноября" w:history="1">
        <w:r w:rsidRPr="00C377F9">
          <w:rPr>
            <w:rStyle w:val="a4"/>
            <w:color w:val="000000" w:themeColor="text1"/>
          </w:rPr>
          <w:t>(28) ноября</w:t>
        </w:r>
      </w:hyperlink>
      <w:r w:rsidRPr="00C377F9">
        <w:rPr>
          <w:color w:val="000000" w:themeColor="text1"/>
        </w:rPr>
        <w:t> </w:t>
      </w:r>
      <w:hyperlink r:id="rId6" w:tooltip="1880 год" w:history="1">
        <w:r w:rsidRPr="00C377F9">
          <w:rPr>
            <w:rStyle w:val="a4"/>
            <w:color w:val="000000" w:themeColor="text1"/>
          </w:rPr>
          <w:t>1880</w:t>
        </w:r>
      </w:hyperlink>
      <w:r w:rsidRPr="00C377F9">
        <w:rPr>
          <w:color w:val="000000" w:themeColor="text1"/>
        </w:rPr>
        <w:t xml:space="preserve">, </w:t>
      </w:r>
      <w:hyperlink r:id="rId7" w:tooltip="Санкт-Петербург" w:history="1">
        <w:r w:rsidRPr="00C377F9">
          <w:rPr>
            <w:rStyle w:val="a4"/>
            <w:color w:val="000000" w:themeColor="text1"/>
          </w:rPr>
          <w:t>Санкт-Петербург</w:t>
        </w:r>
      </w:hyperlink>
      <w:r w:rsidRPr="00C377F9">
        <w:rPr>
          <w:color w:val="000000" w:themeColor="text1"/>
        </w:rPr>
        <w:t xml:space="preserve">, </w:t>
      </w:r>
      <w:hyperlink r:id="rId8" w:tooltip="Российская империя" w:history="1">
        <w:r w:rsidRPr="00C377F9">
          <w:rPr>
            <w:rStyle w:val="a4"/>
            <w:color w:val="000000" w:themeColor="text1"/>
          </w:rPr>
          <w:t>Российская империя</w:t>
        </w:r>
      </w:hyperlink>
      <w:r w:rsidRPr="00C377F9">
        <w:rPr>
          <w:color w:val="000000" w:themeColor="text1"/>
        </w:rPr>
        <w:t xml:space="preserve"> — </w:t>
      </w:r>
      <w:hyperlink r:id="rId9" w:tooltip="7 августа" w:history="1">
        <w:r w:rsidRPr="00C377F9">
          <w:rPr>
            <w:rStyle w:val="a4"/>
            <w:color w:val="000000" w:themeColor="text1"/>
          </w:rPr>
          <w:t>7 августа</w:t>
        </w:r>
      </w:hyperlink>
      <w:r w:rsidRPr="00C377F9">
        <w:rPr>
          <w:color w:val="000000" w:themeColor="text1"/>
        </w:rPr>
        <w:t xml:space="preserve"> </w:t>
      </w:r>
      <w:hyperlink r:id="rId10" w:tooltip="1921" w:history="1">
        <w:r w:rsidRPr="00C377F9">
          <w:rPr>
            <w:rStyle w:val="a4"/>
            <w:color w:val="000000" w:themeColor="text1"/>
          </w:rPr>
          <w:t>1921</w:t>
        </w:r>
      </w:hyperlink>
      <w:r w:rsidRPr="00C377F9">
        <w:rPr>
          <w:color w:val="000000" w:themeColor="text1"/>
        </w:rPr>
        <w:t xml:space="preserve">, </w:t>
      </w:r>
      <w:hyperlink r:id="rId11" w:tooltip="Санкт-Петербург" w:history="1">
        <w:r w:rsidRPr="00C377F9">
          <w:rPr>
            <w:rStyle w:val="a4"/>
            <w:color w:val="000000" w:themeColor="text1"/>
          </w:rPr>
          <w:t>Петроград</w:t>
        </w:r>
      </w:hyperlink>
      <w:r w:rsidRPr="00C377F9">
        <w:rPr>
          <w:color w:val="000000" w:themeColor="text1"/>
        </w:rPr>
        <w:t xml:space="preserve">, </w:t>
      </w:r>
      <w:hyperlink r:id="rId12" w:tooltip="РСФСР" w:history="1">
        <w:r w:rsidRPr="00C377F9">
          <w:rPr>
            <w:rStyle w:val="a4"/>
            <w:color w:val="000000" w:themeColor="text1"/>
          </w:rPr>
          <w:t>РСФСР</w:t>
        </w:r>
      </w:hyperlink>
      <w:r w:rsidRPr="00C377F9">
        <w:rPr>
          <w:color w:val="000000" w:themeColor="text1"/>
        </w:rPr>
        <w:t xml:space="preserve">) — </w:t>
      </w:r>
      <w:hyperlink r:id="rId13" w:tooltip="Русская литература" w:history="1">
        <w:r w:rsidRPr="00C377F9">
          <w:rPr>
            <w:rStyle w:val="a4"/>
            <w:color w:val="000000" w:themeColor="text1"/>
          </w:rPr>
          <w:t>русский</w:t>
        </w:r>
      </w:hyperlink>
      <w:r w:rsidRPr="00C377F9">
        <w:rPr>
          <w:color w:val="000000" w:themeColor="text1"/>
        </w:rPr>
        <w:t xml:space="preserve"> </w:t>
      </w:r>
      <w:hyperlink r:id="rId14" w:tooltip="Поэты Серебряного века" w:history="1">
        <w:r w:rsidRPr="00C377F9">
          <w:rPr>
            <w:rStyle w:val="a4"/>
            <w:color w:val="000000" w:themeColor="text1"/>
          </w:rPr>
          <w:t>поэт</w:t>
        </w:r>
      </w:hyperlink>
      <w:r w:rsidRPr="00C377F9">
        <w:rPr>
          <w:color w:val="000000" w:themeColor="text1"/>
        </w:rPr>
        <w:t>, писатель, публицист, драматург, переводчик, литературный критик.</w:t>
      </w:r>
    </w:p>
    <w:p w:rsidR="00460E71" w:rsidRPr="00C377F9" w:rsidRDefault="00460E71" w:rsidP="00460E71">
      <w:pPr>
        <w:ind w:left="360"/>
        <w:rPr>
          <w:u w:val="single"/>
        </w:rPr>
      </w:pPr>
      <w:r w:rsidRPr="00C377F9">
        <w:rPr>
          <w:bCs/>
          <w:u w:val="single"/>
        </w:rPr>
        <w:t>-Сколько прожил поэт?</w:t>
      </w:r>
    </w:p>
    <w:p w:rsidR="00460E71" w:rsidRPr="00C377F9" w:rsidRDefault="00460E71" w:rsidP="00460E71">
      <w:pPr>
        <w:ind w:left="360"/>
      </w:pPr>
      <w:r w:rsidRPr="00C377F9">
        <w:t>41 год</w:t>
      </w:r>
    </w:p>
    <w:p w:rsidR="00460E71" w:rsidRPr="00C377F9" w:rsidRDefault="00460E71" w:rsidP="00460E71">
      <w:pPr>
        <w:ind w:left="360"/>
        <w:rPr>
          <w:bCs/>
          <w:u w:val="single"/>
        </w:rPr>
      </w:pPr>
      <w:r w:rsidRPr="00C377F9">
        <w:rPr>
          <w:b/>
          <w:bCs/>
          <w:u w:val="single"/>
        </w:rPr>
        <w:t>-</w:t>
      </w:r>
      <w:r w:rsidRPr="00C377F9">
        <w:rPr>
          <w:bCs/>
          <w:u w:val="single"/>
        </w:rPr>
        <w:t>Какие 3и направления модернизма в поэзии 20 века вы можете назвать?</w:t>
      </w:r>
    </w:p>
    <w:p w:rsidR="00460E71" w:rsidRPr="00C377F9" w:rsidRDefault="00460E71" w:rsidP="00460E71">
      <w:pPr>
        <w:ind w:left="360"/>
        <w:rPr>
          <w:bCs/>
        </w:rPr>
      </w:pPr>
      <w:proofErr w:type="spellStart"/>
      <w:r w:rsidRPr="00C377F9">
        <w:rPr>
          <w:bCs/>
        </w:rPr>
        <w:t>Акмеизм</w:t>
      </w:r>
      <w:proofErr w:type="gramStart"/>
      <w:r w:rsidRPr="00C377F9">
        <w:rPr>
          <w:bCs/>
        </w:rPr>
        <w:t>,ф</w:t>
      </w:r>
      <w:proofErr w:type="gramEnd"/>
      <w:r w:rsidRPr="00C377F9">
        <w:rPr>
          <w:bCs/>
        </w:rPr>
        <w:t>утуризм</w:t>
      </w:r>
      <w:proofErr w:type="spellEnd"/>
      <w:r w:rsidRPr="00C377F9">
        <w:rPr>
          <w:bCs/>
        </w:rPr>
        <w:t>, символизм.</w:t>
      </w:r>
    </w:p>
    <w:p w:rsidR="00460E71" w:rsidRPr="00C377F9" w:rsidRDefault="00460E71" w:rsidP="00460E71">
      <w:pPr>
        <w:ind w:left="360"/>
        <w:rPr>
          <w:bCs/>
          <w:u w:val="single"/>
        </w:rPr>
      </w:pPr>
      <w:r w:rsidRPr="00C377F9">
        <w:rPr>
          <w:bCs/>
          <w:u w:val="single"/>
        </w:rPr>
        <w:t>-</w:t>
      </w:r>
      <w:proofErr w:type="gramStart"/>
      <w:r w:rsidRPr="00C377F9">
        <w:rPr>
          <w:bCs/>
          <w:u w:val="single"/>
        </w:rPr>
        <w:t>Представителем</w:t>
      </w:r>
      <w:proofErr w:type="gramEnd"/>
      <w:r w:rsidRPr="00C377F9">
        <w:rPr>
          <w:bCs/>
          <w:u w:val="single"/>
        </w:rPr>
        <w:t xml:space="preserve"> какого направления является А.А.Блок?</w:t>
      </w:r>
    </w:p>
    <w:p w:rsidR="00460E71" w:rsidRPr="00C377F9" w:rsidRDefault="00460E71" w:rsidP="00460E71">
      <w:r w:rsidRPr="00C377F9">
        <w:t xml:space="preserve">Классик русской литературы XX столетия, один из крупнейших представителей русского </w:t>
      </w:r>
      <w:hyperlink r:id="rId15" w:tooltip="Символизм" w:history="1">
        <w:r w:rsidRPr="00C377F9">
          <w:rPr>
            <w:rStyle w:val="a4"/>
          </w:rPr>
          <w:t>символизма</w:t>
        </w:r>
      </w:hyperlink>
      <w:r w:rsidRPr="00C377F9">
        <w:t>.</w:t>
      </w:r>
    </w:p>
    <w:p w:rsidR="00460E71" w:rsidRPr="00C377F9" w:rsidRDefault="00460E71" w:rsidP="00460E71">
      <w:pPr>
        <w:ind w:left="360"/>
        <w:rPr>
          <w:u w:val="single"/>
        </w:rPr>
      </w:pPr>
      <w:r w:rsidRPr="00C377F9">
        <w:rPr>
          <w:bCs/>
          <w:u w:val="single"/>
        </w:rPr>
        <w:t>-Что характерно для этого направления?</w:t>
      </w:r>
    </w:p>
    <w:p w:rsidR="00460E71" w:rsidRPr="00C377F9" w:rsidRDefault="00460E71" w:rsidP="00460E71">
      <w:r w:rsidRPr="00C377F9">
        <w:t xml:space="preserve">Парадоксальное сочетание </w:t>
      </w:r>
      <w:hyperlink r:id="rId16" w:tooltip="Мистика" w:history="1">
        <w:proofErr w:type="gramStart"/>
        <w:r w:rsidRPr="00C377F9">
          <w:rPr>
            <w:rStyle w:val="a4"/>
          </w:rPr>
          <w:t>мистического</w:t>
        </w:r>
        <w:proofErr w:type="gramEnd"/>
      </w:hyperlink>
      <w:r w:rsidRPr="00C377F9">
        <w:t xml:space="preserve"> и бытового, отрешённого и повседневного. На первое место выходит восприятие. Для направления характерно большая метафоричность, обилие символов. Также для Блока характерна большая музыкальность. 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 xml:space="preserve">-При анализе следует </w:t>
      </w:r>
      <w:proofErr w:type="gramStart"/>
      <w:r w:rsidRPr="00C377F9">
        <w:rPr>
          <w:u w:val="single"/>
        </w:rPr>
        <w:t>на забывать</w:t>
      </w:r>
      <w:proofErr w:type="gramEnd"/>
      <w:r w:rsidRPr="00C377F9">
        <w:rPr>
          <w:u w:val="single"/>
        </w:rPr>
        <w:t xml:space="preserve"> особенности направления, так как многие места в поэме будут являться символами или носить иносказательный характер.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 Какое событие произошло в жизни поэта, да и в жизни всей страны?</w:t>
      </w:r>
    </w:p>
    <w:p w:rsidR="00460E71" w:rsidRPr="00C377F9" w:rsidRDefault="00460E71" w:rsidP="00460E71">
      <w:r w:rsidRPr="00C377F9">
        <w:t>Революция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-Конечно. Революция изменила жизни абсолютно всех жителей страны. И данное событие не могло не отразиться в творчестве Блока.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 xml:space="preserve">-Кто-нибудь </w:t>
      </w:r>
      <w:proofErr w:type="gramStart"/>
      <w:r w:rsidRPr="00C377F9">
        <w:rPr>
          <w:u w:val="single"/>
        </w:rPr>
        <w:t>знает</w:t>
      </w:r>
      <w:proofErr w:type="gramEnd"/>
      <w:r w:rsidRPr="00C377F9">
        <w:rPr>
          <w:u w:val="single"/>
        </w:rPr>
        <w:t xml:space="preserve"> как поэт отнесся к революции?</w:t>
      </w:r>
    </w:p>
    <w:p w:rsidR="00460E71" w:rsidRPr="00C377F9" w:rsidRDefault="00460E71" w:rsidP="00460E71">
      <w:r w:rsidRPr="00C377F9">
        <w:t xml:space="preserve">Поначалу и </w:t>
      </w:r>
      <w:hyperlink r:id="rId17" w:tooltip="Февральская революция" w:history="1">
        <w:r w:rsidRPr="00C377F9">
          <w:rPr>
            <w:rStyle w:val="a4"/>
          </w:rPr>
          <w:t>Февральскую</w:t>
        </w:r>
      </w:hyperlink>
      <w:r w:rsidRPr="00C377F9">
        <w:t xml:space="preserve">, и </w:t>
      </w:r>
      <w:hyperlink r:id="rId18" w:tooltip="Октябрьская революция" w:history="1">
        <w:r w:rsidRPr="00C377F9">
          <w:rPr>
            <w:rStyle w:val="a4"/>
          </w:rPr>
          <w:t>Октябрьскую</w:t>
        </w:r>
      </w:hyperlink>
      <w:r w:rsidRPr="00C377F9">
        <w:t xml:space="preserve"> революцию Блок воспринял с готовностью, полной поддержкой и даже с восторгом, которого, впрочем, хватило чуть более чем на один короткий и тяжёлый 1918 год.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Давайте я вам прочитаю.</w:t>
      </w:r>
    </w:p>
    <w:p w:rsidR="00460E71" w:rsidRPr="00C377F9" w:rsidRDefault="00460E71" w:rsidP="00460E71">
      <w:r w:rsidRPr="00C377F9">
        <w:t xml:space="preserve">в 1917—18 годах Блок, несомненно, был захвачен </w:t>
      </w:r>
      <w:r w:rsidRPr="00C377F9">
        <w:rPr>
          <w:i/>
          <w:iCs/>
        </w:rPr>
        <w:t>стихийной</w:t>
      </w:r>
      <w:r w:rsidRPr="00C377F9">
        <w:t xml:space="preserve"> стороной революции. «Мировой пожар» казался ему целью, а не </w:t>
      </w:r>
      <w:r w:rsidRPr="00C377F9">
        <w:rPr>
          <w:i/>
          <w:iCs/>
        </w:rPr>
        <w:t>этапом</w:t>
      </w:r>
      <w:r w:rsidRPr="00C377F9">
        <w:t xml:space="preserve">. Мировой пожар не был для Блока даже символом разрушения: это был «мировой оркестр народной души». Уличные самосуды представлялись ему </w:t>
      </w:r>
      <w:proofErr w:type="gramStart"/>
      <w:r w:rsidRPr="00C377F9">
        <w:t>более оправданными</w:t>
      </w:r>
      <w:proofErr w:type="gramEnd"/>
      <w:r w:rsidRPr="00C377F9">
        <w:t>, чем судебное разбирательство</w:t>
      </w:r>
      <w:hyperlink r:id="rId19" w:anchor="cite_note-.D0.91.D0.BB.D0.BE.D0.BA_.D0.B1.D0.B5.D0.B7-20" w:history="1">
        <w:r w:rsidRPr="00C377F9">
          <w:rPr>
            <w:rStyle w:val="a4"/>
            <w:vertAlign w:val="superscript"/>
          </w:rPr>
          <w:t>[19]</w:t>
        </w:r>
      </w:hyperlink>
    </w:p>
    <w:p w:rsidR="00460E71" w:rsidRPr="00C377F9" w:rsidRDefault="00460E71" w:rsidP="00460E71">
      <w:pPr>
        <w:pStyle w:val="a6"/>
        <w:spacing w:before="0" w:beforeAutospacing="0" w:after="0" w:afterAutospacing="0"/>
        <w:ind w:right="480"/>
        <w:jc w:val="right"/>
      </w:pPr>
      <w:r w:rsidRPr="00C377F9">
        <w:lastRenderedPageBreak/>
        <w:t xml:space="preserve">— </w:t>
      </w:r>
      <w:r w:rsidRPr="00C377F9">
        <w:rPr>
          <w:i/>
          <w:iCs/>
        </w:rPr>
        <w:t>(</w:t>
      </w:r>
      <w:hyperlink r:id="rId20" w:tooltip="Анненков, Юрий Павлович" w:history="1">
        <w:r w:rsidRPr="00C377F9">
          <w:rPr>
            <w:rStyle w:val="a4"/>
            <w:i/>
            <w:iCs/>
          </w:rPr>
          <w:t>Ю. П. Анненков</w:t>
        </w:r>
      </w:hyperlink>
      <w:r w:rsidRPr="00C377F9">
        <w:rPr>
          <w:i/>
          <w:iCs/>
        </w:rPr>
        <w:t>, «Воспоминания о Блоке»)</w:t>
      </w:r>
      <w:r w:rsidRPr="00C377F9">
        <w:t>.</w:t>
      </w:r>
    </w:p>
    <w:p w:rsidR="00460E71" w:rsidRPr="00C377F9" w:rsidRDefault="00460E71" w:rsidP="00460E71">
      <w:pPr>
        <w:pStyle w:val="a6"/>
      </w:pPr>
      <w:r w:rsidRPr="00C377F9">
        <w:t xml:space="preserve">Эта позиция Блока вызвала резкие оценки ряда других деятелей литературы — в частности, </w:t>
      </w:r>
      <w:hyperlink r:id="rId21" w:tooltip="Бунин, Иван Алексеевич" w:history="1">
        <w:r w:rsidRPr="00C377F9">
          <w:rPr>
            <w:rStyle w:val="a4"/>
          </w:rPr>
          <w:t>И. А. Бунина</w:t>
        </w:r>
      </w:hyperlink>
      <w:r w:rsidRPr="00C377F9">
        <w:t>:</w:t>
      </w:r>
    </w:p>
    <w:p w:rsidR="00460E71" w:rsidRPr="00C377F9" w:rsidRDefault="00460E71" w:rsidP="00460E71">
      <w:r w:rsidRPr="00C377F9">
        <w:t xml:space="preserve">Блок открыто присоединился к большевикам. Напечатал статью, которой восхищается </w:t>
      </w:r>
      <w:hyperlink r:id="rId22" w:tooltip="Коган, Пётр Семёнович" w:history="1">
        <w:r w:rsidRPr="00C377F9">
          <w:rPr>
            <w:rStyle w:val="a4"/>
          </w:rPr>
          <w:t>Коган (П. С.)</w:t>
        </w:r>
      </w:hyperlink>
      <w:r w:rsidRPr="00C377F9">
        <w:t xml:space="preserve">. &lt;…&gt; Песенка-то вообще нехитрая, а Блок человек глупый. Русская литература развращена за последние десятилетия необыкновенно. Улица, толпа начала играть очень большую роль. Всё — и литература особенно — выходит на улицу, связывается с нею и подпадает под её влияние. &lt;…&gt; «В </w:t>
      </w:r>
      <w:hyperlink r:id="rId23" w:tooltip="Жмеринка" w:history="1">
        <w:r w:rsidRPr="00C377F9">
          <w:rPr>
            <w:rStyle w:val="a4"/>
          </w:rPr>
          <w:t>Жмеринке</w:t>
        </w:r>
      </w:hyperlink>
      <w:r w:rsidRPr="00C377F9">
        <w:t xml:space="preserve"> идёт еврейский погром, как и был погром в </w:t>
      </w:r>
      <w:hyperlink r:id="rId24" w:tooltip="Знаменка (Харьковская область)" w:history="1">
        <w:r w:rsidRPr="00C377F9">
          <w:rPr>
            <w:rStyle w:val="a4"/>
          </w:rPr>
          <w:t>Знаменке</w:t>
        </w:r>
      </w:hyperlink>
      <w:r w:rsidRPr="00C377F9">
        <w:t>…» Это называется, по Блокам, «народ объят музыкой революции — слушайте, слушайте музыку революции!»</w:t>
      </w:r>
    </w:p>
    <w:p w:rsidR="00460E71" w:rsidRPr="00C377F9" w:rsidRDefault="00460E71" w:rsidP="00460E71">
      <w:pPr>
        <w:pStyle w:val="a6"/>
        <w:spacing w:before="0" w:beforeAutospacing="0" w:after="0" w:afterAutospacing="0"/>
        <w:ind w:right="480"/>
        <w:jc w:val="right"/>
      </w:pPr>
      <w:r w:rsidRPr="00C377F9">
        <w:t xml:space="preserve">— </w:t>
      </w:r>
      <w:r w:rsidRPr="00C377F9">
        <w:rPr>
          <w:i/>
          <w:iCs/>
        </w:rPr>
        <w:t xml:space="preserve">(И. А. Бунин, </w:t>
      </w:r>
      <w:hyperlink r:id="rId25" w:tooltip="Окаянные дни" w:history="1">
        <w:r w:rsidRPr="00C377F9">
          <w:rPr>
            <w:rStyle w:val="a4"/>
            <w:i/>
            <w:iCs/>
          </w:rPr>
          <w:t>«Окаянные дни»</w:t>
        </w:r>
      </w:hyperlink>
      <w:r w:rsidRPr="00C377F9">
        <w:rPr>
          <w:i/>
          <w:iCs/>
        </w:rPr>
        <w:t>)</w:t>
      </w:r>
      <w:r w:rsidRPr="00C377F9">
        <w:t>.</w:t>
      </w:r>
    </w:p>
    <w:p w:rsidR="00460E71" w:rsidRPr="00C377F9" w:rsidRDefault="00460E71" w:rsidP="00460E71">
      <w:r w:rsidRPr="00C377F9">
        <w:t>-Однако</w:t>
      </w:r>
      <w:proofErr w:type="gramStart"/>
      <w:r w:rsidRPr="00C377F9">
        <w:t>,</w:t>
      </w:r>
      <w:proofErr w:type="gramEnd"/>
      <w:r w:rsidRPr="00C377F9">
        <w:t xml:space="preserve"> уже к концу 18 года Блок начал переоценивать события революции. Что же подвигло его дальнейшие размышления о роли революции в жизни страны? На этот вопрос мы попытаемся ответить, обратившись к поэме «12»</w:t>
      </w:r>
    </w:p>
    <w:p w:rsidR="00460E71" w:rsidRPr="00C377F9" w:rsidRDefault="00460E71" w:rsidP="00460E71">
      <w:pPr>
        <w:ind w:left="360"/>
        <w:rPr>
          <w:b/>
        </w:rPr>
      </w:pPr>
      <w:r w:rsidRPr="00C377F9">
        <w:rPr>
          <w:b/>
        </w:rPr>
        <w:t>2.Анализ поэмы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>- Сколько глав в поэме?</w:t>
      </w:r>
    </w:p>
    <w:p w:rsidR="00460E71" w:rsidRPr="00C377F9" w:rsidRDefault="00460E71" w:rsidP="00460E71">
      <w:pPr>
        <w:spacing w:before="100" w:beforeAutospacing="1" w:after="100" w:afterAutospacing="1"/>
      </w:pPr>
      <w:r w:rsidRPr="00C377F9">
        <w:t>12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>-Мы сказали, что поэма посвящена революции. Подтвердите это текстом из 1 главы.</w:t>
      </w:r>
    </w:p>
    <w:p w:rsidR="00460E71" w:rsidRPr="00C377F9" w:rsidRDefault="00460E71" w:rsidP="00460E71">
      <w:pPr>
        <w:spacing w:before="100" w:beforeAutospacing="1" w:after="100" w:afterAutospacing="1"/>
      </w:pPr>
      <w:r w:rsidRPr="00C377F9">
        <w:t>Читают: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От здания к зданию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ab/>
        <w:t>Протянут канат.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ab/>
        <w:t>На канате — плакат: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«Вся власть Учредительному Собранию!»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Старушка, как курица,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proofErr w:type="gramStart"/>
      <w:r w:rsidRPr="00C377F9">
        <w:rPr>
          <w:i/>
        </w:rPr>
        <w:t>Кой-как</w:t>
      </w:r>
      <w:proofErr w:type="gramEnd"/>
      <w:r w:rsidRPr="00C377F9">
        <w:rPr>
          <w:i/>
        </w:rPr>
        <w:t xml:space="preserve"> </w:t>
      </w:r>
      <w:proofErr w:type="spellStart"/>
      <w:r w:rsidRPr="00C377F9">
        <w:rPr>
          <w:i/>
        </w:rPr>
        <w:t>перемотнулась</w:t>
      </w:r>
      <w:proofErr w:type="spellEnd"/>
      <w:r w:rsidRPr="00C377F9">
        <w:rPr>
          <w:i/>
        </w:rPr>
        <w:t xml:space="preserve"> через сугроб.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ab/>
        <w:t>— Ох, Матушка-Заступница!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ab/>
        <w:t>— Ох, большевики загонят в гроб!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>-Кто герои поэмы? Знаем ли мы их имена?</w:t>
      </w:r>
    </w:p>
    <w:p w:rsidR="00460E71" w:rsidRPr="00C377F9" w:rsidRDefault="00460E71" w:rsidP="00460E71">
      <w:r w:rsidRPr="00C377F9">
        <w:t>Героями поэмы являются двенадцать красноармейцев. Петруха и Катька.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-В какой главе они впервые появляются? Прочитайте.</w:t>
      </w:r>
    </w:p>
    <w:p w:rsidR="00460E71" w:rsidRPr="00C377F9" w:rsidRDefault="00460E71" w:rsidP="00460E71">
      <w:r w:rsidRPr="00C377F9">
        <w:t>Во 2й.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Гуляет ветер, порхает снег.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Идут двенадцать человек.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Винтовок черные ремни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Кругом — огни, огни, огни...</w:t>
      </w:r>
    </w:p>
    <w:p w:rsidR="00460E71" w:rsidRPr="00C377F9" w:rsidRDefault="00460E71" w:rsidP="00460E71">
      <w:pPr>
        <w:rPr>
          <w:i/>
        </w:rPr>
      </w:pP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-Что происходит в поэме?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-Как происходит смена событий?</w:t>
      </w:r>
    </w:p>
    <w:p w:rsidR="00460E71" w:rsidRPr="00C377F9" w:rsidRDefault="00460E71" w:rsidP="00460E71">
      <w:r w:rsidRPr="00C377F9">
        <w:t>Быстро.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-Как вы думаете для чего такая скорость повествования?</w:t>
      </w:r>
    </w:p>
    <w:p w:rsidR="00460E71" w:rsidRPr="00C377F9" w:rsidRDefault="00460E71" w:rsidP="00460E71">
      <w:pPr>
        <w:rPr>
          <w:b/>
          <w:u w:val="single"/>
        </w:rPr>
      </w:pPr>
      <w:r w:rsidRPr="00C377F9">
        <w:rPr>
          <w:u w:val="single"/>
        </w:rPr>
        <w:lastRenderedPageBreak/>
        <w:t>“Двенадцать” – эпическая поэма, она как будто составлена из отдельных зарисовок, картинок с натуры, быстро меняющих одна другую. Динамичность и хаотичность сюжета, выразительность эпизодов, из которых складывается поэма, передают неразбериху, которая царила и на улицах, и в умах.</w:t>
      </w:r>
      <w:r w:rsidRPr="00C377F9">
        <w:rPr>
          <w:b/>
          <w:u w:val="single"/>
        </w:rPr>
        <w:t xml:space="preserve"> (ЗАПИСАТЬ)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 Какие отличительные черты стиля вы можете заметить в поэме? Прочитайте предпоследнее четверостишие во 2й главе.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Революционный держите шаг!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Неугомонный не дремлет враг!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Товарищ, винтовку держи, не трусь!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proofErr w:type="spellStart"/>
      <w:r w:rsidRPr="00C377F9">
        <w:rPr>
          <w:i/>
        </w:rPr>
        <w:t>Пальнём-ка</w:t>
      </w:r>
      <w:proofErr w:type="spellEnd"/>
      <w:r w:rsidRPr="00C377F9">
        <w:rPr>
          <w:i/>
        </w:rPr>
        <w:t xml:space="preserve"> пулей в Святую Русь —</w:t>
      </w:r>
    </w:p>
    <w:p w:rsidR="00460E71" w:rsidRPr="00C377F9" w:rsidRDefault="00460E71" w:rsidP="00460E71">
      <w:pPr>
        <w:rPr>
          <w:i/>
        </w:rPr>
      </w:pPr>
      <w:r w:rsidRPr="00C377F9">
        <w:rPr>
          <w:i/>
        </w:rPr>
        <w:t xml:space="preserve"> 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-Какой музыкальный жанр напоминает вам такой ритм?</w:t>
      </w:r>
    </w:p>
    <w:p w:rsidR="00460E71" w:rsidRPr="00C377F9" w:rsidRDefault="00460E71" w:rsidP="00460E71">
      <w:r w:rsidRPr="00C377F9">
        <w:t>Марш</w:t>
      </w:r>
    </w:p>
    <w:p w:rsidR="00460E71" w:rsidRPr="00C377F9" w:rsidRDefault="00460E71" w:rsidP="00460E71">
      <w:pPr>
        <w:rPr>
          <w:u w:val="single"/>
        </w:rPr>
      </w:pPr>
      <w:r w:rsidRPr="00C377F9">
        <w:rPr>
          <w:u w:val="single"/>
        </w:rPr>
        <w:t>-Теперь прочитайте последние 4е строчки 7 главы</w:t>
      </w:r>
    </w:p>
    <w:p w:rsidR="00460E71" w:rsidRPr="00C377F9" w:rsidRDefault="00460E71" w:rsidP="00460E71">
      <w:pPr>
        <w:spacing w:beforeAutospacing="1" w:after="100" w:afterAutospacing="1"/>
        <w:rPr>
          <w:i/>
        </w:rPr>
      </w:pPr>
      <w:r w:rsidRPr="00C377F9">
        <w:rPr>
          <w:i/>
        </w:rPr>
        <w:t xml:space="preserve">Запирайте </w:t>
      </w:r>
      <w:proofErr w:type="spellStart"/>
      <w:r w:rsidRPr="00C377F9">
        <w:rPr>
          <w:i/>
        </w:rPr>
        <w:t>етажи</w:t>
      </w:r>
      <w:proofErr w:type="spellEnd"/>
      <w:r w:rsidRPr="00C377F9">
        <w:rPr>
          <w:i/>
        </w:rPr>
        <w:t xml:space="preserve">! </w:t>
      </w:r>
      <w:r w:rsidRPr="00C377F9">
        <w:rPr>
          <w:i/>
        </w:rPr>
        <w:br/>
        <w:t xml:space="preserve">Нынче будут грабежи! </w:t>
      </w:r>
      <w:r w:rsidRPr="00C377F9">
        <w:rPr>
          <w:i/>
        </w:rPr>
        <w:br/>
        <w:t>Отмыкайте погреба -</w:t>
      </w:r>
      <w:r w:rsidRPr="00C377F9">
        <w:rPr>
          <w:i/>
        </w:rPr>
        <w:br/>
        <w:t xml:space="preserve">Гуляет нынче </w:t>
      </w:r>
      <w:proofErr w:type="gramStart"/>
      <w:r w:rsidRPr="00C377F9">
        <w:rPr>
          <w:i/>
        </w:rPr>
        <w:t>голытьба</w:t>
      </w:r>
      <w:proofErr w:type="gramEnd"/>
      <w:r w:rsidRPr="00C377F9">
        <w:rPr>
          <w:i/>
        </w:rPr>
        <w:t xml:space="preserve">! </w:t>
      </w:r>
    </w:p>
    <w:p w:rsidR="00460E71" w:rsidRPr="00C377F9" w:rsidRDefault="00460E71" w:rsidP="00460E71">
      <w:pPr>
        <w:spacing w:beforeAutospacing="1" w:after="100" w:afterAutospacing="1"/>
        <w:rPr>
          <w:u w:val="single"/>
        </w:rPr>
      </w:pPr>
      <w:r w:rsidRPr="00C377F9">
        <w:rPr>
          <w:u w:val="single"/>
        </w:rPr>
        <w:t>-Где мы встречаем такие мотивы?</w:t>
      </w:r>
    </w:p>
    <w:p w:rsidR="00460E71" w:rsidRPr="00C377F9" w:rsidRDefault="00460E71" w:rsidP="00460E71">
      <w:pPr>
        <w:spacing w:beforeAutospacing="1" w:after="100" w:afterAutospacing="1"/>
      </w:pPr>
      <w:r w:rsidRPr="00C377F9">
        <w:t>В частушках</w:t>
      </w:r>
    </w:p>
    <w:p w:rsidR="00460E71" w:rsidRPr="00C377F9" w:rsidRDefault="00460E71" w:rsidP="00460E71">
      <w:pPr>
        <w:spacing w:beforeAutospacing="1" w:after="100" w:afterAutospacing="1"/>
        <w:rPr>
          <w:u w:val="single"/>
        </w:rPr>
      </w:pPr>
      <w:r w:rsidRPr="00C377F9">
        <w:rPr>
          <w:u w:val="single"/>
        </w:rPr>
        <w:t xml:space="preserve">-Как вы думаете для чего Блок смешивает </w:t>
      </w:r>
      <w:proofErr w:type="spellStart"/>
      <w:r w:rsidRPr="00C377F9">
        <w:rPr>
          <w:u w:val="single"/>
        </w:rPr>
        <w:t>жанры</w:t>
      </w:r>
      <w:proofErr w:type="gramStart"/>
      <w:r w:rsidRPr="00C377F9">
        <w:rPr>
          <w:u w:val="single"/>
        </w:rPr>
        <w:t>,р</w:t>
      </w:r>
      <w:proofErr w:type="gramEnd"/>
      <w:r w:rsidRPr="00C377F9">
        <w:rPr>
          <w:u w:val="single"/>
        </w:rPr>
        <w:t>итмы,стили</w:t>
      </w:r>
      <w:proofErr w:type="spellEnd"/>
      <w:r w:rsidRPr="00C377F9">
        <w:rPr>
          <w:u w:val="single"/>
        </w:rPr>
        <w:t>?</w:t>
      </w:r>
    </w:p>
    <w:p w:rsidR="00460E71" w:rsidRPr="00C377F9" w:rsidRDefault="00460E71" w:rsidP="00460E71">
      <w:pPr>
        <w:spacing w:beforeAutospacing="1" w:after="100" w:afterAutospacing="1"/>
      </w:pPr>
      <w:r w:rsidRPr="00C377F9">
        <w:t xml:space="preserve">Давайте запишем </w:t>
      </w:r>
      <w:proofErr w:type="spellStart"/>
      <w:r w:rsidRPr="00C377F9">
        <w:t>микровывод</w:t>
      </w:r>
      <w:proofErr w:type="spellEnd"/>
      <w:r w:rsidRPr="00C377F9">
        <w:t>: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 xml:space="preserve">Композиция, отражающая стихию революции, определяет стилевое разнообразие поэмы. “Слушайте музыку революции”, - призывал Блок.  В поэме и звучит эта музыка. </w:t>
      </w:r>
      <w:proofErr w:type="gramStart"/>
      <w:r w:rsidRPr="00C377F9">
        <w:rPr>
          <w:u w:val="single"/>
        </w:rPr>
        <w:t>Прежде всего, “музыка” у Блока - метафора, выражение “духа”, звучание стихии жизни.</w:t>
      </w:r>
      <w:proofErr w:type="gramEnd"/>
      <w:r w:rsidRPr="00C377F9">
        <w:rPr>
          <w:u w:val="single"/>
        </w:rPr>
        <w:t xml:space="preserve"> Музыка эта отражена в ритмическом, лексическом, жанровом разнообразии поэмы</w:t>
      </w:r>
      <w:proofErr w:type="gramStart"/>
      <w:r w:rsidRPr="00C377F9">
        <w:rPr>
          <w:b/>
          <w:u w:val="single"/>
        </w:rPr>
        <w:t>.(</w:t>
      </w:r>
      <w:proofErr w:type="gramEnd"/>
      <w:r w:rsidRPr="00C377F9">
        <w:rPr>
          <w:b/>
          <w:u w:val="single"/>
        </w:rPr>
        <w:t>ЗАПИСАТЬ)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>-Какая же природа сопровождает революционные события? Найдите в тексте.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Черный вечер.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ab/>
        <w:t>Белый снег.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ab/>
        <w:t>Ветер, ветер!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На ногах не стоит человек.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ab/>
        <w:t>Ветер, ветер —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На всем божьем свете!</w:t>
      </w:r>
    </w:p>
    <w:p w:rsidR="00460E71" w:rsidRPr="00C377F9" w:rsidRDefault="00460E71" w:rsidP="00460E71">
      <w:pPr>
        <w:spacing w:before="100" w:beforeAutospacing="1" w:after="100" w:afterAutospacing="1"/>
      </w:pPr>
      <w:r w:rsidRPr="00C377F9">
        <w:t>(1 глава)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>-Какие цвета сопровождают все повествование? Что они обозначают?</w:t>
      </w:r>
    </w:p>
    <w:p w:rsidR="00460E71" w:rsidRPr="00C377F9" w:rsidRDefault="00460E71" w:rsidP="00460E71">
      <w:pPr>
        <w:spacing w:before="100" w:beforeAutospacing="1" w:after="100" w:afterAutospacing="1"/>
      </w:pPr>
      <w:r w:rsidRPr="00C377F9">
        <w:t xml:space="preserve">Белое, </w:t>
      </w:r>
      <w:proofErr w:type="spellStart"/>
      <w:r w:rsidRPr="00C377F9">
        <w:t>черное</w:t>
      </w:r>
      <w:proofErr w:type="gramStart"/>
      <w:r w:rsidRPr="00C377F9">
        <w:t>,к</w:t>
      </w:r>
      <w:proofErr w:type="gramEnd"/>
      <w:r w:rsidRPr="00C377F9">
        <w:t>расное</w:t>
      </w:r>
      <w:proofErr w:type="spellEnd"/>
      <w:r w:rsidRPr="00C377F9">
        <w:t>.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>-Сделаем вывод:</w:t>
      </w:r>
    </w:p>
    <w:p w:rsidR="00460E71" w:rsidRPr="00C377F9" w:rsidRDefault="00460E71" w:rsidP="00460E71">
      <w:pPr>
        <w:spacing w:before="100" w:beforeAutospacing="1" w:after="100" w:afterAutospacing="1"/>
        <w:rPr>
          <w:u w:val="single"/>
        </w:rPr>
      </w:pPr>
      <w:r w:rsidRPr="00C377F9">
        <w:rPr>
          <w:u w:val="single"/>
        </w:rPr>
        <w:t xml:space="preserve">Блок видит революцию как стихийное явление, которое подобно ветру, метели, буре, не имеет цели и направления.  Цвета в поэме также наводят читателя на определенные </w:t>
      </w:r>
      <w:r w:rsidRPr="00C377F9">
        <w:rPr>
          <w:u w:val="single"/>
        </w:rPr>
        <w:lastRenderedPageBreak/>
        <w:t>размышления: видит ли революцию в «белых» или «черных» оттенках? Однозначного ответа Блок нам не дает, но мы можем утверждать, что революция-событие тревожное и кровавое, что подсказывает нам не раз встречающийся красный цвет</w:t>
      </w:r>
      <w:proofErr w:type="gramStart"/>
      <w:r w:rsidRPr="00C377F9">
        <w:rPr>
          <w:b/>
          <w:u w:val="single"/>
        </w:rPr>
        <w:t>.(</w:t>
      </w:r>
      <w:proofErr w:type="gramEnd"/>
      <w:r w:rsidRPr="00C377F9">
        <w:rPr>
          <w:b/>
          <w:u w:val="single"/>
        </w:rPr>
        <w:t>ЗАПИСАТЬ)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u w:val="single"/>
        </w:rPr>
      </w:pPr>
      <w:r w:rsidRPr="00C377F9">
        <w:rPr>
          <w:u w:val="single"/>
        </w:rPr>
        <w:t xml:space="preserve">- Как вы </w:t>
      </w:r>
      <w:proofErr w:type="gramStart"/>
      <w:r w:rsidRPr="00C377F9">
        <w:rPr>
          <w:u w:val="single"/>
        </w:rPr>
        <w:t>думаете</w:t>
      </w:r>
      <w:proofErr w:type="gramEnd"/>
      <w:r w:rsidRPr="00C377F9">
        <w:rPr>
          <w:u w:val="single"/>
        </w:rPr>
        <w:t xml:space="preserve"> что противопоставляется  в первых 2х строках:</w:t>
      </w:r>
      <w:r w:rsidRPr="00C377F9">
        <w:rPr>
          <w:i/>
          <w:u w:val="single"/>
        </w:rPr>
        <w:t xml:space="preserve"> Черный </w:t>
      </w:r>
      <w:proofErr w:type="spellStart"/>
      <w:r w:rsidRPr="00C377F9">
        <w:rPr>
          <w:i/>
          <w:u w:val="single"/>
        </w:rPr>
        <w:t>вечер</w:t>
      </w:r>
      <w:proofErr w:type="gramStart"/>
      <w:r w:rsidRPr="00C377F9">
        <w:rPr>
          <w:i/>
          <w:u w:val="single"/>
        </w:rPr>
        <w:t>.Б</w:t>
      </w:r>
      <w:proofErr w:type="gramEnd"/>
      <w:r w:rsidRPr="00C377F9">
        <w:rPr>
          <w:i/>
          <w:u w:val="single"/>
        </w:rPr>
        <w:t>елый</w:t>
      </w:r>
      <w:proofErr w:type="spellEnd"/>
      <w:r w:rsidRPr="00C377F9">
        <w:rPr>
          <w:i/>
          <w:u w:val="single"/>
        </w:rPr>
        <w:t xml:space="preserve"> снег.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Старый и новый мир.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-Найдите в тексте представителей старого мира: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 xml:space="preserve">(из 1 гл) Барыня в каракуле, </w:t>
      </w:r>
      <w:proofErr w:type="spellStart"/>
      <w:r w:rsidRPr="00C377F9">
        <w:t>буржуй</w:t>
      </w:r>
      <w:proofErr w:type="gramStart"/>
      <w:r w:rsidRPr="00C377F9">
        <w:t>,т</w:t>
      </w:r>
      <w:proofErr w:type="gramEnd"/>
      <w:r w:rsidRPr="00C377F9">
        <w:t>оварищ-поп</w:t>
      </w:r>
      <w:proofErr w:type="spellEnd"/>
      <w:r w:rsidRPr="00C377F9">
        <w:t>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-Как говорит Блок о старом мире?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(гл.9)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Стоит буржуй на перекрестке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И в воротник упрятал нос.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А рядом жмется шерстью жесткой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Поджавший хвост паршивый пес.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Стоит буржуй, как пес голодный,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 w:rsidRPr="00C377F9">
        <w:rPr>
          <w:i/>
        </w:rPr>
        <w:t>Стоит безмолвный, как вопрос.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u w:val="single"/>
        </w:rPr>
      </w:pPr>
      <w:r w:rsidRPr="00C377F9">
        <w:rPr>
          <w:i/>
          <w:u w:val="single"/>
        </w:rPr>
        <w:t>И старый мир, как пес безродный,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u w:val="single"/>
        </w:rPr>
      </w:pPr>
      <w:r w:rsidRPr="00C377F9">
        <w:rPr>
          <w:i/>
          <w:u w:val="single"/>
        </w:rPr>
        <w:t>Стоит за ним, поджавши хвост.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-Кто же является представителями нового мира?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12 красногвардейцев.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-Найдите в тексте отношение автора к революции? (выделено в тексте)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-Как мы можем интерпретировать отношение Петра и его товарищей к смерти Кати?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-Сделаем небольшой вывод (как Блок относится к революции)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C377F9">
        <w:rPr>
          <w:u w:val="single"/>
        </w:rPr>
        <w:t xml:space="preserve">Блок видит революцию в ее трагических противоречиях и пытается понять ее </w:t>
      </w:r>
      <w:proofErr w:type="spellStart"/>
      <w:r w:rsidRPr="00C377F9">
        <w:rPr>
          <w:u w:val="single"/>
        </w:rPr>
        <w:t>смысл</w:t>
      </w:r>
      <w:proofErr w:type="gramStart"/>
      <w:r w:rsidRPr="00C377F9">
        <w:rPr>
          <w:u w:val="single"/>
        </w:rPr>
        <w:t>:н</w:t>
      </w:r>
      <w:proofErr w:type="gramEnd"/>
      <w:r w:rsidRPr="00C377F9">
        <w:rPr>
          <w:u w:val="single"/>
        </w:rPr>
        <w:t>есет</w:t>
      </w:r>
      <w:proofErr w:type="spellEnd"/>
      <w:r w:rsidRPr="00C377F9">
        <w:rPr>
          <w:u w:val="single"/>
        </w:rPr>
        <w:t xml:space="preserve"> ли революционная стихия только разрушения или создает что-то новое из этого хаоса?</w:t>
      </w:r>
      <w:r w:rsidRPr="00C377F9">
        <w:t xml:space="preserve"> </w:t>
      </w:r>
      <w:r w:rsidRPr="00C377F9">
        <w:rPr>
          <w:b/>
        </w:rPr>
        <w:t>(ЗАПИСАТЬ)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-Теперь, обсудив ключевые моменты, мы можем наконец-то сделать вывод: для аргументации  какого направления мы можем использовать поэму «12»?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C377F9">
        <w:rPr>
          <w:b/>
        </w:rPr>
        <w:t>3.Составление плана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 xml:space="preserve">Направление «победа и поражение». 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-Какую проблему мы могли бы сформулировать в рамках этого направления?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C377F9">
        <w:rPr>
          <w:u w:val="single"/>
        </w:rPr>
        <w:t>Можно  ли назвать победой то, что достигается огромными потерями?/Цена победы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C377F9">
        <w:rPr>
          <w:b/>
          <w:u w:val="single"/>
        </w:rPr>
        <w:t>(название сочинения)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-Так и будет звучать тема вашего домашнего сочинения.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 xml:space="preserve">Теперь давайте обсудим и составим план сочинения. </w:t>
      </w: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60E71" w:rsidRPr="00C377F9" w:rsidRDefault="00460E71" w:rsidP="00460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u w:val="single"/>
        </w:rPr>
      </w:pPr>
      <w:r w:rsidRPr="00C377F9">
        <w:rPr>
          <w:b/>
          <w:u w:val="single"/>
        </w:rPr>
        <w:t>План сочинения</w:t>
      </w:r>
    </w:p>
    <w:p w:rsidR="00460E71" w:rsidRPr="00C377F9" w:rsidRDefault="00460E71" w:rsidP="00460E71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Введение (Формулирование проблемы, комментарии)</w:t>
      </w:r>
    </w:p>
    <w:p w:rsidR="00460E71" w:rsidRPr="00C377F9" w:rsidRDefault="00460E71" w:rsidP="00460E71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Основная часть</w:t>
      </w:r>
    </w:p>
    <w:p w:rsidR="00460E71" w:rsidRPr="00C377F9" w:rsidRDefault="00460E71" w:rsidP="00460E7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Творческий путь А.Блока-путь поиска истины.</w:t>
      </w:r>
    </w:p>
    <w:p w:rsidR="00460E71" w:rsidRPr="00C377F9" w:rsidRDefault="00460E71" w:rsidP="00460E7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«Ветер революции» в поэме «12»</w:t>
      </w:r>
    </w:p>
    <w:p w:rsidR="00460E71" w:rsidRPr="00C377F9" w:rsidRDefault="00460E71" w:rsidP="00460E7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Особенности построения сюжета, особенности стиля</w:t>
      </w:r>
    </w:p>
    <w:p w:rsidR="00460E71" w:rsidRPr="00C377F9" w:rsidRDefault="00460E71" w:rsidP="00460E71">
      <w:pPr>
        <w:pStyle w:val="a3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Отношение автора к революции</w:t>
      </w:r>
    </w:p>
    <w:p w:rsidR="00460E71" w:rsidRPr="00C377F9" w:rsidRDefault="00460E71" w:rsidP="00460E71">
      <w:pPr>
        <w:pStyle w:val="a3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C377F9">
        <w:t>Вывод (ваша точка зрения, значение литературы при анализе исторических событий)</w:t>
      </w:r>
    </w:p>
    <w:p w:rsidR="00460E71" w:rsidRPr="00C377F9" w:rsidRDefault="00460E71" w:rsidP="00460E71">
      <w:pPr>
        <w:spacing w:before="100" w:beforeAutospacing="1" w:after="100" w:afterAutospacing="1"/>
      </w:pPr>
    </w:p>
    <w:p w:rsidR="00460E71" w:rsidRPr="00C377F9" w:rsidRDefault="00460E71" w:rsidP="00460E71">
      <w:pPr>
        <w:spacing w:beforeAutospacing="1" w:after="100" w:afterAutospacing="1"/>
        <w:rPr>
          <w:b/>
        </w:rPr>
      </w:pPr>
      <w:r w:rsidRPr="00C377F9">
        <w:rPr>
          <w:b/>
        </w:rPr>
        <w:t>4.Оценивание</w:t>
      </w:r>
      <w:proofErr w:type="gramStart"/>
      <w:r w:rsidRPr="00C377F9">
        <w:rPr>
          <w:b/>
        </w:rPr>
        <w:t>.Д</w:t>
      </w:r>
      <w:proofErr w:type="gramEnd"/>
      <w:r w:rsidRPr="00C377F9">
        <w:rPr>
          <w:b/>
        </w:rPr>
        <w:t>омашнее задание</w:t>
      </w:r>
    </w:p>
    <w:p w:rsidR="007379F2" w:rsidRPr="00460E71" w:rsidRDefault="007379F2" w:rsidP="00460E71"/>
    <w:sectPr w:rsidR="007379F2" w:rsidRPr="00460E71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D3E72"/>
    <w:multiLevelType w:val="hybridMultilevel"/>
    <w:tmpl w:val="DEE20124"/>
    <w:lvl w:ilvl="0" w:tplc="20689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220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7E8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F6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F46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E0C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E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B85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B6E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09143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BB280C"/>
    <w:multiLevelType w:val="hybridMultilevel"/>
    <w:tmpl w:val="2BD01C2E"/>
    <w:lvl w:ilvl="0" w:tplc="D0784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21277"/>
    <w:multiLevelType w:val="hybridMultilevel"/>
    <w:tmpl w:val="C6F43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D4378"/>
    <w:multiLevelType w:val="hybridMultilevel"/>
    <w:tmpl w:val="519E7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C66D7"/>
    <w:multiLevelType w:val="hybridMultilevel"/>
    <w:tmpl w:val="EBDE5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00B93"/>
    <w:multiLevelType w:val="hybridMultilevel"/>
    <w:tmpl w:val="63EE1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7E2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55F71"/>
    <w:multiLevelType w:val="hybridMultilevel"/>
    <w:tmpl w:val="1D70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C27CA1"/>
    <w:multiLevelType w:val="hybridMultilevel"/>
    <w:tmpl w:val="342CC58E"/>
    <w:lvl w:ilvl="0" w:tplc="20689F5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28D4C76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18"/>
  </w:num>
  <w:num w:numId="7">
    <w:abstractNumId w:val="15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17"/>
  </w:num>
  <w:num w:numId="13">
    <w:abstractNumId w:val="11"/>
  </w:num>
  <w:num w:numId="14">
    <w:abstractNumId w:val="0"/>
  </w:num>
  <w:num w:numId="15">
    <w:abstractNumId w:val="12"/>
  </w:num>
  <w:num w:numId="16">
    <w:abstractNumId w:val="8"/>
  </w:num>
  <w:num w:numId="17">
    <w:abstractNumId w:val="6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460E71"/>
    <w:rsid w:val="005C009B"/>
    <w:rsid w:val="00610FE3"/>
    <w:rsid w:val="00707E8F"/>
    <w:rsid w:val="007379F2"/>
    <w:rsid w:val="009166DA"/>
    <w:rsid w:val="00A340C5"/>
    <w:rsid w:val="00BE7438"/>
    <w:rsid w:val="00C97626"/>
    <w:rsid w:val="00E6301A"/>
    <w:rsid w:val="00EC1C04"/>
    <w:rsid w:val="00EF716F"/>
    <w:rsid w:val="00F5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  <w:style w:type="table" w:styleId="a5">
    <w:name w:val="Table Grid"/>
    <w:basedOn w:val="a1"/>
    <w:uiPriority w:val="59"/>
    <w:rsid w:val="005C00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460E71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E%D1%81%D1%81%D0%B8%D0%B9%D1%81%D0%BA%D0%B0%D1%8F_%D0%B8%D0%BC%D0%BF%D0%B5%D1%80%D0%B8%D1%8F" TargetMode="External"/><Relationship Id="rId13" Type="http://schemas.openxmlformats.org/officeDocument/2006/relationships/hyperlink" Target="https://ru.wikipedia.org/wiki/%D0%A0%D1%83%D1%81%D1%81%D0%BA%D0%B0%D1%8F_%D0%BB%D0%B8%D1%82%D0%B5%D1%80%D0%B0%D1%82%D1%83%D1%80%D0%B0" TargetMode="External"/><Relationship Id="rId18" Type="http://schemas.openxmlformats.org/officeDocument/2006/relationships/hyperlink" Target="https://ru.wikipedia.org/wiki/%D0%9E%D0%BA%D1%82%D1%8F%D0%B1%D1%80%D1%8C%D1%81%D0%BA%D0%B0%D1%8F_%D1%80%D0%B5%D0%B2%D0%BE%D0%BB%D1%8E%D1%86%D0%B8%D1%8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1%D1%83%D0%BD%D0%B8%D0%BD,_%D0%98%D0%B2%D0%B0%D0%BD_%D0%90%D0%BB%D0%B5%D0%BA%D1%81%D0%B5%D0%B5%D0%B2%D0%B8%D1%87" TargetMode="External"/><Relationship Id="rId7" Type="http://schemas.openxmlformats.org/officeDocument/2006/relationships/hyperlink" Target="https://ru.wikipedia.org/wiki/%D0%A1%D0%B0%D0%BD%D0%BA%D1%82-%D0%9F%D0%B5%D1%82%D0%B5%D1%80%D0%B1%D1%83%D1%80%D0%B3" TargetMode="External"/><Relationship Id="rId12" Type="http://schemas.openxmlformats.org/officeDocument/2006/relationships/hyperlink" Target="https://ru.wikipedia.org/wiki/%D0%A0%D0%A1%D0%A4%D0%A1%D0%A0" TargetMode="External"/><Relationship Id="rId17" Type="http://schemas.openxmlformats.org/officeDocument/2006/relationships/hyperlink" Target="https://ru.wikipedia.org/wiki/%D0%A4%D0%B5%D0%B2%D1%80%D0%B0%D0%BB%D1%8C%D1%81%D0%BA%D0%B0%D1%8F_%D1%80%D0%B5%D0%B2%D0%BE%D0%BB%D1%8E%D1%86%D0%B8%D1%8F" TargetMode="External"/><Relationship Id="rId25" Type="http://schemas.openxmlformats.org/officeDocument/2006/relationships/hyperlink" Target="https://ru.wikipedia.org/wiki/%D0%9E%D0%BA%D0%B0%D1%8F%D0%BD%D0%BD%D1%8B%D0%B5_%D0%B4%D0%BD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8%D1%81%D1%82%D0%B8%D0%BA%D0%B0" TargetMode="External"/><Relationship Id="rId20" Type="http://schemas.openxmlformats.org/officeDocument/2006/relationships/hyperlink" Target="https://ru.wikipedia.org/wiki/%D0%90%D0%BD%D0%BD%D0%B5%D0%BD%D0%BA%D0%BE%D0%B2,_%D0%AE%D1%80%D0%B8%D0%B9_%D0%9F%D0%B0%D0%B2%D0%BB%D0%BE%D0%B2%D0%B8%D1%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880_%D0%B3%D0%BE%D0%B4" TargetMode="External"/><Relationship Id="rId11" Type="http://schemas.openxmlformats.org/officeDocument/2006/relationships/hyperlink" Target="https://ru.wikipedia.org/wiki/%D0%A1%D0%B0%D0%BD%D0%BA%D1%82-%D0%9F%D0%B5%D1%82%D0%B5%D1%80%D0%B1%D1%83%D1%80%D0%B3" TargetMode="External"/><Relationship Id="rId24" Type="http://schemas.openxmlformats.org/officeDocument/2006/relationships/hyperlink" Target="https://ru.wikipedia.org/wiki/%D0%97%D0%BD%D0%B0%D0%BC%D0%B5%D0%BD%D0%BA%D0%B0_%28%D0%A5%D0%B0%D1%80%D1%8C%D0%BA%D0%BE%D0%B2%D1%81%D0%BA%D0%B0%D1%8F_%D0%BE%D0%B1%D0%BB%D0%B0%D1%81%D1%82%D1%8C%29" TargetMode="External"/><Relationship Id="rId5" Type="http://schemas.openxmlformats.org/officeDocument/2006/relationships/hyperlink" Target="https://ru.wikipedia.org/wiki/28_%D0%BD%D0%BE%D1%8F%D0%B1%D1%80%D1%8F" TargetMode="External"/><Relationship Id="rId15" Type="http://schemas.openxmlformats.org/officeDocument/2006/relationships/hyperlink" Target="https://ru.wikipedia.org/wiki/%D0%A1%D0%B8%D0%BC%D0%B2%D0%BE%D0%BB%D0%B8%D0%B7%D0%BC" TargetMode="External"/><Relationship Id="rId23" Type="http://schemas.openxmlformats.org/officeDocument/2006/relationships/hyperlink" Target="https://ru.wikipedia.org/wiki/%D0%96%D0%BC%D0%B5%D1%80%D0%B8%D0%BD%D0%BA%D0%B0" TargetMode="External"/><Relationship Id="rId10" Type="http://schemas.openxmlformats.org/officeDocument/2006/relationships/hyperlink" Target="https://ru.wikipedia.org/wiki/1921" TargetMode="External"/><Relationship Id="rId19" Type="http://schemas.openxmlformats.org/officeDocument/2006/relationships/hyperlink" Target="https://ru.wikipedia.org/wiki/%D0%91%D0%BB%D0%BE%D0%BA,_%D0%90%D0%BB%D0%B5%D0%BA%D1%81%D0%B0%D0%BD%D0%B4%D1%80_%D0%90%D0%BB%D0%B5%D0%BA%D1%81%D0%B0%D0%BD%D0%B4%D1%80%D0%BE%D0%B2%D0%B8%D1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7_%D0%B0%D0%B2%D0%B3%D1%83%D1%81%D1%82%D0%B0" TargetMode="External"/><Relationship Id="rId14" Type="http://schemas.openxmlformats.org/officeDocument/2006/relationships/hyperlink" Target="https://ru.wikipedia.org/wiki/%D0%9F%D0%BE%D1%8D%D1%82%D1%8B_%D0%A1%D0%B5%D1%80%D0%B5%D0%B1%D1%80%D1%8F%D0%BD%D0%BE%D0%B3%D0%BE_%D0%B2%D0%B5%D0%BA%D0%B0" TargetMode="External"/><Relationship Id="rId22" Type="http://schemas.openxmlformats.org/officeDocument/2006/relationships/hyperlink" Target="https://ru.wikipedia.org/wiki/%D0%9A%D0%BE%D0%B3%D0%B0%D0%BD,_%D0%9F%D1%91%D1%82%D1%80_%D0%A1%D0%B5%D0%BC%D1%91%D0%BD%D0%BE%D0%B2%D0%B8%D1%8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1974</Words>
  <Characters>11255</Characters>
  <Application>Microsoft Office Word</Application>
  <DocSecurity>0</DocSecurity>
  <Lines>93</Lines>
  <Paragraphs>26</Paragraphs>
  <ScaleCrop>false</ScaleCrop>
  <Company>Microsoft</Company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2017-11-11T16:26:00Z</dcterms:created>
  <dcterms:modified xsi:type="dcterms:W3CDTF">2017-11-11T16:26:00Z</dcterms:modified>
</cp:coreProperties>
</file>