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ED" w:rsidRPr="009A43ED" w:rsidRDefault="009A43ED" w:rsidP="009A43ED">
      <w:pPr>
        <w:jc w:val="center"/>
        <w:rPr>
          <w:rFonts w:ascii="Copperplate Gothic Bold" w:eastAsia="STXingkai" w:hAnsi="Copperplate Gothic Bold" w:cstheme="minorHAnsi"/>
          <w:color w:val="FF0000"/>
          <w:sz w:val="52"/>
          <w:szCs w:val="40"/>
        </w:rPr>
      </w:pPr>
      <w:proofErr w:type="spellStart"/>
      <w:r w:rsidRPr="009A43ED">
        <w:rPr>
          <w:rFonts w:ascii="Copperplate Gothic Bold" w:eastAsia="STXingkai" w:hAnsi="Copperplate Gothic Bold" w:cstheme="minorHAnsi"/>
          <w:color w:val="FF0000"/>
          <w:sz w:val="52"/>
          <w:szCs w:val="40"/>
          <w:lang w:eastAsia="zh-CN"/>
        </w:rPr>
        <w:t>AlpMars</w:t>
      </w:r>
      <w:proofErr w:type="spellEnd"/>
    </w:p>
    <w:p w:rsidR="009A43ED" w:rsidRDefault="009A43ED" w:rsidP="009A43ED">
      <w:pPr>
        <w:rPr>
          <w:rFonts w:asciiTheme="minorHAnsi" w:eastAsia="Batang" w:hAnsiTheme="minorHAnsi" w:cstheme="minorHAnsi"/>
          <w:szCs w:val="22"/>
        </w:rPr>
      </w:pPr>
    </w:p>
    <w:p w:rsidR="00C85EAE" w:rsidRDefault="00C85EAE" w:rsidP="008C47CF">
      <w:pPr>
        <w:rPr>
          <w:rFonts w:asciiTheme="minorHAnsi" w:eastAsia="Batang" w:hAnsiTheme="minorHAnsi" w:cstheme="minorHAnsi"/>
          <w:szCs w:val="22"/>
        </w:rPr>
      </w:pPr>
      <w:bookmarkStart w:id="0" w:name="_GoBack"/>
      <w:r>
        <w:rPr>
          <w:rFonts w:asciiTheme="minorHAnsi" w:eastAsia="Batang" w:hAnsiTheme="minorHAnsi" w:cstheme="minorHAnsi"/>
          <w:szCs w:val="22"/>
        </w:rPr>
        <w:t>As the strategic partner</w:t>
      </w:r>
      <w:r>
        <w:rPr>
          <w:rFonts w:asciiTheme="minorHAnsi" w:eastAsia="Batang" w:hAnsiTheme="minorHAnsi" w:cstheme="minorHAnsi"/>
          <w:szCs w:val="22"/>
        </w:rPr>
        <w:t xml:space="preserve"> of </w:t>
      </w:r>
      <w:proofErr w:type="spellStart"/>
      <w:r>
        <w:rPr>
          <w:rFonts w:asciiTheme="minorHAnsi" w:eastAsia="Batang" w:hAnsiTheme="minorHAnsi" w:cstheme="minorHAnsi"/>
          <w:szCs w:val="22"/>
        </w:rPr>
        <w:t>Longwin</w:t>
      </w:r>
      <w:proofErr w:type="spellEnd"/>
      <w:r>
        <w:rPr>
          <w:rFonts w:asciiTheme="minorHAnsi" w:eastAsia="Batang" w:hAnsiTheme="minorHAnsi" w:cstheme="minorHAnsi"/>
          <w:szCs w:val="22"/>
        </w:rPr>
        <w:t xml:space="preserve"> Group in Europe, the objective of </w:t>
      </w:r>
      <w:proofErr w:type="spellStart"/>
      <w:r>
        <w:rPr>
          <w:rFonts w:asciiTheme="minorHAnsi" w:eastAsia="Batang" w:hAnsiTheme="minorHAnsi" w:cstheme="minorHAnsi"/>
          <w:szCs w:val="22"/>
        </w:rPr>
        <w:t>A</w:t>
      </w:r>
      <w:r w:rsidR="00F6788A">
        <w:rPr>
          <w:rFonts w:asciiTheme="minorHAnsi" w:eastAsia="Batang" w:hAnsiTheme="minorHAnsi" w:cstheme="minorHAnsi"/>
          <w:szCs w:val="22"/>
        </w:rPr>
        <w:t>lpMars</w:t>
      </w:r>
      <w:proofErr w:type="spellEnd"/>
      <w:r w:rsidR="00F6788A">
        <w:rPr>
          <w:rFonts w:asciiTheme="minorHAnsi" w:eastAsia="Batang" w:hAnsiTheme="minorHAnsi" w:cstheme="minorHAnsi"/>
          <w:szCs w:val="22"/>
        </w:rPr>
        <w:t xml:space="preserve"> </w:t>
      </w:r>
      <w:r>
        <w:rPr>
          <w:rFonts w:asciiTheme="minorHAnsi" w:eastAsia="Batang" w:hAnsiTheme="minorHAnsi" w:cstheme="minorHAnsi"/>
          <w:szCs w:val="22"/>
        </w:rPr>
        <w:t xml:space="preserve">is to become a key trading service provider </w:t>
      </w:r>
      <w:r w:rsidR="008C47CF">
        <w:rPr>
          <w:rFonts w:asciiTheme="minorHAnsi" w:eastAsia="Batang" w:hAnsiTheme="minorHAnsi" w:cstheme="minorHAnsi"/>
          <w:szCs w:val="22"/>
        </w:rPr>
        <w:t xml:space="preserve">for both </w:t>
      </w:r>
      <w:r w:rsidR="009A43ED">
        <w:rPr>
          <w:rFonts w:asciiTheme="minorHAnsi" w:eastAsia="Batang" w:hAnsiTheme="minorHAnsi" w:cstheme="minorHAnsi"/>
          <w:szCs w:val="22"/>
        </w:rPr>
        <w:t xml:space="preserve">European and Chinese manufactures to access the global market. </w:t>
      </w:r>
      <w:r w:rsidR="008C47CF">
        <w:rPr>
          <w:rFonts w:asciiTheme="minorHAnsi" w:eastAsia="Batang" w:hAnsiTheme="minorHAnsi" w:cstheme="minorHAnsi"/>
          <w:szCs w:val="22"/>
        </w:rPr>
        <w:t xml:space="preserve">Located in the heart of Europe, Switzerland, </w:t>
      </w:r>
      <w:proofErr w:type="spellStart"/>
      <w:r w:rsidR="008C47CF">
        <w:rPr>
          <w:rFonts w:asciiTheme="minorHAnsi" w:eastAsia="Batang" w:hAnsiTheme="minorHAnsi" w:cstheme="minorHAnsi"/>
          <w:szCs w:val="22"/>
        </w:rPr>
        <w:t>AlpMars</w:t>
      </w:r>
      <w:proofErr w:type="spellEnd"/>
      <w:r w:rsidR="008C47CF">
        <w:rPr>
          <w:rFonts w:asciiTheme="minorHAnsi" w:eastAsia="Batang" w:hAnsiTheme="minorHAnsi" w:cstheme="minorHAnsi"/>
          <w:szCs w:val="22"/>
        </w:rPr>
        <w:t xml:space="preserve"> benefits from the central location, good infrastructure, and multi-lingual talents, to develop the </w:t>
      </w:r>
      <w:r w:rsidR="00F6788A">
        <w:rPr>
          <w:rFonts w:asciiTheme="minorHAnsi" w:eastAsia="Batang" w:hAnsiTheme="minorHAnsi" w:cstheme="minorHAnsi"/>
          <w:szCs w:val="22"/>
        </w:rPr>
        <w:t>high-quality high-efficiency l</w:t>
      </w:r>
      <w:r w:rsidR="008C47CF">
        <w:rPr>
          <w:rFonts w:asciiTheme="minorHAnsi" w:eastAsia="Batang" w:hAnsiTheme="minorHAnsi" w:cstheme="minorHAnsi"/>
          <w:szCs w:val="22"/>
        </w:rPr>
        <w:t>ogistic and trading services for its customers from all over the world.</w:t>
      </w:r>
      <w:r>
        <w:rPr>
          <w:rFonts w:asciiTheme="minorHAnsi" w:eastAsia="Batang" w:hAnsiTheme="minorHAnsi" w:cstheme="minorHAnsi"/>
          <w:szCs w:val="22"/>
        </w:rPr>
        <w:t xml:space="preserve"> Thanks to its partner network, </w:t>
      </w:r>
      <w:proofErr w:type="spellStart"/>
      <w:r>
        <w:rPr>
          <w:rFonts w:asciiTheme="minorHAnsi" w:eastAsia="Batang" w:hAnsiTheme="minorHAnsi" w:cstheme="minorHAnsi"/>
          <w:szCs w:val="22"/>
        </w:rPr>
        <w:t>AlpMars</w:t>
      </w:r>
      <w:proofErr w:type="spellEnd"/>
      <w:r>
        <w:rPr>
          <w:rFonts w:asciiTheme="minorHAnsi" w:eastAsia="Batang" w:hAnsiTheme="minorHAnsi" w:cstheme="minorHAnsi"/>
          <w:szCs w:val="22"/>
        </w:rPr>
        <w:t xml:space="preserve"> provides logistic services in forwarding, custom declaration, warehousing and transportation. </w:t>
      </w:r>
      <w:proofErr w:type="spellStart"/>
      <w:r>
        <w:rPr>
          <w:rFonts w:asciiTheme="minorHAnsi" w:eastAsia="Batang" w:hAnsiTheme="minorHAnsi" w:cstheme="minorHAnsi"/>
          <w:szCs w:val="22"/>
        </w:rPr>
        <w:t>AlpMars</w:t>
      </w:r>
      <w:proofErr w:type="spellEnd"/>
      <w:r>
        <w:rPr>
          <w:rFonts w:asciiTheme="minorHAnsi" w:eastAsia="Batang" w:hAnsiTheme="minorHAnsi" w:cstheme="minorHAnsi"/>
          <w:szCs w:val="22"/>
        </w:rPr>
        <w:t xml:space="preserve"> also serves as </w:t>
      </w:r>
      <w:r w:rsidR="00F6788A">
        <w:rPr>
          <w:rFonts w:asciiTheme="minorHAnsi" w:eastAsia="Batang" w:hAnsiTheme="minorHAnsi" w:cstheme="minorHAnsi"/>
          <w:szCs w:val="22"/>
        </w:rPr>
        <w:t xml:space="preserve">trading partner or </w:t>
      </w:r>
      <w:r>
        <w:rPr>
          <w:rFonts w:asciiTheme="minorHAnsi" w:eastAsia="Batang" w:hAnsiTheme="minorHAnsi" w:cstheme="minorHAnsi"/>
          <w:szCs w:val="22"/>
        </w:rPr>
        <w:t xml:space="preserve">the main distributor for products made in Europe to access the Asian market or vice versa. </w:t>
      </w:r>
    </w:p>
    <w:p w:rsidR="008C47CF" w:rsidRPr="00912BAC" w:rsidRDefault="008C47CF" w:rsidP="008C47CF">
      <w:pPr>
        <w:rPr>
          <w:rFonts w:asciiTheme="minorHAnsi" w:eastAsia="Batang" w:hAnsiTheme="minorHAnsi" w:cstheme="minorHAnsi"/>
          <w:szCs w:val="22"/>
        </w:rPr>
      </w:pPr>
      <w:r>
        <w:rPr>
          <w:rFonts w:asciiTheme="minorHAnsi" w:eastAsia="Batang" w:hAnsiTheme="minorHAnsi" w:cstheme="minorHAnsi"/>
          <w:szCs w:val="22"/>
        </w:rPr>
        <w:t>A</w:t>
      </w:r>
      <w:r w:rsidR="00F6788A">
        <w:rPr>
          <w:rFonts w:asciiTheme="minorHAnsi" w:eastAsia="Batang" w:hAnsiTheme="minorHAnsi" w:cstheme="minorHAnsi"/>
          <w:szCs w:val="22"/>
        </w:rPr>
        <w:t xml:space="preserve">t the same time, </w:t>
      </w:r>
      <w:proofErr w:type="spellStart"/>
      <w:r w:rsidR="00F6788A">
        <w:rPr>
          <w:rFonts w:asciiTheme="minorHAnsi" w:eastAsia="Batang" w:hAnsiTheme="minorHAnsi" w:cstheme="minorHAnsi"/>
          <w:szCs w:val="22"/>
        </w:rPr>
        <w:t>AlpMars</w:t>
      </w:r>
      <w:proofErr w:type="spellEnd"/>
      <w:r>
        <w:rPr>
          <w:rFonts w:asciiTheme="minorHAnsi" w:eastAsia="Batang" w:hAnsiTheme="minorHAnsi" w:cstheme="minorHAnsi"/>
          <w:szCs w:val="22"/>
        </w:rPr>
        <w:t xml:space="preserve"> expects to grow as an investment management expert in helping the early-stage start-ups to raise funds and to access business knowhow and network related to China. </w:t>
      </w:r>
    </w:p>
    <w:p w:rsidR="00C85EAE" w:rsidRDefault="00C85EAE" w:rsidP="009A43ED">
      <w:pPr>
        <w:rPr>
          <w:rFonts w:asciiTheme="minorHAnsi" w:eastAsia="Batang" w:hAnsiTheme="minorHAnsi" w:cstheme="minorHAnsi"/>
          <w:szCs w:val="22"/>
        </w:rPr>
      </w:pPr>
    </w:p>
    <w:p w:rsidR="00C85EAE" w:rsidRPr="00C85EAE" w:rsidRDefault="00C85EAE" w:rsidP="009A43ED">
      <w:pPr>
        <w:rPr>
          <w:rFonts w:asciiTheme="minorEastAsia" w:eastAsiaTheme="minorEastAsia" w:hAnsiTheme="minorEastAsia" w:cstheme="minorHAnsi"/>
          <w:szCs w:val="22"/>
        </w:rPr>
      </w:pPr>
      <w:proofErr w:type="gramStart"/>
      <w:r w:rsidRPr="00C85EAE">
        <w:rPr>
          <w:rFonts w:asciiTheme="minorEastAsia" w:eastAsiaTheme="minorEastAsia" w:hAnsiTheme="minorEastAsia" w:cstheme="minorHAnsi" w:hint="eastAsia"/>
          <w:szCs w:val="22"/>
          <w:lang w:eastAsia="zh-CN"/>
        </w:rPr>
        <w:t>作为朗运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集团</w:t>
      </w:r>
      <w:proofErr w:type="gramEnd"/>
      <w:r w:rsidRPr="00C85EAE">
        <w:rPr>
          <w:rFonts w:asciiTheme="minorEastAsia" w:eastAsiaTheme="minorEastAsia" w:hAnsiTheme="minorEastAsia" w:cstheme="minorHAnsi" w:hint="eastAsia"/>
          <w:szCs w:val="22"/>
        </w:rPr>
        <w:t>在欧洲的战略合作伙伴，</w:t>
      </w:r>
      <w:proofErr w:type="spellStart"/>
      <w:r>
        <w:rPr>
          <w:rFonts w:asciiTheme="minorEastAsia" w:eastAsiaTheme="minorEastAsia" w:hAnsiTheme="minorEastAsia" w:cstheme="minorHAnsi"/>
          <w:szCs w:val="22"/>
        </w:rPr>
        <w:t>AlpMar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s</w:t>
      </w:r>
      <w:proofErr w:type="spellEnd"/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旨在提供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可靠的贸易服务，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帮助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欧洲及中国的厂商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进入全球市场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。位于欧洲</w:t>
      </w:r>
      <w:r>
        <w:rPr>
          <w:rFonts w:asciiTheme="minorEastAsia" w:eastAsiaTheme="minorEastAsia" w:hAnsiTheme="minorEastAsia" w:cstheme="minorHAnsi" w:hint="eastAsia"/>
          <w:szCs w:val="22"/>
        </w:rPr>
        <w:t>的心脏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-</w:t>
      </w:r>
      <w:r>
        <w:rPr>
          <w:rFonts w:asciiTheme="minorEastAsia" w:eastAsiaTheme="minorEastAsia" w:hAnsiTheme="minorEastAsia" w:cstheme="minorHAnsi"/>
          <w:szCs w:val="22"/>
          <w:lang w:eastAsia="zh-CN"/>
        </w:rPr>
        <w:t>-</w:t>
      </w:r>
      <w:r>
        <w:rPr>
          <w:rFonts w:asciiTheme="minorEastAsia" w:eastAsiaTheme="minorEastAsia" w:hAnsiTheme="minorEastAsia" w:cstheme="minorHAnsi" w:hint="eastAsia"/>
          <w:szCs w:val="22"/>
        </w:rPr>
        <w:t>瑞士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,</w:t>
      </w:r>
      <w:r>
        <w:rPr>
          <w:rFonts w:asciiTheme="minorEastAsia" w:eastAsiaTheme="minorEastAsia" w:hAnsiTheme="minorEastAsia" w:cstheme="minorHAnsi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cstheme="minorHAnsi"/>
          <w:szCs w:val="22"/>
        </w:rPr>
        <w:t>AlpMars</w:t>
      </w:r>
      <w:proofErr w:type="spellEnd"/>
      <w:r>
        <w:rPr>
          <w:rFonts w:asciiTheme="minorEastAsia" w:eastAsiaTheme="minorEastAsia" w:hAnsiTheme="minorEastAsia" w:cstheme="minorHAnsi" w:hint="eastAsia"/>
          <w:szCs w:val="22"/>
        </w:rPr>
        <w:t>得益于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有利的地理</w:t>
      </w:r>
      <w:r>
        <w:rPr>
          <w:rFonts w:asciiTheme="minorEastAsia" w:eastAsiaTheme="minorEastAsia" w:hAnsiTheme="minorEastAsia" w:cstheme="minorHAnsi" w:hint="eastAsia"/>
          <w:szCs w:val="22"/>
        </w:rPr>
        <w:t>位置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,</w:t>
      </w:r>
      <w:r w:rsidRPr="00C85EAE">
        <w:rPr>
          <w:rFonts w:asciiTheme="minorEastAsia" w:eastAsiaTheme="minorEastAsia" w:hAnsiTheme="minorEastAsia" w:cstheme="minorHAnsi"/>
          <w:szCs w:val="22"/>
        </w:rPr>
        <w:t xml:space="preserve"> 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良好的基础设施</w:t>
      </w:r>
      <w:r>
        <w:rPr>
          <w:rFonts w:asciiTheme="minorEastAsia" w:eastAsiaTheme="minorEastAsia" w:hAnsiTheme="minorEastAsia" w:cstheme="minorHAnsi" w:hint="eastAsia"/>
          <w:szCs w:val="22"/>
        </w:rPr>
        <w:t>，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以</w:t>
      </w:r>
      <w:r>
        <w:rPr>
          <w:rFonts w:asciiTheme="minorEastAsia" w:eastAsiaTheme="minorEastAsia" w:hAnsiTheme="minorEastAsia" w:cstheme="minorHAnsi" w:hint="eastAsia"/>
          <w:szCs w:val="22"/>
        </w:rPr>
        <w:t>及多语种的人才，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为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来自世界各地的客户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提供</w:t>
      </w:r>
      <w:r>
        <w:rPr>
          <w:rFonts w:asciiTheme="minorEastAsia" w:eastAsiaTheme="minorEastAsia" w:hAnsiTheme="minorEastAsia" w:cstheme="minorHAnsi" w:hint="eastAsia"/>
          <w:szCs w:val="22"/>
          <w:lang w:eastAsia="zh-CN"/>
        </w:rPr>
        <w:t>高效率高质量的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物流和贸易服务。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基于广泛的伙伴网络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，</w:t>
      </w:r>
      <w:proofErr w:type="spellStart"/>
      <w:r w:rsidR="00F6788A">
        <w:rPr>
          <w:rFonts w:asciiTheme="minorEastAsia" w:eastAsiaTheme="minorEastAsia" w:hAnsiTheme="minorEastAsia" w:cstheme="minorHAnsi"/>
          <w:szCs w:val="22"/>
        </w:rPr>
        <w:t>AlpMar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s</w:t>
      </w:r>
      <w:proofErr w:type="spellEnd"/>
      <w:r w:rsidRPr="00C85EAE">
        <w:rPr>
          <w:rFonts w:asciiTheme="minorEastAsia" w:eastAsiaTheme="minorEastAsia" w:hAnsiTheme="minorEastAsia" w:cstheme="minorHAnsi" w:hint="eastAsia"/>
          <w:szCs w:val="22"/>
        </w:rPr>
        <w:t>提供货运代理，报关，仓储和运输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等环节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的物流服务。</w:t>
      </w:r>
      <w:proofErr w:type="spellStart"/>
      <w:r w:rsidR="00F6788A">
        <w:rPr>
          <w:rFonts w:asciiTheme="minorEastAsia" w:eastAsiaTheme="minorEastAsia" w:hAnsiTheme="minorEastAsia" w:cstheme="minorHAnsi"/>
          <w:szCs w:val="22"/>
        </w:rPr>
        <w:t>AlpMars</w:t>
      </w:r>
      <w:proofErr w:type="spellEnd"/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也能为产品提供贸易服务，将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欧洲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产品销售到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亚洲市场，反之亦然。同时，</w:t>
      </w:r>
      <w:proofErr w:type="spellStart"/>
      <w:r w:rsidR="00F6788A">
        <w:rPr>
          <w:rFonts w:asciiTheme="minorEastAsia" w:eastAsiaTheme="minorEastAsia" w:hAnsiTheme="minorEastAsia" w:cstheme="minorHAnsi"/>
          <w:szCs w:val="22"/>
        </w:rPr>
        <w:t>AlpMar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s</w:t>
      </w:r>
      <w:proofErr w:type="spellEnd"/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也参与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投资管理</w:t>
      </w:r>
      <w:r w:rsidR="00F6788A">
        <w:rPr>
          <w:rFonts w:asciiTheme="minorEastAsia" w:eastAsiaTheme="minorEastAsia" w:hAnsiTheme="minorEastAsia" w:cstheme="minorHAnsi" w:hint="eastAsia"/>
          <w:szCs w:val="22"/>
        </w:rPr>
        <w:t>，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旨在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帮助早期初创公司筹集资金和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获取</w:t>
      </w:r>
      <w:r w:rsidR="00F6788A">
        <w:rPr>
          <w:rFonts w:asciiTheme="minorEastAsia" w:eastAsiaTheme="minorEastAsia" w:hAnsiTheme="minorEastAsia" w:cstheme="minorHAnsi" w:hint="eastAsia"/>
          <w:szCs w:val="22"/>
        </w:rPr>
        <w:t>与中国相关的</w:t>
      </w:r>
      <w:r w:rsidR="00F6788A">
        <w:rPr>
          <w:rFonts w:asciiTheme="minorEastAsia" w:eastAsiaTheme="minorEastAsia" w:hAnsiTheme="minorEastAsia" w:cstheme="minorHAnsi" w:hint="eastAsia"/>
          <w:szCs w:val="22"/>
          <w:lang w:eastAsia="zh-CN"/>
        </w:rPr>
        <w:t>商务</w:t>
      </w:r>
      <w:r w:rsidRPr="00C85EAE">
        <w:rPr>
          <w:rFonts w:asciiTheme="minorEastAsia" w:eastAsiaTheme="minorEastAsia" w:hAnsiTheme="minorEastAsia" w:cstheme="minorHAnsi" w:hint="eastAsia"/>
          <w:szCs w:val="22"/>
        </w:rPr>
        <w:t>知识和网络</w:t>
      </w:r>
      <w:r w:rsidR="00F6788A">
        <w:rPr>
          <w:rFonts w:asciiTheme="minorEastAsia" w:eastAsiaTheme="minorEastAsia" w:hAnsiTheme="minorEastAsia" w:cstheme="minorHAnsi" w:hint="eastAsia"/>
          <w:szCs w:val="22"/>
        </w:rPr>
        <w:t>。</w:t>
      </w:r>
    </w:p>
    <w:bookmarkEnd w:id="0"/>
    <w:p w:rsidR="00F6788A" w:rsidRPr="00C85EAE" w:rsidRDefault="00F6788A">
      <w:pPr>
        <w:rPr>
          <w:rFonts w:asciiTheme="minorEastAsia" w:eastAsiaTheme="minorEastAsia" w:hAnsiTheme="minorEastAsia" w:cstheme="minorHAnsi"/>
          <w:szCs w:val="22"/>
        </w:rPr>
      </w:pPr>
    </w:p>
    <w:sectPr w:rsidR="00F6788A" w:rsidRPr="00C8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845A0"/>
    <w:multiLevelType w:val="multilevel"/>
    <w:tmpl w:val="473417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ED"/>
    <w:rsid w:val="00072823"/>
    <w:rsid w:val="00544A5E"/>
    <w:rsid w:val="008C47CF"/>
    <w:rsid w:val="009A43ED"/>
    <w:rsid w:val="00C85EAE"/>
    <w:rsid w:val="00F6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7F55-28B3-4758-8B6D-7A12726D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3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8C47CF"/>
    <w:pPr>
      <w:keepNext/>
      <w:numPr>
        <w:numId w:val="1"/>
      </w:numPr>
      <w:spacing w:before="480"/>
      <w:outlineLvl w:val="0"/>
    </w:pPr>
    <w:rPr>
      <w:rFonts w:ascii="Leelawadee" w:eastAsia="Times New Roman" w:hAnsi="Leelawadee"/>
      <w:b/>
      <w:sz w:val="28"/>
      <w:szCs w:val="2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C47CF"/>
    <w:pPr>
      <w:keepNext/>
      <w:keepLines/>
      <w:numPr>
        <w:ilvl w:val="1"/>
        <w:numId w:val="1"/>
      </w:numPr>
      <w:spacing w:before="200"/>
      <w:outlineLvl w:val="1"/>
    </w:pPr>
    <w:rPr>
      <w:rFonts w:ascii="Leelawadee" w:eastAsia="Times New Roman" w:hAnsi="Leelawadee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47CF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8C47C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47CF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47CF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47CF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47CF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47CF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7CF"/>
    <w:rPr>
      <w:rFonts w:ascii="Leelawadee" w:eastAsia="Times New Roman" w:hAnsi="Leelawadee" w:cs="Times New Roman"/>
      <w:b/>
      <w:sz w:val="28"/>
      <w:szCs w:val="20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rsid w:val="008C47CF"/>
    <w:rPr>
      <w:rFonts w:ascii="Leelawadee" w:eastAsia="Times New Roman" w:hAnsi="Leelawadee" w:cs="Times New Roman"/>
      <w:b/>
      <w:bCs/>
      <w:color w:val="000000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8C47CF"/>
    <w:rPr>
      <w:rFonts w:ascii="Cambria" w:eastAsia="Times New Roman" w:hAnsi="Cambria" w:cs="Times New Roman"/>
      <w:b/>
      <w:bCs/>
      <w:color w:val="4F81BD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8C47CF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8C47CF"/>
    <w:rPr>
      <w:rFonts w:ascii="Cambria" w:eastAsia="Times New Roman" w:hAnsi="Cambria" w:cs="Times New Roman"/>
      <w:color w:val="243F60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8C47CF"/>
    <w:rPr>
      <w:rFonts w:ascii="Cambria" w:eastAsia="Times New Roman" w:hAnsi="Cambria" w:cs="Times New Roman"/>
      <w:i/>
      <w:iCs/>
      <w:color w:val="243F60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8C47CF"/>
    <w:rPr>
      <w:rFonts w:ascii="Cambria" w:eastAsia="Times New Roman" w:hAnsi="Cambria" w:cs="Times New Roman"/>
      <w:i/>
      <w:iCs/>
      <w:color w:val="404040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8C47CF"/>
    <w:rPr>
      <w:rFonts w:ascii="Cambria" w:eastAsia="Times New Roman" w:hAnsi="Cambria" w:cs="Times New Roman"/>
      <w:color w:val="404040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8C47CF"/>
    <w:rPr>
      <w:rFonts w:ascii="Cambria" w:eastAsia="Times New Roman" w:hAnsi="Cambria" w:cs="Times New Roman"/>
      <w:i/>
      <w:iCs/>
      <w:color w:val="40404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rsid w:val="008C47CF"/>
    <w:pPr>
      <w:tabs>
        <w:tab w:val="left" w:pos="-720"/>
        <w:tab w:val="left" w:pos="360"/>
      </w:tabs>
      <w:suppressAutoHyphens/>
      <w:ind w:right="720" w:firstLine="360"/>
      <w:jc w:val="both"/>
    </w:pPr>
    <w:rPr>
      <w:rFonts w:ascii="Times Roman" w:eastAsia="Times New Roman" w:hAnsi="Times Roman"/>
      <w:b/>
      <w:i/>
      <w:spacing w:val="-2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C47CF"/>
    <w:rPr>
      <w:rFonts w:ascii="Times Roman" w:eastAsia="Times New Roman" w:hAnsi="Times Roman" w:cs="Times New Roman"/>
      <w:b/>
      <w:i/>
      <w:spacing w:val="-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Xiao</dc:creator>
  <cp:keywords/>
  <dc:description/>
  <cp:lastModifiedBy>Zhen Xiao</cp:lastModifiedBy>
  <cp:revision>3</cp:revision>
  <dcterms:created xsi:type="dcterms:W3CDTF">2015-12-23T10:54:00Z</dcterms:created>
  <dcterms:modified xsi:type="dcterms:W3CDTF">2015-12-23T11:40:00Z</dcterms:modified>
</cp:coreProperties>
</file>