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F3ED263" w:rsidR="00531FBF" w:rsidRPr="00B7788F" w:rsidRDefault="00AD6739" w:rsidP="00B7788F">
            <w:pPr>
              <w:contextualSpacing/>
              <w:jc w:val="center"/>
              <w:rPr>
                <w:rFonts w:eastAsia="Times New Roman" w:cstheme="minorHAnsi"/>
                <w:b/>
                <w:bCs/>
                <w:sz w:val="22"/>
                <w:szCs w:val="22"/>
              </w:rPr>
            </w:pPr>
            <w:r>
              <w:rPr>
                <w:rFonts w:eastAsia="Times New Roman" w:cstheme="minorHAnsi"/>
                <w:b/>
                <w:bCs/>
                <w:sz w:val="22"/>
                <w:szCs w:val="22"/>
              </w:rPr>
              <w:t>10/6/2025</w:t>
            </w:r>
          </w:p>
        </w:tc>
        <w:tc>
          <w:tcPr>
            <w:tcW w:w="2338" w:type="dxa"/>
            <w:tcMar>
              <w:left w:w="115" w:type="dxa"/>
              <w:right w:w="115" w:type="dxa"/>
            </w:tcMar>
          </w:tcPr>
          <w:p w14:paraId="07699096" w14:textId="37EFD622" w:rsidR="00531FBF" w:rsidRPr="00B7788F" w:rsidRDefault="00AD6739" w:rsidP="00B7788F">
            <w:pPr>
              <w:contextualSpacing/>
              <w:jc w:val="center"/>
              <w:rPr>
                <w:rFonts w:eastAsia="Times New Roman" w:cstheme="minorHAnsi"/>
                <w:b/>
                <w:bCs/>
                <w:sz w:val="22"/>
                <w:szCs w:val="22"/>
              </w:rPr>
            </w:pPr>
            <w:r>
              <w:rPr>
                <w:rFonts w:eastAsia="Times New Roman" w:cstheme="minorHAnsi"/>
                <w:b/>
                <w:bCs/>
                <w:sz w:val="22"/>
                <w:szCs w:val="22"/>
              </w:rPr>
              <w:t>Michael King</w:t>
            </w:r>
          </w:p>
        </w:tc>
        <w:tc>
          <w:tcPr>
            <w:tcW w:w="2338" w:type="dxa"/>
            <w:tcMar>
              <w:left w:w="115" w:type="dxa"/>
              <w:right w:w="115" w:type="dxa"/>
            </w:tcMar>
          </w:tcPr>
          <w:p w14:paraId="77DC76FF" w14:textId="6882855A" w:rsidR="00C32F3D" w:rsidRPr="00B7788F" w:rsidRDefault="00BB7215" w:rsidP="00B7788F">
            <w:pPr>
              <w:contextualSpacing/>
              <w:jc w:val="center"/>
              <w:rPr>
                <w:rFonts w:eastAsia="Times New Roman" w:cstheme="minorHAnsi"/>
                <w:b/>
                <w:bCs/>
                <w:sz w:val="22"/>
                <w:szCs w:val="22"/>
              </w:rPr>
            </w:pPr>
            <w:r>
              <w:rPr>
                <w:rFonts w:eastAsia="Times New Roman" w:cstheme="minorHAnsi"/>
                <w:b/>
                <w:bCs/>
                <w:sz w:val="22"/>
                <w:szCs w:val="22"/>
              </w:rPr>
              <w:t>Updated the report.</w:t>
            </w:r>
          </w:p>
        </w:tc>
      </w:tr>
      <w:tr w:rsidR="00C043E1" w:rsidRPr="00B7788F" w14:paraId="4D63C891" w14:textId="77777777" w:rsidTr="00824ABB">
        <w:trPr>
          <w:tblHeader/>
        </w:trPr>
        <w:tc>
          <w:tcPr>
            <w:tcW w:w="2337" w:type="dxa"/>
            <w:tcMar>
              <w:left w:w="115" w:type="dxa"/>
              <w:right w:w="115" w:type="dxa"/>
            </w:tcMar>
          </w:tcPr>
          <w:p w14:paraId="5AD2DCA0" w14:textId="29CB6C0A" w:rsidR="00C043E1" w:rsidRPr="00B7788F" w:rsidRDefault="00C043E1" w:rsidP="00B7788F">
            <w:pPr>
              <w:contextualSpacing/>
              <w:jc w:val="center"/>
              <w:rPr>
                <w:rFonts w:eastAsia="Times New Roman" w:cstheme="minorHAnsi"/>
                <w:b/>
                <w:bCs/>
                <w:sz w:val="22"/>
                <w:szCs w:val="22"/>
              </w:rPr>
            </w:pPr>
            <w:r>
              <w:rPr>
                <w:rFonts w:eastAsia="Times New Roman" w:cstheme="minorHAnsi"/>
                <w:b/>
                <w:bCs/>
                <w:sz w:val="22"/>
                <w:szCs w:val="22"/>
              </w:rPr>
              <w:t>1.1</w:t>
            </w:r>
          </w:p>
        </w:tc>
        <w:tc>
          <w:tcPr>
            <w:tcW w:w="2337" w:type="dxa"/>
            <w:tcMar>
              <w:left w:w="115" w:type="dxa"/>
              <w:right w:w="115" w:type="dxa"/>
            </w:tcMar>
          </w:tcPr>
          <w:p w14:paraId="6666D983" w14:textId="7FC9E745" w:rsidR="00C043E1" w:rsidRDefault="00C043E1" w:rsidP="00B7788F">
            <w:pPr>
              <w:contextualSpacing/>
              <w:jc w:val="center"/>
              <w:rPr>
                <w:rFonts w:eastAsia="Times New Roman" w:cstheme="minorHAnsi"/>
                <w:b/>
                <w:bCs/>
                <w:sz w:val="22"/>
                <w:szCs w:val="22"/>
              </w:rPr>
            </w:pPr>
            <w:r>
              <w:rPr>
                <w:rFonts w:eastAsia="Times New Roman" w:cstheme="minorHAnsi"/>
                <w:b/>
                <w:bCs/>
                <w:sz w:val="22"/>
                <w:szCs w:val="22"/>
              </w:rPr>
              <w:t>10/8/2025</w:t>
            </w:r>
          </w:p>
        </w:tc>
        <w:tc>
          <w:tcPr>
            <w:tcW w:w="2338" w:type="dxa"/>
            <w:tcMar>
              <w:left w:w="115" w:type="dxa"/>
              <w:right w:w="115" w:type="dxa"/>
            </w:tcMar>
          </w:tcPr>
          <w:p w14:paraId="12B36C4E" w14:textId="1B759F62" w:rsidR="00C043E1" w:rsidRDefault="00C043E1" w:rsidP="00B7788F">
            <w:pPr>
              <w:contextualSpacing/>
              <w:jc w:val="center"/>
              <w:rPr>
                <w:rFonts w:eastAsia="Times New Roman" w:cstheme="minorHAnsi"/>
                <w:b/>
                <w:bCs/>
                <w:sz w:val="22"/>
                <w:szCs w:val="22"/>
              </w:rPr>
            </w:pPr>
            <w:r>
              <w:rPr>
                <w:rFonts w:eastAsia="Times New Roman" w:cstheme="minorHAnsi"/>
                <w:b/>
                <w:bCs/>
                <w:sz w:val="22"/>
                <w:szCs w:val="22"/>
              </w:rPr>
              <w:t>Michael King</w:t>
            </w:r>
          </w:p>
        </w:tc>
        <w:tc>
          <w:tcPr>
            <w:tcW w:w="2338" w:type="dxa"/>
            <w:tcMar>
              <w:left w:w="115" w:type="dxa"/>
              <w:right w:w="115" w:type="dxa"/>
            </w:tcMar>
          </w:tcPr>
          <w:p w14:paraId="084EAD87" w14:textId="29BD9179" w:rsidR="00C043E1" w:rsidRDefault="00BB7215" w:rsidP="00B7788F">
            <w:pPr>
              <w:contextualSpacing/>
              <w:jc w:val="center"/>
              <w:rPr>
                <w:rFonts w:eastAsia="Times New Roman" w:cstheme="minorHAnsi"/>
                <w:b/>
                <w:bCs/>
                <w:sz w:val="22"/>
                <w:szCs w:val="22"/>
              </w:rPr>
            </w:pPr>
            <w:r>
              <w:rPr>
                <w:rFonts w:eastAsia="Times New Roman" w:cstheme="minorHAnsi"/>
                <w:b/>
                <w:bCs/>
                <w:sz w:val="22"/>
                <w:szCs w:val="22"/>
              </w:rPr>
              <w:t>Updated the report.</w:t>
            </w:r>
          </w:p>
        </w:tc>
      </w:tr>
      <w:tr w:rsidR="00533A07" w:rsidRPr="00B7788F" w14:paraId="04F6BCEA" w14:textId="77777777" w:rsidTr="00824ABB">
        <w:trPr>
          <w:tblHeader/>
        </w:trPr>
        <w:tc>
          <w:tcPr>
            <w:tcW w:w="2337" w:type="dxa"/>
            <w:tcMar>
              <w:left w:w="115" w:type="dxa"/>
              <w:right w:w="115" w:type="dxa"/>
            </w:tcMar>
          </w:tcPr>
          <w:p w14:paraId="5EBDF333" w14:textId="6FBDC79C"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1.2</w:t>
            </w:r>
          </w:p>
        </w:tc>
        <w:tc>
          <w:tcPr>
            <w:tcW w:w="2337" w:type="dxa"/>
            <w:tcMar>
              <w:left w:w="115" w:type="dxa"/>
              <w:right w:w="115" w:type="dxa"/>
            </w:tcMar>
          </w:tcPr>
          <w:p w14:paraId="3827D387" w14:textId="42B66BCA"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10/9/2025</w:t>
            </w:r>
          </w:p>
        </w:tc>
        <w:tc>
          <w:tcPr>
            <w:tcW w:w="2338" w:type="dxa"/>
            <w:tcMar>
              <w:left w:w="115" w:type="dxa"/>
              <w:right w:w="115" w:type="dxa"/>
            </w:tcMar>
          </w:tcPr>
          <w:p w14:paraId="6AEAC060" w14:textId="5F7E0530"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Michael King</w:t>
            </w:r>
          </w:p>
        </w:tc>
        <w:tc>
          <w:tcPr>
            <w:tcW w:w="2338" w:type="dxa"/>
            <w:tcMar>
              <w:left w:w="115" w:type="dxa"/>
              <w:right w:w="115" w:type="dxa"/>
            </w:tcMar>
          </w:tcPr>
          <w:p w14:paraId="4AE31703" w14:textId="1CE54557" w:rsidR="00533A07" w:rsidRDefault="00BB7215" w:rsidP="00533A07">
            <w:pPr>
              <w:contextualSpacing/>
              <w:jc w:val="center"/>
              <w:rPr>
                <w:rFonts w:eastAsia="Times New Roman" w:cstheme="minorHAnsi"/>
                <w:b/>
                <w:bCs/>
                <w:sz w:val="22"/>
                <w:szCs w:val="22"/>
              </w:rPr>
            </w:pPr>
            <w:r>
              <w:rPr>
                <w:rFonts w:eastAsia="Times New Roman" w:cstheme="minorHAnsi"/>
                <w:b/>
                <w:bCs/>
                <w:sz w:val="22"/>
                <w:szCs w:val="22"/>
              </w:rPr>
              <w:t>Updated the</w:t>
            </w:r>
            <w:r w:rsidR="00533A07">
              <w:rPr>
                <w:rFonts w:eastAsia="Times New Roman" w:cstheme="minorHAnsi"/>
                <w:b/>
                <w:bCs/>
                <w:sz w:val="22"/>
                <w:szCs w:val="22"/>
              </w:rPr>
              <w:t xml:space="preserve"> </w:t>
            </w:r>
            <w:r>
              <w:rPr>
                <w:rFonts w:eastAsia="Times New Roman" w:cstheme="minorHAnsi"/>
                <w:b/>
                <w:bCs/>
                <w:sz w:val="22"/>
                <w:szCs w:val="22"/>
              </w:rPr>
              <w:t>report</w:t>
            </w:r>
            <w:r w:rsidR="00533A07">
              <w:rPr>
                <w:rFonts w:eastAsia="Times New Roman" w:cstheme="minorHAnsi"/>
                <w:b/>
                <w:bCs/>
                <w:sz w:val="22"/>
                <w:szCs w:val="22"/>
              </w:rPr>
              <w:t>.</w:t>
            </w:r>
          </w:p>
        </w:tc>
      </w:tr>
      <w:tr w:rsidR="00CA37DD" w:rsidRPr="00B7788F" w14:paraId="588D4925" w14:textId="77777777" w:rsidTr="00824ABB">
        <w:trPr>
          <w:tblHeader/>
        </w:trPr>
        <w:tc>
          <w:tcPr>
            <w:tcW w:w="2337" w:type="dxa"/>
            <w:tcMar>
              <w:left w:w="115" w:type="dxa"/>
              <w:right w:w="115" w:type="dxa"/>
            </w:tcMar>
          </w:tcPr>
          <w:p w14:paraId="5D98A5F0" w14:textId="5140982F" w:rsidR="00CA37DD" w:rsidRDefault="00CA37DD" w:rsidP="00533A07">
            <w:pPr>
              <w:contextualSpacing/>
              <w:jc w:val="center"/>
              <w:rPr>
                <w:rFonts w:eastAsia="Times New Roman" w:cstheme="minorHAnsi"/>
                <w:b/>
                <w:bCs/>
                <w:sz w:val="22"/>
                <w:szCs w:val="22"/>
              </w:rPr>
            </w:pPr>
            <w:r>
              <w:rPr>
                <w:rFonts w:eastAsia="Times New Roman" w:cstheme="minorHAnsi"/>
                <w:b/>
                <w:bCs/>
                <w:sz w:val="22"/>
                <w:szCs w:val="22"/>
              </w:rPr>
              <w:t>1.3</w:t>
            </w:r>
          </w:p>
        </w:tc>
        <w:tc>
          <w:tcPr>
            <w:tcW w:w="2337" w:type="dxa"/>
            <w:tcMar>
              <w:left w:w="115" w:type="dxa"/>
              <w:right w:w="115" w:type="dxa"/>
            </w:tcMar>
          </w:tcPr>
          <w:p w14:paraId="4422D7FB" w14:textId="5D71E3BF" w:rsidR="00CA37DD" w:rsidRDefault="00CA37DD" w:rsidP="00533A07">
            <w:pPr>
              <w:contextualSpacing/>
              <w:jc w:val="center"/>
              <w:rPr>
                <w:rFonts w:eastAsia="Times New Roman" w:cstheme="minorHAnsi"/>
                <w:b/>
                <w:bCs/>
                <w:sz w:val="22"/>
                <w:szCs w:val="22"/>
              </w:rPr>
            </w:pPr>
            <w:r>
              <w:rPr>
                <w:rFonts w:eastAsia="Times New Roman" w:cstheme="minorHAnsi"/>
                <w:b/>
                <w:bCs/>
                <w:sz w:val="22"/>
                <w:szCs w:val="22"/>
              </w:rPr>
              <w:t>10/1</w:t>
            </w:r>
            <w:r w:rsidR="00C756E9">
              <w:rPr>
                <w:rFonts w:eastAsia="Times New Roman" w:cstheme="minorHAnsi"/>
                <w:b/>
                <w:bCs/>
                <w:sz w:val="22"/>
                <w:szCs w:val="22"/>
              </w:rPr>
              <w:t>0</w:t>
            </w:r>
            <w:r>
              <w:rPr>
                <w:rFonts w:eastAsia="Times New Roman" w:cstheme="minorHAnsi"/>
                <w:b/>
                <w:bCs/>
                <w:sz w:val="22"/>
                <w:szCs w:val="22"/>
              </w:rPr>
              <w:t>/2025</w:t>
            </w:r>
          </w:p>
        </w:tc>
        <w:tc>
          <w:tcPr>
            <w:tcW w:w="2338" w:type="dxa"/>
            <w:tcMar>
              <w:left w:w="115" w:type="dxa"/>
              <w:right w:w="115" w:type="dxa"/>
            </w:tcMar>
          </w:tcPr>
          <w:p w14:paraId="07C49253" w14:textId="707492EF" w:rsidR="00CA37DD" w:rsidRDefault="00CA37DD" w:rsidP="00533A07">
            <w:pPr>
              <w:contextualSpacing/>
              <w:jc w:val="center"/>
              <w:rPr>
                <w:rFonts w:eastAsia="Times New Roman" w:cstheme="minorHAnsi"/>
                <w:b/>
                <w:bCs/>
                <w:sz w:val="22"/>
                <w:szCs w:val="22"/>
              </w:rPr>
            </w:pPr>
            <w:r>
              <w:rPr>
                <w:rFonts w:eastAsia="Times New Roman" w:cstheme="minorHAnsi"/>
                <w:b/>
                <w:bCs/>
                <w:sz w:val="22"/>
                <w:szCs w:val="22"/>
              </w:rPr>
              <w:t>Michael King</w:t>
            </w:r>
          </w:p>
        </w:tc>
        <w:tc>
          <w:tcPr>
            <w:tcW w:w="2338" w:type="dxa"/>
            <w:tcMar>
              <w:left w:w="115" w:type="dxa"/>
              <w:right w:w="115" w:type="dxa"/>
            </w:tcMar>
          </w:tcPr>
          <w:p w14:paraId="1B2E4156" w14:textId="143A9DEC" w:rsidR="00CA37DD" w:rsidRDefault="00CA37DD" w:rsidP="00533A07">
            <w:pPr>
              <w:contextualSpacing/>
              <w:jc w:val="center"/>
              <w:rPr>
                <w:rFonts w:eastAsia="Times New Roman" w:cstheme="minorHAnsi"/>
                <w:b/>
                <w:bCs/>
                <w:sz w:val="22"/>
                <w:szCs w:val="22"/>
              </w:rPr>
            </w:pPr>
            <w:r>
              <w:rPr>
                <w:rFonts w:eastAsia="Times New Roman" w:cstheme="minorHAnsi"/>
                <w:b/>
                <w:bCs/>
                <w:sz w:val="22"/>
                <w:szCs w:val="22"/>
              </w:rPr>
              <w:t>Updated the report.</w:t>
            </w:r>
          </w:p>
        </w:tc>
      </w:tr>
      <w:tr w:rsidR="00533A07" w:rsidRPr="00B7788F" w14:paraId="74FDE968" w14:textId="77777777" w:rsidTr="00824ABB">
        <w:trPr>
          <w:tblHeader/>
        </w:trPr>
        <w:tc>
          <w:tcPr>
            <w:tcW w:w="2337" w:type="dxa"/>
            <w:tcMar>
              <w:left w:w="115" w:type="dxa"/>
              <w:right w:w="115" w:type="dxa"/>
            </w:tcMar>
          </w:tcPr>
          <w:p w14:paraId="5AA56225" w14:textId="1B69AFC0"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2.0</w:t>
            </w:r>
          </w:p>
        </w:tc>
        <w:tc>
          <w:tcPr>
            <w:tcW w:w="2337" w:type="dxa"/>
            <w:tcMar>
              <w:left w:w="115" w:type="dxa"/>
              <w:right w:w="115" w:type="dxa"/>
            </w:tcMar>
          </w:tcPr>
          <w:p w14:paraId="15B2F9E3" w14:textId="12D2B5C2"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10/1</w:t>
            </w:r>
            <w:r w:rsidR="00312268">
              <w:rPr>
                <w:rFonts w:eastAsia="Times New Roman" w:cstheme="minorHAnsi"/>
                <w:b/>
                <w:bCs/>
                <w:sz w:val="22"/>
                <w:szCs w:val="22"/>
              </w:rPr>
              <w:t>6</w:t>
            </w:r>
            <w:r>
              <w:rPr>
                <w:rFonts w:eastAsia="Times New Roman" w:cstheme="minorHAnsi"/>
                <w:b/>
                <w:bCs/>
                <w:sz w:val="22"/>
                <w:szCs w:val="22"/>
              </w:rPr>
              <w:t>/2025</w:t>
            </w:r>
          </w:p>
        </w:tc>
        <w:tc>
          <w:tcPr>
            <w:tcW w:w="2338" w:type="dxa"/>
            <w:tcMar>
              <w:left w:w="115" w:type="dxa"/>
              <w:right w:w="115" w:type="dxa"/>
            </w:tcMar>
          </w:tcPr>
          <w:p w14:paraId="0E294825" w14:textId="05BA8A99"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Michael King</w:t>
            </w:r>
          </w:p>
        </w:tc>
        <w:tc>
          <w:tcPr>
            <w:tcW w:w="2338" w:type="dxa"/>
            <w:tcMar>
              <w:left w:w="115" w:type="dxa"/>
              <w:right w:w="115" w:type="dxa"/>
            </w:tcMar>
          </w:tcPr>
          <w:p w14:paraId="60C15C47" w14:textId="7D48217C" w:rsidR="00533A07" w:rsidRDefault="00533A07" w:rsidP="00533A07">
            <w:pPr>
              <w:contextualSpacing/>
              <w:jc w:val="center"/>
              <w:rPr>
                <w:rFonts w:eastAsia="Times New Roman" w:cstheme="minorHAnsi"/>
                <w:b/>
                <w:bCs/>
                <w:sz w:val="22"/>
                <w:szCs w:val="22"/>
              </w:rPr>
            </w:pPr>
            <w:r>
              <w:rPr>
                <w:rFonts w:eastAsia="Times New Roman" w:cstheme="minorHAnsi"/>
                <w:b/>
                <w:bCs/>
                <w:sz w:val="22"/>
                <w:szCs w:val="22"/>
              </w:rPr>
              <w:t xml:space="preserve">Finalized the </w:t>
            </w:r>
            <w:r w:rsidR="001E5282">
              <w:rPr>
                <w:rFonts w:eastAsia="Times New Roman" w:cstheme="minorHAnsi"/>
                <w:b/>
                <w:bCs/>
                <w:sz w:val="22"/>
                <w:szCs w:val="22"/>
              </w:rPr>
              <w:t>report</w:t>
            </w:r>
            <w:r>
              <w:rPr>
                <w:rFonts w:eastAsia="Times New Roman" w:cstheme="minorHAnsi"/>
                <w:b/>
                <w:bCs/>
                <w:sz w:val="22"/>
                <w:szCs w:val="22"/>
              </w:rPr>
              <w: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219BC23E"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71919BB7" w:rsidR="00485402" w:rsidRPr="00B7788F" w:rsidRDefault="00AD6739" w:rsidP="00D47759">
      <w:pPr>
        <w:contextualSpacing/>
        <w:rPr>
          <w:rFonts w:cstheme="minorHAnsi"/>
          <w:sz w:val="22"/>
          <w:szCs w:val="22"/>
        </w:rPr>
      </w:pPr>
      <w:r>
        <w:rPr>
          <w:rFonts w:cstheme="minorHAnsi"/>
          <w:sz w:val="22"/>
          <w:szCs w:val="22"/>
        </w:rPr>
        <w:t>Michael King</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377A6814" w14:textId="34CF1CAE" w:rsidR="00507B2C" w:rsidRDefault="00952D63" w:rsidP="00DC08FF">
      <w:pPr>
        <w:rPr>
          <w:rFonts w:eastAsia="Times New Roman"/>
          <w:sz w:val="22"/>
          <w:szCs w:val="22"/>
        </w:rPr>
      </w:pPr>
      <w:r w:rsidRPr="00507B2C">
        <w:rPr>
          <w:rFonts w:eastAsia="Times New Roman"/>
          <w:sz w:val="22"/>
          <w:szCs w:val="22"/>
        </w:rPr>
        <w:t>After evaluating Artemis Financial’s needs and the overall system, I believe the best encryption cipher is the Advanced Encryption Standard, or AES. This cipher is recognized as the most secure algorithm for protecting sensitive data. It is also used by the U.S. government to encrypt classified information (Awati et al., 2024).</w:t>
      </w:r>
      <w:r w:rsidR="00957634">
        <w:rPr>
          <w:rFonts w:eastAsia="Times New Roman"/>
          <w:sz w:val="22"/>
          <w:szCs w:val="22"/>
        </w:rPr>
        <w:t xml:space="preserve"> </w:t>
      </w:r>
      <w:r w:rsidRPr="00507B2C">
        <w:rPr>
          <w:rFonts w:eastAsia="Times New Roman"/>
          <w:sz w:val="22"/>
          <w:szCs w:val="22"/>
        </w:rPr>
        <w:t xml:space="preserve">Hash functions </w:t>
      </w:r>
      <w:r w:rsidR="00585BDA" w:rsidRPr="00507B2C">
        <w:rPr>
          <w:rFonts w:eastAsia="Times New Roman"/>
          <w:sz w:val="22"/>
          <w:szCs w:val="22"/>
        </w:rPr>
        <w:t xml:space="preserve">convert </w:t>
      </w:r>
      <w:r w:rsidRPr="00507B2C">
        <w:rPr>
          <w:rFonts w:eastAsia="Times New Roman"/>
          <w:sz w:val="22"/>
          <w:szCs w:val="22"/>
        </w:rPr>
        <w:t xml:space="preserve">input data </w:t>
      </w:r>
      <w:r w:rsidR="00585BDA">
        <w:rPr>
          <w:rFonts w:eastAsia="Times New Roman"/>
          <w:sz w:val="22"/>
          <w:szCs w:val="22"/>
        </w:rPr>
        <w:t>into</w:t>
      </w:r>
      <w:r w:rsidRPr="00507B2C">
        <w:rPr>
          <w:rFonts w:eastAsia="Times New Roman"/>
          <w:sz w:val="22"/>
          <w:szCs w:val="22"/>
        </w:rPr>
        <w:t xml:space="preserve"> a sequence of characters known as the hash value (GeeksforGeeks, 2025b). Bit levels determine the </w:t>
      </w:r>
      <w:r w:rsidR="00EF200A">
        <w:rPr>
          <w:rFonts w:eastAsia="Times New Roman"/>
          <w:sz w:val="22"/>
          <w:szCs w:val="22"/>
        </w:rPr>
        <w:t>encryption’s strength.</w:t>
      </w:r>
      <w:r w:rsidRPr="00507B2C">
        <w:rPr>
          <w:rFonts w:eastAsia="Times New Roman"/>
          <w:sz w:val="22"/>
          <w:szCs w:val="22"/>
        </w:rPr>
        <w:t xml:space="preserve"> Artemis Financial should consider using AES-256</w:t>
      </w:r>
      <w:r w:rsidR="007D737B">
        <w:rPr>
          <w:rFonts w:eastAsia="Times New Roman"/>
          <w:sz w:val="22"/>
          <w:szCs w:val="22"/>
        </w:rPr>
        <w:t xml:space="preserve"> because it </w:t>
      </w:r>
      <w:r w:rsidR="004A08B8">
        <w:rPr>
          <w:rFonts w:eastAsia="Times New Roman"/>
          <w:sz w:val="22"/>
          <w:szCs w:val="22"/>
        </w:rPr>
        <w:t>provides maximum protection.</w:t>
      </w:r>
    </w:p>
    <w:p w14:paraId="4139A2B1" w14:textId="77777777" w:rsidR="008B0070" w:rsidRDefault="008B0070" w:rsidP="00DC08FF">
      <w:pPr>
        <w:rPr>
          <w:rFonts w:eastAsia="Times New Roman"/>
          <w:sz w:val="22"/>
          <w:szCs w:val="22"/>
        </w:rPr>
      </w:pPr>
    </w:p>
    <w:p w14:paraId="72B95A64" w14:textId="04C2255B" w:rsidR="008B0070" w:rsidRDefault="008B0070" w:rsidP="00DC08FF">
      <w:pPr>
        <w:rPr>
          <w:rFonts w:eastAsia="Times New Roman"/>
          <w:sz w:val="22"/>
          <w:szCs w:val="22"/>
        </w:rPr>
      </w:pPr>
      <w:r>
        <w:rPr>
          <w:rFonts w:eastAsia="Times New Roman"/>
          <w:sz w:val="22"/>
          <w:szCs w:val="22"/>
        </w:rPr>
        <w:t xml:space="preserve">Random numbers construct unpredictable keys essential for strong encryption. Symmetric keys are less secure than asymmetric keys because they rely on a single key for both </w:t>
      </w:r>
      <w:r w:rsidR="006C15C1">
        <w:rPr>
          <w:rFonts w:eastAsia="Times New Roman"/>
          <w:sz w:val="22"/>
          <w:szCs w:val="22"/>
        </w:rPr>
        <w:t xml:space="preserve">the </w:t>
      </w:r>
      <w:r>
        <w:rPr>
          <w:rFonts w:eastAsia="Times New Roman"/>
          <w:sz w:val="22"/>
          <w:szCs w:val="22"/>
        </w:rPr>
        <w:t>enc</w:t>
      </w:r>
      <w:r w:rsidR="006C15C1">
        <w:rPr>
          <w:rFonts w:eastAsia="Times New Roman"/>
          <w:sz w:val="22"/>
          <w:szCs w:val="22"/>
        </w:rPr>
        <w:t xml:space="preserve">ryption and decryption of data. In contrast, asymmetric keys are more secure because they use two keys: the public key for </w:t>
      </w:r>
      <w:r w:rsidR="00A3316D">
        <w:rPr>
          <w:rFonts w:eastAsia="Times New Roman"/>
          <w:sz w:val="22"/>
          <w:szCs w:val="22"/>
        </w:rPr>
        <w:t xml:space="preserve">encrypting data and the private key for decrypting it </w:t>
      </w:r>
      <w:r w:rsidR="00526339" w:rsidRPr="00526339">
        <w:rPr>
          <w:rFonts w:eastAsia="Times New Roman"/>
          <w:sz w:val="22"/>
          <w:szCs w:val="22"/>
        </w:rPr>
        <w:t>(GeeksforGeeks, 2025a)</w:t>
      </w:r>
      <w:r w:rsidR="00A3316D">
        <w:rPr>
          <w:rFonts w:eastAsia="Times New Roman"/>
          <w:sz w:val="22"/>
          <w:szCs w:val="22"/>
        </w:rPr>
        <w:t>.</w:t>
      </w:r>
      <w:r w:rsidR="00526339">
        <w:rPr>
          <w:rFonts w:eastAsia="Times New Roman"/>
          <w:sz w:val="22"/>
          <w:szCs w:val="22"/>
        </w:rPr>
        <w:t xml:space="preserve"> The history of data encryption algorithms began with the Data Encryption Standard (DES), which was introduced as the first wid</w:t>
      </w:r>
      <w:r w:rsidR="00EB1FFF">
        <w:rPr>
          <w:rFonts w:eastAsia="Times New Roman"/>
          <w:sz w:val="22"/>
          <w:szCs w:val="22"/>
        </w:rPr>
        <w:t>ely recognized encryption algorithm in 1975. It was also the first encryption algorithm to be certified by the National Institute of Stan</w:t>
      </w:r>
      <w:r w:rsidR="00914B4C">
        <w:rPr>
          <w:rFonts w:eastAsia="Times New Roman"/>
          <w:sz w:val="22"/>
          <w:szCs w:val="22"/>
        </w:rPr>
        <w:t>dards and Technology and introduced by the US government in 1977. The DES remained the standard until it was replaced by the Advanced Encryption Standard in 2001 as a more secure algorithm</w:t>
      </w:r>
      <w:r w:rsidR="00DD2F31">
        <w:rPr>
          <w:rFonts w:eastAsia="Times New Roman"/>
          <w:sz w:val="22"/>
          <w:szCs w:val="22"/>
        </w:rPr>
        <w:t xml:space="preserve"> </w:t>
      </w:r>
      <w:r w:rsidR="00DD2F31" w:rsidRPr="00DD2F31">
        <w:rPr>
          <w:rFonts w:eastAsia="Times New Roman"/>
          <w:sz w:val="22"/>
          <w:szCs w:val="22"/>
        </w:rPr>
        <w:t>(Schneider, 2025)</w:t>
      </w:r>
      <w:r w:rsidR="00DD2F31">
        <w:rPr>
          <w:rFonts w:eastAsia="Times New Roman"/>
          <w:sz w:val="22"/>
          <w:szCs w:val="22"/>
        </w:rPr>
        <w:t>.</w:t>
      </w:r>
    </w:p>
    <w:p w14:paraId="3C19B3CE" w14:textId="77777777" w:rsidR="00F86FF8" w:rsidRPr="00B7788F" w:rsidRDefault="00F86FF8" w:rsidP="00952D63">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6BEBCC74" w14:textId="77777777" w:rsidR="003978A0" w:rsidRDefault="003978A0" w:rsidP="00D47759">
      <w:pPr>
        <w:contextualSpacing/>
        <w:rPr>
          <w:rFonts w:eastAsia="Times New Roman" w:cstheme="minorHAnsi"/>
          <w:sz w:val="22"/>
          <w:szCs w:val="22"/>
        </w:rPr>
      </w:pPr>
    </w:p>
    <w:p w14:paraId="1A30C4D3" w14:textId="2CCE486D" w:rsidR="002778D5" w:rsidRDefault="008F035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0BD4948" wp14:editId="4D82284C">
            <wp:extent cx="5943600" cy="2708275"/>
            <wp:effectExtent l="0" t="0" r="0" b="0"/>
            <wp:docPr id="2370233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23347" name="Picture 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4744F12" w14:textId="77777777" w:rsidR="009141BF" w:rsidRPr="00B7788F" w:rsidRDefault="009141BF" w:rsidP="009141BF">
      <w:pPr>
        <w:pStyle w:val="Heading2"/>
        <w:spacing w:before="0" w:line="240" w:lineRule="auto"/>
      </w:pPr>
    </w:p>
    <w:p w14:paraId="5188A117" w14:textId="7DD1DD9E" w:rsidR="00807B5D" w:rsidRDefault="009141BF"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10BFA02" wp14:editId="5C1CD6BE">
            <wp:extent cx="5943600" cy="1071880"/>
            <wp:effectExtent l="0" t="0" r="0" b="0"/>
            <wp:docPr id="546092608"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2608" name="Picture 4" descr="A screenshot of a chat&#10;&#10;AI-generated content may be incorrect."/>
                    <pic:cNvPicPr/>
                  </pic:nvPicPr>
                  <pic:blipFill rotWithShape="1">
                    <a:blip r:embed="rId14">
                      <a:extLst>
                        <a:ext uri="{28A0092B-C50C-407E-A947-70E740481C1C}">
                          <a14:useLocalDpi xmlns:a14="http://schemas.microsoft.com/office/drawing/2010/main" val="0"/>
                        </a:ext>
                      </a:extLst>
                    </a:blip>
                    <a:srcRect t="42741"/>
                    <a:stretch>
                      <a:fillRect/>
                    </a:stretch>
                  </pic:blipFill>
                  <pic:spPr bwMode="auto">
                    <a:xfrm>
                      <a:off x="0" y="0"/>
                      <a:ext cx="5943600" cy="1071880"/>
                    </a:xfrm>
                    <a:prstGeom prst="rect">
                      <a:avLst/>
                    </a:prstGeom>
                    <a:ln>
                      <a:noFill/>
                    </a:ln>
                    <a:extLst>
                      <a:ext uri="{53640926-AAD7-44D8-BBD7-CCE9431645EC}">
                        <a14:shadowObscured xmlns:a14="http://schemas.microsoft.com/office/drawing/2010/main"/>
                      </a:ext>
                    </a:extLst>
                  </pic:spPr>
                </pic:pic>
              </a:graphicData>
            </a:graphic>
          </wp:inline>
        </w:drawing>
      </w:r>
    </w:p>
    <w:p w14:paraId="6084B124" w14:textId="77777777" w:rsidR="00807B5D" w:rsidRPr="009141BF" w:rsidRDefault="00807B5D" w:rsidP="00D47759">
      <w:pPr>
        <w:contextualSpacing/>
        <w:rPr>
          <w:rFonts w:eastAsia="Times New Roman"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2CB31EF5" w14:textId="77777777" w:rsidR="003978A0" w:rsidRDefault="003978A0" w:rsidP="00D47759">
      <w:pPr>
        <w:contextualSpacing/>
        <w:rPr>
          <w:rFonts w:eastAsia="Times New Roman" w:cstheme="minorHAnsi"/>
          <w:sz w:val="22"/>
          <w:szCs w:val="22"/>
        </w:rPr>
      </w:pPr>
    </w:p>
    <w:p w14:paraId="6F681708" w14:textId="2E79D0B4" w:rsidR="00DB5652" w:rsidRPr="00B7788F" w:rsidRDefault="009141BF" w:rsidP="00D47759">
      <w:pPr>
        <w:contextualSpacing/>
        <w:rPr>
          <w:rFonts w:cstheme="minorHAnsi"/>
          <w:sz w:val="22"/>
          <w:szCs w:val="22"/>
        </w:rPr>
      </w:pPr>
      <w:r>
        <w:rPr>
          <w:rFonts w:cstheme="minorHAnsi"/>
          <w:noProof/>
          <w:sz w:val="22"/>
          <w:szCs w:val="22"/>
        </w:rPr>
        <w:drawing>
          <wp:inline distT="0" distB="0" distL="0" distR="0" wp14:anchorId="1248555F" wp14:editId="02AE6F59">
            <wp:extent cx="5943600" cy="1871980"/>
            <wp:effectExtent l="0" t="0" r="0" b="0"/>
            <wp:docPr id="977499263"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99263" name="Picture 5" descr="A screenshot of a ch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871980"/>
                    </a:xfrm>
                    <a:prstGeom prst="rect">
                      <a:avLst/>
                    </a:prstGeom>
                  </pic:spPr>
                </pic:pic>
              </a:graphicData>
            </a:graphic>
          </wp:inline>
        </w:drawing>
      </w:r>
    </w:p>
    <w:p w14:paraId="24144543" w14:textId="2FBA699D" w:rsidR="00E33862"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62ED5539" w14:textId="77777777" w:rsidR="00DE5B5C" w:rsidRPr="00B7788F" w:rsidRDefault="00DE5B5C" w:rsidP="00DE5B5C">
      <w:pPr>
        <w:pStyle w:val="Heading2"/>
        <w:spacing w:before="0" w:line="240" w:lineRule="auto"/>
      </w:pPr>
    </w:p>
    <w:p w14:paraId="7ED9EFB1" w14:textId="26B2F2D1" w:rsidR="003C60B0" w:rsidRPr="00B7788F" w:rsidRDefault="003C60B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A1A1098" wp14:editId="6A984E3D">
            <wp:extent cx="5943600" cy="3341370"/>
            <wp:effectExtent l="0" t="0" r="0" b="0"/>
            <wp:docPr id="2991437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3754"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99B1CE1" w14:textId="77777777" w:rsidR="003978A0" w:rsidRDefault="003978A0" w:rsidP="00D47759">
      <w:pPr>
        <w:contextualSpacing/>
        <w:rPr>
          <w:rFonts w:eastAsia="Times New Roman" w:cstheme="minorHAnsi"/>
          <w:sz w:val="22"/>
          <w:szCs w:val="22"/>
        </w:rPr>
      </w:pPr>
    </w:p>
    <w:p w14:paraId="7F9143A1" w14:textId="6DDCFC43" w:rsidR="00E33862" w:rsidRDefault="00C043E1"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1C6950B" wp14:editId="6FFE6B99">
            <wp:extent cx="5943600" cy="4444365"/>
            <wp:effectExtent l="0" t="0" r="0" b="0"/>
            <wp:docPr id="211561597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15974" name="Picture 1" descr="A screenshot of a computer erro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4444365"/>
                    </a:xfrm>
                    <a:prstGeom prst="rect">
                      <a:avLst/>
                    </a:prstGeom>
                  </pic:spPr>
                </pic:pic>
              </a:graphicData>
            </a:graphic>
          </wp:inline>
        </w:drawing>
      </w:r>
    </w:p>
    <w:p w14:paraId="54B63AD8" w14:textId="3FDB2C77" w:rsidR="00DD38C8" w:rsidRDefault="00DD38C8"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CBEBFAA" wp14:editId="166DF907">
            <wp:extent cx="5943600" cy="2216150"/>
            <wp:effectExtent l="0" t="0" r="0" b="0"/>
            <wp:docPr id="98099681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6815" name="Picture 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216150"/>
                    </a:xfrm>
                    <a:prstGeom prst="rect">
                      <a:avLst/>
                    </a:prstGeom>
                  </pic:spPr>
                </pic:pic>
              </a:graphicData>
            </a:graphic>
          </wp:inline>
        </w:drawing>
      </w:r>
    </w:p>
    <w:p w14:paraId="75B70F3E" w14:textId="6D39FC70" w:rsidR="00DB5652" w:rsidRDefault="000764E5" w:rsidP="00D47759">
      <w:pPr>
        <w:contextualSpacing/>
        <w:rPr>
          <w:rFonts w:cstheme="minorHAnsi"/>
          <w:sz w:val="22"/>
          <w:szCs w:val="22"/>
        </w:rPr>
      </w:pPr>
      <w:r>
        <w:rPr>
          <w:rFonts w:cstheme="minorHAnsi"/>
          <w:noProof/>
          <w:sz w:val="22"/>
          <w:szCs w:val="22"/>
        </w:rPr>
        <w:drawing>
          <wp:inline distT="0" distB="0" distL="0" distR="0" wp14:anchorId="6496582F" wp14:editId="50AE6D05">
            <wp:extent cx="5943600" cy="1380490"/>
            <wp:effectExtent l="0" t="0" r="0" b="0"/>
            <wp:docPr id="180885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54904" name="Picture 1808854904"/>
                    <pic:cNvPicPr/>
                  </pic:nvPicPr>
                  <pic:blipFill>
                    <a:blip r:embed="rId18">
                      <a:extLst>
                        <a:ext uri="{28A0092B-C50C-407E-A947-70E740481C1C}">
                          <a14:useLocalDpi xmlns:a14="http://schemas.microsoft.com/office/drawing/2010/main" val="0"/>
                        </a:ext>
                      </a:extLst>
                    </a:blip>
                    <a:stretch>
                      <a:fillRect/>
                    </a:stretch>
                  </pic:blipFill>
                  <pic:spPr>
                    <a:xfrm>
                      <a:off x="0" y="0"/>
                      <a:ext cx="5943600" cy="1380490"/>
                    </a:xfrm>
                    <a:prstGeom prst="rect">
                      <a:avLst/>
                    </a:prstGeom>
                  </pic:spPr>
                </pic:pic>
              </a:graphicData>
            </a:graphic>
          </wp:inline>
        </w:drawing>
      </w:r>
    </w:p>
    <w:p w14:paraId="4D3BC46B" w14:textId="77777777" w:rsidR="008E62D2" w:rsidRPr="00B7788F" w:rsidRDefault="008E62D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42BA38F6" w14:textId="77777777" w:rsidR="003978A0" w:rsidRDefault="003978A0" w:rsidP="00D47759">
      <w:pPr>
        <w:contextualSpacing/>
        <w:rPr>
          <w:rFonts w:eastAsia="Times New Roman" w:cstheme="minorHAnsi"/>
          <w:sz w:val="22"/>
          <w:szCs w:val="22"/>
        </w:rPr>
      </w:pPr>
    </w:p>
    <w:p w14:paraId="1F425485" w14:textId="0A6043B7" w:rsidR="00E4044A" w:rsidRDefault="0047309D"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A127995" wp14:editId="5551278C">
            <wp:extent cx="5943600" cy="4922520"/>
            <wp:effectExtent l="0" t="0" r="0" b="0"/>
            <wp:docPr id="3469086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08628" name="Picture 1" descr="A screen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4922520"/>
                    </a:xfrm>
                    <a:prstGeom prst="rect">
                      <a:avLst/>
                    </a:prstGeom>
                  </pic:spPr>
                </pic:pic>
              </a:graphicData>
            </a:graphic>
          </wp:inline>
        </w:drawing>
      </w:r>
    </w:p>
    <w:p w14:paraId="111E2B11" w14:textId="59C16038" w:rsidR="00374F36" w:rsidRPr="00B7788F" w:rsidRDefault="005B4607"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A951EDB" wp14:editId="24442E35">
            <wp:extent cx="5943600" cy="3341370"/>
            <wp:effectExtent l="0" t="0" r="0" b="0"/>
            <wp:docPr id="146283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3490" name="Picture 146283490"/>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726C3647" w14:textId="784304C9" w:rsidR="008F17EC" w:rsidRDefault="008F17EC" w:rsidP="00F9731B">
      <w:pPr>
        <w:contextualSpacing/>
        <w:rPr>
          <w:rFonts w:eastAsia="Times New Roman"/>
          <w:sz w:val="22"/>
          <w:szCs w:val="22"/>
        </w:rPr>
      </w:pPr>
      <w:r>
        <w:rPr>
          <w:rFonts w:eastAsia="Times New Roman"/>
          <w:sz w:val="22"/>
          <w:szCs w:val="22"/>
        </w:rPr>
        <w:t xml:space="preserve">While refactoring the code, I added a RestController </w:t>
      </w:r>
      <w:r w:rsidR="00BA78D9">
        <w:rPr>
          <w:rFonts w:eastAsia="Times New Roman"/>
          <w:sz w:val="22"/>
          <w:szCs w:val="22"/>
        </w:rPr>
        <w:t xml:space="preserve">annotation </w:t>
      </w:r>
      <w:r>
        <w:rPr>
          <w:rFonts w:eastAsia="Times New Roman"/>
          <w:sz w:val="22"/>
          <w:szCs w:val="22"/>
        </w:rPr>
        <w:t xml:space="preserve">to build the RESTful </w:t>
      </w:r>
      <w:r w:rsidR="001126A9">
        <w:rPr>
          <w:rFonts w:eastAsia="Times New Roman"/>
          <w:sz w:val="22"/>
          <w:szCs w:val="22"/>
        </w:rPr>
        <w:t>web service</w:t>
      </w:r>
      <w:r>
        <w:rPr>
          <w:rFonts w:eastAsia="Times New Roman"/>
          <w:sz w:val="22"/>
          <w:szCs w:val="22"/>
        </w:rPr>
        <w:t xml:space="preserve"> for </w:t>
      </w:r>
      <w:r w:rsidR="00493944">
        <w:rPr>
          <w:rFonts w:eastAsia="Times New Roman"/>
          <w:sz w:val="22"/>
          <w:szCs w:val="22"/>
        </w:rPr>
        <w:t>client-server communications</w:t>
      </w:r>
      <w:r>
        <w:rPr>
          <w:rFonts w:eastAsia="Times New Roman"/>
          <w:sz w:val="22"/>
          <w:szCs w:val="22"/>
        </w:rPr>
        <w:t>. During secondary testing, several vulnerabilities were discovered in the dependency check. During functional testing, the code was thoroughly reviewed to ensure its successful implementation. The process for adding layers of security to the software application required improvements.</w:t>
      </w:r>
      <w:r w:rsidR="00DA20AE">
        <w:rPr>
          <w:rFonts w:eastAsia="Times New Roman"/>
          <w:sz w:val="22"/>
          <w:szCs w:val="22"/>
        </w:rPr>
        <w:t xml:space="preserve"> I refactored the dependency check in pom.xml to its latest version to detect all vulnerabilities. For the Spring Boot application, I used SHA-256 as the cryptographic hash function</w:t>
      </w:r>
      <w:r w:rsidR="00EC1191">
        <w:rPr>
          <w:rFonts w:eastAsia="Times New Roman"/>
          <w:sz w:val="22"/>
          <w:szCs w:val="22"/>
        </w:rPr>
        <w:t xml:space="preserve"> and HTTPS to enhance data transmission.</w:t>
      </w:r>
      <w:r w:rsidR="00BC4EA5">
        <w:rPr>
          <w:rFonts w:eastAsia="Times New Roman"/>
          <w:sz w:val="22"/>
          <w:szCs w:val="22"/>
        </w:rPr>
        <w:t xml:space="preserve"> After adding those security layers, I confirmed that all security measures adhere </w:t>
      </w:r>
      <w:r w:rsidR="001759E9">
        <w:rPr>
          <w:rFonts w:eastAsia="Times New Roman"/>
          <w:sz w:val="22"/>
          <w:szCs w:val="22"/>
        </w:rPr>
        <w:t>to</w:t>
      </w:r>
      <w:r w:rsidR="00BC4EA5">
        <w:rPr>
          <w:rFonts w:eastAsia="Times New Roman"/>
          <w:sz w:val="22"/>
          <w:szCs w:val="22"/>
        </w:rPr>
        <w:t xml:space="preserve"> encryption standards. I verified that secure communications were consistent throughout this application. This approach not only protected sensitive information but also helped meet in</w:t>
      </w:r>
      <w:r w:rsidR="00895808">
        <w:rPr>
          <w:rFonts w:eastAsia="Times New Roman"/>
          <w:sz w:val="22"/>
          <w:szCs w:val="22"/>
        </w:rPr>
        <w:t xml:space="preserve">dustry standards, strengthening the </w:t>
      </w:r>
      <w:r w:rsidR="003C5248">
        <w:rPr>
          <w:rFonts w:eastAsia="Times New Roman"/>
          <w:sz w:val="22"/>
          <w:szCs w:val="22"/>
        </w:rPr>
        <w:t>security</w:t>
      </w:r>
      <w:r w:rsidR="00895808">
        <w:rPr>
          <w:rFonts w:eastAsia="Times New Roman"/>
          <w:sz w:val="22"/>
          <w:szCs w:val="22"/>
        </w:rPr>
        <w:t xml:space="preserve"> of Artemis Financial.</w:t>
      </w:r>
    </w:p>
    <w:p w14:paraId="7A5F5EEA" w14:textId="77777777" w:rsidR="008F17EC" w:rsidRDefault="008F17EC" w:rsidP="00F9731B">
      <w:pPr>
        <w:contextualSpacing/>
        <w:rPr>
          <w:rFonts w:eastAsia="Times New Roman"/>
          <w:sz w:val="22"/>
          <w:szCs w:val="22"/>
        </w:rPr>
      </w:pPr>
    </w:p>
    <w:p w14:paraId="1D24C17C" w14:textId="77777777" w:rsidR="00FE4831" w:rsidRDefault="00FE4831" w:rsidP="00FE4831">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2FCD08E4" w14:textId="348E33FA" w:rsidR="003C5248" w:rsidRPr="00F8493D" w:rsidRDefault="00335DF6" w:rsidP="008A3BA7">
      <w:pPr>
        <w:contextualSpacing/>
        <w:rPr>
          <w:rFonts w:eastAsia="Times New Roman"/>
          <w:sz w:val="22"/>
          <w:szCs w:val="22"/>
        </w:rPr>
      </w:pPr>
      <w:r w:rsidRPr="00F8493D">
        <w:rPr>
          <w:rFonts w:eastAsia="Times New Roman"/>
          <w:sz w:val="22"/>
          <w:szCs w:val="22"/>
        </w:rPr>
        <w:t>To address known security vulnerabilities, I applied</w:t>
      </w:r>
      <w:r w:rsidR="008A3BA7" w:rsidRPr="00F8493D">
        <w:rPr>
          <w:rFonts w:eastAsia="Times New Roman"/>
          <w:sz w:val="22"/>
          <w:szCs w:val="22"/>
        </w:rPr>
        <w:t xml:space="preserve"> </w:t>
      </w:r>
      <w:r w:rsidRPr="00F8493D">
        <w:rPr>
          <w:rFonts w:eastAsia="Times New Roman"/>
          <w:sz w:val="22"/>
          <w:szCs w:val="22"/>
        </w:rPr>
        <w:t xml:space="preserve">industry-standard best practices </w:t>
      </w:r>
      <w:r w:rsidR="008A3BA7" w:rsidRPr="00F8493D">
        <w:rPr>
          <w:rFonts w:eastAsia="Times New Roman"/>
          <w:sz w:val="22"/>
          <w:szCs w:val="22"/>
        </w:rPr>
        <w:t xml:space="preserve">to </w:t>
      </w:r>
      <w:r w:rsidRPr="00F8493D">
        <w:rPr>
          <w:rFonts w:eastAsia="Times New Roman"/>
          <w:sz w:val="22"/>
          <w:szCs w:val="22"/>
        </w:rPr>
        <w:t>the software application</w:t>
      </w:r>
      <w:r w:rsidR="00F8493D" w:rsidRPr="00F8493D">
        <w:rPr>
          <w:rFonts w:eastAsia="Times New Roman"/>
          <w:sz w:val="22"/>
          <w:szCs w:val="22"/>
        </w:rPr>
        <w:t>. The first one is input validation, where Artemis Financial must verify the owner of the</w:t>
      </w:r>
      <w:r w:rsidRPr="00F8493D">
        <w:rPr>
          <w:rFonts w:eastAsia="Times New Roman"/>
          <w:sz w:val="22"/>
          <w:szCs w:val="22"/>
        </w:rPr>
        <w:t xml:space="preserve"> information, which helps protect users. This not only ensures that only authorized users can access their information but also </w:t>
      </w:r>
      <w:r w:rsidR="00906313">
        <w:rPr>
          <w:rFonts w:eastAsia="Times New Roman"/>
          <w:sz w:val="22"/>
          <w:szCs w:val="22"/>
        </w:rPr>
        <w:t>prevents</w:t>
      </w:r>
      <w:r w:rsidRPr="00F8493D">
        <w:rPr>
          <w:rFonts w:eastAsia="Times New Roman"/>
          <w:sz w:val="22"/>
          <w:szCs w:val="22"/>
        </w:rPr>
        <w:t xml:space="preserve"> SQL injection and cross-site scripting (XSS) </w:t>
      </w:r>
      <w:r w:rsidR="00BE0A18">
        <w:rPr>
          <w:rFonts w:eastAsia="Times New Roman"/>
          <w:sz w:val="22"/>
          <w:szCs w:val="22"/>
        </w:rPr>
        <w:t xml:space="preserve">attacks </w:t>
      </w:r>
      <w:r w:rsidRPr="00F8493D">
        <w:rPr>
          <w:rFonts w:eastAsia="Times New Roman"/>
          <w:sz w:val="22"/>
          <w:szCs w:val="22"/>
        </w:rPr>
        <w:t>(GeeksforGeeks, 2025c).</w:t>
      </w:r>
      <w:r w:rsidR="00F8493D" w:rsidRPr="00F8493D">
        <w:rPr>
          <w:rFonts w:eastAsia="Times New Roman"/>
          <w:sz w:val="22"/>
          <w:szCs w:val="22"/>
        </w:rPr>
        <w:t xml:space="preserve"> </w:t>
      </w:r>
      <w:r w:rsidRPr="00F8493D">
        <w:rPr>
          <w:rFonts w:eastAsia="Times New Roman"/>
          <w:sz w:val="22"/>
          <w:szCs w:val="22"/>
        </w:rPr>
        <w:t xml:space="preserve">Since Artemis Financial’s software operates both internally and externally, </w:t>
      </w:r>
      <w:r w:rsidR="00A97923">
        <w:rPr>
          <w:rFonts w:eastAsia="Times New Roman"/>
          <w:sz w:val="22"/>
          <w:szCs w:val="22"/>
        </w:rPr>
        <w:t xml:space="preserve">it </w:t>
      </w:r>
      <w:r w:rsidR="007F63BE">
        <w:rPr>
          <w:rFonts w:eastAsia="Times New Roman"/>
          <w:sz w:val="22"/>
          <w:szCs w:val="22"/>
        </w:rPr>
        <w:t>communicates data through a</w:t>
      </w:r>
      <w:r w:rsidR="00A97923">
        <w:rPr>
          <w:rFonts w:eastAsia="Times New Roman"/>
          <w:sz w:val="22"/>
          <w:szCs w:val="22"/>
        </w:rPr>
        <w:t xml:space="preserve"> secure API.</w:t>
      </w:r>
      <w:r w:rsidR="00F8493D" w:rsidRPr="00F8493D">
        <w:rPr>
          <w:rFonts w:eastAsia="Times New Roman"/>
          <w:sz w:val="22"/>
          <w:szCs w:val="22"/>
        </w:rPr>
        <w:t xml:space="preserve"> </w:t>
      </w:r>
      <w:r w:rsidR="00110D23" w:rsidRPr="00F8493D">
        <w:rPr>
          <w:rFonts w:eastAsia="Times New Roman"/>
          <w:sz w:val="22"/>
          <w:szCs w:val="22"/>
        </w:rPr>
        <w:t>Cryptography</w:t>
      </w:r>
      <w:r w:rsidR="00F8493D" w:rsidRPr="00F8493D">
        <w:rPr>
          <w:rFonts w:eastAsia="Times New Roman"/>
          <w:sz w:val="22"/>
          <w:szCs w:val="22"/>
        </w:rPr>
        <w:t xml:space="preserve"> is o</w:t>
      </w:r>
      <w:r w:rsidR="00375683" w:rsidRPr="00F8493D">
        <w:rPr>
          <w:rFonts w:eastAsia="Times New Roman"/>
          <w:sz w:val="22"/>
          <w:szCs w:val="22"/>
        </w:rPr>
        <w:t>ne of the</w:t>
      </w:r>
      <w:r w:rsidR="00110D23" w:rsidRPr="00F8493D">
        <w:rPr>
          <w:rFonts w:eastAsia="Times New Roman"/>
          <w:sz w:val="22"/>
          <w:szCs w:val="22"/>
        </w:rPr>
        <w:t xml:space="preserve"> most </w:t>
      </w:r>
      <w:r w:rsidR="005D4E13" w:rsidRPr="00F8493D">
        <w:rPr>
          <w:rFonts w:eastAsia="Times New Roman"/>
          <w:sz w:val="22"/>
          <w:szCs w:val="22"/>
        </w:rPr>
        <w:t>critical</w:t>
      </w:r>
      <w:r w:rsidR="00110D23" w:rsidRPr="00F8493D">
        <w:rPr>
          <w:rFonts w:eastAsia="Times New Roman"/>
          <w:sz w:val="22"/>
          <w:szCs w:val="22"/>
        </w:rPr>
        <w:t xml:space="preserve"> </w:t>
      </w:r>
      <w:r w:rsidR="005D4E13" w:rsidRPr="00F8493D">
        <w:rPr>
          <w:rFonts w:eastAsia="Times New Roman"/>
          <w:sz w:val="22"/>
          <w:szCs w:val="22"/>
        </w:rPr>
        <w:t>cybersecurity techniques used to ensure the confidentiality and integrity of user data.</w:t>
      </w:r>
      <w:r w:rsidR="00422964" w:rsidRPr="00F8493D">
        <w:rPr>
          <w:rFonts w:eastAsia="Times New Roman"/>
          <w:sz w:val="22"/>
          <w:szCs w:val="22"/>
        </w:rPr>
        <w:t xml:space="preserve"> </w:t>
      </w:r>
      <w:r w:rsidR="004B1D90">
        <w:rPr>
          <w:rFonts w:eastAsia="Times New Roman"/>
          <w:sz w:val="22"/>
          <w:szCs w:val="22"/>
        </w:rPr>
        <w:t>I applied t</w:t>
      </w:r>
      <w:r w:rsidR="00422964" w:rsidRPr="00F8493D">
        <w:rPr>
          <w:rFonts w:eastAsia="Times New Roman"/>
          <w:sz w:val="22"/>
          <w:szCs w:val="22"/>
        </w:rPr>
        <w:t xml:space="preserve">he SHA-256 </w:t>
      </w:r>
      <w:r w:rsidR="00E776F8" w:rsidRPr="00F8493D">
        <w:rPr>
          <w:rFonts w:eastAsia="Times New Roman"/>
          <w:sz w:val="22"/>
          <w:szCs w:val="22"/>
        </w:rPr>
        <w:t xml:space="preserve">algorithm to the software application </w:t>
      </w:r>
      <w:r w:rsidR="004B1D90">
        <w:rPr>
          <w:rFonts w:eastAsia="Times New Roman"/>
          <w:sz w:val="22"/>
          <w:szCs w:val="22"/>
        </w:rPr>
        <w:t>as</w:t>
      </w:r>
      <w:r w:rsidR="00E776F8" w:rsidRPr="00F8493D">
        <w:rPr>
          <w:rFonts w:eastAsia="Times New Roman"/>
          <w:sz w:val="22"/>
          <w:szCs w:val="22"/>
        </w:rPr>
        <w:t xml:space="preserve"> it is the most secure in the SHA-2 family. It is known </w:t>
      </w:r>
      <w:r w:rsidR="00F77BB1">
        <w:rPr>
          <w:rFonts w:eastAsia="Times New Roman"/>
          <w:sz w:val="22"/>
          <w:szCs w:val="22"/>
        </w:rPr>
        <w:t xml:space="preserve">for its resistance </w:t>
      </w:r>
      <w:r w:rsidR="00E776F8" w:rsidRPr="00F8493D">
        <w:rPr>
          <w:rFonts w:eastAsia="Times New Roman"/>
          <w:sz w:val="22"/>
          <w:szCs w:val="22"/>
        </w:rPr>
        <w:t>to</w:t>
      </w:r>
      <w:r w:rsidR="00BA1E2A">
        <w:rPr>
          <w:rFonts w:eastAsia="Times New Roman"/>
          <w:sz w:val="22"/>
          <w:szCs w:val="22"/>
        </w:rPr>
        <w:t xml:space="preserve"> </w:t>
      </w:r>
      <w:r w:rsidR="008748FB" w:rsidRPr="00F8493D">
        <w:rPr>
          <w:rFonts w:eastAsia="Times New Roman"/>
          <w:sz w:val="22"/>
          <w:szCs w:val="22"/>
        </w:rPr>
        <w:t>cryptographic attacks (GeeksforGeeks, 2025d).</w:t>
      </w:r>
      <w:r w:rsidR="00E776F8" w:rsidRPr="00F8493D">
        <w:rPr>
          <w:rFonts w:eastAsia="Times New Roman"/>
          <w:sz w:val="22"/>
          <w:szCs w:val="22"/>
        </w:rPr>
        <w:t xml:space="preserve"> </w:t>
      </w:r>
      <w:r w:rsidR="004B1587">
        <w:rPr>
          <w:rFonts w:eastAsia="Times New Roman"/>
          <w:sz w:val="22"/>
          <w:szCs w:val="22"/>
        </w:rPr>
        <w:t xml:space="preserve">Code errors must be </w:t>
      </w:r>
      <w:r w:rsidR="000D28E1">
        <w:rPr>
          <w:rFonts w:eastAsia="Times New Roman"/>
          <w:sz w:val="22"/>
          <w:szCs w:val="22"/>
        </w:rPr>
        <w:t xml:space="preserve">identified </w:t>
      </w:r>
      <w:r w:rsidR="005849DF">
        <w:rPr>
          <w:rFonts w:eastAsia="Times New Roman"/>
          <w:sz w:val="22"/>
          <w:szCs w:val="22"/>
        </w:rPr>
        <w:t xml:space="preserve">to </w:t>
      </w:r>
      <w:r w:rsidR="00083531" w:rsidRPr="00083531">
        <w:rPr>
          <w:rFonts w:eastAsia="Times New Roman"/>
          <w:sz w:val="22"/>
          <w:szCs w:val="22"/>
        </w:rPr>
        <w:t>detect security threats</w:t>
      </w:r>
      <w:r w:rsidR="000D28E1">
        <w:rPr>
          <w:rFonts w:eastAsia="Times New Roman"/>
          <w:sz w:val="22"/>
          <w:szCs w:val="22"/>
        </w:rPr>
        <w:t xml:space="preserve">. </w:t>
      </w:r>
      <w:r w:rsidR="00A1358A">
        <w:rPr>
          <w:rFonts w:eastAsia="Times New Roman"/>
          <w:sz w:val="22"/>
          <w:szCs w:val="22"/>
        </w:rPr>
        <w:t xml:space="preserve">To ensure the </w:t>
      </w:r>
      <w:r w:rsidR="00571C9E">
        <w:rPr>
          <w:rFonts w:eastAsia="Times New Roman"/>
          <w:sz w:val="22"/>
          <w:szCs w:val="22"/>
        </w:rPr>
        <w:t>algorithm</w:t>
      </w:r>
      <w:r w:rsidR="00A1358A">
        <w:rPr>
          <w:rFonts w:eastAsia="Times New Roman"/>
          <w:sz w:val="22"/>
          <w:szCs w:val="22"/>
        </w:rPr>
        <w:t xml:space="preserve"> </w:t>
      </w:r>
      <w:r w:rsidR="00571C9E">
        <w:rPr>
          <w:rFonts w:eastAsia="Times New Roman"/>
          <w:sz w:val="22"/>
          <w:szCs w:val="22"/>
        </w:rPr>
        <w:t>is found</w:t>
      </w:r>
      <w:r w:rsidR="00A1358A">
        <w:rPr>
          <w:rFonts w:eastAsia="Times New Roman"/>
          <w:sz w:val="22"/>
          <w:szCs w:val="22"/>
        </w:rPr>
        <w:t xml:space="preserve">, </w:t>
      </w:r>
      <w:r w:rsidR="00083531" w:rsidRPr="00083531">
        <w:rPr>
          <w:rFonts w:eastAsia="Times New Roman"/>
          <w:sz w:val="22"/>
          <w:szCs w:val="22"/>
        </w:rPr>
        <w:t>I added</w:t>
      </w:r>
      <w:r w:rsidR="00E47A6F">
        <w:rPr>
          <w:rFonts w:eastAsia="Times New Roman"/>
          <w:sz w:val="22"/>
          <w:szCs w:val="22"/>
        </w:rPr>
        <w:t xml:space="preserve"> </w:t>
      </w:r>
      <w:r w:rsidR="00083531" w:rsidRPr="00083531">
        <w:rPr>
          <w:rFonts w:eastAsia="Times New Roman"/>
          <w:sz w:val="22"/>
          <w:szCs w:val="22"/>
        </w:rPr>
        <w:t>NoSuchAlgorithmException</w:t>
      </w:r>
      <w:r w:rsidR="00E60BA5">
        <w:rPr>
          <w:rFonts w:eastAsia="Times New Roman"/>
          <w:sz w:val="22"/>
          <w:szCs w:val="22"/>
        </w:rPr>
        <w:t xml:space="preserve"> to the code</w:t>
      </w:r>
      <w:r w:rsidR="00A1358A">
        <w:rPr>
          <w:rFonts w:eastAsia="Times New Roman"/>
          <w:sz w:val="22"/>
          <w:szCs w:val="22"/>
        </w:rPr>
        <w:t xml:space="preserve">. </w:t>
      </w:r>
      <w:r w:rsidR="00083531" w:rsidRPr="00083531">
        <w:rPr>
          <w:rFonts w:eastAsia="Times New Roman"/>
          <w:sz w:val="22"/>
          <w:szCs w:val="22"/>
        </w:rPr>
        <w:t>Code quality is another</w:t>
      </w:r>
      <w:r w:rsidR="0099367A">
        <w:rPr>
          <w:rFonts w:eastAsia="Times New Roman"/>
          <w:sz w:val="22"/>
          <w:szCs w:val="22"/>
        </w:rPr>
        <w:t xml:space="preserve"> </w:t>
      </w:r>
      <w:r w:rsidR="00083531" w:rsidRPr="00083531">
        <w:rPr>
          <w:rFonts w:eastAsia="Times New Roman"/>
          <w:sz w:val="22"/>
          <w:szCs w:val="22"/>
        </w:rPr>
        <w:t xml:space="preserve">factor to consider when working with code. </w:t>
      </w:r>
      <w:r w:rsidR="00375683" w:rsidRPr="00F8493D">
        <w:rPr>
          <w:rFonts w:eastAsia="Times New Roman"/>
          <w:sz w:val="22"/>
          <w:szCs w:val="22"/>
        </w:rPr>
        <w:t>This ensure</w:t>
      </w:r>
      <w:r w:rsidR="00332769" w:rsidRPr="00F8493D">
        <w:rPr>
          <w:rFonts w:eastAsia="Times New Roman"/>
          <w:sz w:val="22"/>
          <w:szCs w:val="22"/>
        </w:rPr>
        <w:t>s</w:t>
      </w:r>
      <w:r w:rsidR="00375683" w:rsidRPr="00F8493D">
        <w:rPr>
          <w:rFonts w:eastAsia="Times New Roman"/>
          <w:sz w:val="22"/>
          <w:szCs w:val="22"/>
        </w:rPr>
        <w:t xml:space="preserve"> </w:t>
      </w:r>
      <w:r w:rsidRPr="00F8493D">
        <w:rPr>
          <w:rFonts w:eastAsia="Times New Roman"/>
          <w:sz w:val="22"/>
          <w:szCs w:val="22"/>
        </w:rPr>
        <w:t xml:space="preserve">authorized method access, allowing only authorized </w:t>
      </w:r>
      <w:r w:rsidRPr="00F8493D">
        <w:rPr>
          <w:rFonts w:eastAsia="Times New Roman"/>
          <w:sz w:val="22"/>
          <w:szCs w:val="22"/>
        </w:rPr>
        <w:lastRenderedPageBreak/>
        <w:t>users to access their information.</w:t>
      </w:r>
      <w:r w:rsidR="001C7B6D" w:rsidRPr="00F8493D">
        <w:rPr>
          <w:rFonts w:eastAsia="Times New Roman"/>
          <w:sz w:val="22"/>
          <w:szCs w:val="22"/>
        </w:rPr>
        <w:t xml:space="preserve"> It also ensures that developers can easily read the code. </w:t>
      </w:r>
      <w:r w:rsidRPr="00F8493D">
        <w:rPr>
          <w:rFonts w:eastAsia="Times New Roman"/>
          <w:sz w:val="22"/>
          <w:szCs w:val="22"/>
        </w:rPr>
        <w:t>By applying these practices, this software can maintain the integrity of user data</w:t>
      </w:r>
      <w:r w:rsidR="00A71583" w:rsidRPr="00F8493D">
        <w:rPr>
          <w:rFonts w:eastAsia="Times New Roman"/>
          <w:sz w:val="22"/>
          <w:szCs w:val="22"/>
        </w:rPr>
        <w:t xml:space="preserve"> in </w:t>
      </w:r>
      <w:r w:rsidR="0012542A" w:rsidRPr="00F8493D">
        <w:rPr>
          <w:rFonts w:eastAsia="Times New Roman"/>
          <w:sz w:val="22"/>
          <w:szCs w:val="22"/>
        </w:rPr>
        <w:t>a company like Artemis Financial.</w:t>
      </w:r>
    </w:p>
    <w:p w14:paraId="379D6049" w14:textId="77777777" w:rsidR="00952D63" w:rsidRDefault="00952D63" w:rsidP="00D47759">
      <w:pPr>
        <w:contextualSpacing/>
        <w:rPr>
          <w:rFonts w:eastAsia="Times New Roman"/>
          <w:sz w:val="22"/>
          <w:szCs w:val="22"/>
        </w:rPr>
      </w:pPr>
    </w:p>
    <w:p w14:paraId="1B393D2F" w14:textId="79DECA20" w:rsidR="00952D63" w:rsidRDefault="00952D63" w:rsidP="00D47759">
      <w:pPr>
        <w:contextualSpacing/>
        <w:rPr>
          <w:rFonts w:eastAsia="Times New Roman"/>
          <w:b/>
          <w:bCs/>
          <w:sz w:val="22"/>
          <w:szCs w:val="22"/>
        </w:rPr>
      </w:pPr>
      <w:r w:rsidRPr="00690A14">
        <w:rPr>
          <w:rFonts w:eastAsia="Times New Roman"/>
          <w:b/>
          <w:bCs/>
          <w:sz w:val="22"/>
          <w:szCs w:val="22"/>
        </w:rPr>
        <w:t>References:</w:t>
      </w:r>
    </w:p>
    <w:p w14:paraId="072C949D" w14:textId="77777777" w:rsidR="00C862AD" w:rsidRDefault="00C862AD" w:rsidP="00C862AD"/>
    <w:p w14:paraId="0C84B81B" w14:textId="13C90460" w:rsidR="00C862AD" w:rsidRDefault="00C862AD" w:rsidP="00C862AD">
      <w:pPr>
        <w:ind w:left="720" w:hanging="720"/>
        <w:rPr>
          <w:sz w:val="22"/>
          <w:szCs w:val="22"/>
        </w:rPr>
      </w:pPr>
      <w:r w:rsidRPr="00C862AD">
        <w:rPr>
          <w:sz w:val="22"/>
          <w:szCs w:val="22"/>
        </w:rPr>
        <w:t xml:space="preserve">Awati, R., Bernstein, C., &amp; Cobb, M. (2024, February 20). </w:t>
      </w:r>
      <w:r w:rsidRPr="00C862AD">
        <w:rPr>
          <w:i/>
          <w:iCs/>
          <w:sz w:val="22"/>
          <w:szCs w:val="22"/>
        </w:rPr>
        <w:t>Advanced Encryption Standard (AES)</w:t>
      </w:r>
      <w:r w:rsidRPr="00C862AD">
        <w:rPr>
          <w:sz w:val="22"/>
          <w:szCs w:val="22"/>
        </w:rPr>
        <w:t xml:space="preserve">. Search Security. </w:t>
      </w:r>
      <w:hyperlink r:id="rId21" w:history="1">
        <w:r w:rsidRPr="00C862AD">
          <w:rPr>
            <w:rStyle w:val="Hyperlink"/>
            <w:sz w:val="22"/>
            <w:szCs w:val="22"/>
          </w:rPr>
          <w:t>https://www.techtarget.com/searchsecurity/definition/Advanced-Encryption-Standard</w:t>
        </w:r>
      </w:hyperlink>
    </w:p>
    <w:p w14:paraId="38C3743D" w14:textId="77777777" w:rsidR="00C862AD" w:rsidRPr="00C862AD" w:rsidRDefault="00C862AD" w:rsidP="00C862AD">
      <w:pPr>
        <w:ind w:left="720" w:hanging="720"/>
        <w:rPr>
          <w:sz w:val="22"/>
          <w:szCs w:val="22"/>
        </w:rPr>
      </w:pPr>
    </w:p>
    <w:p w14:paraId="5A97A6B8" w14:textId="2290E499" w:rsidR="00C862AD" w:rsidRDefault="00C862AD" w:rsidP="00C862AD">
      <w:pPr>
        <w:ind w:left="720" w:hanging="720"/>
        <w:rPr>
          <w:sz w:val="22"/>
          <w:szCs w:val="22"/>
        </w:rPr>
      </w:pPr>
      <w:r w:rsidRPr="00C862AD">
        <w:rPr>
          <w:sz w:val="22"/>
          <w:szCs w:val="22"/>
        </w:rPr>
        <w:t xml:space="preserve">GeeksforGeeks. (2025a, July 12). </w:t>
      </w:r>
      <w:r w:rsidRPr="00C862AD">
        <w:rPr>
          <w:i/>
          <w:iCs/>
          <w:sz w:val="22"/>
          <w:szCs w:val="22"/>
        </w:rPr>
        <w:t>Difference between symmetric and asymmetric key encryption</w:t>
      </w:r>
      <w:r w:rsidRPr="00C862AD">
        <w:rPr>
          <w:sz w:val="22"/>
          <w:szCs w:val="22"/>
        </w:rPr>
        <w:t xml:space="preserve">. GeeksforGeeks. </w:t>
      </w:r>
      <w:hyperlink r:id="rId22" w:history="1">
        <w:r w:rsidRPr="00C862AD">
          <w:rPr>
            <w:rStyle w:val="Hyperlink"/>
            <w:sz w:val="22"/>
            <w:szCs w:val="22"/>
          </w:rPr>
          <w:t>https://www.geeksforgeeks.org/computer-networks/difference-between-symmetric-and-asymmetric-key-encryption/</w:t>
        </w:r>
      </w:hyperlink>
    </w:p>
    <w:p w14:paraId="474F7F22" w14:textId="77777777" w:rsidR="00C862AD" w:rsidRPr="00C862AD" w:rsidRDefault="00C862AD" w:rsidP="00C862AD">
      <w:pPr>
        <w:ind w:left="720" w:hanging="720"/>
        <w:rPr>
          <w:sz w:val="22"/>
          <w:szCs w:val="22"/>
        </w:rPr>
      </w:pPr>
    </w:p>
    <w:p w14:paraId="38E2F2EE" w14:textId="3FF786FF" w:rsidR="00611CF2" w:rsidRDefault="00C862AD" w:rsidP="00695270">
      <w:pPr>
        <w:ind w:left="720" w:hanging="720"/>
      </w:pPr>
      <w:r w:rsidRPr="00C862AD">
        <w:rPr>
          <w:sz w:val="22"/>
          <w:szCs w:val="22"/>
        </w:rPr>
        <w:t xml:space="preserve">GeeksforGeeks. (2025b, July 23). </w:t>
      </w:r>
      <w:r w:rsidRPr="00C862AD">
        <w:rPr>
          <w:i/>
          <w:iCs/>
          <w:sz w:val="22"/>
          <w:szCs w:val="22"/>
        </w:rPr>
        <w:t>Cryptography hash functions</w:t>
      </w:r>
      <w:r w:rsidRPr="00C862AD">
        <w:rPr>
          <w:sz w:val="22"/>
          <w:szCs w:val="22"/>
        </w:rPr>
        <w:t xml:space="preserve">. GeeksforGeeks. </w:t>
      </w:r>
      <w:hyperlink r:id="rId23" w:history="1">
        <w:r w:rsidRPr="00C862AD">
          <w:rPr>
            <w:rStyle w:val="Hyperlink"/>
            <w:sz w:val="22"/>
            <w:szCs w:val="22"/>
          </w:rPr>
          <w:t>https://www.geeksforgeeks.org/competitive-programming/cryptography-hash-functions/</w:t>
        </w:r>
      </w:hyperlink>
    </w:p>
    <w:p w14:paraId="483BE4CB" w14:textId="77777777" w:rsidR="000E5B69" w:rsidRDefault="000E5B69" w:rsidP="00695270">
      <w:pPr>
        <w:ind w:left="720" w:hanging="720"/>
      </w:pPr>
    </w:p>
    <w:p w14:paraId="7284495E" w14:textId="33A61C7E" w:rsidR="000E5B69" w:rsidRDefault="000E5B69" w:rsidP="000E5B69">
      <w:pPr>
        <w:ind w:left="720" w:hanging="720"/>
        <w:rPr>
          <w:sz w:val="22"/>
          <w:szCs w:val="22"/>
        </w:rPr>
      </w:pPr>
      <w:r w:rsidRPr="000E5B69">
        <w:rPr>
          <w:sz w:val="22"/>
          <w:szCs w:val="22"/>
        </w:rPr>
        <w:t xml:space="preserve">GeeksforGeeks. (2025c, July 23). </w:t>
      </w:r>
      <w:r w:rsidRPr="000E5B69">
        <w:rPr>
          <w:i/>
          <w:iCs/>
          <w:sz w:val="22"/>
          <w:szCs w:val="22"/>
        </w:rPr>
        <w:t>What is Input Validation Attack?</w:t>
      </w:r>
      <w:r w:rsidRPr="000E5B69">
        <w:rPr>
          <w:sz w:val="22"/>
          <w:szCs w:val="22"/>
        </w:rPr>
        <w:t xml:space="preserve"> GeeksforGeeks. </w:t>
      </w:r>
      <w:hyperlink r:id="rId24" w:history="1">
        <w:r w:rsidRPr="000E5B69">
          <w:rPr>
            <w:rStyle w:val="Hyperlink"/>
            <w:sz w:val="22"/>
            <w:szCs w:val="22"/>
          </w:rPr>
          <w:t>https://www.geeksforgeeks.org/ethical-hacking/what-is-input-validation-attack/</w:t>
        </w:r>
      </w:hyperlink>
    </w:p>
    <w:p w14:paraId="7F0A8B33" w14:textId="77777777" w:rsidR="00AC68C1" w:rsidRDefault="00AC68C1" w:rsidP="000E5B69">
      <w:pPr>
        <w:ind w:left="720" w:hanging="720"/>
        <w:rPr>
          <w:sz w:val="22"/>
          <w:szCs w:val="22"/>
        </w:rPr>
      </w:pPr>
    </w:p>
    <w:p w14:paraId="40DAB82E" w14:textId="217246EA" w:rsidR="00AC68C1" w:rsidRDefault="00AC68C1" w:rsidP="00AC68C1">
      <w:pPr>
        <w:ind w:left="720" w:hanging="720"/>
        <w:rPr>
          <w:sz w:val="22"/>
          <w:szCs w:val="22"/>
        </w:rPr>
      </w:pPr>
      <w:r w:rsidRPr="00AC68C1">
        <w:rPr>
          <w:sz w:val="22"/>
          <w:szCs w:val="22"/>
        </w:rPr>
        <w:t xml:space="preserve">GeeksforGeeks. (2025d, August 7). </w:t>
      </w:r>
      <w:r w:rsidRPr="00AC68C1">
        <w:rPr>
          <w:i/>
          <w:iCs/>
          <w:sz w:val="22"/>
          <w:szCs w:val="22"/>
        </w:rPr>
        <w:t>Cryptography and its Types</w:t>
      </w:r>
      <w:r w:rsidRPr="00AC68C1">
        <w:rPr>
          <w:sz w:val="22"/>
          <w:szCs w:val="22"/>
        </w:rPr>
        <w:t xml:space="preserve">. GeeksforGeeks. </w:t>
      </w:r>
      <w:hyperlink r:id="rId25" w:history="1">
        <w:r w:rsidRPr="00AC68C1">
          <w:rPr>
            <w:rStyle w:val="Hyperlink"/>
            <w:sz w:val="22"/>
            <w:szCs w:val="22"/>
          </w:rPr>
          <w:t>https://www.geeksforgeeks.org/computer-networks/cryptography-and-its-types/</w:t>
        </w:r>
      </w:hyperlink>
    </w:p>
    <w:p w14:paraId="089C2F0C" w14:textId="77777777" w:rsidR="00C862AD" w:rsidRPr="00C862AD" w:rsidRDefault="00C862AD" w:rsidP="00C862AD">
      <w:pPr>
        <w:ind w:left="720" w:hanging="720"/>
        <w:rPr>
          <w:sz w:val="22"/>
          <w:szCs w:val="22"/>
        </w:rPr>
      </w:pPr>
    </w:p>
    <w:p w14:paraId="6AAB6FAA" w14:textId="05CBAFD6" w:rsidR="00C862AD" w:rsidRDefault="00C862AD" w:rsidP="00C862AD">
      <w:pPr>
        <w:ind w:left="720" w:hanging="720"/>
        <w:rPr>
          <w:sz w:val="22"/>
          <w:szCs w:val="22"/>
        </w:rPr>
      </w:pPr>
      <w:r w:rsidRPr="00C862AD">
        <w:rPr>
          <w:sz w:val="22"/>
          <w:szCs w:val="22"/>
        </w:rPr>
        <w:t xml:space="preserve">Schneider, J. (2025, September 16). </w:t>
      </w:r>
      <w:r w:rsidRPr="00C862AD">
        <w:rPr>
          <w:i/>
          <w:iCs/>
          <w:sz w:val="22"/>
          <w:szCs w:val="22"/>
        </w:rPr>
        <w:t>Cryptography History</w:t>
      </w:r>
      <w:r w:rsidRPr="00C862AD">
        <w:rPr>
          <w:sz w:val="22"/>
          <w:szCs w:val="22"/>
        </w:rPr>
        <w:t xml:space="preserve">. IBM. </w:t>
      </w:r>
      <w:hyperlink r:id="rId26" w:history="1">
        <w:r w:rsidRPr="00C862AD">
          <w:rPr>
            <w:rStyle w:val="Hyperlink"/>
            <w:sz w:val="22"/>
            <w:szCs w:val="22"/>
          </w:rPr>
          <w:t>https://www.ibm.com/think/topics/cryptography-history</w:t>
        </w:r>
      </w:hyperlink>
    </w:p>
    <w:p w14:paraId="381BB25D" w14:textId="77777777" w:rsidR="00C862AD" w:rsidRPr="00C862AD" w:rsidRDefault="00C862AD" w:rsidP="00C862AD">
      <w:pPr>
        <w:ind w:left="720" w:hanging="720"/>
        <w:rPr>
          <w:sz w:val="22"/>
          <w:szCs w:val="22"/>
        </w:rPr>
      </w:pPr>
    </w:p>
    <w:p w14:paraId="4F57B731" w14:textId="77777777" w:rsidR="00C862AD" w:rsidRPr="00690A14" w:rsidRDefault="00C862AD" w:rsidP="00690A14">
      <w:pPr>
        <w:ind w:left="720" w:hanging="720"/>
        <w:rPr>
          <w:sz w:val="22"/>
          <w:szCs w:val="22"/>
        </w:rPr>
      </w:pPr>
    </w:p>
    <w:sectPr w:rsidR="00C862AD" w:rsidRPr="00690A14" w:rsidSect="00C41B36">
      <w:headerReference w:type="default" r:id="rId27"/>
      <w:footerReference w:type="even"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F43A" w14:textId="77777777" w:rsidR="001407FE" w:rsidRDefault="001407FE" w:rsidP="002F3F84">
      <w:r>
        <w:separator/>
      </w:r>
    </w:p>
  </w:endnote>
  <w:endnote w:type="continuationSeparator" w:id="0">
    <w:p w14:paraId="06DC0ED4" w14:textId="77777777" w:rsidR="001407FE" w:rsidRDefault="001407FE" w:rsidP="002F3F84">
      <w:r>
        <w:continuationSeparator/>
      </w:r>
    </w:p>
  </w:endnote>
  <w:endnote w:type="continuationNotice" w:id="1">
    <w:p w14:paraId="5FB8837F" w14:textId="77777777" w:rsidR="001407FE" w:rsidRDefault="00140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24E07" w14:textId="77777777" w:rsidR="001407FE" w:rsidRDefault="001407FE" w:rsidP="002F3F84">
      <w:r>
        <w:separator/>
      </w:r>
    </w:p>
  </w:footnote>
  <w:footnote w:type="continuationSeparator" w:id="0">
    <w:p w14:paraId="2277C576" w14:textId="77777777" w:rsidR="001407FE" w:rsidRDefault="001407FE" w:rsidP="002F3F84">
      <w:r>
        <w:continuationSeparator/>
      </w:r>
    </w:p>
  </w:footnote>
  <w:footnote w:type="continuationNotice" w:id="1">
    <w:p w14:paraId="6F9A6398" w14:textId="77777777" w:rsidR="001407FE" w:rsidRDefault="001407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8DD"/>
    <w:multiLevelType w:val="hybridMultilevel"/>
    <w:tmpl w:val="14C07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855E7"/>
    <w:multiLevelType w:val="hybridMultilevel"/>
    <w:tmpl w:val="7B4E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87B2834"/>
    <w:multiLevelType w:val="multilevel"/>
    <w:tmpl w:val="30B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D455B"/>
    <w:multiLevelType w:val="multilevel"/>
    <w:tmpl w:val="CE7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95287"/>
    <w:multiLevelType w:val="multilevel"/>
    <w:tmpl w:val="963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41694096">
    <w:abstractNumId w:val="19"/>
  </w:num>
  <w:num w:numId="2" w16cid:durableId="1017118956">
    <w:abstractNumId w:val="25"/>
  </w:num>
  <w:num w:numId="3" w16cid:durableId="1270548590">
    <w:abstractNumId w:val="8"/>
  </w:num>
  <w:num w:numId="4" w16cid:durableId="1387997221">
    <w:abstractNumId w:val="10"/>
  </w:num>
  <w:num w:numId="5" w16cid:durableId="1889565906">
    <w:abstractNumId w:val="6"/>
  </w:num>
  <w:num w:numId="6" w16cid:durableId="1566068603">
    <w:abstractNumId w:val="20"/>
  </w:num>
  <w:num w:numId="7" w16cid:durableId="1251499232">
    <w:abstractNumId w:val="14"/>
    <w:lvlOverride w:ilvl="0">
      <w:lvl w:ilvl="0">
        <w:numFmt w:val="lowerLetter"/>
        <w:lvlText w:val="%1."/>
        <w:lvlJc w:val="left"/>
      </w:lvl>
    </w:lvlOverride>
  </w:num>
  <w:num w:numId="8" w16cid:durableId="1678851162">
    <w:abstractNumId w:val="7"/>
  </w:num>
  <w:num w:numId="9" w16cid:durableId="831094764">
    <w:abstractNumId w:val="2"/>
    <w:lvlOverride w:ilvl="0">
      <w:lvl w:ilvl="0">
        <w:numFmt w:val="lowerLetter"/>
        <w:lvlText w:val="%1."/>
        <w:lvlJc w:val="left"/>
      </w:lvl>
    </w:lvlOverride>
  </w:num>
  <w:num w:numId="10" w16cid:durableId="1406299464">
    <w:abstractNumId w:val="1"/>
  </w:num>
  <w:num w:numId="11" w16cid:durableId="245263626">
    <w:abstractNumId w:val="4"/>
  </w:num>
  <w:num w:numId="12" w16cid:durableId="318198451">
    <w:abstractNumId w:val="22"/>
  </w:num>
  <w:num w:numId="13" w16cid:durableId="1931423460">
    <w:abstractNumId w:val="18"/>
  </w:num>
  <w:num w:numId="14" w16cid:durableId="972905821">
    <w:abstractNumId w:val="3"/>
  </w:num>
  <w:num w:numId="15" w16cid:durableId="1953976397">
    <w:abstractNumId w:val="13"/>
  </w:num>
  <w:num w:numId="16" w16cid:durableId="336082324">
    <w:abstractNumId w:val="11"/>
  </w:num>
  <w:num w:numId="17" w16cid:durableId="1624338205">
    <w:abstractNumId w:val="16"/>
  </w:num>
  <w:num w:numId="18" w16cid:durableId="866911716">
    <w:abstractNumId w:val="21"/>
  </w:num>
  <w:num w:numId="19" w16cid:durableId="1248536007">
    <w:abstractNumId w:val="9"/>
  </w:num>
  <w:num w:numId="20" w16cid:durableId="982468540">
    <w:abstractNumId w:val="15"/>
  </w:num>
  <w:num w:numId="21" w16cid:durableId="1244875280">
    <w:abstractNumId w:val="12"/>
  </w:num>
  <w:num w:numId="22" w16cid:durableId="354236549">
    <w:abstractNumId w:val="0"/>
  </w:num>
  <w:num w:numId="23" w16cid:durableId="1179587294">
    <w:abstractNumId w:val="5"/>
  </w:num>
  <w:num w:numId="24" w16cid:durableId="1459953728">
    <w:abstractNumId w:val="17"/>
  </w:num>
  <w:num w:numId="25" w16cid:durableId="470053230">
    <w:abstractNumId w:val="24"/>
  </w:num>
  <w:num w:numId="26" w16cid:durableId="8765017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255D"/>
    <w:rsid w:val="00014C31"/>
    <w:rsid w:val="00017426"/>
    <w:rsid w:val="000202DE"/>
    <w:rsid w:val="00022EFF"/>
    <w:rsid w:val="00025C05"/>
    <w:rsid w:val="00027738"/>
    <w:rsid w:val="000318C4"/>
    <w:rsid w:val="000363B4"/>
    <w:rsid w:val="0004166F"/>
    <w:rsid w:val="0004531D"/>
    <w:rsid w:val="00052476"/>
    <w:rsid w:val="00061D29"/>
    <w:rsid w:val="00064815"/>
    <w:rsid w:val="000764E5"/>
    <w:rsid w:val="00083531"/>
    <w:rsid w:val="000847F7"/>
    <w:rsid w:val="00085543"/>
    <w:rsid w:val="00087080"/>
    <w:rsid w:val="00091442"/>
    <w:rsid w:val="000C188A"/>
    <w:rsid w:val="000C3060"/>
    <w:rsid w:val="000C7320"/>
    <w:rsid w:val="000D06F0"/>
    <w:rsid w:val="000D241B"/>
    <w:rsid w:val="000D28E1"/>
    <w:rsid w:val="000D335A"/>
    <w:rsid w:val="000D5C32"/>
    <w:rsid w:val="000E416F"/>
    <w:rsid w:val="000E5B69"/>
    <w:rsid w:val="00102660"/>
    <w:rsid w:val="0010436E"/>
    <w:rsid w:val="00104B79"/>
    <w:rsid w:val="0010758C"/>
    <w:rsid w:val="00110D23"/>
    <w:rsid w:val="001126A9"/>
    <w:rsid w:val="001143E6"/>
    <w:rsid w:val="00114D54"/>
    <w:rsid w:val="00120ACD"/>
    <w:rsid w:val="0012542A"/>
    <w:rsid w:val="00127A90"/>
    <w:rsid w:val="001407FE"/>
    <w:rsid w:val="00144936"/>
    <w:rsid w:val="00144CF8"/>
    <w:rsid w:val="00151233"/>
    <w:rsid w:val="0015626A"/>
    <w:rsid w:val="00161FDC"/>
    <w:rsid w:val="001642D4"/>
    <w:rsid w:val="00164480"/>
    <w:rsid w:val="001759E9"/>
    <w:rsid w:val="00177698"/>
    <w:rsid w:val="00181557"/>
    <w:rsid w:val="00182245"/>
    <w:rsid w:val="00183C9F"/>
    <w:rsid w:val="00187548"/>
    <w:rsid w:val="001933BA"/>
    <w:rsid w:val="001A381D"/>
    <w:rsid w:val="001A38C7"/>
    <w:rsid w:val="001A76A3"/>
    <w:rsid w:val="001B3DF2"/>
    <w:rsid w:val="001B4F8C"/>
    <w:rsid w:val="001C1EA0"/>
    <w:rsid w:val="001C7B6D"/>
    <w:rsid w:val="001D457B"/>
    <w:rsid w:val="001E2896"/>
    <w:rsid w:val="001E5282"/>
    <w:rsid w:val="001F5F49"/>
    <w:rsid w:val="002001E0"/>
    <w:rsid w:val="00204F7E"/>
    <w:rsid w:val="00212D7B"/>
    <w:rsid w:val="00214128"/>
    <w:rsid w:val="00220518"/>
    <w:rsid w:val="00223446"/>
    <w:rsid w:val="00224323"/>
    <w:rsid w:val="00234FC3"/>
    <w:rsid w:val="00245328"/>
    <w:rsid w:val="00245A64"/>
    <w:rsid w:val="00246C90"/>
    <w:rsid w:val="00251217"/>
    <w:rsid w:val="00255288"/>
    <w:rsid w:val="00265B0C"/>
    <w:rsid w:val="00271E26"/>
    <w:rsid w:val="002778D5"/>
    <w:rsid w:val="00277B38"/>
    <w:rsid w:val="00281DF1"/>
    <w:rsid w:val="00283BD8"/>
    <w:rsid w:val="00291F35"/>
    <w:rsid w:val="00292377"/>
    <w:rsid w:val="00296CD4"/>
    <w:rsid w:val="002A1A18"/>
    <w:rsid w:val="002B198D"/>
    <w:rsid w:val="002B4D43"/>
    <w:rsid w:val="002B6F03"/>
    <w:rsid w:val="002D26A3"/>
    <w:rsid w:val="002D6BDE"/>
    <w:rsid w:val="002D76DF"/>
    <w:rsid w:val="002E2EEF"/>
    <w:rsid w:val="002F3F84"/>
    <w:rsid w:val="00302016"/>
    <w:rsid w:val="00312268"/>
    <w:rsid w:val="00315424"/>
    <w:rsid w:val="00315FEF"/>
    <w:rsid w:val="00321D27"/>
    <w:rsid w:val="00332769"/>
    <w:rsid w:val="003331A0"/>
    <w:rsid w:val="00335200"/>
    <w:rsid w:val="00335A74"/>
    <w:rsid w:val="00335DF6"/>
    <w:rsid w:val="003360D3"/>
    <w:rsid w:val="0033644E"/>
    <w:rsid w:val="00342F87"/>
    <w:rsid w:val="003441A2"/>
    <w:rsid w:val="00350596"/>
    <w:rsid w:val="00352FD0"/>
    <w:rsid w:val="003542F2"/>
    <w:rsid w:val="00357C86"/>
    <w:rsid w:val="003726AD"/>
    <w:rsid w:val="00374F36"/>
    <w:rsid w:val="00375683"/>
    <w:rsid w:val="0037691C"/>
    <w:rsid w:val="003978A0"/>
    <w:rsid w:val="003A1621"/>
    <w:rsid w:val="003A3205"/>
    <w:rsid w:val="003C2718"/>
    <w:rsid w:val="003C5248"/>
    <w:rsid w:val="003C60B0"/>
    <w:rsid w:val="003D0244"/>
    <w:rsid w:val="003D4A5E"/>
    <w:rsid w:val="003E2462"/>
    <w:rsid w:val="003E38B6"/>
    <w:rsid w:val="003E399D"/>
    <w:rsid w:val="003F5575"/>
    <w:rsid w:val="00403219"/>
    <w:rsid w:val="00403F3D"/>
    <w:rsid w:val="00406399"/>
    <w:rsid w:val="00407245"/>
    <w:rsid w:val="0041268E"/>
    <w:rsid w:val="00413DE0"/>
    <w:rsid w:val="00417378"/>
    <w:rsid w:val="004221C3"/>
    <w:rsid w:val="00422964"/>
    <w:rsid w:val="00427E15"/>
    <w:rsid w:val="004303C8"/>
    <w:rsid w:val="00431316"/>
    <w:rsid w:val="00443A04"/>
    <w:rsid w:val="0045610F"/>
    <w:rsid w:val="004607A5"/>
    <w:rsid w:val="0046151B"/>
    <w:rsid w:val="0047309D"/>
    <w:rsid w:val="00473815"/>
    <w:rsid w:val="00483447"/>
    <w:rsid w:val="00485188"/>
    <w:rsid w:val="00485402"/>
    <w:rsid w:val="00493944"/>
    <w:rsid w:val="004A08B8"/>
    <w:rsid w:val="004A23C0"/>
    <w:rsid w:val="004B0933"/>
    <w:rsid w:val="004B0D92"/>
    <w:rsid w:val="004B1587"/>
    <w:rsid w:val="004B1D90"/>
    <w:rsid w:val="004B2BE0"/>
    <w:rsid w:val="004C4239"/>
    <w:rsid w:val="004D0A79"/>
    <w:rsid w:val="004D4EFF"/>
    <w:rsid w:val="004D78B4"/>
    <w:rsid w:val="004E6F87"/>
    <w:rsid w:val="004F3017"/>
    <w:rsid w:val="004F6967"/>
    <w:rsid w:val="00505F43"/>
    <w:rsid w:val="00507B2C"/>
    <w:rsid w:val="00512ADF"/>
    <w:rsid w:val="00521BF5"/>
    <w:rsid w:val="00523478"/>
    <w:rsid w:val="00526339"/>
    <w:rsid w:val="00531FBF"/>
    <w:rsid w:val="00533A07"/>
    <w:rsid w:val="00533A91"/>
    <w:rsid w:val="00533B15"/>
    <w:rsid w:val="00537AD4"/>
    <w:rsid w:val="00540F01"/>
    <w:rsid w:val="00542B1D"/>
    <w:rsid w:val="005471BC"/>
    <w:rsid w:val="00554010"/>
    <w:rsid w:val="005607AD"/>
    <w:rsid w:val="005718E8"/>
    <w:rsid w:val="00571C9E"/>
    <w:rsid w:val="005721DD"/>
    <w:rsid w:val="0058064D"/>
    <w:rsid w:val="00583A02"/>
    <w:rsid w:val="005849DF"/>
    <w:rsid w:val="00585BDA"/>
    <w:rsid w:val="0059405D"/>
    <w:rsid w:val="005A1B32"/>
    <w:rsid w:val="005A6070"/>
    <w:rsid w:val="005A7C7F"/>
    <w:rsid w:val="005B2DC8"/>
    <w:rsid w:val="005B4607"/>
    <w:rsid w:val="005C593C"/>
    <w:rsid w:val="005D020B"/>
    <w:rsid w:val="005D4E13"/>
    <w:rsid w:val="005E190C"/>
    <w:rsid w:val="005E6088"/>
    <w:rsid w:val="005F12E9"/>
    <w:rsid w:val="005F574E"/>
    <w:rsid w:val="005F66B6"/>
    <w:rsid w:val="006017FD"/>
    <w:rsid w:val="00611CF2"/>
    <w:rsid w:val="00616D65"/>
    <w:rsid w:val="006201FC"/>
    <w:rsid w:val="0062150E"/>
    <w:rsid w:val="00622EE6"/>
    <w:rsid w:val="00624BC6"/>
    <w:rsid w:val="00626136"/>
    <w:rsid w:val="006273F7"/>
    <w:rsid w:val="00632C6F"/>
    <w:rsid w:val="00633225"/>
    <w:rsid w:val="0065099E"/>
    <w:rsid w:val="006549B1"/>
    <w:rsid w:val="006600F8"/>
    <w:rsid w:val="00663D66"/>
    <w:rsid w:val="00684D9B"/>
    <w:rsid w:val="006909F0"/>
    <w:rsid w:val="00690A14"/>
    <w:rsid w:val="00695270"/>
    <w:rsid w:val="006A1632"/>
    <w:rsid w:val="006A2416"/>
    <w:rsid w:val="006A66A8"/>
    <w:rsid w:val="006B66FE"/>
    <w:rsid w:val="006C15C1"/>
    <w:rsid w:val="006C1BC9"/>
    <w:rsid w:val="006D172A"/>
    <w:rsid w:val="006E1A73"/>
    <w:rsid w:val="006E3003"/>
    <w:rsid w:val="006F0900"/>
    <w:rsid w:val="006F7202"/>
    <w:rsid w:val="00701A84"/>
    <w:rsid w:val="00702C43"/>
    <w:rsid w:val="007078C7"/>
    <w:rsid w:val="00707DCA"/>
    <w:rsid w:val="0071273D"/>
    <w:rsid w:val="00715FE7"/>
    <w:rsid w:val="00717AF6"/>
    <w:rsid w:val="00742F8E"/>
    <w:rsid w:val="00752F69"/>
    <w:rsid w:val="0076659B"/>
    <w:rsid w:val="007770DA"/>
    <w:rsid w:val="0078607E"/>
    <w:rsid w:val="00790486"/>
    <w:rsid w:val="00793EE5"/>
    <w:rsid w:val="00797EC8"/>
    <w:rsid w:val="007A37AD"/>
    <w:rsid w:val="007B2E60"/>
    <w:rsid w:val="007D737B"/>
    <w:rsid w:val="007E1A72"/>
    <w:rsid w:val="007E56A0"/>
    <w:rsid w:val="007F63BE"/>
    <w:rsid w:val="00805FD8"/>
    <w:rsid w:val="00807B5D"/>
    <w:rsid w:val="00816AE9"/>
    <w:rsid w:val="00821553"/>
    <w:rsid w:val="00824ABB"/>
    <w:rsid w:val="00826665"/>
    <w:rsid w:val="00841E84"/>
    <w:rsid w:val="00844A5D"/>
    <w:rsid w:val="008462B5"/>
    <w:rsid w:val="0085107E"/>
    <w:rsid w:val="00861EC1"/>
    <w:rsid w:val="00862A44"/>
    <w:rsid w:val="0086771D"/>
    <w:rsid w:val="008748FB"/>
    <w:rsid w:val="00894EEE"/>
    <w:rsid w:val="008953D5"/>
    <w:rsid w:val="00895808"/>
    <w:rsid w:val="008A00F3"/>
    <w:rsid w:val="008A3BA7"/>
    <w:rsid w:val="008A3E2A"/>
    <w:rsid w:val="008A7514"/>
    <w:rsid w:val="008B0070"/>
    <w:rsid w:val="008B068E"/>
    <w:rsid w:val="008D5949"/>
    <w:rsid w:val="008E62D2"/>
    <w:rsid w:val="008E7DA7"/>
    <w:rsid w:val="008F0350"/>
    <w:rsid w:val="008F17EC"/>
    <w:rsid w:val="00902FC2"/>
    <w:rsid w:val="00906313"/>
    <w:rsid w:val="00914001"/>
    <w:rsid w:val="009141BF"/>
    <w:rsid w:val="00914B4C"/>
    <w:rsid w:val="00922A2E"/>
    <w:rsid w:val="00940B1A"/>
    <w:rsid w:val="00947135"/>
    <w:rsid w:val="00952D63"/>
    <w:rsid w:val="00957280"/>
    <w:rsid w:val="00957634"/>
    <w:rsid w:val="00965639"/>
    <w:rsid w:val="009714E8"/>
    <w:rsid w:val="00974AE3"/>
    <w:rsid w:val="009763F5"/>
    <w:rsid w:val="00981FF9"/>
    <w:rsid w:val="009826D6"/>
    <w:rsid w:val="0099367A"/>
    <w:rsid w:val="009A2874"/>
    <w:rsid w:val="009A6344"/>
    <w:rsid w:val="009B3559"/>
    <w:rsid w:val="009B64F0"/>
    <w:rsid w:val="009C3360"/>
    <w:rsid w:val="009C6202"/>
    <w:rsid w:val="009C777B"/>
    <w:rsid w:val="009C7B99"/>
    <w:rsid w:val="009D102E"/>
    <w:rsid w:val="009D3129"/>
    <w:rsid w:val="009E55E1"/>
    <w:rsid w:val="009F07C3"/>
    <w:rsid w:val="009F2102"/>
    <w:rsid w:val="009F285B"/>
    <w:rsid w:val="00A0455C"/>
    <w:rsid w:val="00A06102"/>
    <w:rsid w:val="00A1358A"/>
    <w:rsid w:val="00A2133A"/>
    <w:rsid w:val="00A3316D"/>
    <w:rsid w:val="00A352D6"/>
    <w:rsid w:val="00A47FE3"/>
    <w:rsid w:val="00A54BF4"/>
    <w:rsid w:val="00A57414"/>
    <w:rsid w:val="00A645CE"/>
    <w:rsid w:val="00A71583"/>
    <w:rsid w:val="00A87E0C"/>
    <w:rsid w:val="00A97923"/>
    <w:rsid w:val="00AB28ED"/>
    <w:rsid w:val="00AB6698"/>
    <w:rsid w:val="00AC1A15"/>
    <w:rsid w:val="00AC3626"/>
    <w:rsid w:val="00AC4047"/>
    <w:rsid w:val="00AC68C1"/>
    <w:rsid w:val="00AD3654"/>
    <w:rsid w:val="00AD43C0"/>
    <w:rsid w:val="00AD6739"/>
    <w:rsid w:val="00AE5B33"/>
    <w:rsid w:val="00AF4C03"/>
    <w:rsid w:val="00B02DBB"/>
    <w:rsid w:val="00B03C25"/>
    <w:rsid w:val="00B07FD8"/>
    <w:rsid w:val="00B14E68"/>
    <w:rsid w:val="00B20F52"/>
    <w:rsid w:val="00B26489"/>
    <w:rsid w:val="00B34718"/>
    <w:rsid w:val="00B35185"/>
    <w:rsid w:val="00B364CA"/>
    <w:rsid w:val="00B406E8"/>
    <w:rsid w:val="00B50C83"/>
    <w:rsid w:val="00B50E11"/>
    <w:rsid w:val="00B66C1A"/>
    <w:rsid w:val="00B720DC"/>
    <w:rsid w:val="00B7788F"/>
    <w:rsid w:val="00B84100"/>
    <w:rsid w:val="00B86623"/>
    <w:rsid w:val="00BA1E2A"/>
    <w:rsid w:val="00BA4D6F"/>
    <w:rsid w:val="00BA78D9"/>
    <w:rsid w:val="00BB7215"/>
    <w:rsid w:val="00BC4EA5"/>
    <w:rsid w:val="00BD368F"/>
    <w:rsid w:val="00BE0A18"/>
    <w:rsid w:val="00BE2191"/>
    <w:rsid w:val="00BE4FE0"/>
    <w:rsid w:val="00C043E1"/>
    <w:rsid w:val="00C045D9"/>
    <w:rsid w:val="00C05AF2"/>
    <w:rsid w:val="00C05BFC"/>
    <w:rsid w:val="00C069B9"/>
    <w:rsid w:val="00C1455A"/>
    <w:rsid w:val="00C17C36"/>
    <w:rsid w:val="00C24EF5"/>
    <w:rsid w:val="00C32F3D"/>
    <w:rsid w:val="00C349A3"/>
    <w:rsid w:val="00C41B36"/>
    <w:rsid w:val="00C44A4B"/>
    <w:rsid w:val="00C46C01"/>
    <w:rsid w:val="00C56FC2"/>
    <w:rsid w:val="00C60701"/>
    <w:rsid w:val="00C6145B"/>
    <w:rsid w:val="00C67FA3"/>
    <w:rsid w:val="00C756E9"/>
    <w:rsid w:val="00C85544"/>
    <w:rsid w:val="00C862AD"/>
    <w:rsid w:val="00CA37DD"/>
    <w:rsid w:val="00CB0BB4"/>
    <w:rsid w:val="00CB1F05"/>
    <w:rsid w:val="00CE44E9"/>
    <w:rsid w:val="00CE568B"/>
    <w:rsid w:val="00CE633D"/>
    <w:rsid w:val="00CF3FF2"/>
    <w:rsid w:val="00CF445D"/>
    <w:rsid w:val="00CF618A"/>
    <w:rsid w:val="00CF6F21"/>
    <w:rsid w:val="00D04C34"/>
    <w:rsid w:val="00D0558B"/>
    <w:rsid w:val="00D076BE"/>
    <w:rsid w:val="00D22F4E"/>
    <w:rsid w:val="00D2460A"/>
    <w:rsid w:val="00D27DC3"/>
    <w:rsid w:val="00D3451E"/>
    <w:rsid w:val="00D47759"/>
    <w:rsid w:val="00D65FCF"/>
    <w:rsid w:val="00D674D5"/>
    <w:rsid w:val="00D675AC"/>
    <w:rsid w:val="00D834F2"/>
    <w:rsid w:val="00D84A5B"/>
    <w:rsid w:val="00D85545"/>
    <w:rsid w:val="00D8655F"/>
    <w:rsid w:val="00DA20AE"/>
    <w:rsid w:val="00DB5652"/>
    <w:rsid w:val="00DC08FF"/>
    <w:rsid w:val="00DD2F31"/>
    <w:rsid w:val="00DD38C8"/>
    <w:rsid w:val="00DD3DCE"/>
    <w:rsid w:val="00DD6742"/>
    <w:rsid w:val="00DE1E14"/>
    <w:rsid w:val="00DE5B5C"/>
    <w:rsid w:val="00DF1498"/>
    <w:rsid w:val="00DF3D2A"/>
    <w:rsid w:val="00DF7F8A"/>
    <w:rsid w:val="00E02BD0"/>
    <w:rsid w:val="00E32D83"/>
    <w:rsid w:val="00E33862"/>
    <w:rsid w:val="00E36911"/>
    <w:rsid w:val="00E376C7"/>
    <w:rsid w:val="00E37C84"/>
    <w:rsid w:val="00E4044A"/>
    <w:rsid w:val="00E45362"/>
    <w:rsid w:val="00E47A6F"/>
    <w:rsid w:val="00E5594E"/>
    <w:rsid w:val="00E60BA5"/>
    <w:rsid w:val="00E66FC0"/>
    <w:rsid w:val="00E776F8"/>
    <w:rsid w:val="00E83828"/>
    <w:rsid w:val="00E941D0"/>
    <w:rsid w:val="00E976B2"/>
    <w:rsid w:val="00EA1C23"/>
    <w:rsid w:val="00EA7231"/>
    <w:rsid w:val="00EB1CEC"/>
    <w:rsid w:val="00EB1FFF"/>
    <w:rsid w:val="00EB4E90"/>
    <w:rsid w:val="00EC1191"/>
    <w:rsid w:val="00EC29F5"/>
    <w:rsid w:val="00EC483A"/>
    <w:rsid w:val="00ED1CC4"/>
    <w:rsid w:val="00EE3EAE"/>
    <w:rsid w:val="00EE59FF"/>
    <w:rsid w:val="00EF200A"/>
    <w:rsid w:val="00EF2403"/>
    <w:rsid w:val="00EF4D6F"/>
    <w:rsid w:val="00F050DF"/>
    <w:rsid w:val="00F22192"/>
    <w:rsid w:val="00F3236A"/>
    <w:rsid w:val="00F432FF"/>
    <w:rsid w:val="00F51AC6"/>
    <w:rsid w:val="00F714A2"/>
    <w:rsid w:val="00F72352"/>
    <w:rsid w:val="00F759D8"/>
    <w:rsid w:val="00F77AEB"/>
    <w:rsid w:val="00F77BB1"/>
    <w:rsid w:val="00F80B55"/>
    <w:rsid w:val="00F81BBB"/>
    <w:rsid w:val="00F8493D"/>
    <w:rsid w:val="00F86FF8"/>
    <w:rsid w:val="00F9731B"/>
    <w:rsid w:val="00FC36E8"/>
    <w:rsid w:val="00FC47F0"/>
    <w:rsid w:val="00FD1248"/>
    <w:rsid w:val="00FD1686"/>
    <w:rsid w:val="00FD355C"/>
    <w:rsid w:val="00FD501A"/>
    <w:rsid w:val="00FD7CC8"/>
    <w:rsid w:val="00FE4831"/>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C862AD"/>
    <w:rPr>
      <w:color w:val="605E5C"/>
      <w:shd w:val="clear" w:color="auto" w:fill="E1DFDD"/>
    </w:rPr>
  </w:style>
  <w:style w:type="character" w:styleId="FollowedHyperlink">
    <w:name w:val="FollowedHyperlink"/>
    <w:basedOn w:val="DefaultParagraphFont"/>
    <w:uiPriority w:val="99"/>
    <w:semiHidden/>
    <w:unhideWhenUsed/>
    <w:rsid w:val="00585B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ibm.com/think/topics/cryptography-history" TargetMode="External"/><Relationship Id="rId3" Type="http://schemas.openxmlformats.org/officeDocument/2006/relationships/customXml" Target="../customXml/item3.xml"/><Relationship Id="rId21" Type="http://schemas.openxmlformats.org/officeDocument/2006/relationships/hyperlink" Target="https://www.techtarget.com/searchsecurity/definition/Advanced-Encryption-Standar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hyperlink" Target="https://www.geeksforgeeks.org/computer-networks/cryptography-and-its-types/"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geeksforgeeks.org/ethical-hacking/what-is-input-validation-attack/" TargetMode="Externa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www.geeksforgeeks.org/competitive-programming/cryptography-hash-function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yperlink" Target="https://www.geeksforgeeks.org/computer-networks/difference-between-symmetric-and-asymmetric-key-encryption/"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9</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7367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Michael King</cp:lastModifiedBy>
  <cp:revision>316</cp:revision>
  <dcterms:created xsi:type="dcterms:W3CDTF">2025-09-17T17:56:00Z</dcterms:created>
  <dcterms:modified xsi:type="dcterms:W3CDTF">2025-10-17T02:47:00Z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dff54ce5-c64a-4127-b298-89ce3ab06bda</vt:lpwstr>
  </property>
</Properties>
</file>