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Prior to Competition: </w:t>
      </w:r>
      <w:r w:rsidDel="00000000" w:rsidR="00000000" w:rsidRPr="00000000">
        <w:rPr>
          <w:rtl w:val="0"/>
        </w:rPr>
        <w:br w:type="textWrapping"/>
        <w:br w:type="textWrapping"/>
        <w:t xml:space="preserve">1. Finalize Inject Templates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Finalize Incident Response Template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-What happened?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-When did it happen?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-Where did it happen?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-Why did it happen? </w:t>
        <w:br w:type="textWrapping"/>
        <w:tab/>
        <w:t xml:space="preserve">-What is the team doing?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-How will this be prevented?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Hardening Guides (Link to “resources” in CCDC folder)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Boxes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Nessus Vulnerability 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Linux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OPEN-SCAP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Scans linux boxes for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Windows Server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Windows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CIS_Microsoft_Windows_10_Enterprise_Release_1903_Benchmark_v1.7.1.pdf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Ubuntu Workstation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Splunk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Palo Alto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Palo Alto Firewall 11 Benchmark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Fedora</w:t>
        </w:r>
      </w:hyperlink>
      <w:r w:rsidDel="00000000" w:rsidR="00000000" w:rsidRPr="00000000">
        <w:rPr>
          <w:rtl w:val="0"/>
        </w:rPr>
        <w:t xml:space="preserve"> (DOUBLE CHECK THIS)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https://www.cisecurity.org/benchmark/red_hat_linux?form=MG0AV3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Debian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CentOS 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CIS CentOS Linux 7 Benchmark | Splunk at Illinois</w:t>
        </w:r>
      </w:hyperlink>
      <w:r w:rsidDel="00000000" w:rsidR="00000000" w:rsidRPr="00000000">
        <w:rPr>
          <w:rtl w:val="0"/>
        </w:rPr>
        <w:br w:type="textWrapping"/>
        <w:t xml:space="preserve">-3.1.2????</w:t>
        <w:br w:type="textWrapping"/>
        <w:t xml:space="preserve">-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CIS_CentOS_Linux_7_Benchmark_v4.0.0_Archive.pdf</w:t>
        </w:r>
      </w:hyperlink>
      <w:r w:rsidDel="00000000" w:rsidR="00000000" w:rsidRPr="00000000">
        <w:rPr>
          <w:rtl w:val="0"/>
        </w:rPr>
        <w:br w:type="textWrapping"/>
        <w:tab/>
        <w:t xml:space="preserve">-V 4.0.0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2019 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Resource: Benchmarks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https://www.cisecurity.org/cis-benchmarks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Windows First Look Notes: </w:t>
        <w:br w:type="textWrapping"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Linux First Look Notes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DEADLINES:</w:t>
        <w:br w:type="textWrapping"/>
        <w:br w:type="textWrapping"/>
        <w:t xml:space="preserve">1. Practice VM Access Revoked Friday, 2/14/2025 @ 8 PM CST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GitHub finalized by 6 PM CST Thursday </w:t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sJMq11lyIt49J1CBXXQRB0TE7bLzAWG7/view?usp=drive_link" TargetMode="External"/><Relationship Id="rId11" Type="http://schemas.openxmlformats.org/officeDocument/2006/relationships/hyperlink" Target="https://docs.google.com/document/d/1FfOt2AlncgfUemI_x8K9PtkxvKx5lTFMDAeqggBWHRQ/edit?usp=drive_link" TargetMode="External"/><Relationship Id="rId22" Type="http://schemas.openxmlformats.org/officeDocument/2006/relationships/hyperlink" Target="https://www.cisecurity.org/cis-benchmarks" TargetMode="External"/><Relationship Id="rId10" Type="http://schemas.openxmlformats.org/officeDocument/2006/relationships/hyperlink" Target="https://drive.google.com/file/d/1enm9i0rghxlLW-9ib9A2Hpm-R1Vom8G_/view?usp=drive_link" TargetMode="External"/><Relationship Id="rId21" Type="http://schemas.openxmlformats.org/officeDocument/2006/relationships/hyperlink" Target="https://docs.google.com/document/d/1N_AYdsQ3P29ss8JPvKtrvy67mbAyaL9vqz4Pcc3B3wg/edit?usp=drive_link" TargetMode="External"/><Relationship Id="rId13" Type="http://schemas.openxmlformats.org/officeDocument/2006/relationships/hyperlink" Target="https://docs.google.com/document/d/1na7WGRwOOLvBGe9762B2DIL-k9lmG0ip_H5yZjKxEDQ/edit?usp=drive_link" TargetMode="External"/><Relationship Id="rId12" Type="http://schemas.openxmlformats.org/officeDocument/2006/relationships/hyperlink" Target="https://docs.google.com/document/d/1RnZqP_MJKpPBpebbpg1VZWHMao_7HGj5XDNhgLkVk3Y/edit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QT8n6XLvdooXXxo8gyzdp5CSOsRrOlBv35phJ-jSv_c/edit?usp=drive_link" TargetMode="External"/><Relationship Id="rId15" Type="http://schemas.openxmlformats.org/officeDocument/2006/relationships/hyperlink" Target="https://docs.google.com/document/d/1VluvXLTHb_W0uCkZjFGLV4E3JsPktDEhvPTPnyvGAY0/edit?usp=drive_link" TargetMode="External"/><Relationship Id="rId14" Type="http://schemas.openxmlformats.org/officeDocument/2006/relationships/hyperlink" Target="https://drive.google.com/file/d/1RvjPLu4q4le53sxeRk8jJMzUDpnBTJW0/view?usp=drive_link" TargetMode="External"/><Relationship Id="rId17" Type="http://schemas.openxmlformats.org/officeDocument/2006/relationships/hyperlink" Target="https://docs.google.com/document/d/1t2683goVVotieE2DmjRa5xvfSSIBCzXiQF0s3iKIwc8/edit?usp=drive_link" TargetMode="External"/><Relationship Id="rId16" Type="http://schemas.openxmlformats.org/officeDocument/2006/relationships/hyperlink" Target="https://www.cisecurity.org/benchmark/red_hat_linux?form=MG0AV3" TargetMode="External"/><Relationship Id="rId5" Type="http://schemas.openxmlformats.org/officeDocument/2006/relationships/styles" Target="styles.xml"/><Relationship Id="rId19" Type="http://schemas.openxmlformats.org/officeDocument/2006/relationships/hyperlink" Target="https://splunk.illinois.edu/splunk-at-illinois/files/2024/01/CIS_CentOS_Linux_7_Benchmark_v3.1.2.pdf" TargetMode="External"/><Relationship Id="rId6" Type="http://schemas.openxmlformats.org/officeDocument/2006/relationships/hyperlink" Target="https://docs.tenable.com/Nessus.htm" TargetMode="External"/><Relationship Id="rId18" Type="http://schemas.openxmlformats.org/officeDocument/2006/relationships/hyperlink" Target="https://docs.google.com/document/d/11LmiQ1Q0efKuDkZaldIAbIcifAsZJ3tAp-wti6biW_M/edit?usp=drive_link" TargetMode="External"/><Relationship Id="rId7" Type="http://schemas.openxmlformats.org/officeDocument/2006/relationships/hyperlink" Target="https://www.open-scap.org/security-policies/scap-security-guide/#documentation" TargetMode="External"/><Relationship Id="rId8" Type="http://schemas.openxmlformats.org/officeDocument/2006/relationships/hyperlink" Target="https://docs.google.com/document/d/1IfJXEa2Gh7VH-EjJ-G4AY3xRVbZ4p19YC1SEiqNpNT4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