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75F1" w14:textId="2CA46E0D" w:rsidR="000A741D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3B1EB7D9" w14:textId="3C8B7C61" w:rsidR="000A741D" w:rsidRDefault="000A741D" w:rsidP="000A741D">
      <w:pPr>
        <w:ind w:left="4962"/>
      </w:pPr>
    </w:p>
    <w:p w14:paraId="0D4F1DBC" w14:textId="77777777" w:rsidR="0003311F" w:rsidRPr="006D3202" w:rsidRDefault="0003311F" w:rsidP="0003311F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2F346255" w14:textId="77777777" w:rsidR="0003311F" w:rsidRPr="006D3202" w:rsidRDefault="0003311F" w:rsidP="0003311F">
      <w:pPr>
        <w:jc w:val="right"/>
      </w:pPr>
    </w:p>
    <w:p w14:paraId="4E2F72AC" w14:textId="77777777" w:rsidR="0003311F" w:rsidRPr="0045017D" w:rsidRDefault="0003311F" w:rsidP="000A741D">
      <w:pPr>
        <w:ind w:left="4962"/>
      </w:pPr>
    </w:p>
    <w:p w14:paraId="6CCBE78E" w14:textId="77777777" w:rsidR="000A741D" w:rsidRPr="009C7D3C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657F1544" w14:textId="77777777" w:rsidR="000A741D" w:rsidRPr="009C7D3C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</w:t>
      </w:r>
      <w:r>
        <w:rPr>
          <w:sz w:val="28"/>
          <w:szCs w:val="28"/>
          <w:lang w:val="ru"/>
        </w:rPr>
        <w:t xml:space="preserve"> </w:t>
      </w:r>
      <w:r>
        <w:rPr>
          <w:b/>
          <w:bCs/>
          <w:sz w:val="28"/>
          <w:szCs w:val="28"/>
          <w:lang w:val="ru"/>
        </w:rPr>
        <w:t>Китая</w:t>
      </w:r>
    </w:p>
    <w:p w14:paraId="575FB415" w14:textId="77777777" w:rsidR="000A741D" w:rsidRDefault="000A741D" w:rsidP="000A741D">
      <w:pPr>
        <w:jc w:val="right"/>
      </w:pPr>
    </w:p>
    <w:p w14:paraId="0D8C766E" w14:textId="0C7874B3" w:rsidR="000A741D" w:rsidRPr="006D3202" w:rsidRDefault="000A741D" w:rsidP="000A741D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Штрихкод</w:t>
      </w:r>
      <w:r>
        <w:rPr>
          <w:lang w:val="ru"/>
        </w:rPr>
        <w:t>: № 263200B0/H08194/</w:t>
      </w:r>
    </w:p>
    <w:p w14:paraId="60A8038B" w14:textId="77777777" w:rsidR="000A741D" w:rsidRDefault="000A741D" w:rsidP="000A741D"/>
    <w:p w14:paraId="289CE46F" w14:textId="77777777" w:rsidR="000A741D" w:rsidRPr="003A709D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25F4303F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3EBA406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2004A6E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0034260C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F1B48F0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0F27A3F9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7ECA4D96" w14:textId="08B843E7" w:rsidR="000A741D" w:rsidRDefault="000A741D" w:rsidP="000A741D">
      <w:pPr>
        <w:rPr>
          <w:rFonts w:ascii="MS Gothic" w:eastAsia="MS Gothic" w:hAnsi="MS Gothic" w:cs="MS Gothic"/>
        </w:rPr>
      </w:pPr>
    </w:p>
    <w:p w14:paraId="320F744C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15ED4461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4A64FCA1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1F3C7998" w14:textId="0EF3D2EA" w:rsidR="000A741D" w:rsidRPr="009C7D3C" w:rsidRDefault="0003311F" w:rsidP="0003311F">
      <w:pPr>
        <w:ind w:left="851" w:right="2266"/>
        <w:jc w:val="both"/>
      </w:pPr>
      <w:r>
        <w:rPr>
          <w:lang w:val="ru"/>
        </w:rPr>
        <w:t>НАСТОЯЩИМ УДОСТОВЕРЯЕТСЯ, ЧТО: печать компании ZHENJIANG HENGSHENG JUAN EN MEDICAL EQUIPMENT CO. на прилагаемой Декларации является подлинной.</w:t>
      </w:r>
    </w:p>
    <w:p w14:paraId="6E116C2C" w14:textId="77777777" w:rsidR="000A741D" w:rsidRPr="003A709D" w:rsidRDefault="000A741D" w:rsidP="000A741D">
      <w:pPr>
        <w:rPr>
          <w:rFonts w:ascii="MS Gothic" w:eastAsia="MS Gothic" w:hAnsi="MS Gothic" w:cs="MS Gothic"/>
        </w:rPr>
      </w:pPr>
    </w:p>
    <w:p w14:paraId="2D6FB76A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31DC38D9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687DA06A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367FFC91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639320BC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1E5BC888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4228C307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7C26388E" w14:textId="528571CE" w:rsidR="000A741D" w:rsidRPr="009C7D3C" w:rsidRDefault="00CF51B3" w:rsidP="00CF51B3">
      <w:pPr>
        <w:ind w:left="2410" w:right="282" w:firstLine="3827"/>
        <w:jc w:val="right"/>
      </w:pPr>
      <w:r>
        <w:rPr>
          <w:rFonts w:ascii="MS Gothic" w:eastAsia="MS Gothic" w:hAnsi="MS Gothic" w:cs="MS Gothic"/>
        </w:rPr>
        <w:t xml:space="preserve">                        </w:t>
      </w:r>
      <w:r w:rsidR="000A741D">
        <w:rPr>
          <w:lang w:val="ru"/>
        </w:rPr>
        <w:t>Китайский совет по содействию международной торговле</w:t>
      </w:r>
    </w:p>
    <w:p w14:paraId="6154A6FB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0796CDB8" w14:textId="77777777" w:rsidR="000A741D" w:rsidRPr="009C7D3C" w:rsidRDefault="000A741D" w:rsidP="000A741D">
      <w:pPr>
        <w:ind w:left="4962"/>
      </w:pPr>
      <w:r>
        <w:rPr>
          <w:lang w:val="ru"/>
        </w:rPr>
        <w:t>Уполномоченное должностное лицо: Цзян Люян</w:t>
      </w:r>
    </w:p>
    <w:p w14:paraId="3F5EB9DA" w14:textId="77777777" w:rsidR="000A741D" w:rsidRDefault="000A741D" w:rsidP="000A741D">
      <w:pPr>
        <w:ind w:left="4962"/>
      </w:pPr>
      <w:r>
        <w:rPr>
          <w:lang w:val="ru"/>
        </w:rPr>
        <w:t>(Дата: 18 сентября 2026 г.)</w:t>
      </w:r>
    </w:p>
    <w:p w14:paraId="300CA7E7" w14:textId="77777777" w:rsidR="000A741D" w:rsidRDefault="000A741D" w:rsidP="000A741D">
      <w:pPr>
        <w:ind w:left="4962"/>
      </w:pPr>
    </w:p>
    <w:p w14:paraId="70921C3C" w14:textId="77777777" w:rsidR="000A741D" w:rsidRPr="006D3202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 w14:paraId="30522967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5B0B14C8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5329179E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6A7BF5DE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30942DF3" w14:textId="77777777" w:rsidR="000A741D" w:rsidRPr="003A709D" w:rsidRDefault="000A741D" w:rsidP="000A741D">
      <w:pPr>
        <w:rPr>
          <w:rFonts w:ascii="MS Gothic" w:eastAsia="MS Gothic" w:hAnsi="MS Gothic" w:cs="MS Gothic"/>
        </w:rPr>
      </w:pPr>
    </w:p>
    <w:p w14:paraId="3FB3971F" w14:textId="77777777" w:rsidR="000A741D" w:rsidRPr="0045017D" w:rsidRDefault="000A741D" w:rsidP="000A741D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Веб-сайт для проверки сертификата: https://www.ccpitssrz.cn/validate.html</w:t>
      </w:r>
    </w:p>
    <w:p w14:paraId="3F5D01E5" w14:textId="247FD27B" w:rsidR="00CF4B69" w:rsidRDefault="00CF4B69"/>
    <w:p w14:paraId="4AD6BB6B" w14:textId="77777777" w:rsidR="000A741D" w:rsidRPr="0045017D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56BA7992" w14:textId="0421B23A" w:rsidR="000A741D" w:rsidRDefault="000A741D">
      <w:pPr>
        <w:spacing w:after="160" w:line="259" w:lineRule="auto"/>
      </w:pPr>
      <w:r>
        <w:rPr>
          <w:lang w:val="ru"/>
        </w:rPr>
        <w:br w:type="page"/>
      </w:r>
    </w:p>
    <w:p w14:paraId="37E4DC45" w14:textId="77777777" w:rsidR="0003311F" w:rsidRDefault="0003311F" w:rsidP="0003311F">
      <w:pPr>
        <w:ind w:left="4962"/>
      </w:pPr>
      <w:r>
        <w:rPr>
          <w:lang w:val="ru"/>
        </w:rPr>
        <w:lastRenderedPageBreak/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1BBEFB38" w14:textId="77777777" w:rsidR="000A741D" w:rsidRPr="000A741D" w:rsidRDefault="000A741D"/>
    <w:p w14:paraId="2220838E" w14:textId="546398F4" w:rsidR="000A741D" w:rsidRPr="000A741D" w:rsidRDefault="000A741D"/>
    <w:p w14:paraId="0BEFB597" w14:textId="06161962" w:rsidR="000A741D" w:rsidRPr="000A741D" w:rsidRDefault="000A741D"/>
    <w:p w14:paraId="18D86892" w14:textId="413063B5" w:rsidR="000A741D" w:rsidRPr="000A741D" w:rsidRDefault="000A741D"/>
    <w:p w14:paraId="745A790E" w14:textId="77777777" w:rsidR="0003311F" w:rsidRPr="00CF51B3" w:rsidRDefault="0003311F" w:rsidP="009D591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"/>
        </w:rPr>
        <w:t>Декларация</w:t>
      </w:r>
    </w:p>
    <w:p w14:paraId="76F8C791" w14:textId="77777777" w:rsidR="009D5910" w:rsidRPr="00CF51B3" w:rsidRDefault="009D5910" w:rsidP="0003311F">
      <w:pPr>
        <w:rPr>
          <w:sz w:val="28"/>
          <w:szCs w:val="28"/>
          <w:lang w:val="en-US"/>
        </w:rPr>
      </w:pPr>
    </w:p>
    <w:p w14:paraId="0EFDB05D" w14:textId="5380EC2B" w:rsidR="0003311F" w:rsidRPr="009D5910" w:rsidRDefault="0003311F" w:rsidP="009D5910">
      <w:pPr>
        <w:spacing w:line="360" w:lineRule="auto"/>
        <w:jc w:val="both"/>
        <w:rPr>
          <w:sz w:val="28"/>
          <w:szCs w:val="28"/>
        </w:rPr>
      </w:pPr>
      <w:r w:rsidRPr="00CF51B3">
        <w:rPr>
          <w:sz w:val="28"/>
          <w:szCs w:val="28"/>
          <w:lang w:val="en-US"/>
        </w:rPr>
        <w:t xml:space="preserve">Zhenjiang </w:t>
      </w:r>
      <w:proofErr w:type="spellStart"/>
      <w:r w:rsidRPr="00CF51B3">
        <w:rPr>
          <w:sz w:val="28"/>
          <w:szCs w:val="28"/>
          <w:lang w:val="en-US"/>
        </w:rPr>
        <w:t>Hengsheng</w:t>
      </w:r>
      <w:proofErr w:type="spellEnd"/>
      <w:r w:rsidRPr="00CF51B3">
        <w:rPr>
          <w:sz w:val="28"/>
          <w:szCs w:val="28"/>
          <w:lang w:val="en-US"/>
        </w:rPr>
        <w:t xml:space="preserve"> </w:t>
      </w:r>
      <w:proofErr w:type="spellStart"/>
      <w:r w:rsidRPr="00CF51B3">
        <w:rPr>
          <w:sz w:val="28"/>
          <w:szCs w:val="28"/>
          <w:lang w:val="en-US"/>
        </w:rPr>
        <w:t>Juan'en</w:t>
      </w:r>
      <w:proofErr w:type="spellEnd"/>
      <w:r w:rsidRPr="00CF51B3">
        <w:rPr>
          <w:sz w:val="28"/>
          <w:szCs w:val="28"/>
          <w:lang w:val="en-US"/>
        </w:rPr>
        <w:t xml:space="preserve"> Medical Devices Co., Ltd, </w:t>
      </w:r>
      <w:r>
        <w:rPr>
          <w:sz w:val="28"/>
          <w:szCs w:val="28"/>
          <w:lang w:val="ru"/>
        </w:rPr>
        <w:t>Адрес</w:t>
      </w:r>
      <w:r w:rsidRPr="00CF51B3"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ru"/>
        </w:rPr>
        <w:t>ул</w:t>
      </w:r>
      <w:proofErr w:type="spellEnd"/>
      <w:r w:rsidRPr="00CF51B3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ru"/>
        </w:rPr>
        <w:t>Хуаюань</w:t>
      </w:r>
      <w:proofErr w:type="spellEnd"/>
      <w:r>
        <w:rPr>
          <w:sz w:val="28"/>
          <w:szCs w:val="28"/>
          <w:lang w:val="ru"/>
        </w:rPr>
        <w:t>, д. 52, Новый город Даньту, г. Чжэньцзян. Настоящим удостоверяется, что наша компания получила отчёт о проведённом аудите, выданный TÜV SÜD Certification and Testing (China) Co., Ltd. 13 мая 2025 года, номер проекта SH25169101.</w:t>
      </w:r>
    </w:p>
    <w:p w14:paraId="356388A0" w14:textId="77777777" w:rsidR="0003311F" w:rsidRPr="00CF51B3" w:rsidRDefault="0003311F" w:rsidP="009D591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"/>
        </w:rPr>
        <w:t>Подтверждается</w:t>
      </w:r>
      <w:r w:rsidRPr="00CF51B3">
        <w:rPr>
          <w:sz w:val="28"/>
          <w:szCs w:val="28"/>
          <w:lang w:val="en-US"/>
        </w:rPr>
        <w:t>!</w:t>
      </w:r>
    </w:p>
    <w:p w14:paraId="786DF935" w14:textId="754E7F9E" w:rsidR="000A741D" w:rsidRPr="00CF51B3" w:rsidRDefault="0003311F" w:rsidP="009D5910">
      <w:pPr>
        <w:spacing w:line="360" w:lineRule="auto"/>
        <w:jc w:val="both"/>
        <w:rPr>
          <w:sz w:val="28"/>
          <w:szCs w:val="28"/>
          <w:lang w:val="en-US"/>
        </w:rPr>
      </w:pPr>
      <w:r w:rsidRPr="00CF51B3">
        <w:rPr>
          <w:sz w:val="28"/>
          <w:szCs w:val="28"/>
          <w:lang w:val="en-US"/>
        </w:rPr>
        <w:t xml:space="preserve">Zhenjiang </w:t>
      </w:r>
      <w:proofErr w:type="spellStart"/>
      <w:r w:rsidRPr="00CF51B3">
        <w:rPr>
          <w:sz w:val="28"/>
          <w:szCs w:val="28"/>
          <w:lang w:val="en-US"/>
        </w:rPr>
        <w:t>Hengsheng</w:t>
      </w:r>
      <w:proofErr w:type="spellEnd"/>
      <w:r w:rsidRPr="00CF51B3">
        <w:rPr>
          <w:sz w:val="28"/>
          <w:szCs w:val="28"/>
          <w:lang w:val="en-US"/>
        </w:rPr>
        <w:t xml:space="preserve"> </w:t>
      </w:r>
      <w:proofErr w:type="spellStart"/>
      <w:r w:rsidRPr="00CF51B3">
        <w:rPr>
          <w:sz w:val="28"/>
          <w:szCs w:val="28"/>
          <w:lang w:val="en-US"/>
        </w:rPr>
        <w:t>Juan'en</w:t>
      </w:r>
      <w:proofErr w:type="spellEnd"/>
      <w:r w:rsidRPr="00CF51B3">
        <w:rPr>
          <w:sz w:val="28"/>
          <w:szCs w:val="28"/>
          <w:lang w:val="en-US"/>
        </w:rPr>
        <w:t xml:space="preserve"> Medical Dices Co., Ltd.</w:t>
      </w:r>
    </w:p>
    <w:p w14:paraId="11D03DB9" w14:textId="7CDC95C1" w:rsidR="000A741D" w:rsidRPr="00CF51B3" w:rsidRDefault="000A741D" w:rsidP="009D5910">
      <w:pPr>
        <w:spacing w:line="360" w:lineRule="auto"/>
        <w:jc w:val="both"/>
        <w:rPr>
          <w:lang w:val="en-US"/>
        </w:rPr>
      </w:pPr>
    </w:p>
    <w:p w14:paraId="356A0C1E" w14:textId="405FB03E" w:rsidR="000A741D" w:rsidRPr="00CF51B3" w:rsidRDefault="000A741D">
      <w:pPr>
        <w:rPr>
          <w:lang w:val="en-US"/>
        </w:rPr>
      </w:pPr>
    </w:p>
    <w:p w14:paraId="61E321A0" w14:textId="1BA4FDD9" w:rsidR="0003311F" w:rsidRDefault="0003311F" w:rsidP="0003311F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/</w:t>
      </w:r>
      <w:r>
        <w:rPr>
          <w:highlight w:val="yellow"/>
          <w:lang w:val="ru"/>
        </w:rPr>
        <w:t>неразборчиво</w:t>
      </w:r>
      <w:r>
        <w:rPr>
          <w:lang w:val="ru"/>
        </w:rPr>
        <w:t>/ * 32111201003/</w:t>
      </w:r>
    </w:p>
    <w:p w14:paraId="31F91018" w14:textId="3AEB2CD4" w:rsidR="000A741D" w:rsidRPr="000A741D" w:rsidRDefault="000A741D"/>
    <w:p w14:paraId="68C6DF67" w14:textId="77777777" w:rsidR="009D5910" w:rsidRDefault="009D5910">
      <w:pPr>
        <w:sectPr w:rsidR="009D5910" w:rsidSect="007C30A4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988"/>
        <w:gridCol w:w="3399"/>
      </w:tblGrid>
      <w:tr w:rsidR="00302333" w:rsidRPr="00FA3986" w14:paraId="5DAEBFA1" w14:textId="77777777" w:rsidTr="003850F5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3CAF2D45" w14:textId="29CC102F" w:rsidR="00302333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lastRenderedPageBreak/>
              <w:t>Наименование и адрес клиента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2089A36" w14:textId="77777777" w:rsidR="00FA3986" w:rsidRPr="00CF51B3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Hengsheng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Juan'en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Medical Devices Co., Ltd.</w:t>
            </w:r>
          </w:p>
          <w:p w14:paraId="5F33B4DF" w14:textId="6F10CF26" w:rsidR="00302333" w:rsidRPr="00FA3986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Чжэньцзян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, Новый город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Даньту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, ул. Хуаюань, д. 52, 212143</w:t>
            </w:r>
          </w:p>
        </w:tc>
      </w:tr>
      <w:tr w:rsidR="00FA3986" w:rsidRPr="00FA3986" w14:paraId="06E3D0CE" w14:textId="77777777" w:rsidTr="003850F5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015731B3" w14:textId="3D12F00A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Код клиента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3FA5D8E" w14:textId="290C5BC7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108576</w:t>
            </w:r>
          </w:p>
        </w:tc>
      </w:tr>
      <w:tr w:rsidR="00FA3986" w:rsidRPr="00FA3986" w14:paraId="391B9EDA" w14:textId="77777777" w:rsidTr="003850F5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665B3DDE" w14:textId="4031EEFB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Наименование и адрес проверяемой стороны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5A11467" w14:textId="77777777" w:rsidR="00FA3986" w:rsidRPr="00CF51B3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Hengsheng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Juan'en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Medical Devices Co., Ltd.</w:t>
            </w:r>
          </w:p>
          <w:p w14:paraId="6CCE157F" w14:textId="0F985763" w:rsidR="00FA3986" w:rsidRPr="00FA3986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Чжэньцзян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, Новый город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Даньту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, ул. Хуаюань, д. 52, 212143</w:t>
            </w:r>
          </w:p>
        </w:tc>
      </w:tr>
      <w:tr w:rsidR="00445252" w:rsidRPr="00FA3986" w14:paraId="46D1228D" w14:textId="77777777" w:rsidTr="003850F5">
        <w:tc>
          <w:tcPr>
            <w:tcW w:w="2547" w:type="dxa"/>
            <w:vMerge w:val="restart"/>
            <w:tcBorders>
              <w:bottom w:val="nil"/>
              <w:right w:val="nil"/>
            </w:tcBorders>
            <w:vAlign w:val="center"/>
          </w:tcPr>
          <w:p w14:paraId="7F2728BF" w14:textId="7BFF3D39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Тип аудита</w:t>
            </w:r>
          </w:p>
        </w:tc>
        <w:tc>
          <w:tcPr>
            <w:tcW w:w="3398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C5323FF" w14:textId="09FF7D85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Первичный аудит (этап 2)</w:t>
            </w:r>
          </w:p>
        </w:tc>
        <w:tc>
          <w:tcPr>
            <w:tcW w:w="3399" w:type="dxa"/>
            <w:tcBorders>
              <w:left w:val="nil"/>
              <w:bottom w:val="nil"/>
            </w:tcBorders>
            <w:vAlign w:val="center"/>
          </w:tcPr>
          <w:p w14:paraId="3C98A3CF" w14:textId="576EA2C6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Ресертификационный аудит</w:t>
            </w:r>
          </w:p>
        </w:tc>
      </w:tr>
      <w:tr w:rsidR="00445252" w:rsidRPr="00FA3986" w14:paraId="09463CB7" w14:textId="77777777" w:rsidTr="003850F5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7A6D8A75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5AA08" w14:textId="01E70E20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53"/>
            </w:r>
            <w:r>
              <w:rPr>
                <w:rFonts w:eastAsia="Arial Unicode MS"/>
                <w:sz w:val="18"/>
                <w:szCs w:val="18"/>
                <w:lang w:val="ru"/>
              </w:rPr>
              <w:t>Первый надзорный аудит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7238D4BD" w14:textId="5B44D5E3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Второй надзорный аудит</w:t>
            </w:r>
          </w:p>
        </w:tc>
      </w:tr>
      <w:tr w:rsidR="00445252" w:rsidRPr="00FA3986" w14:paraId="495F473C" w14:textId="77777777" w:rsidTr="003850F5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3E2F37D8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1BC8" w14:textId="1BC3D4CE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Расширение области сертификации системы (продукция/процесс/площадка)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64FC97FA" w14:textId="2FE73DA5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Расширение области сертификации по нормативным требованиям (продукция/процесс/площадка)</w:t>
            </w:r>
          </w:p>
        </w:tc>
      </w:tr>
      <w:tr w:rsidR="00445252" w:rsidRPr="00FA3986" w14:paraId="7B849B99" w14:textId="77777777" w:rsidTr="003850F5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F31D174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D1EF1" w14:textId="521C1E50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Обновление/изменение стандарта QMS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34D8C830" w14:textId="438D7863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Смена органа по сертификации</w:t>
            </w:r>
          </w:p>
        </w:tc>
      </w:tr>
      <w:tr w:rsidR="00445252" w:rsidRPr="00FA3986" w14:paraId="24DAD19B" w14:textId="77777777" w:rsidTr="003850F5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7DEFF1A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D52EC" w14:textId="6F1154CB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Изменение площадки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0B9316B5" w14:textId="7960E2FE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Последующий аудит (закрытие несоответствий)</w:t>
            </w:r>
          </w:p>
        </w:tc>
      </w:tr>
      <w:tr w:rsidR="00445252" w:rsidRPr="00FA3986" w14:paraId="022494C1" w14:textId="77777777" w:rsidTr="00E86DFB">
        <w:tc>
          <w:tcPr>
            <w:tcW w:w="2547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766B2BC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E37F36" w14:textId="05BFF43F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Другие специальные аудиты: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793F4D5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E86DFB" w:rsidRPr="00FA3986" w14:paraId="686BD59F" w14:textId="77777777" w:rsidTr="00E86DFB">
        <w:tc>
          <w:tcPr>
            <w:tcW w:w="2547" w:type="dxa"/>
            <w:vMerge w:val="restart"/>
            <w:tcBorders>
              <w:bottom w:val="nil"/>
              <w:right w:val="nil"/>
            </w:tcBorders>
            <w:vAlign w:val="center"/>
          </w:tcPr>
          <w:p w14:paraId="72D59EE2" w14:textId="4329B0E5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Критерии аудита</w:t>
            </w: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vAlign w:val="center"/>
          </w:tcPr>
          <w:p w14:paraId="083D3433" w14:textId="7802AE18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hAnsi="Arial Unicode MS"/>
                <w:sz w:val="18"/>
                <w:szCs w:val="18"/>
                <w:lang w:val="ru"/>
              </w:rPr>
              <w:t>ISO 9001:2015</w:t>
            </w:r>
          </w:p>
        </w:tc>
        <w:tc>
          <w:tcPr>
            <w:tcW w:w="4387" w:type="dxa"/>
            <w:gridSpan w:val="2"/>
            <w:tcBorders>
              <w:left w:val="nil"/>
              <w:bottom w:val="nil"/>
            </w:tcBorders>
            <w:vAlign w:val="center"/>
          </w:tcPr>
          <w:p w14:paraId="2F0831D0" w14:textId="62324AB8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hAnsi="Arial Unicode MS"/>
                <w:sz w:val="18"/>
                <w:szCs w:val="18"/>
                <w:lang w:val="ru"/>
              </w:rPr>
              <w:t>ISO 13485:2016</w:t>
            </w:r>
          </w:p>
        </w:tc>
      </w:tr>
      <w:tr w:rsidR="00E86DFB" w:rsidRPr="00FA3986" w14:paraId="7B76667E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FC19675" w14:textId="7625707E" w:rsidR="00E86DFB" w:rsidRPr="00445252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B8C2BBA" w14:textId="69C31403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sz w:val="24"/>
                <w:szCs w:val="24"/>
                <w:lang w:val="ru"/>
              </w:rPr>
              <w:sym w:font="Wingdings 2" w:char="F053"/>
            </w:r>
            <w:r>
              <w:rPr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hAnsi="Arial Unicode MS"/>
                <w:sz w:val="18"/>
                <w:szCs w:val="18"/>
                <w:lang w:val="ru"/>
              </w:rPr>
              <w:t>EN ISO 13485:2016 (+AC:2018+A11:2021)</w:t>
            </w:r>
          </w:p>
        </w:tc>
      </w:tr>
      <w:tr w:rsidR="00E86DFB" w:rsidRPr="00FA3986" w14:paraId="1A9B4F9A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73B143F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398DE78" w14:textId="58EF06B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5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Процессы и документы, установленные системой менеджмента качества проверяемой стороны</w:t>
            </w:r>
          </w:p>
        </w:tc>
      </w:tr>
      <w:tr w:rsidR="00E86DFB" w:rsidRPr="009C3486" w14:paraId="13E8698A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5896B05A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B520074" w14:textId="309AC2EA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Директивы Европейского союза:</w:t>
            </w:r>
            <w:r>
              <w:rPr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Включая дополнительные требования статьи 120(3) MDR после 26 мая 2021 года и статьи 110(3) IVDR после 26 мая 2022 года:</w:t>
            </w:r>
          </w:p>
        </w:tc>
      </w:tr>
      <w:tr w:rsidR="00E86DFB" w:rsidRPr="009C3486" w14:paraId="4196613F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C5FE5DF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6024ED1" w14:textId="7D13E0EB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Директива Совета 93/42/EEC (MDD) – Приложение II (за исключением раздела 4)/Приложение V</w:t>
            </w:r>
          </w:p>
        </w:tc>
      </w:tr>
      <w:tr w:rsidR="00E86DFB" w:rsidRPr="009C3486" w14:paraId="08EC4BD6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34F58B1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60A6C5E" w14:textId="12E1D778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Директива Совета 90/385/EEC (AIMDD) – Приложение 2 (за исключением раздела 4)</w:t>
            </w:r>
          </w:p>
        </w:tc>
      </w:tr>
      <w:tr w:rsidR="00E86DFB" w:rsidRPr="009C3486" w14:paraId="724ACB86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0D3743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C332CCF" w14:textId="353D7C99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Директива Совета 98/79/EC (IVDD) – Приложение IV/Приложение VII</w:t>
            </w:r>
          </w:p>
        </w:tc>
      </w:tr>
      <w:tr w:rsidR="00E86DFB" w:rsidRPr="00FA3986" w14:paraId="7A0E49EF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65FC4F2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31364C8" w14:textId="79E2ABC8" w:rsidR="00E86DFB" w:rsidRPr="00CA081C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Регламенты Европейского союза:</w:t>
            </w:r>
          </w:p>
        </w:tc>
      </w:tr>
      <w:tr w:rsidR="00E86DFB" w:rsidRPr="009C3486" w14:paraId="761C225C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5C892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AB6E92D" w14:textId="239277B3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2017/745 о медицинских изделиях – Приложение IX, главы I и III</w:t>
            </w:r>
          </w:p>
        </w:tc>
      </w:tr>
      <w:tr w:rsidR="00E86DFB" w:rsidRPr="009C3486" w14:paraId="16568C6B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5C5CC416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DDB6FA2" w14:textId="6CAE28F7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2017/745 о медицинских изделиях – Приложение IX, глава 1 (имплантируемые изделия класса III, изготовленные по индивидуальному заказу)</w:t>
            </w:r>
          </w:p>
        </w:tc>
      </w:tr>
      <w:tr w:rsidR="00E86DFB" w:rsidRPr="009C3486" w14:paraId="7FE41172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7533F5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56C1EBC" w14:textId="04107D66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2017/745 о медицинских изделиях – Приложение XI, часть A «Обеспечение качества производства»</w:t>
            </w:r>
          </w:p>
        </w:tc>
      </w:tr>
      <w:tr w:rsidR="00E86DFB" w:rsidRPr="009C3486" w14:paraId="49D615DF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9788182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F0D3C7B" w14:textId="62392225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2017/745 о медицинских изделиях – Приложение XI, разделы 6 и 7 (в части производственных процессов, направленных на обеспечение и поддержание стерильности)</w:t>
            </w:r>
          </w:p>
        </w:tc>
      </w:tr>
      <w:tr w:rsidR="00E86DFB" w:rsidRPr="009C3486" w14:paraId="5F19810C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07A724A9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236103B" w14:textId="20A64AC9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2017/746 о диагностике in vitro – Приложение IX, главы I и III</w:t>
            </w:r>
          </w:p>
        </w:tc>
      </w:tr>
      <w:tr w:rsidR="00E86DFB" w:rsidRPr="00FA3986" w14:paraId="4C782002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B042C8C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A2DDCAF" w14:textId="1F0FEA6E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>Регламент (ЕС) 2017/746 о диагностике in vitro – Приложение XI</w:t>
            </w:r>
          </w:p>
        </w:tc>
      </w:tr>
      <w:tr w:rsidR="00E86DFB" w:rsidRPr="00FA3986" w14:paraId="236752D5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5795CC3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BE88C9D" w14:textId="1E822887" w:rsidR="00E86DFB" w:rsidRPr="00CA081C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>MDSAP для выполнения требований отдельных стран</w:t>
            </w:r>
          </w:p>
        </w:tc>
      </w:tr>
      <w:tr w:rsidR="00E86DFB" w:rsidRPr="009C3486" w14:paraId="5391E05F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CBEB085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A86E1D0" w14:textId="257EFF7A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Япония: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 xml:space="preserve"> J-QMS,  </w:t>
            </w:r>
            <w:r>
              <w:rPr>
                <w:rFonts w:eastAsia="Arial Unicode MS"/>
                <w:sz w:val="18"/>
                <w:szCs w:val="18"/>
                <w:lang w:val="ru"/>
              </w:rPr>
              <w:t>приказ Министерства здравоохранения, труда и благосостояния Японии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 xml:space="preserve"> от 2004</w:t>
            </w:r>
            <w:r>
              <w:rPr>
                <w:rFonts w:eastAsia="Arial Unicode MS"/>
                <w:sz w:val="18"/>
                <w:szCs w:val="18"/>
                <w:lang w:val="ru"/>
              </w:rPr>
              <w:t xml:space="preserve"> года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 xml:space="preserve"> № 169</w:t>
            </w:r>
          </w:p>
        </w:tc>
      </w:tr>
      <w:tr w:rsidR="00E86DFB" w:rsidRPr="00FA3986" w14:paraId="0FB91E2A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F7E70E3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0BD7833" w14:textId="037F6016" w:rsidR="00E86DFB" w:rsidRPr="003850F5" w:rsidRDefault="00E86DFB" w:rsidP="003850F5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18"/>
                <w:szCs w:val="18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 xml:space="preserve">изменения, внесённые в 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>2020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 xml:space="preserve"> году приказом № 155</w:t>
            </w:r>
          </w:p>
        </w:tc>
      </w:tr>
      <w:tr w:rsidR="00E86DFB" w:rsidRPr="00FA3986" w14:paraId="03D4D0D5" w14:textId="77777777" w:rsidTr="00E86DFB"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8F03BFC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33A04BF" w14:textId="384634CB" w:rsidR="00E86DFB" w:rsidRPr="003850F5" w:rsidRDefault="00E86DFB" w:rsidP="003850F5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eastAsia="Arial Unicode MS"/>
                <w:b/>
                <w:bCs/>
                <w:sz w:val="18"/>
                <w:szCs w:val="18"/>
                <w:lang w:val="ru"/>
              </w:rPr>
              <w:t xml:space="preserve"> </w:t>
            </w:r>
            <w:r>
              <w:rPr>
                <w:rFonts w:eastAsia="Arial Unicode MS"/>
                <w:sz w:val="18"/>
                <w:szCs w:val="18"/>
                <w:lang w:val="ru"/>
              </w:rPr>
              <w:t xml:space="preserve">изменения, внесённые в 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>2021</w:t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/>
                <w:sz w:val="18"/>
                <w:szCs w:val="18"/>
                <w:lang w:val="ru"/>
              </w:rPr>
              <w:t xml:space="preserve"> году приказом № 60</w:t>
            </w:r>
          </w:p>
        </w:tc>
      </w:tr>
      <w:tr w:rsidR="00E86DFB" w:rsidRPr="00FA3986" w14:paraId="6AFF80AA" w14:textId="77777777" w:rsidTr="00E86DFB">
        <w:tc>
          <w:tcPr>
            <w:tcW w:w="2547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355B26B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9AA72B7" w14:textId="342961D9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eastAsia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eastAsia="Arial Unicode MS"/>
                <w:sz w:val="18"/>
                <w:szCs w:val="18"/>
                <w:lang w:val="ru"/>
              </w:rPr>
              <w:t>Прочее</w:t>
            </w:r>
          </w:p>
        </w:tc>
      </w:tr>
      <w:tr w:rsidR="003850F5" w:rsidRPr="00FA3986" w14:paraId="1C262F4A" w14:textId="77777777" w:rsidTr="00E86DFB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7214B6E3" w14:textId="4AA4A7C9" w:rsidR="003850F5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Контактное лицо проверяемой стороны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FB920A5" w14:textId="23487277" w:rsidR="003850F5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Господин Сюй Хаожань</w:t>
            </w:r>
          </w:p>
        </w:tc>
      </w:tr>
      <w:tr w:rsidR="003850F5" w:rsidRPr="00FA3986" w14:paraId="12EB832F" w14:textId="77777777" w:rsidTr="00E86DFB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1FD5D7B1" w14:textId="168D87C4" w:rsidR="003850F5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lastRenderedPageBreak/>
              <w:t>Руководитель аудиторской группы / аудитор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9C0578C" w14:textId="2E27EA75" w:rsidR="003850F5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Госпожа Чжан Цин / госпожа Лю Ецзы</w:t>
            </w:r>
          </w:p>
        </w:tc>
      </w:tr>
      <w:tr w:rsidR="003850F5" w:rsidRPr="009C3486" w14:paraId="4B66BC9A" w14:textId="77777777" w:rsidTr="00E86DFB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08518636" w14:textId="77777777" w:rsidR="003850F5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Номер регистрационного удостоверения и профессиональный код аудитора</w:t>
            </w:r>
          </w:p>
          <w:p w14:paraId="57FBC27B" w14:textId="786A829B" w:rsidR="00E86DFB" w:rsidRPr="00FA3986" w:rsidRDefault="00E86DFB" w:rsidP="00E86DFB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(Применимо для материкового Китая)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8CCE563" w14:textId="77777777" w:rsid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Чжан Цин 2022-N1QMS-1288531</w:t>
            </w:r>
          </w:p>
          <w:p w14:paraId="0AEBA4FB" w14:textId="77777777" w:rsidR="00E86DFB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Лю Ецзы: 2022-N1QMS-4030529</w:t>
            </w:r>
          </w:p>
          <w:p w14:paraId="7060C4B1" w14:textId="4970961B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Чжан Цин, Лю Ецзы: EA19.1, EAC 17.2, MD 1100</w:t>
            </w:r>
          </w:p>
        </w:tc>
      </w:tr>
      <w:tr w:rsidR="00E86DFB" w:rsidRPr="00FA3986" w14:paraId="5324319D" w14:textId="77777777" w:rsidTr="00E86DFB"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656DDC30" w14:textId="3B2A0519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Эксперт / стажёр-аудитор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42A51BB1" w14:textId="69BBCC15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Нет</w:t>
            </w:r>
          </w:p>
        </w:tc>
      </w:tr>
      <w:tr w:rsidR="00E86DFB" w:rsidRPr="00FA3986" w14:paraId="6CBC042F" w14:textId="77777777" w:rsidTr="00E86DFB"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2FE1BA" w14:textId="5DDCF8D5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Переводчик / наблюдатель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F37AD4" w14:textId="05817408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Нет</w:t>
            </w:r>
          </w:p>
        </w:tc>
      </w:tr>
      <w:tr w:rsidR="00E86DFB" w:rsidRPr="00FA3986" w14:paraId="4C314211" w14:textId="77777777" w:rsidTr="00E86DFB"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B86477" w14:textId="10C36850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Язык аудита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3F2FF18" w14:textId="08302978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Китайский</w:t>
            </w:r>
          </w:p>
        </w:tc>
      </w:tr>
      <w:tr w:rsidR="00E86DFB" w:rsidRPr="00FA3986" w14:paraId="1C2C552E" w14:textId="77777777" w:rsidTr="00E86DFB">
        <w:tc>
          <w:tcPr>
            <w:tcW w:w="2547" w:type="dxa"/>
            <w:tcBorders>
              <w:top w:val="single" w:sz="4" w:space="0" w:color="auto"/>
              <w:right w:val="nil"/>
            </w:tcBorders>
            <w:vAlign w:val="center"/>
          </w:tcPr>
          <w:p w14:paraId="0A59F16D" w14:textId="5236B706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Дата проведения аудита (на месте)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378FA150" w14:textId="68CF1565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2025-05-12–2025-05-13</w:t>
            </w:r>
          </w:p>
        </w:tc>
      </w:tr>
    </w:tbl>
    <w:p w14:paraId="6B239F20" w14:textId="5783725B" w:rsidR="000A741D" w:rsidRPr="001C5A45" w:rsidRDefault="000A741D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B23D772" w14:textId="5BD5A499" w:rsid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Основная информация о клиенте</w:t>
      </w:r>
    </w:p>
    <w:p w14:paraId="590D2959" w14:textId="36212D8B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1.1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Клиент Zhenjiang Hengsheng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Juan'en Medical Devices Co., Ltd.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в настоящее время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имеет следующие сертификаты:</w:t>
      </w:r>
    </w:p>
    <w:p w14:paraId="68F81BC3" w14:textId="42678B27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соответствия системы менеджмента качества ISO 13485:2016, номер: XXXXXXX, действителен до XXXX-XX-XX</w:t>
      </w:r>
    </w:p>
    <w:p w14:paraId="114DFF47" w14:textId="7F01447C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соответствия системы менеджмента качества EN ISO 13485:2016 (+AC:2018+A11.2021), номер: Q5 108576 0001</w:t>
      </w:r>
    </w:p>
    <w:p w14:paraId="78470ECC" w14:textId="07E2F962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Rev.01, действителен до 2027-08-19</w:t>
      </w:r>
    </w:p>
    <w:p w14:paraId="590F974D" w14:textId="0C9761C6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соответствия системы менеджмента качества ISO 9001:  2015, номер: XXXXXXX, действителен до XXXX-XX-XX</w:t>
      </w:r>
    </w:p>
    <w:p w14:paraId="462C5417" w14:textId="45D9ED0F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CE MDD, номер: XXXXXXX, действителен до XXXX-XX-XX</w:t>
      </w:r>
    </w:p>
    <w:p w14:paraId="2DA2DE82" w14:textId="3DD9817C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CE IVDD, номер: XXXXXXX, действителен до XXXX-XX-XX</w:t>
      </w:r>
    </w:p>
    <w:p w14:paraId="5C3EE722" w14:textId="01D761D1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CE MDR, номер: XXXXXXX, действителен до XXXX-XX-XX</w:t>
      </w:r>
    </w:p>
    <w:p w14:paraId="7435EF3F" w14:textId="53C75B2A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CE IVDR, номер: XXXXXXX, действителен до XXXX-XX-XX</w:t>
      </w:r>
    </w:p>
    <w:p w14:paraId="5428334E" w14:textId="2488C5A0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Сертификат MDSAP, номер: XXXXXXX, действителен до XXXX-XX-XX</w:t>
      </w:r>
    </w:p>
    <w:p w14:paraId="1C2F65AB" w14:textId="0F626FD1" w:rsidR="000A741D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20"/>
          <w:szCs w:val="20"/>
          <w:lang w:val="ru"/>
        </w:rPr>
        <w:t>Письмо-подтверждение J-QMS, номер: XXXXXXX, действительно до XXXX-XX-XX</w:t>
      </w:r>
    </w:p>
    <w:p w14:paraId="5D88945D" w14:textId="6B74BB59" w:rsidR="00FA3986" w:rsidRPr="001C5A45" w:rsidRDefault="00FA3986" w:rsidP="00302333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7DB8ED5" w14:textId="1E46F317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1.2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Система менеджмента качества, сертифицированная TÜV SÜD, охватывает 45 сотрудников.</w:t>
      </w:r>
    </w:p>
    <w:p w14:paraId="4E4723A3" w14:textId="77777777" w:rsid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1B6A2781" w14:textId="77777777" w:rsid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D03693B" w14:textId="3935128F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Основная информация о проведённом аудите</w:t>
      </w:r>
    </w:p>
    <w:p w14:paraId="46E8CCFB" w14:textId="1060CF20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2.1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Область аудита, цель и основания аудита</w:t>
      </w:r>
    </w:p>
    <w:p w14:paraId="3AF52D65" w14:textId="6CF6A8E2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Конкретная информация, относящаяся к аудиту, представлена в плане аудита. План аудита определяет подробную область аудита, адреса, структурные подразделения, функции и процессы в соответствии с положениями стандартов, охваченных в ходе аудита.</w:t>
      </w:r>
    </w:p>
    <w:p w14:paraId="6ADB41E6" w14:textId="77777777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lastRenderedPageBreak/>
        <w:t>Перед проведением аудита на месте аудиторская группа направила письменный план аудита заявителю для подтверждения.</w:t>
      </w:r>
    </w:p>
    <w:p w14:paraId="4697BD4D" w14:textId="1376203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В связи с особыми обстоятельствами (_____) план был временно изменён; аудиторская группа уведомила проверяемую организацию-заявителя об изменениях и согласовала их.</w:t>
      </w:r>
    </w:p>
    <w:p w14:paraId="46461235" w14:textId="77777777" w:rsidR="001C5A45" w:rsidRPr="001C5A45" w:rsidRDefault="001C5A45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Цель настоящего аудита — подтверждение:</w:t>
      </w:r>
    </w:p>
    <w:p w14:paraId="09354FED" w14:textId="5EC7327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Соответствия системы менеджмента качества (QMS) производителя требованиям EN ISO 13485:2016 (+AC:2018+A11:2021)</w:t>
      </w:r>
    </w:p>
    <w:p w14:paraId="5D47F450" w14:textId="43EB1082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Процессов и документов, установленных системой менеджмента организации, подвергаемой аудиту</w:t>
      </w:r>
    </w:p>
    <w:p w14:paraId="2C748A43" w14:textId="0DE91016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Соответствия системы менеджмента качества (QMS) производителя требованиям ISO 9001:2015</w:t>
      </w:r>
    </w:p>
    <w:p w14:paraId="3FC162D5" w14:textId="4002B8D2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Директивы Европейского Союза: Включая дополнительные требования статьи 120(3) MDR после 26 мая 2021 года и статьи 110(3) IVDR после 26 мая 2022 года:</w:t>
      </w:r>
    </w:p>
    <w:p w14:paraId="78F953AD" w14:textId="1B9C96CA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93/42/EEC (MDD)</w:t>
      </w:r>
    </w:p>
    <w:p w14:paraId="100C0CEF" w14:textId="10EFDD91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90/385/EEC (AIMDD)</w:t>
      </w:r>
    </w:p>
    <w:p w14:paraId="3958F4AE" w14:textId="58D63FCB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98/79/EC (IVDD)</w:t>
      </w:r>
    </w:p>
    <w:p w14:paraId="24AF9878" w14:textId="586B7F4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Регламента о медицинских изделиях MDR Regulation (EU) 2017/745</w:t>
      </w:r>
    </w:p>
    <w:p w14:paraId="7F790496" w14:textId="6E33597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Регламента о медицинских изделиях для диагностики in vitro IVDR Regulation (EU) 2017/746</w:t>
      </w:r>
    </w:p>
    <w:p w14:paraId="60B1FC41" w14:textId="53F6949B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MDSAP, установленным для отдельных стран</w:t>
      </w:r>
    </w:p>
    <w:p w14:paraId="27593ED8" w14:textId="36E71143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J-QMS: приказ Министерства здравоохранения, труда и благосостояния Японии № 169 (с изменениями, внесёнными приказом № 87 от 2014 года, главы 2 и 3)</w:t>
      </w:r>
    </w:p>
    <w:p w14:paraId="25CCA9C8" w14:textId="77777777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аудит основан на выборочном методе оценки эффективности системы качества.</w:t>
      </w:r>
    </w:p>
    <w:p w14:paraId="39DC0AA3" w14:textId="77777777" w:rsidR="00EC0DE7" w:rsidRDefault="00EC0DE7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79A11CF" w14:textId="59071BB6" w:rsidR="001C5A45" w:rsidRPr="00EC0DE7" w:rsidRDefault="001C5A45" w:rsidP="00EC0DE7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2.2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Место и время проведения аудита</w:t>
      </w:r>
    </w:p>
    <w:p w14:paraId="7844489A" w14:textId="2CA9F5DC" w:rsidR="00E86DFB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Аудиту подвергались следующие адреса: Время проведения аудита на месте указано в актуальной редакции плана аудита</w:t>
      </w:r>
    </w:p>
    <w:tbl>
      <w:tblPr>
        <w:tblStyle w:val="a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4961"/>
        <w:gridCol w:w="1978"/>
      </w:tblGrid>
      <w:tr w:rsidR="00EC0DE7" w14:paraId="22D6B1BD" w14:textId="77777777" w:rsidTr="00D749CA">
        <w:tc>
          <w:tcPr>
            <w:tcW w:w="846" w:type="dxa"/>
          </w:tcPr>
          <w:p w14:paraId="55721926" w14:textId="36EB4A77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#</w:t>
            </w:r>
          </w:p>
        </w:tc>
        <w:tc>
          <w:tcPr>
            <w:tcW w:w="1559" w:type="dxa"/>
          </w:tcPr>
          <w:p w14:paraId="153B98DB" w14:textId="70B3CA5E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Код клиента</w:t>
            </w:r>
          </w:p>
        </w:tc>
        <w:tc>
          <w:tcPr>
            <w:tcW w:w="4961" w:type="dxa"/>
          </w:tcPr>
          <w:p w14:paraId="2A63B911" w14:textId="0B21627B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Наименование и адрес организации, подвергаемой аудиту</w:t>
            </w:r>
          </w:p>
        </w:tc>
        <w:tc>
          <w:tcPr>
            <w:tcW w:w="1978" w:type="dxa"/>
          </w:tcPr>
          <w:p w14:paraId="4EBF7ACC" w14:textId="0AB18894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Время проведения аудита на месте (человеко-дни)</w:t>
            </w:r>
          </w:p>
        </w:tc>
      </w:tr>
      <w:tr w:rsidR="00EC0DE7" w14:paraId="06B88918" w14:textId="77777777" w:rsidTr="00D749CA">
        <w:tc>
          <w:tcPr>
            <w:tcW w:w="846" w:type="dxa"/>
          </w:tcPr>
          <w:p w14:paraId="216D5A08" w14:textId="757B9F6C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</w:t>
            </w:r>
          </w:p>
        </w:tc>
        <w:tc>
          <w:tcPr>
            <w:tcW w:w="1559" w:type="dxa"/>
          </w:tcPr>
          <w:p w14:paraId="7B23AB7C" w14:textId="087BE8D6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108576</w:t>
            </w:r>
          </w:p>
        </w:tc>
        <w:tc>
          <w:tcPr>
            <w:tcW w:w="4961" w:type="dxa"/>
          </w:tcPr>
          <w:p w14:paraId="4E4A7222" w14:textId="77777777" w:rsidR="00EC0DE7" w:rsidRPr="00CF51B3" w:rsidRDefault="00EC0DE7" w:rsidP="00D749CA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Hengsheng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Juan'en</w:t>
            </w:r>
            <w:proofErr w:type="spellEnd"/>
            <w:r w:rsidRPr="00CF51B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 Medical Devices Co., Ltd.</w:t>
            </w:r>
          </w:p>
          <w:p w14:paraId="2276B84C" w14:textId="19095E37" w:rsidR="00EC0DE7" w:rsidRDefault="00EC0DE7" w:rsidP="00D749CA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Чжэньцзян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, Новый город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Даньту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, ул. Хуаюань, д. 52, 212143</w:t>
            </w:r>
          </w:p>
        </w:tc>
        <w:tc>
          <w:tcPr>
            <w:tcW w:w="1978" w:type="dxa"/>
          </w:tcPr>
          <w:p w14:paraId="3F890603" w14:textId="74DF4286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3,0</w:t>
            </w:r>
          </w:p>
        </w:tc>
      </w:tr>
    </w:tbl>
    <w:p w14:paraId="201D20FA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Общее время проведения аудита (включая подготовку и составление отчёта) составило _4,0_ человеко-дня.</w:t>
      </w:r>
    </w:p>
    <w:p w14:paraId="1886ED07" w14:textId="2E023EFF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18"/>
          <w:szCs w:val="18"/>
          <w:lang w:val="ru"/>
        </w:rPr>
        <w:t>В организации имеется</w:t>
      </w:r>
      <w:r>
        <w:rPr>
          <w:rFonts w:ascii="Arial Unicode MS" w:eastAsia="Arial Unicode MS" w:hAnsi="Arial Unicode MS"/>
          <w:sz w:val="18"/>
          <w:szCs w:val="18"/>
          <w:lang w:val="ru"/>
        </w:rPr>
        <w:t xml:space="preserve">: </w:t>
      </w:r>
      <w:r>
        <w:rPr>
          <w:rFonts w:ascii="Arial Unicode MS" w:eastAsia="Arial Unicode MS" w:hAnsi="Arial Unicode MS"/>
          <w:sz w:val="18"/>
          <w:szCs w:val="18"/>
          <w:u w:val="single"/>
          <w:lang w:val="ru"/>
        </w:rPr>
        <w:t>1</w:t>
      </w:r>
      <w:r>
        <w:rPr>
          <w:rFonts w:eastAsia="Arial Unicode MS"/>
          <w:sz w:val="18"/>
          <w:szCs w:val="18"/>
          <w:lang w:val="ru"/>
        </w:rPr>
        <w:t xml:space="preserve"> производственная площадка</w:t>
      </w:r>
      <w:r>
        <w:rPr>
          <w:rFonts w:ascii="Arial Unicode MS" w:eastAsia="Arial Unicode MS" w:hAnsi="Arial Unicode MS"/>
          <w:sz w:val="18"/>
          <w:szCs w:val="18"/>
          <w:lang w:val="ru"/>
        </w:rPr>
        <w:t xml:space="preserve"> _</w:t>
      </w:r>
      <w:r>
        <w:rPr>
          <w:rFonts w:eastAsia="Arial Unicode MS"/>
          <w:sz w:val="18"/>
          <w:szCs w:val="18"/>
          <w:lang w:val="ru"/>
        </w:rPr>
        <w:t xml:space="preserve"> Количество площадок для аудита</w:t>
      </w:r>
      <w:r>
        <w:rPr>
          <w:rFonts w:ascii="Arial Unicode MS" w:eastAsia="Arial Unicode MS" w:hAnsi="Arial Unicode MS"/>
          <w:sz w:val="18"/>
          <w:szCs w:val="18"/>
          <w:lang w:val="ru"/>
        </w:rPr>
        <w:t>:</w:t>
      </w: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18"/>
          <w:szCs w:val="18"/>
          <w:u w:val="single"/>
          <w:lang w:val="ru"/>
        </w:rPr>
        <w:t>1</w:t>
      </w:r>
      <w:r>
        <w:rPr>
          <w:rFonts w:eastAsia="Arial Unicode MS"/>
          <w:sz w:val="18"/>
          <w:szCs w:val="18"/>
          <w:lang w:val="ru"/>
        </w:rPr>
        <w:t xml:space="preserve"> производственная площадка</w:t>
      </w:r>
      <w:r>
        <w:rPr>
          <w:rFonts w:ascii="Arial Unicode MS" w:eastAsia="Arial Unicode MS" w:hAnsi="Arial Unicode MS"/>
          <w:sz w:val="18"/>
          <w:szCs w:val="18"/>
          <w:lang w:val="ru"/>
        </w:rPr>
        <w:t xml:space="preserve"> </w:t>
      </w: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b/>
          <w:bCs/>
          <w:sz w:val="24"/>
          <w:szCs w:val="24"/>
          <w:lang w:val="ru"/>
        </w:rPr>
        <w:t xml:space="preserve"> </w:t>
      </w:r>
      <w:r>
        <w:rPr>
          <w:rFonts w:eastAsia="Arial Unicode MS"/>
          <w:sz w:val="18"/>
          <w:szCs w:val="18"/>
          <w:lang w:val="ru"/>
        </w:rPr>
        <w:t>не применимо</w:t>
      </w:r>
    </w:p>
    <w:p w14:paraId="2A01CD57" w14:textId="77777777" w:rsidR="00D749CA" w:rsidRDefault="00D749CA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B3FEB58" w14:textId="18D42C2B" w:rsidR="00EC0DE7" w:rsidRPr="00D749CA" w:rsidRDefault="00EC0DE7" w:rsidP="00D749C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lastRenderedPageBreak/>
        <w:t>2.3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Аудиторская группа</w:t>
      </w:r>
    </w:p>
    <w:p w14:paraId="2E3436DF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Состав аудиторской группы и наблюдателей представлен на первой странице настоящего отчёта.</w:t>
      </w:r>
    </w:p>
    <w:p w14:paraId="2429C512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обладает полномочиями, необходимыми для аудита по основаниям, указанным на первой странице настоящего отчёта.</w:t>
      </w:r>
    </w:p>
    <w:p w14:paraId="7179FA46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Компания TÜV SÜD Certification and Testing (China) Co., Ltd. допущена Государственным комитетом по надзору в области сертификации и аккредитации КНР к сертификационной деятельности в утверждённой области.</w:t>
      </w:r>
    </w:p>
    <w:p w14:paraId="43DF9C5A" w14:textId="77777777" w:rsidR="00D749CA" w:rsidRDefault="00D749CA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F83307F" w14:textId="20EF168C" w:rsidR="00EC0DE7" w:rsidRPr="00D749CA" w:rsidRDefault="00EC0DE7" w:rsidP="00D749C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2.4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Подготовка к аудиту</w:t>
      </w:r>
    </w:p>
    <w:p w14:paraId="16E8714C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Следующие документы были предварительно рассмотрены и использованы в качестве входных данных для планирования аудита.</w:t>
      </w:r>
    </w:p>
    <w:p w14:paraId="6E4F3F82" w14:textId="41E22C4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Результаты предыдущего аудита и ответ клиента</w:t>
      </w:r>
    </w:p>
    <w:p w14:paraId="71444254" w14:textId="66381DBC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Уведомление об изменениях (при наличии)</w:t>
      </w:r>
    </w:p>
    <w:p w14:paraId="62B18421" w14:textId="67B8C54F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Актуальные документы системы менеджмента качества проверяемой стороны</w:t>
      </w:r>
    </w:p>
    <w:p w14:paraId="4F26CA51" w14:textId="742FC09C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Отчёт о системе оповещения (при наличии)</w:t>
      </w:r>
    </w:p>
    <w:p w14:paraId="1E2C6796" w14:textId="156A9F9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Корректирующие мероприятия на месте (при наличии)</w:t>
      </w:r>
    </w:p>
    <w:p w14:paraId="288E9706" w14:textId="4C1F5D42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Оценка соответствия, проведённая согласно директивам или регламентам Европейской комиссии (при наличии)</w:t>
      </w:r>
    </w:p>
    <w:p w14:paraId="01447722" w14:textId="20D73C55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Иная информация по последующему контролю, требующая внимания (при наличии)</w:t>
      </w:r>
    </w:p>
    <w:p w14:paraId="68B469C1" w14:textId="77777777" w:rsidR="008007A6" w:rsidRDefault="008007A6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A9AFE70" w14:textId="450848AD" w:rsidR="00EC0DE7" w:rsidRPr="008007A6" w:rsidRDefault="00EC0DE7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2.5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Содержание аудита</w:t>
      </w:r>
    </w:p>
    <w:p w14:paraId="671FD32C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ходе настоящего аудита были охвачены следующие виды деятельности системы менеджмента качества организации и соответствующие ключевые элементы:</w:t>
      </w:r>
    </w:p>
    <w:p w14:paraId="4AF52509" w14:textId="7C586F20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Требования к документации</w:t>
      </w:r>
    </w:p>
    <w:p w14:paraId="399AB33F" w14:textId="5149FB36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Ответственность руководства</w:t>
      </w:r>
    </w:p>
    <w:p w14:paraId="7EDB3DB7" w14:textId="4335A211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Управление ресурсами</w:t>
      </w:r>
    </w:p>
    <w:p w14:paraId="3BDBA0C6" w14:textId="71DC298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Реализация продукции</w:t>
      </w:r>
    </w:p>
    <w:p w14:paraId="44170BB2" w14:textId="5665DBF9" w:rsid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Измерение, анализ и улучшение</w:t>
      </w:r>
    </w:p>
    <w:p w14:paraId="522A3030" w14:textId="0E0529EC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процессе аудита аудиторская группа в соответствии с планом аудита рассмотрела необходимые документы, а также процессы реализации соответствующей продукции; схема производственного процесса по выборочно проверенному продукту приведена в приложении, указанном в разделе 6.</w:t>
      </w:r>
    </w:p>
    <w:p w14:paraId="3787786E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Выборочно проверенный продукт: Одноразовый стерильный неприлипающий биполярный электрокоагуляционный пинцет</w:t>
      </w:r>
    </w:p>
    <w:p w14:paraId="07EE8583" w14:textId="77777777" w:rsid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323E961" w14:textId="4E45BE78" w:rsidR="008007A6" w:rsidRPr="008007A6" w:rsidRDefault="008007A6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2.6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Области, входящие в сферу аудита, но не подвергшиеся аудиту</w:t>
      </w:r>
    </w:p>
    <w:p w14:paraId="73BD0AC6" w14:textId="4D268C37" w:rsidR="008007A6" w:rsidRPr="008007A6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Все области и процессы, предусмотренные объёмом аудита по плану аудита, были проверены.</w:t>
      </w:r>
    </w:p>
    <w:p w14:paraId="36533448" w14:textId="283D4A3B" w:rsidR="008007A6" w:rsidRPr="008007A6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Аудит не был проведён в полном соответствии с планом аудита, следующие вопросы не были охвачены или проверены недостаточно полно:</w:t>
      </w:r>
    </w:p>
    <w:p w14:paraId="31098CCB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 В ходе аудита на месте из-за остановки производства вследствие неисправности оборудования не удалось провести аудит фактического производственного процесса изделия A.</w:t>
      </w:r>
    </w:p>
    <w:p w14:paraId="34E379ED" w14:textId="77777777" w:rsid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566B0B08" w14:textId="660703CD" w:rsidR="008007A6" w:rsidRPr="008007A6" w:rsidRDefault="008007A6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lastRenderedPageBreak/>
        <w:t>2.7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Препятствия, возникшие в ходе аудита, и достоверность результатов аудита</w:t>
      </w:r>
    </w:p>
    <w:p w14:paraId="1BDD288F" w14:textId="3AF0CD73" w:rsidR="008007A6" w:rsidRPr="008007A6" w:rsidRDefault="008007A6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В ходе аудита не возникло никаких препятствий, влияющих на достоверность аудиторских выводов и заключений. Выборочные документы и записи были своевременно предоставлены, а соответствующие сотрудники проверяемой стороны активно содействовали аудиту. Настоящий аудит был успешно завершён в соответствии с графиком, установленным в плане аудита.</w:t>
      </w:r>
    </w:p>
    <w:p w14:paraId="0E69C680" w14:textId="036ED287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Проверяемая сторона отказалась от проведения аудита в следующих областях и процессах:</w:t>
      </w:r>
    </w:p>
    <w:p w14:paraId="0AF0DA18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</w:t>
      </w:r>
    </w:p>
    <w:p w14:paraId="54EB8A08" w14:textId="4D8F43E8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Проверяемая сторона не согласилась со следующими вопросами:</w:t>
      </w:r>
    </w:p>
    <w:p w14:paraId="6B1B4166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</w:t>
      </w:r>
    </w:p>
    <w:p w14:paraId="360BFDAE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FA8E6DC" w14:textId="4C9ED65E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2.8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Оценка эффективности корректирующих мероприятий по результатам предыдущего аудита</w:t>
      </w:r>
    </w:p>
    <w:p w14:paraId="5AE43FB0" w14:textId="29CEB4BD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Аудиторская группа оценила меры, принятые проверяемой стороной по всем замечаниям предыдущего аудита. Аудиторская группа подтвердила, что все мероприятия были эффективно реализованы в соответствии с планом. Исполнение мероприятий и их эффективность отслеживались внутренними процедурами проверяемой стороны.</w:t>
      </w:r>
    </w:p>
    <w:p w14:paraId="2F6FE3BD" w14:textId="476E02B3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Аудиторская группа оценила меры, принятые проверяемой стороной по всем замечаниям предыдущего аудита. Аудиторская группа обнаружила, что часть мероприятий не была эффективно реализована в соответствии с планом. Подробности см. в перечне замечаний по результатам аудита.</w:t>
      </w:r>
    </w:p>
    <w:p w14:paraId="4532F957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28086BA" w14:textId="077C9153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2.9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Наличие существенных изменений у проверяемой стороны после предыдущего аудита</w:t>
      </w:r>
    </w:p>
    <w:p w14:paraId="47BD7456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 момента предыдущего аудита система качества компании и продукция, охваченная системой,</w:t>
      </w:r>
    </w:p>
    <w:p w14:paraId="4A24D28B" w14:textId="098884AB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существенных изменений не претерпели.</w:t>
      </w:r>
    </w:p>
    <w:p w14:paraId="01AE0D65" w14:textId="699CD16D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Произошли существенные изменения, оценка которых была включена в процесс аудита.</w:t>
      </w:r>
    </w:p>
    <w:p w14:paraId="6C3E396D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D448894" w14:textId="3F0B9E24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2.10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Планирование следующего аудита</w:t>
      </w:r>
    </w:p>
    <w:p w14:paraId="0711BAF5" w14:textId="3BBE96E8" w:rsidR="00EC0DE7" w:rsidRDefault="008007A6" w:rsidP="00FA7ED8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Замечания по результатам аудита зафиксированы аудиторской группой в перечне замечаний и обсуждены с представителем проверяемой стороны. В ходе следующего аудита аудиторские выводы будут рассмотрены повторно.</w:t>
      </w:r>
    </w:p>
    <w:p w14:paraId="42F7A2AA" w14:textId="207952B4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Даты ежегодного надзорного аудита и аудита на продление устанавливаются исходя из базовой даты — за три месяца до даты первоначальной выдачи сертификата, с периодичностью 12 месяцев. Базовая дата не изменяется, за исключением случаев, когда дата выдачи сертификата по результатам аудита на продление приходится на срок после истечения срока действия исходного сертификата; в таком случае новой базовой датой считается дата выдачи продлённого сертификата минус три месяца.</w:t>
      </w:r>
    </w:p>
    <w:p w14:paraId="6FD9DC30" w14:textId="69669A15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Первый ежегодный надзорный аудит должен быть проведён в период не ранее чем за три месяца до базовой даты и не позднее самой базовой даты. Второй и все последующие надзорные аудиты должны проводиться в период не ранее чем за три месяца до и не позднее чем через один месяц после базовой даты.</w:t>
      </w:r>
    </w:p>
    <w:p w14:paraId="13E11148" w14:textId="77777777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Во избежание утраты действительности сертификата аудит на продление должен быть проведён не позднее, чем за три месяца до истечения срока действия существующего сертификата.</w:t>
      </w:r>
    </w:p>
    <w:p w14:paraId="37F22FCA" w14:textId="77777777" w:rsid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CDA135F" w14:textId="77777777" w:rsid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276666B" w14:textId="58D7CC85" w:rsidR="00C63471" w:rsidRPr="00C63471" w:rsidRDefault="00C63471" w:rsidP="00C63471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3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Заключение по результатам аудита</w:t>
      </w:r>
    </w:p>
    <w:p w14:paraId="73441220" w14:textId="77777777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подтверждает, что аудит охватил следующие основания и цели аудита</w:t>
      </w:r>
    </w:p>
    <w:p w14:paraId="15784E1D" w14:textId="014D9685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ISO 13485:2016</w:t>
      </w:r>
    </w:p>
    <w:p w14:paraId="43596502" w14:textId="7DCDB067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lastRenderedPageBreak/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EN ISO 13485:2016 (+AC:2018+A11:2021)</w:t>
      </w:r>
    </w:p>
    <w:p w14:paraId="1E9C43DC" w14:textId="07D3668F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Директивы Европейского союза: Включая дополнительные требования статьи 120(3) MDR после 26 мая 2021 года и статьи 110(3) IVDR после 26 мая 2022 года:</w:t>
      </w:r>
    </w:p>
    <w:p w14:paraId="6BE405C4" w14:textId="7DB234FD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93/42/EEC (MDD)</w:t>
      </w:r>
    </w:p>
    <w:p w14:paraId="25BE2EE9" w14:textId="38A7C0ED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90/385/EEC (AIMDD)</w:t>
      </w:r>
    </w:p>
    <w:p w14:paraId="0C1A5A1E" w14:textId="16A1170C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98/79/EC (IVDD)</w:t>
      </w:r>
    </w:p>
    <w:p w14:paraId="69FFF096" w14:textId="64197EA2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Регламента Европейского союза о медицинских изделиях MDR Regulation (EU) 2017/745</w:t>
      </w:r>
    </w:p>
    <w:p w14:paraId="1ABD9378" w14:textId="411BE9B0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Регламента Европейского союза о медицинских изделиях для диагностики in vitro IVDR Regulation (EU) 2017/746</w:t>
      </w:r>
    </w:p>
    <w:p w14:paraId="75CF286D" w14:textId="66E0E0CC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Требования ISO 9001:2015</w:t>
      </w:r>
    </w:p>
    <w:p w14:paraId="274EC287" w14:textId="5C1CE679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Соответствие требованиям MDSAP, применяемым в отдельных странах</w:t>
      </w:r>
    </w:p>
    <w:p w14:paraId="1389824C" w14:textId="5BC28D2B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Соответствие требованиям J-QMS: приказ Министерства здравоохранения, труда и благосостояния Японии № 169 (с изменениями, внесёнными приказом № 87 от 2014 года, главы 2 и 3)</w:t>
      </w:r>
    </w:p>
    <w:p w14:paraId="61BB18B0" w14:textId="542F65B5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Процессы и документы, установленные системой менеджмента аудитируемой организации</w:t>
      </w:r>
    </w:p>
    <w:p w14:paraId="0FD18D38" w14:textId="395DBDDA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Эффективность системы менеджмента в достижении конкретных целей качества, установленных для реализации политики в области качества</w:t>
      </w:r>
    </w:p>
    <w:p w14:paraId="6625825D" w14:textId="5C4919A7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Способность системы менеджмента обеспечивать выполнение соответствующих требований законодательства, нормативных правовых актов и договорных обязательств (в случае применения)</w:t>
      </w:r>
    </w:p>
    <w:p w14:paraId="480728F0" w14:textId="7B6A041D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Способность системы менеджмента обеспечивать соответствие продукции и/или услуг установленным требованиям</w:t>
      </w:r>
    </w:p>
    <w:p w14:paraId="3C78DBEE" w14:textId="2D2CD4AE" w:rsidR="00EC0DE7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Эффективность управления и контроля процессов и деятельности, охватываемых системой менеджмента</w:t>
      </w:r>
    </w:p>
    <w:p w14:paraId="7CE0AC6F" w14:textId="084BBB82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Эффективность корректирующих мер по результатам предыдущей проверки (при применении)</w:t>
      </w:r>
    </w:p>
    <w:p w14:paraId="52441216" w14:textId="5C6527A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Эффективность внутренних аудитов по выявлению и устранению несоответствий стандартам и внутренним документам</w:t>
      </w:r>
    </w:p>
    <w:p w14:paraId="1876C843" w14:textId="2C2C2BD5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Эффективность проведения анализа со стороны руководства аудитируемой организации</w:t>
      </w:r>
    </w:p>
    <w:p w14:paraId="1FED65E5" w14:textId="359A480C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Правомерное использование сертификатов и знаков соответствия</w:t>
      </w:r>
    </w:p>
    <w:p w14:paraId="619783DD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16AB477" w14:textId="0BD410DC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 основании объективных доказательств аудиторская группа подтверждает достижение вышеуказанных целей аудита. Вывод аудиторской группы состоит в том, что система менеджмента качества аудитируемой организации</w:t>
      </w:r>
    </w:p>
    <w:p w14:paraId="259A34DD" w14:textId="081FCA92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соответствует вышеуказанным критериям аудита</w:t>
      </w:r>
    </w:p>
    <w:p w14:paraId="27EAD109" w14:textId="4D0801E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не полностью соответствует вышеуказанным критериям аудита; выявленные в ходе аудита несоответствия приведены в перечне замечаний по результатам аудита.</w:t>
      </w:r>
    </w:p>
    <w:p w14:paraId="76621C6F" w14:textId="46AAF16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Результаты аудитов за предыдущий цикл сертификации (3 года) также учтены при планировании аудита на ресертификацию и подведении его итогов.</w:t>
      </w:r>
    </w:p>
    <w:p w14:paraId="3FD76DF3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CE9CA2F" w14:textId="26FC806C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связи с вышеизложенным аудиторская группа рекомендует</w:t>
      </w:r>
    </w:p>
    <w:p w14:paraId="1FFE2A4B" w14:textId="46A1DE64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выдать сертификат / обновить сертификат / сохранить действие текущего сертификата</w:t>
      </w:r>
    </w:p>
    <w:p w14:paraId="74A94214" w14:textId="2CD3B068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после закрытия замечаний выдать сертификат / обновить сертификат / сохранить действие текущего сертификата</w:t>
      </w:r>
    </w:p>
    <w:p w14:paraId="1C58FA5F" w14:textId="4ADD775F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приостановить действие сертификата</w:t>
      </w:r>
    </w:p>
    <w:p w14:paraId="1C89C0CB" w14:textId="2D395792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аннулировать сертификат</w:t>
      </w:r>
    </w:p>
    <w:p w14:paraId="6BB5DAA6" w14:textId="0BE150A3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сузить область действия сертификата</w:t>
      </w:r>
    </w:p>
    <w:p w14:paraId="3A920745" w14:textId="5DDF3376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lastRenderedPageBreak/>
        <w:sym w:font="Wingdings 2" w:char="F0A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увеличить частоту проведения аудитов</w:t>
      </w:r>
    </w:p>
    <w:p w14:paraId="0A40C2CE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F2DAA60" w14:textId="56C62330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Что касается области сертификации,</w:t>
      </w:r>
    </w:p>
    <w:p w14:paraId="7232939D" w14:textId="04F0ABC0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см. сертификат, №: Q51085760001 Rev.01</w:t>
      </w:r>
    </w:p>
    <w:p w14:paraId="1955D7B0" w14:textId="326E926F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При выдаче нового сертификата или изменении сертификата см. образец сертификата</w:t>
      </w:r>
    </w:p>
    <w:p w14:paraId="7809C914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D21C0B1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D4032EA" w14:textId="7B66F0AB" w:rsidR="00263DBC" w:rsidRPr="00263DBC" w:rsidRDefault="00263DBC" w:rsidP="00263DBC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4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Последующие мероприятия (см. перечень замечаний по результатам аудита)</w:t>
      </w:r>
    </w:p>
    <w:p w14:paraId="72EDE26B" w14:textId="0D4066C9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Специальный аудит (отслеживание реализации корректирующих и предупреждающих мер)</w:t>
      </w:r>
    </w:p>
    <w:p w14:paraId="2B14118B" w14:textId="1F68CBD5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Необходимо предоставить материалы по устранению несоответствий в установленный срок; срок см. в перечне замечаний по результатам аудита</w:t>
      </w:r>
    </w:p>
    <w:p w14:paraId="3BF1BFE9" w14:textId="302FE87D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Анализ причин возникновения серьёзных и незначительных несоответствий</w:t>
      </w:r>
    </w:p>
    <w:p w14:paraId="445C333F" w14:textId="36025811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Корректирующие действия по серьёзным и незначительным несоответствиям</w:t>
      </w:r>
    </w:p>
    <w:p w14:paraId="2026DD6B" w14:textId="3E5D08CF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План корректирующих мер по устранению серьёзных и незначительных несоответствий</w:t>
      </w:r>
    </w:p>
    <w:p w14:paraId="01AFCB18" w14:textId="5F3C0EC3" w:rsidR="003B170A" w:rsidRPr="003B170A" w:rsidRDefault="003B170A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Доказательства успешного выполнения корректирующих действий и мер по устранению серьёзных несоответствий, а также их эффективности</w:t>
      </w:r>
    </w:p>
    <w:p w14:paraId="4AEF9A48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500EFC6F" w14:textId="7C2C4F6A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Обо всех существенных изменениях в системе качества проверяемой компании необходимо заранее уведомлять TÜV SÜD Certification and Testing (China) Co., Ltd.</w:t>
      </w:r>
    </w:p>
    <w:p w14:paraId="1509B21B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93D13CA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9F70850" w14:textId="4A5C5071" w:rsidR="003B170A" w:rsidRPr="003B170A" w:rsidRDefault="003B170A" w:rsidP="003B170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5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Отказ от ответственности</w:t>
      </w:r>
    </w:p>
    <w:p w14:paraId="5E08D142" w14:textId="052B1058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 проводится на основе принципа выборочности. По данной причине невозможно гарантировать 100% соответствие требованиям. Рекомендации аудиторской группы подлежат независимой экспертизе до принятия решения о выдаче сертификата. Аудит системы менеджмента качества (включая первичный аудит, надзорный аудит и аудит на ресертификацию) не является аудитом соблюдения законодательства (ISO 17021:2011, 9.1.2.2.2; ISO 17021:2015, 9.2.1.2).</w:t>
      </w:r>
    </w:p>
    <w:p w14:paraId="16BCB83C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821"/>
        <w:gridCol w:w="2126"/>
        <w:gridCol w:w="850"/>
        <w:gridCol w:w="1985"/>
      </w:tblGrid>
      <w:tr w:rsidR="003B170A" w14:paraId="314801D4" w14:textId="77777777" w:rsidTr="003B170A">
        <w:tc>
          <w:tcPr>
            <w:tcW w:w="1868" w:type="dxa"/>
            <w:tcBorders>
              <w:bottom w:val="single" w:sz="4" w:space="0" w:color="auto"/>
            </w:tcBorders>
          </w:tcPr>
          <w:p w14:paraId="582DA90E" w14:textId="37DCFC22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2025-05-13</w:t>
            </w:r>
          </w:p>
        </w:tc>
        <w:tc>
          <w:tcPr>
            <w:tcW w:w="821" w:type="dxa"/>
          </w:tcPr>
          <w:p w14:paraId="6ABB71A0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402E469" w14:textId="7EBB4B93" w:rsidR="003B170A" w:rsidRP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18"/>
                <w:szCs w:val="18"/>
                <w:lang w:val="ru"/>
              </w:rPr>
              <w:t>подпись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</w:p>
        </w:tc>
        <w:tc>
          <w:tcPr>
            <w:tcW w:w="850" w:type="dxa"/>
          </w:tcPr>
          <w:p w14:paraId="6E016F73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81D90C7" w14:textId="31404861" w:rsidR="003B170A" w:rsidRP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18"/>
                <w:szCs w:val="18"/>
                <w:lang w:val="ru"/>
              </w:rPr>
              <w:t>подпись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</w:p>
        </w:tc>
      </w:tr>
      <w:tr w:rsidR="003B170A" w14:paraId="188C332E" w14:textId="77777777" w:rsidTr="003B170A">
        <w:tc>
          <w:tcPr>
            <w:tcW w:w="1868" w:type="dxa"/>
            <w:tcBorders>
              <w:top w:val="single" w:sz="4" w:space="0" w:color="auto"/>
            </w:tcBorders>
          </w:tcPr>
          <w:p w14:paraId="327AEC32" w14:textId="22BAF378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Дата отчёта</w:t>
            </w:r>
          </w:p>
        </w:tc>
        <w:tc>
          <w:tcPr>
            <w:tcW w:w="821" w:type="dxa"/>
          </w:tcPr>
          <w:p w14:paraId="30C40D43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C3D87AC" w14:textId="6B0A6E20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Руководитель аудиторской группы</w:t>
            </w:r>
          </w:p>
        </w:tc>
        <w:tc>
          <w:tcPr>
            <w:tcW w:w="850" w:type="dxa"/>
          </w:tcPr>
          <w:p w14:paraId="0F8AC481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9A13572" w14:textId="2AF95F2C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Представитель проверяемой стороны</w:t>
            </w:r>
          </w:p>
        </w:tc>
      </w:tr>
    </w:tbl>
    <w:p w14:paraId="1F4EBF19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DA26A06" w14:textId="77777777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отчёт может быть цитирован только полностью. Любое использование в рекламных целях допускается только с письменного разрешения.</w:t>
      </w:r>
    </w:p>
    <w:p w14:paraId="5ACA5F17" w14:textId="77777777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отчёт является конфиденциальным документом, право собственности на который принадлежит TÜV SÜD Certification and Testing (China) Co., Ltd.</w:t>
      </w:r>
    </w:p>
    <w:p w14:paraId="54D806AF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5D5B80F1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0AED963" w14:textId="1A740E2D" w:rsidR="003B170A" w:rsidRPr="003B170A" w:rsidRDefault="003B170A" w:rsidP="003B170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6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ab/>
        <w:t>Приложения</w:t>
      </w:r>
    </w:p>
    <w:p w14:paraId="6ED6713F" w14:textId="743518C1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lastRenderedPageBreak/>
        <w:t xml:space="preserve">Отчёт об аудите включает следующие доказательства как содержание аудита и записи о ходе аудита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(необходимо собрать электронные версии контролируемых документов)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:</w:t>
      </w:r>
    </w:p>
    <w:p w14:paraId="33C36643" w14:textId="07DDEA8B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Руководство по качеству проверяемой стороны (при наличии обновлений)</w:t>
      </w:r>
    </w:p>
    <w:p w14:paraId="6A36F33A" w14:textId="677B858D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Организационная структура проверяемой стороны</w:t>
      </w:r>
    </w:p>
    <w:p w14:paraId="591DDE92" w14:textId="08BF4EC3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eastAsia="Arial Unicode MS"/>
          <w:sz w:val="24"/>
          <w:szCs w:val="24"/>
          <w:lang w:val="ru"/>
        </w:rPr>
        <w:sym w:font="Wingdings 2" w:char="F053"/>
      </w:r>
      <w:r>
        <w:rPr>
          <w:rFonts w:eastAsia="Arial Unicode MS"/>
          <w:sz w:val="24"/>
          <w:szCs w:val="24"/>
          <w:lang w:val="ru"/>
        </w:rPr>
        <w:tab/>
      </w:r>
      <w:r>
        <w:rPr>
          <w:rFonts w:eastAsia="Arial Unicode MS"/>
          <w:sz w:val="18"/>
          <w:szCs w:val="18"/>
          <w:lang w:val="ru"/>
        </w:rPr>
        <w:t>Схема производственного технологического процесса проверяемой продукции</w:t>
      </w:r>
    </w:p>
    <w:p w14:paraId="69F07375" w14:textId="39568147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Документы, подтверждающие законную квалификацию на территории КНР (свидетельство о государственной регистрации, лицензия на производство (при наличии), лицензия на продукцию (при наличии) и др.)</w:t>
      </w:r>
    </w:p>
    <w:p w14:paraId="1AF9B2D0" w14:textId="6A232E4E" w:rsidR="00263DBC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/>
          <w:sz w:val="24"/>
          <w:szCs w:val="24"/>
          <w:lang w:val="ru"/>
        </w:rPr>
        <w:tab/>
      </w:r>
      <w:r>
        <w:rPr>
          <w:rFonts w:ascii="Arial Unicode MS" w:eastAsia="Arial Unicode MS" w:hAnsi="Arial Unicode MS"/>
          <w:sz w:val="18"/>
          <w:szCs w:val="18"/>
          <w:lang w:val="ru"/>
        </w:rPr>
        <w:t>Иные соответствующие записи (указать)</w:t>
      </w:r>
    </w:p>
    <w:p w14:paraId="12E1F4FC" w14:textId="01802BF6" w:rsidR="00EC0DE7" w:rsidRDefault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EE85B99" w14:textId="77777777" w:rsidR="001874CC" w:rsidRDefault="001874CC">
      <w:pPr>
        <w:rPr>
          <w:rFonts w:ascii="Arial Unicode MS" w:eastAsia="Arial Unicode MS" w:hAnsi="Arial Unicode MS" w:cs="Arial Unicode MS"/>
          <w:sz w:val="18"/>
          <w:szCs w:val="18"/>
        </w:rPr>
        <w:sectPr w:rsidR="001874CC" w:rsidSect="003850F5">
          <w:headerReference w:type="default" r:id="rId7"/>
          <w:footerReference w:type="default" r:id="rId8"/>
          <w:pgSz w:w="11906" w:h="16838"/>
          <w:pgMar w:top="1134" w:right="851" w:bottom="1134" w:left="1701" w:header="0" w:footer="6" w:gutter="0"/>
          <w:pgNumType w:start="1"/>
          <w:cols w:space="737"/>
          <w:noEndnote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002724" w14:paraId="55B7111B" w14:textId="77777777" w:rsidTr="009E5D6A">
        <w:tc>
          <w:tcPr>
            <w:tcW w:w="1413" w:type="dxa"/>
            <w:vAlign w:val="center"/>
          </w:tcPr>
          <w:p w14:paraId="4E5648BD" w14:textId="77777777" w:rsidR="00002724" w:rsidRPr="001D523E" w:rsidRDefault="00002724" w:rsidP="009E5D6A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5F315A0B" w14:textId="77777777" w:rsidR="00002724" w:rsidRPr="00CC5E63" w:rsidRDefault="00002724" w:rsidP="009E5D6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03583A9B" w14:textId="77777777" w:rsidR="00002724" w:rsidRPr="00CC5E63" w:rsidRDefault="00002724" w:rsidP="009E5D6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апостиля,</w:t>
            </w:r>
          </w:p>
        </w:tc>
        <w:tc>
          <w:tcPr>
            <w:tcW w:w="2403" w:type="dxa"/>
            <w:vAlign w:val="center"/>
          </w:tcPr>
          <w:p w14:paraId="6ACD0148" w14:textId="594EE303" w:rsidR="00002724" w:rsidRDefault="00002724" w:rsidP="009E5D6A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13464520/</w:t>
            </w:r>
          </w:p>
        </w:tc>
      </w:tr>
      <w:tr w:rsidR="00002724" w14:paraId="14AA4653" w14:textId="77777777" w:rsidTr="009E5D6A">
        <w:tc>
          <w:tcPr>
            <w:tcW w:w="9344" w:type="dxa"/>
            <w:gridSpan w:val="6"/>
            <w:vAlign w:val="center"/>
          </w:tcPr>
          <w:p w14:paraId="6B180CA7" w14:textId="77777777" w:rsidR="00002724" w:rsidRDefault="00002724" w:rsidP="009E5D6A"/>
        </w:tc>
      </w:tr>
      <w:tr w:rsidR="00002724" w:rsidRPr="009C3486" w14:paraId="4085D87C" w14:textId="77777777" w:rsidTr="009E5D6A">
        <w:tc>
          <w:tcPr>
            <w:tcW w:w="9344" w:type="dxa"/>
            <w:gridSpan w:val="6"/>
            <w:vAlign w:val="center"/>
          </w:tcPr>
          <w:p w14:paraId="6358A81B" w14:textId="77777777" w:rsidR="00002724" w:rsidRPr="00CC5E63" w:rsidRDefault="00002724" w:rsidP="009E5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B35F85C" w14:textId="77777777" w:rsidR="00002724" w:rsidRPr="00CC5E63" w:rsidRDefault="00002724" w:rsidP="009E5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002724" w:rsidRPr="009C3486" w14:paraId="3F575CD7" w14:textId="77777777" w:rsidTr="009E5D6A">
        <w:tc>
          <w:tcPr>
            <w:tcW w:w="9344" w:type="dxa"/>
            <w:gridSpan w:val="6"/>
            <w:vAlign w:val="center"/>
          </w:tcPr>
          <w:p w14:paraId="69CED893" w14:textId="77777777" w:rsidR="00002724" w:rsidRPr="006D3202" w:rsidRDefault="00002724" w:rsidP="009E5D6A"/>
        </w:tc>
      </w:tr>
      <w:tr w:rsidR="00002724" w:rsidRPr="00CC5E63" w14:paraId="6503738B" w14:textId="77777777" w:rsidTr="009E5D6A">
        <w:tc>
          <w:tcPr>
            <w:tcW w:w="1980" w:type="dxa"/>
            <w:gridSpan w:val="2"/>
            <w:vAlign w:val="center"/>
          </w:tcPr>
          <w:p w14:paraId="15916AFE" w14:textId="77777777" w:rsidR="00002724" w:rsidRPr="00CC5E63" w:rsidRDefault="00002724" w:rsidP="009E5D6A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06C23F4F" w14:textId="77777777" w:rsidR="00002724" w:rsidRPr="00CC5E63" w:rsidRDefault="00002724" w:rsidP="009E5D6A">
            <w:r>
              <w:rPr>
                <w:lang w:val="ru"/>
              </w:rPr>
              <w:t>Китайская Народная Республика</w:t>
            </w:r>
          </w:p>
        </w:tc>
      </w:tr>
      <w:tr w:rsidR="00002724" w:rsidRPr="00CC5E63" w14:paraId="2013A6EA" w14:textId="77777777" w:rsidTr="009E5D6A">
        <w:tc>
          <w:tcPr>
            <w:tcW w:w="9344" w:type="dxa"/>
            <w:gridSpan w:val="6"/>
            <w:vAlign w:val="center"/>
          </w:tcPr>
          <w:p w14:paraId="50747E07" w14:textId="77777777" w:rsidR="00002724" w:rsidRPr="00CC5E63" w:rsidRDefault="00002724" w:rsidP="009E5D6A"/>
        </w:tc>
      </w:tr>
      <w:tr w:rsidR="00002724" w:rsidRPr="00CC5E63" w14:paraId="20950DCE" w14:textId="77777777" w:rsidTr="009E5D6A">
        <w:tc>
          <w:tcPr>
            <w:tcW w:w="9344" w:type="dxa"/>
            <w:gridSpan w:val="6"/>
            <w:vAlign w:val="center"/>
          </w:tcPr>
          <w:p w14:paraId="2CF726B7" w14:textId="77777777" w:rsidR="00002724" w:rsidRPr="00CC5E63" w:rsidRDefault="00002724" w:rsidP="009E5D6A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002724" w:rsidRPr="00CC5E63" w14:paraId="44220EC5" w14:textId="77777777" w:rsidTr="009E5D6A">
        <w:tc>
          <w:tcPr>
            <w:tcW w:w="9344" w:type="dxa"/>
            <w:gridSpan w:val="6"/>
            <w:vAlign w:val="center"/>
          </w:tcPr>
          <w:p w14:paraId="113F4AB7" w14:textId="77777777" w:rsidR="00002724" w:rsidRPr="00CC5E63" w:rsidRDefault="00002724" w:rsidP="009E5D6A"/>
        </w:tc>
      </w:tr>
      <w:tr w:rsidR="00002724" w:rsidRPr="00CC5E63" w14:paraId="09474010" w14:textId="77777777" w:rsidTr="009E5D6A">
        <w:tc>
          <w:tcPr>
            <w:tcW w:w="1980" w:type="dxa"/>
            <w:gridSpan w:val="2"/>
            <w:vAlign w:val="center"/>
          </w:tcPr>
          <w:p w14:paraId="699D6F8F" w14:textId="77777777" w:rsidR="00002724" w:rsidRPr="00CC5E63" w:rsidRDefault="00002724" w:rsidP="009E5D6A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57CDB28A" w14:textId="77777777" w:rsidR="00002724" w:rsidRPr="00CC5E63" w:rsidRDefault="00002724" w:rsidP="009E5D6A">
            <w:r>
              <w:rPr>
                <w:lang w:val="ru"/>
              </w:rPr>
              <w:t>Цзян Люян</w:t>
            </w:r>
          </w:p>
        </w:tc>
      </w:tr>
      <w:tr w:rsidR="00002724" w:rsidRPr="00CC5E63" w14:paraId="501C61D2" w14:textId="77777777" w:rsidTr="009E5D6A">
        <w:tc>
          <w:tcPr>
            <w:tcW w:w="9344" w:type="dxa"/>
            <w:gridSpan w:val="6"/>
            <w:vAlign w:val="center"/>
          </w:tcPr>
          <w:p w14:paraId="0D7156D2" w14:textId="77777777" w:rsidR="00002724" w:rsidRPr="00CC5E63" w:rsidRDefault="00002724" w:rsidP="009E5D6A"/>
        </w:tc>
      </w:tr>
      <w:tr w:rsidR="00002724" w:rsidRPr="00CC5E63" w14:paraId="184F3703" w14:textId="77777777" w:rsidTr="009E5D6A">
        <w:tc>
          <w:tcPr>
            <w:tcW w:w="1980" w:type="dxa"/>
            <w:gridSpan w:val="2"/>
            <w:vAlign w:val="center"/>
          </w:tcPr>
          <w:p w14:paraId="6BE1A395" w14:textId="77777777" w:rsidR="00002724" w:rsidRPr="00CC5E63" w:rsidRDefault="00002724" w:rsidP="009E5D6A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4A4D735B" w14:textId="77777777" w:rsidR="00002724" w:rsidRPr="00CC5E63" w:rsidRDefault="00002724" w:rsidP="009E5D6A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002724" w:rsidRPr="00CC5E63" w14:paraId="007C8545" w14:textId="77777777" w:rsidTr="009E5D6A">
        <w:tc>
          <w:tcPr>
            <w:tcW w:w="9344" w:type="dxa"/>
            <w:gridSpan w:val="6"/>
            <w:vAlign w:val="center"/>
          </w:tcPr>
          <w:p w14:paraId="31FE3679" w14:textId="77777777" w:rsidR="00002724" w:rsidRPr="00CC5E63" w:rsidRDefault="00002724" w:rsidP="009E5D6A"/>
        </w:tc>
      </w:tr>
      <w:tr w:rsidR="00002724" w:rsidRPr="009C3486" w14:paraId="7C39D07D" w14:textId="77777777" w:rsidTr="009E5D6A">
        <w:tc>
          <w:tcPr>
            <w:tcW w:w="1980" w:type="dxa"/>
            <w:gridSpan w:val="2"/>
            <w:vAlign w:val="center"/>
          </w:tcPr>
          <w:p w14:paraId="44115C37" w14:textId="77777777" w:rsidR="00002724" w:rsidRPr="00CC5E63" w:rsidRDefault="00002724" w:rsidP="009E5D6A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690B9401" w14:textId="77777777" w:rsidR="00002724" w:rsidRPr="00CC5E63" w:rsidRDefault="00002724" w:rsidP="009E5D6A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002724" w:rsidRPr="009C3486" w14:paraId="10F1D3EC" w14:textId="77777777" w:rsidTr="009E5D6A">
        <w:tc>
          <w:tcPr>
            <w:tcW w:w="9344" w:type="dxa"/>
            <w:gridSpan w:val="6"/>
            <w:vAlign w:val="center"/>
          </w:tcPr>
          <w:p w14:paraId="51003B5A" w14:textId="77777777" w:rsidR="00002724" w:rsidRPr="00CC5E63" w:rsidRDefault="00002724" w:rsidP="009E5D6A"/>
        </w:tc>
      </w:tr>
      <w:tr w:rsidR="00002724" w:rsidRPr="00CC5E63" w14:paraId="65853572" w14:textId="77777777" w:rsidTr="009E5D6A">
        <w:tc>
          <w:tcPr>
            <w:tcW w:w="9344" w:type="dxa"/>
            <w:gridSpan w:val="6"/>
            <w:vAlign w:val="center"/>
          </w:tcPr>
          <w:p w14:paraId="285BD19D" w14:textId="77777777" w:rsidR="00002724" w:rsidRPr="00CC5E63" w:rsidRDefault="00002724" w:rsidP="009E5D6A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002724" w:rsidRPr="00CC5E63" w14:paraId="02723966" w14:textId="77777777" w:rsidTr="009E5D6A">
        <w:tc>
          <w:tcPr>
            <w:tcW w:w="9344" w:type="dxa"/>
            <w:gridSpan w:val="6"/>
            <w:vAlign w:val="center"/>
          </w:tcPr>
          <w:p w14:paraId="42604635" w14:textId="77777777" w:rsidR="00002724" w:rsidRPr="00CC5E63" w:rsidRDefault="00002724" w:rsidP="009E5D6A"/>
        </w:tc>
      </w:tr>
      <w:tr w:rsidR="00002724" w:rsidRPr="00CC5E63" w14:paraId="49627848" w14:textId="77777777" w:rsidTr="009E5D6A">
        <w:tc>
          <w:tcPr>
            <w:tcW w:w="1980" w:type="dxa"/>
            <w:gridSpan w:val="2"/>
            <w:vAlign w:val="center"/>
          </w:tcPr>
          <w:p w14:paraId="73109EDF" w14:textId="77777777" w:rsidR="00002724" w:rsidRPr="00CC5E63" w:rsidRDefault="00002724" w:rsidP="009E5D6A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5FABC048" w14:textId="77777777" w:rsidR="00002724" w:rsidRPr="00CC5E63" w:rsidRDefault="00002724" w:rsidP="009E5D6A">
            <w:r>
              <w:rPr>
                <w:lang w:val="ru"/>
              </w:rPr>
              <w:t xml:space="preserve"> Нанкин</w:t>
            </w:r>
          </w:p>
        </w:tc>
        <w:tc>
          <w:tcPr>
            <w:tcW w:w="1649" w:type="dxa"/>
            <w:vAlign w:val="center"/>
          </w:tcPr>
          <w:p w14:paraId="5AFC70E2" w14:textId="77777777" w:rsidR="00002724" w:rsidRPr="005C1FA8" w:rsidRDefault="00002724" w:rsidP="009E5D6A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21836911" w14:textId="77777777" w:rsidR="00002724" w:rsidRPr="00CC5E63" w:rsidRDefault="00002724" w:rsidP="009E5D6A">
            <w:r>
              <w:rPr>
                <w:lang w:val="ru"/>
              </w:rPr>
              <w:t>20 сентября 2026 года</w:t>
            </w:r>
          </w:p>
        </w:tc>
      </w:tr>
      <w:tr w:rsidR="00002724" w:rsidRPr="00CC5E63" w14:paraId="500E3E59" w14:textId="77777777" w:rsidTr="009E5D6A">
        <w:tc>
          <w:tcPr>
            <w:tcW w:w="9344" w:type="dxa"/>
            <w:gridSpan w:val="6"/>
            <w:vAlign w:val="center"/>
          </w:tcPr>
          <w:p w14:paraId="61AD4A74" w14:textId="77777777" w:rsidR="00002724" w:rsidRPr="00CC5E63" w:rsidRDefault="00002724" w:rsidP="009E5D6A"/>
        </w:tc>
      </w:tr>
      <w:tr w:rsidR="00002724" w:rsidRPr="009C3486" w14:paraId="1E363506" w14:textId="77777777" w:rsidTr="009E5D6A">
        <w:tc>
          <w:tcPr>
            <w:tcW w:w="1980" w:type="dxa"/>
            <w:gridSpan w:val="2"/>
            <w:vAlign w:val="center"/>
          </w:tcPr>
          <w:p w14:paraId="4D7ABFFC" w14:textId="77777777" w:rsidR="00002724" w:rsidRPr="00CC5E63" w:rsidRDefault="00002724" w:rsidP="009E5D6A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792416B6" w14:textId="77777777" w:rsidR="00002724" w:rsidRDefault="00002724" w:rsidP="009E5D6A">
            <w:r>
              <w:rPr>
                <w:lang w:val="ru"/>
              </w:rPr>
              <w:t>Чжан Цзюнь</w:t>
            </w:r>
          </w:p>
          <w:p w14:paraId="78884118" w14:textId="77777777" w:rsidR="00002724" w:rsidRPr="00CC5E63" w:rsidRDefault="00002724" w:rsidP="009E5D6A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002724" w:rsidRPr="009C3486" w14:paraId="3FFE085B" w14:textId="77777777" w:rsidTr="009E5D6A">
        <w:tc>
          <w:tcPr>
            <w:tcW w:w="9344" w:type="dxa"/>
            <w:gridSpan w:val="6"/>
            <w:vAlign w:val="center"/>
          </w:tcPr>
          <w:p w14:paraId="209CF209" w14:textId="77777777" w:rsidR="00002724" w:rsidRPr="00CC5E63" w:rsidRDefault="00002724" w:rsidP="009E5D6A"/>
        </w:tc>
      </w:tr>
      <w:tr w:rsidR="00002724" w:rsidRPr="00CC5E63" w14:paraId="5962E4FB" w14:textId="77777777" w:rsidTr="009E5D6A">
        <w:tc>
          <w:tcPr>
            <w:tcW w:w="1980" w:type="dxa"/>
            <w:gridSpan w:val="2"/>
            <w:vAlign w:val="center"/>
          </w:tcPr>
          <w:p w14:paraId="0F9350AC" w14:textId="77777777" w:rsidR="00002724" w:rsidRPr="00CC5E63" w:rsidRDefault="00002724" w:rsidP="009E5D6A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218A8026" w14:textId="2574C95D" w:rsidR="00002724" w:rsidRPr="00002724" w:rsidRDefault="00002724" w:rsidP="009E5D6A">
            <w:r>
              <w:rPr>
                <w:lang w:val="ru"/>
              </w:rPr>
              <w:t>263200106223</w:t>
            </w:r>
          </w:p>
        </w:tc>
      </w:tr>
      <w:tr w:rsidR="00002724" w:rsidRPr="00CC5E63" w14:paraId="475F12D8" w14:textId="77777777" w:rsidTr="009E5D6A">
        <w:tc>
          <w:tcPr>
            <w:tcW w:w="9344" w:type="dxa"/>
            <w:gridSpan w:val="6"/>
            <w:vAlign w:val="center"/>
          </w:tcPr>
          <w:p w14:paraId="41F74D58" w14:textId="77777777" w:rsidR="00002724" w:rsidRPr="00CC5E63" w:rsidRDefault="00002724" w:rsidP="009E5D6A"/>
        </w:tc>
      </w:tr>
      <w:tr w:rsidR="00002724" w:rsidRPr="00CC5E63" w14:paraId="338F809F" w14:textId="77777777" w:rsidTr="009E5D6A">
        <w:tc>
          <w:tcPr>
            <w:tcW w:w="1980" w:type="dxa"/>
            <w:gridSpan w:val="2"/>
            <w:vAlign w:val="center"/>
          </w:tcPr>
          <w:p w14:paraId="2562B533" w14:textId="77777777" w:rsidR="00002724" w:rsidRPr="00CC5E63" w:rsidRDefault="00002724" w:rsidP="009E5D6A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 w14:paraId="56CE1901" w14:textId="77777777" w:rsidR="00002724" w:rsidRPr="005C1FA8" w:rsidRDefault="00002724" w:rsidP="009E5D6A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Печать</w:t>
            </w:r>
            <w:r>
              <w:rPr>
                <w:lang w:val="ru"/>
              </w:rPr>
              <w:t>: /</w:t>
            </w:r>
            <w:r>
              <w:rPr>
                <w:highlight w:val="yellow"/>
                <w:lang w:val="ru"/>
              </w:rPr>
              <w:t>неразборчиво</w:t>
            </w:r>
            <w:r>
              <w:rPr>
                <w:lang w:val="ru"/>
              </w:rPr>
              <w:t>//</w:t>
            </w:r>
          </w:p>
        </w:tc>
        <w:tc>
          <w:tcPr>
            <w:tcW w:w="1649" w:type="dxa"/>
            <w:vAlign w:val="center"/>
          </w:tcPr>
          <w:p w14:paraId="3BA20D09" w14:textId="77777777" w:rsidR="00002724" w:rsidRPr="005C1FA8" w:rsidRDefault="00002724" w:rsidP="009E5D6A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52DAEBA8" w14:textId="77777777" w:rsidR="00002724" w:rsidRPr="005C1FA8" w:rsidRDefault="00002724" w:rsidP="009E5D6A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 w14:paraId="2D2329A0" w14:textId="46AA50BE" w:rsidR="00EC0DE7" w:rsidRDefault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sectPr w:rsidR="00EC0DE7" w:rsidSect="003850F5">
      <w:headerReference w:type="default" r:id="rId9"/>
      <w:footerReference w:type="default" r:id="rId10"/>
      <w:pgSz w:w="11906" w:h="16838"/>
      <w:pgMar w:top="1134" w:right="851" w:bottom="1134" w:left="1701" w:header="0" w:footer="6" w:gutter="0"/>
      <w:pgNumType w:start="1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A8BE5" w14:textId="77777777" w:rsidR="007470ED" w:rsidRDefault="007470ED" w:rsidP="009D5910">
      <w:r>
        <w:separator/>
      </w:r>
    </w:p>
  </w:endnote>
  <w:endnote w:type="continuationSeparator" w:id="0">
    <w:p w14:paraId="1DEEC263" w14:textId="77777777" w:rsidR="007470ED" w:rsidRDefault="007470ED" w:rsidP="009D5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3AFA" w14:textId="6DF6584C" w:rsidR="009D5910" w:rsidRDefault="009D5910">
    <w:pPr>
      <w:pStyle w:val="a5"/>
    </w:pPr>
  </w:p>
  <w:p w14:paraId="1EA65B4A" w14:textId="6F08ED23" w:rsidR="00CA081C" w:rsidRDefault="00CA081C">
    <w:pPr>
      <w:pStyle w:val="a5"/>
    </w:pPr>
  </w:p>
  <w:p w14:paraId="447E4DF4" w14:textId="3C815565" w:rsidR="00CA081C" w:rsidRDefault="00CA081C">
    <w:pPr>
      <w:pStyle w:val="a5"/>
    </w:pPr>
  </w:p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6"/>
      <w:gridCol w:w="2336"/>
      <w:gridCol w:w="2336"/>
      <w:gridCol w:w="2336"/>
    </w:tblGrid>
    <w:tr w:rsidR="00CA081C" w:rsidRPr="00CA081C" w14:paraId="08660A98" w14:textId="77777777" w:rsidTr="003850F5">
      <w:tc>
        <w:tcPr>
          <w:tcW w:w="2336" w:type="dxa"/>
        </w:tcPr>
        <w:p w14:paraId="01ECB402" w14:textId="77777777" w:rsidR="00CA081C" w:rsidRPr="00CA081C" w:rsidRDefault="00CA081C" w:rsidP="00CA081C">
          <w:pPr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MHS_GCN_F_09.20CS</w:t>
          </w:r>
        </w:p>
      </w:tc>
      <w:tc>
        <w:tcPr>
          <w:tcW w:w="2336" w:type="dxa"/>
        </w:tcPr>
        <w:p w14:paraId="70C25EE1" w14:textId="77777777" w:rsidR="00CA081C" w:rsidRPr="00CA081C" w:rsidRDefault="00CA081C" w:rsidP="00CA081C">
          <w:pPr>
            <w:jc w:val="center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Редакция: 09</w:t>
          </w:r>
        </w:p>
      </w:tc>
      <w:tc>
        <w:tcPr>
          <w:tcW w:w="2336" w:type="dxa"/>
        </w:tcPr>
        <w:p w14:paraId="6BBED9BF" w14:textId="77777777" w:rsidR="00CA081C" w:rsidRPr="00CA081C" w:rsidRDefault="00CA081C" w:rsidP="00CA081C">
          <w:pPr>
            <w:jc w:val="center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Действует с: 15 февр. 2024</w:t>
          </w:r>
        </w:p>
      </w:tc>
      <w:tc>
        <w:tcPr>
          <w:tcW w:w="2336" w:type="dxa"/>
        </w:tcPr>
        <w:p w14:paraId="13B45679" w14:textId="30DAE90B" w:rsidR="00CA081C" w:rsidRPr="009C3486" w:rsidRDefault="00CA081C" w:rsidP="00CA081C">
          <w:pPr>
            <w:jc w:val="right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Стр.</w: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begin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instrText>PAGE   \* MERGEFORMAT</w:instrTex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separate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1</w: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end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 xml:space="preserve"> из 6</w:t>
          </w:r>
        </w:p>
      </w:tc>
    </w:tr>
  </w:tbl>
  <w:p w14:paraId="48B5CFAB" w14:textId="77777777" w:rsidR="00CA081C" w:rsidRDefault="00CA081C">
    <w:pPr>
      <w:pStyle w:val="a5"/>
    </w:pPr>
  </w:p>
  <w:p w14:paraId="3EDFE67E" w14:textId="2E9A5860" w:rsidR="00CA081C" w:rsidRDefault="00CA081C">
    <w:pPr>
      <w:pStyle w:val="a5"/>
    </w:pPr>
  </w:p>
  <w:p w14:paraId="723D243A" w14:textId="77777777" w:rsidR="00CA081C" w:rsidRDefault="00CA08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F11A" w14:textId="77777777" w:rsidR="001874CC" w:rsidRPr="001874CC" w:rsidRDefault="001874CC" w:rsidP="001874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B65E0" w14:textId="77777777" w:rsidR="007470ED" w:rsidRDefault="007470ED" w:rsidP="009D5910">
      <w:r>
        <w:separator/>
      </w:r>
    </w:p>
  </w:footnote>
  <w:footnote w:type="continuationSeparator" w:id="0">
    <w:p w14:paraId="15AAFDA7" w14:textId="77777777" w:rsidR="007470ED" w:rsidRDefault="007470ED" w:rsidP="009D5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33E4" w14:textId="0E934C24" w:rsidR="009D5910" w:rsidRDefault="009D5910">
    <w:pPr>
      <w:pStyle w:val="a3"/>
    </w:pPr>
  </w:p>
  <w:p w14:paraId="43DCA7AB" w14:textId="03191382" w:rsidR="00302333" w:rsidRDefault="00302333">
    <w:pPr>
      <w:pStyle w:val="a3"/>
    </w:pPr>
  </w:p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92"/>
      <w:gridCol w:w="1552"/>
    </w:tblGrid>
    <w:tr w:rsidR="00302333" w:rsidRPr="00562C03" w14:paraId="7E398BEF" w14:textId="77777777" w:rsidTr="009E5D6A">
      <w:tc>
        <w:tcPr>
          <w:tcW w:w="7792" w:type="dxa"/>
          <w:vAlign w:val="center"/>
        </w:tcPr>
        <w:p w14:paraId="150B1EBC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</w:p>
        <w:p w14:paraId="66A6DA27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/>
              <w:lang w:val="ru"/>
            </w:rPr>
            <w:t>Отчёт об аудите</w:t>
          </w:r>
        </w:p>
        <w:p w14:paraId="2A0BEB6D" w14:textId="77777777" w:rsidR="0030233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/>
              <w:lang w:val="ru"/>
            </w:rPr>
            <w:t>Номер проекта: SH25169101</w:t>
          </w:r>
        </w:p>
        <w:p w14:paraId="26538599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</w:p>
      </w:tc>
      <w:tc>
        <w:tcPr>
          <w:tcW w:w="1552" w:type="dxa"/>
          <w:vAlign w:val="center"/>
        </w:tcPr>
        <w:p w14:paraId="6D38FF9E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  <w:sz w:val="16"/>
              <w:szCs w:val="16"/>
            </w:rPr>
          </w:pPr>
          <w:r>
            <w:rPr>
              <w:rFonts w:ascii="Arial Unicode MS" w:eastAsia="Arial Unicode MS" w:hAnsi="Arial Unicode MS" w:cs="Arial Unicode MS"/>
              <w:noProof/>
              <w:lang w:val="ru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00BA4278" wp14:editId="238CD0D4">
                    <wp:simplePos x="0" y="0"/>
                    <wp:positionH relativeFrom="column">
                      <wp:posOffset>243205</wp:posOffset>
                    </wp:positionH>
                    <wp:positionV relativeFrom="paragraph">
                      <wp:posOffset>145415</wp:posOffset>
                    </wp:positionV>
                    <wp:extent cx="346075" cy="340360"/>
                    <wp:effectExtent l="0" t="0" r="0" b="2540"/>
                    <wp:wrapNone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075" cy="340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D83C3E" w14:textId="77777777" w:rsidR="00302333" w:rsidRPr="00302333" w:rsidRDefault="00302333" w:rsidP="00302333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18"/>
                                    <w:szCs w:val="18"/>
                                    <w:u w:val="single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18"/>
                                    <w:szCs w:val="18"/>
                                    <w:u w:val="single"/>
                                    <w:lang w:val="ru"/>
                                  </w:rPr>
                                  <w:t>TÜV</w:t>
                                </w:r>
                              </w:p>
                              <w:p w14:paraId="6A8BC8B9" w14:textId="77777777" w:rsidR="00302333" w:rsidRPr="00302333" w:rsidRDefault="00302333" w:rsidP="00302333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10"/>
                                    <w:szCs w:val="10"/>
                                    <w:lang w:val="ru"/>
                                  </w:rPr>
                                  <w:t>SÜD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BA4278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19.15pt;margin-top:11.45pt;width:27.25pt;height:2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" stroked="f">
                    <v:textbox inset="0,0,0,0">
                      <w:txbxContent>
                        <w:p w14:paraId="08D83C3E" w14:textId="77777777" w:rsidR="00302333" w:rsidRPr="00302333" w:rsidRDefault="00302333" w:rsidP="00302333">
                          <w:pPr>
                            <w:spacing w:line="192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8"/>
                              <w:szCs w:val="18"/>
                              <w:u w:val="single"/>
                              <w:lang w:val="ru"/>
                            </w:rPr>
                            <w:t>TÜV</w:t>
                          </w:r>
                        </w:p>
                        <w:p w14:paraId="6A8BC8B9" w14:textId="77777777" w:rsidR="00302333" w:rsidRPr="00302333" w:rsidRDefault="00302333" w:rsidP="00302333">
                          <w:pPr>
                            <w:spacing w:line="192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0"/>
                              <w:szCs w:val="10"/>
                              <w:lang w:val="ru"/>
                            </w:rPr>
                            <w:t>SÜD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 Unicode MS" w:eastAsia="Arial Unicode MS" w:hAnsi="Arial Unicode MS" w:cs="Arial Unicode MS"/>
              <w:noProof/>
              <w:sz w:val="16"/>
              <w:szCs w:val="16"/>
              <w:lang w:val="ru"/>
            </w:rPr>
            <w:drawing>
              <wp:inline distT="0" distB="0" distL="0" distR="0" wp14:anchorId="55A86EE7" wp14:editId="39B36E51">
                <wp:extent cx="698492" cy="647700"/>
                <wp:effectExtent l="0" t="0" r="698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b="19495"/>
                        <a:stretch/>
                      </pic:blipFill>
                      <pic:spPr bwMode="auto">
                        <a:xfrm>
                          <a:off x="0" y="0"/>
                          <a:ext cx="705308" cy="654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EB343B7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  <w:sz w:val="16"/>
              <w:szCs w:val="16"/>
            </w:rPr>
          </w:pPr>
          <w:r>
            <w:rPr>
              <w:rFonts w:ascii="Arial Unicode MS" w:eastAsia="Arial Unicode MS" w:hAnsi="Arial Unicode MS" w:cs="Arial Unicode MS"/>
              <w:sz w:val="16"/>
              <w:szCs w:val="16"/>
              <w:lang w:val="ru"/>
            </w:rPr>
            <w:t>Product Service</w:t>
          </w:r>
        </w:p>
      </w:tc>
    </w:tr>
  </w:tbl>
  <w:p w14:paraId="740E012B" w14:textId="77777777" w:rsidR="00302333" w:rsidRDefault="0030233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F99B" w14:textId="77777777" w:rsidR="001874CC" w:rsidRPr="001874CC" w:rsidRDefault="001874CC" w:rsidP="001874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66DD7"/>
    <w:multiLevelType w:val="hybridMultilevel"/>
    <w:tmpl w:val="4CAA8586"/>
    <w:lvl w:ilvl="0" w:tplc="489C1F12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44432"/>
    <w:multiLevelType w:val="hybridMultilevel"/>
    <w:tmpl w:val="D37E1D1E"/>
    <w:lvl w:ilvl="0" w:tplc="C35049E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47423">
    <w:abstractNumId w:val="1"/>
  </w:num>
  <w:num w:numId="2" w16cid:durableId="7013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1"/>
    <w:rsid w:val="00002724"/>
    <w:rsid w:val="0003311F"/>
    <w:rsid w:val="000A741D"/>
    <w:rsid w:val="001210BD"/>
    <w:rsid w:val="001874CC"/>
    <w:rsid w:val="001962FF"/>
    <w:rsid w:val="001C5A45"/>
    <w:rsid w:val="001D22B1"/>
    <w:rsid w:val="00263DBC"/>
    <w:rsid w:val="00302333"/>
    <w:rsid w:val="003850F5"/>
    <w:rsid w:val="003B170A"/>
    <w:rsid w:val="00445252"/>
    <w:rsid w:val="00495D22"/>
    <w:rsid w:val="00562C03"/>
    <w:rsid w:val="006C00D6"/>
    <w:rsid w:val="00716A39"/>
    <w:rsid w:val="007470ED"/>
    <w:rsid w:val="007C30A4"/>
    <w:rsid w:val="008007A6"/>
    <w:rsid w:val="00860378"/>
    <w:rsid w:val="009C3486"/>
    <w:rsid w:val="009D5910"/>
    <w:rsid w:val="00BE248A"/>
    <w:rsid w:val="00C63471"/>
    <w:rsid w:val="00CA081C"/>
    <w:rsid w:val="00CF4B69"/>
    <w:rsid w:val="00CF51B3"/>
    <w:rsid w:val="00D749CA"/>
    <w:rsid w:val="00E86DFB"/>
    <w:rsid w:val="00EC0DE7"/>
    <w:rsid w:val="00EC2DA5"/>
    <w:rsid w:val="00FA1F23"/>
    <w:rsid w:val="00FA3986"/>
    <w:rsid w:val="00F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96327"/>
  <w15:chartTrackingRefBased/>
  <w15:docId w15:val="{822B56D5-3CCD-4BA9-A963-68907C2E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41D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91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5910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9D591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5910"/>
    <w:rPr>
      <w:rFonts w:ascii="Times New Roman" w:hAnsi="Times New Roman"/>
    </w:rPr>
  </w:style>
  <w:style w:type="table" w:styleId="a7">
    <w:name w:val="Table Grid"/>
    <w:basedOn w:val="a1"/>
    <w:uiPriority w:val="39"/>
    <w:rsid w:val="009D5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B1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2845</Words>
  <Characters>16218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8</cp:revision>
  <dcterms:created xsi:type="dcterms:W3CDTF">2026-09-23T11:34:00Z</dcterms:created>
  <dcterms:modified xsi:type="dcterms:W3CDTF">2026-09-27T13:05:00Z</dcterms:modified>
</cp:coreProperties>
</file>