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E5B6B" w14:textId="2C7D0558" w:rsidR="00DA0473" w:rsidRPr="00DA0473" w:rsidRDefault="00BD20BD"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Date:</w:t>
      </w:r>
      <w:r>
        <w:rPr>
          <w:rFonts w:ascii="Arial" w:hAnsi="Arial" w:cs="Arial"/>
          <w:color w:val="000000"/>
          <w:sz w:val="21"/>
          <w:szCs w:val="21"/>
          <w:shd w:val="clear" w:color="auto" w:fill="FFFFFF"/>
        </w:rPr>
        <w:t> 1</w:t>
      </w:r>
      <w:r w:rsidR="00912122">
        <w:rPr>
          <w:rFonts w:ascii="Arial" w:hAnsi="Arial" w:cs="Arial"/>
          <w:color w:val="000000"/>
          <w:sz w:val="21"/>
          <w:szCs w:val="21"/>
          <w:shd w:val="clear" w:color="auto" w:fill="FFFFFF"/>
        </w:rPr>
        <w:t>2</w:t>
      </w:r>
      <w:r>
        <w:rPr>
          <w:rFonts w:ascii="Arial" w:hAnsi="Arial" w:cs="Arial"/>
          <w:color w:val="000000"/>
          <w:sz w:val="21"/>
          <w:szCs w:val="21"/>
          <w:shd w:val="clear" w:color="auto" w:fill="FFFFFF"/>
        </w:rPr>
        <w:t>/</w:t>
      </w:r>
      <w:r w:rsidR="00912122">
        <w:rPr>
          <w:rFonts w:ascii="Arial" w:hAnsi="Arial" w:cs="Arial"/>
          <w:color w:val="000000"/>
          <w:sz w:val="21"/>
          <w:szCs w:val="21"/>
          <w:shd w:val="clear" w:color="auto" w:fill="FFFFFF"/>
        </w:rPr>
        <w:t>2</w:t>
      </w:r>
      <w:r>
        <w:rPr>
          <w:rFonts w:ascii="Arial" w:hAnsi="Arial" w:cs="Arial"/>
          <w:color w:val="000000"/>
          <w:sz w:val="21"/>
          <w:szCs w:val="21"/>
          <w:shd w:val="clear" w:color="auto" w:fill="FFFFFF"/>
        </w:rPr>
        <w:t>/2022</w:t>
      </w:r>
      <w:r>
        <w:rPr>
          <w:rFonts w:ascii="Arial" w:hAnsi="Arial" w:cs="Arial"/>
          <w:color w:val="000000"/>
          <w:sz w:val="21"/>
          <w:szCs w:val="21"/>
        </w:rPr>
        <w:br/>
      </w:r>
      <w:r>
        <w:rPr>
          <w:rFonts w:ascii="Arial" w:hAnsi="Arial" w:cs="Arial"/>
          <w:b/>
          <w:bCs/>
          <w:color w:val="000000"/>
          <w:sz w:val="21"/>
          <w:szCs w:val="21"/>
          <w:shd w:val="clear" w:color="auto" w:fill="FFFFFF"/>
        </w:rPr>
        <w:t>Total hours:</w:t>
      </w:r>
      <w:r>
        <w:rPr>
          <w:rFonts w:ascii="Arial" w:hAnsi="Arial" w:cs="Arial"/>
          <w:color w:val="000000"/>
          <w:sz w:val="21"/>
          <w:szCs w:val="21"/>
          <w:shd w:val="clear" w:color="auto" w:fill="FFFFFF"/>
        </w:rPr>
        <w:t> </w:t>
      </w:r>
      <w:r w:rsidR="0041609A">
        <w:rPr>
          <w:rFonts w:ascii="Arial" w:hAnsi="Arial" w:cs="Arial"/>
          <w:color w:val="000000"/>
          <w:sz w:val="21"/>
          <w:szCs w:val="21"/>
          <w:shd w:val="clear" w:color="auto" w:fill="FFFFFF"/>
        </w:rPr>
        <w:t>2</w:t>
      </w:r>
      <w:r w:rsidR="00912122">
        <w:rPr>
          <w:rFonts w:ascii="Arial" w:hAnsi="Arial" w:cs="Arial"/>
          <w:color w:val="000000"/>
          <w:sz w:val="21"/>
          <w:szCs w:val="21"/>
          <w:shd w:val="clear" w:color="auto" w:fill="FFFFFF"/>
        </w:rPr>
        <w:t>5+</w:t>
      </w:r>
      <w:r>
        <w:rPr>
          <w:rFonts w:ascii="Arial" w:hAnsi="Arial" w:cs="Arial"/>
          <w:color w:val="000000"/>
          <w:sz w:val="21"/>
          <w:szCs w:val="21"/>
        </w:rPr>
        <w:br/>
      </w:r>
      <w:r>
        <w:rPr>
          <w:rFonts w:ascii="Arial" w:hAnsi="Arial" w:cs="Arial"/>
          <w:b/>
          <w:bCs/>
          <w:color w:val="000000"/>
          <w:sz w:val="21"/>
          <w:szCs w:val="21"/>
          <w:shd w:val="clear" w:color="auto" w:fill="FFFFFF"/>
        </w:rPr>
        <w:t>Description of design efforts:</w:t>
      </w:r>
    </w:p>
    <w:p w14:paraId="5FFB66A3" w14:textId="38C74A49" w:rsidR="00912122" w:rsidRDefault="003E0EFC"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IMU</w:t>
      </w:r>
    </w:p>
    <w:p w14:paraId="4967C6F1" w14:textId="03E78545" w:rsidR="00DA0473" w:rsidRDefault="00C03771"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This was mostly last week, but I created an algorithm to modify </w:t>
      </w:r>
      <w:r w:rsidR="00723D01">
        <w:rPr>
          <w:rFonts w:ascii="Arial" w:hAnsi="Arial" w:cs="Arial"/>
          <w:color w:val="000000"/>
          <w:sz w:val="21"/>
          <w:szCs w:val="21"/>
          <w:shd w:val="clear" w:color="auto" w:fill="FFFFFF"/>
        </w:rPr>
        <w:t xml:space="preserve">in real time </w:t>
      </w:r>
      <w:r>
        <w:rPr>
          <w:rFonts w:ascii="Arial" w:hAnsi="Arial" w:cs="Arial"/>
          <w:color w:val="000000"/>
          <w:sz w:val="21"/>
          <w:szCs w:val="21"/>
          <w:shd w:val="clear" w:color="auto" w:fill="FFFFFF"/>
        </w:rPr>
        <w:t xml:space="preserve">the parameter controlling the relative trust the </w:t>
      </w:r>
      <w:r w:rsidR="00723D01">
        <w:rPr>
          <w:rFonts w:ascii="Arial" w:hAnsi="Arial" w:cs="Arial"/>
          <w:color w:val="000000"/>
          <w:sz w:val="21"/>
          <w:szCs w:val="21"/>
          <w:shd w:val="clear" w:color="auto" w:fill="FFFFFF"/>
        </w:rPr>
        <w:t>complementary filter has in the gyro vs. the accelerometer. It works by sensing when the length of the vector comprising the total acceleration felt by the accelerometer is greater in magnitude than 1G</w:t>
      </w:r>
      <w:r w:rsidR="009202A9">
        <w:rPr>
          <w:rFonts w:ascii="Arial" w:hAnsi="Arial" w:cs="Arial"/>
          <w:color w:val="000000"/>
          <w:sz w:val="21"/>
          <w:szCs w:val="21"/>
          <w:shd w:val="clear" w:color="auto" w:fill="FFFFFF"/>
        </w:rPr>
        <w:t>, indicating that noise or movement is taking place.</w:t>
      </w:r>
      <w:r w:rsidR="00842C2A">
        <w:rPr>
          <w:rFonts w:ascii="Arial" w:hAnsi="Arial" w:cs="Arial"/>
          <w:color w:val="000000"/>
          <w:sz w:val="21"/>
          <w:szCs w:val="21"/>
          <w:shd w:val="clear" w:color="auto" w:fill="FFFFFF"/>
        </w:rPr>
        <w:t xml:space="preserve"> The differential is the used to generate a correction factor to apply to the parameter ‘Alpha’ which estimates which measurement is more accurate.</w:t>
      </w:r>
    </w:p>
    <w:p w14:paraId="5FAB9694" w14:textId="77777777" w:rsidR="0092087D" w:rsidRDefault="008654A3" w:rsidP="0092087D">
      <w:pPr>
        <w:keepNext/>
        <w:jc w:val="center"/>
      </w:pPr>
      <w:r w:rsidRPr="008654A3">
        <w:rPr>
          <w:rFonts w:ascii="Arial" w:hAnsi="Arial" w:cs="Arial"/>
          <w:color w:val="000000"/>
          <w:sz w:val="21"/>
          <w:szCs w:val="21"/>
          <w:shd w:val="clear" w:color="auto" w:fill="FFFFFF"/>
        </w:rPr>
        <w:drawing>
          <wp:inline distT="0" distB="0" distL="0" distR="0" wp14:anchorId="260A39B8" wp14:editId="3C9B077C">
            <wp:extent cx="5943600" cy="1766570"/>
            <wp:effectExtent l="0" t="0" r="0"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943600" cy="1766570"/>
                    </a:xfrm>
                    <a:prstGeom prst="rect">
                      <a:avLst/>
                    </a:prstGeom>
                  </pic:spPr>
                </pic:pic>
              </a:graphicData>
            </a:graphic>
          </wp:inline>
        </w:drawing>
      </w:r>
    </w:p>
    <w:p w14:paraId="48437F63" w14:textId="76D105A9" w:rsidR="008654A3" w:rsidRDefault="0092087D" w:rsidP="0092087D">
      <w:pPr>
        <w:pStyle w:val="Caption"/>
        <w:jc w:val="center"/>
        <w:rPr>
          <w:rFonts w:ascii="Arial" w:hAnsi="Arial" w:cs="Arial"/>
          <w:color w:val="000000"/>
          <w:sz w:val="21"/>
          <w:szCs w:val="21"/>
          <w:shd w:val="clear" w:color="auto" w:fill="FFFFFF"/>
        </w:rPr>
      </w:pPr>
      <w:r>
        <w:t xml:space="preserve">Fig. 15- </w:t>
      </w:r>
      <w:fldSimple w:instr=" SEQ Fig._15- \* ARABIC ">
        <w:r w:rsidR="00E34805">
          <w:rPr>
            <w:noProof/>
          </w:rPr>
          <w:t>1</w:t>
        </w:r>
      </w:fldSimple>
      <w:r>
        <w:t>. Source code of filter correction algorithm</w:t>
      </w:r>
    </w:p>
    <w:p w14:paraId="4DCE3FD1" w14:textId="5AA6C90C" w:rsidR="00A7591E" w:rsidRDefault="00E24DE6"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In addition to the LSM6DSO, there is also an MPU6500 on the PCB, which has not as yet been used. I also wrote driver code for that this week, which wasn’t hard seeing as I already had code for it from an old project. This meant </w:t>
      </w:r>
      <w:r w:rsidR="000D2B3C">
        <w:rPr>
          <w:rFonts w:ascii="Arial" w:hAnsi="Arial" w:cs="Arial"/>
          <w:color w:val="000000"/>
          <w:sz w:val="21"/>
          <w:szCs w:val="21"/>
          <w:shd w:val="clear" w:color="auto" w:fill="FFFFFF"/>
        </w:rPr>
        <w:t xml:space="preserve">the bulk of the effort was just switching from the previous project’s SPI implementation to the current one. I then cloned </w:t>
      </w:r>
      <w:r w:rsidR="000D2B3C">
        <w:rPr>
          <w:rFonts w:ascii="Arial" w:hAnsi="Arial" w:cs="Arial"/>
          <w:color w:val="000000"/>
          <w:sz w:val="21"/>
          <w:szCs w:val="21"/>
          <w:shd w:val="clear" w:color="auto" w:fill="FFFFFF"/>
        </w:rPr>
        <w:lastRenderedPageBreak/>
        <w:t xml:space="preserve">the LSM6DSO driver’s calibration and </w:t>
      </w:r>
      <w:r w:rsidR="0065399C">
        <w:rPr>
          <w:rFonts w:ascii="Arial" w:hAnsi="Arial" w:cs="Arial"/>
          <w:color w:val="000000"/>
          <w:sz w:val="21"/>
          <w:szCs w:val="21"/>
          <w:shd w:val="clear" w:color="auto" w:fill="FFFFFF"/>
        </w:rPr>
        <w:t xml:space="preserve">sensor fusion code, and got things </w:t>
      </w:r>
      <w:r w:rsidR="0057182D">
        <w:rPr>
          <w:rFonts w:ascii="Arial" w:hAnsi="Arial" w:cs="Arial"/>
          <w:color w:val="000000"/>
          <w:sz w:val="21"/>
          <w:szCs w:val="21"/>
          <w:shd w:val="clear" w:color="auto" w:fill="FFFFFF"/>
        </w:rPr>
        <w:t xml:space="preserve">nearly working, and then </w:t>
      </w:r>
      <w:r w:rsidR="00120187">
        <w:rPr>
          <w:rFonts w:ascii="Arial" w:hAnsi="Arial" w:cs="Arial"/>
          <w:color w:val="000000"/>
          <w:sz w:val="21"/>
          <w:szCs w:val="21"/>
          <w:shd w:val="clear" w:color="auto" w:fill="FFFFFF"/>
        </w:rPr>
        <w:t>4</w:t>
      </w:r>
    </w:p>
    <w:p w14:paraId="3405E859" w14:textId="4C17B156" w:rsidR="0057182D" w:rsidRDefault="0057182D"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Due to my original code structure, there was no way to change or specify the CS pin, meaning that the SPI bus would blindly use the CS pin it chose on startup, </w:t>
      </w:r>
      <w:r w:rsidR="00C25C9E">
        <w:rPr>
          <w:rFonts w:ascii="Arial" w:hAnsi="Arial" w:cs="Arial"/>
          <w:color w:val="000000"/>
          <w:sz w:val="21"/>
          <w:szCs w:val="21"/>
          <w:shd w:val="clear" w:color="auto" w:fill="FFFFFF"/>
        </w:rPr>
        <w:t>rather than using different ones per device. So I created a structure that holds the IMU data that can be accessed by an</w:t>
      </w:r>
      <w:r w:rsidR="001A1968">
        <w:rPr>
          <w:rFonts w:ascii="Arial" w:hAnsi="Arial" w:cs="Arial"/>
          <w:color w:val="000000"/>
          <w:sz w:val="21"/>
          <w:szCs w:val="21"/>
          <w:shd w:val="clear" w:color="auto" w:fill="FFFFFF"/>
        </w:rPr>
        <w:t xml:space="preserve">y other C file, as well as </w:t>
      </w:r>
      <w:r w:rsidR="006E4627">
        <w:rPr>
          <w:rFonts w:ascii="Arial" w:hAnsi="Arial" w:cs="Arial"/>
          <w:color w:val="000000"/>
          <w:sz w:val="21"/>
          <w:szCs w:val="21"/>
          <w:shd w:val="clear" w:color="auto" w:fill="FFFFFF"/>
        </w:rPr>
        <w:t>adding functionality and pin setup code to select which CS pin is active at that point in time, and the SPI driver will switch to using that one.</w:t>
      </w:r>
    </w:p>
    <w:p w14:paraId="67425BF0" w14:textId="77777777" w:rsidR="003C47D4" w:rsidRDefault="0023697E" w:rsidP="003C47D4">
      <w:pPr>
        <w:keepNext/>
        <w:jc w:val="center"/>
      </w:pPr>
      <w:r w:rsidRPr="0023697E">
        <w:rPr>
          <w:rFonts w:ascii="Arial" w:hAnsi="Arial" w:cs="Arial"/>
          <w:color w:val="000000"/>
          <w:sz w:val="21"/>
          <w:szCs w:val="21"/>
          <w:shd w:val="clear" w:color="auto" w:fill="FFFFFF"/>
        </w:rPr>
        <w:drawing>
          <wp:inline distT="0" distB="0" distL="0" distR="0" wp14:anchorId="266BDCAC" wp14:editId="048F4598">
            <wp:extent cx="3909060" cy="2525982"/>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
                    <a:stretch>
                      <a:fillRect/>
                    </a:stretch>
                  </pic:blipFill>
                  <pic:spPr>
                    <a:xfrm>
                      <a:off x="0" y="0"/>
                      <a:ext cx="3909060" cy="2525982"/>
                    </a:xfrm>
                    <a:prstGeom prst="rect">
                      <a:avLst/>
                    </a:prstGeom>
                  </pic:spPr>
                </pic:pic>
              </a:graphicData>
            </a:graphic>
          </wp:inline>
        </w:drawing>
      </w:r>
    </w:p>
    <w:p w14:paraId="0F010D59" w14:textId="372D6CEF" w:rsidR="006E4627" w:rsidRPr="00E24DE6" w:rsidRDefault="003C47D4" w:rsidP="003C47D4">
      <w:pPr>
        <w:pStyle w:val="Caption"/>
        <w:jc w:val="center"/>
        <w:rPr>
          <w:rFonts w:ascii="Arial" w:hAnsi="Arial" w:cs="Arial"/>
          <w:color w:val="000000"/>
          <w:sz w:val="21"/>
          <w:szCs w:val="21"/>
          <w:shd w:val="clear" w:color="auto" w:fill="FFFFFF"/>
        </w:rPr>
      </w:pPr>
      <w:r>
        <w:t xml:space="preserve">Fig. 15- </w:t>
      </w:r>
      <w:fldSimple w:instr=" SEQ Fig._15- \* ARABIC ">
        <w:r w:rsidR="00E34805">
          <w:rPr>
            <w:noProof/>
          </w:rPr>
          <w:t>2</w:t>
        </w:r>
      </w:fldSimple>
      <w:r>
        <w:t>. SPI bus selection</w:t>
      </w:r>
    </w:p>
    <w:p w14:paraId="660FDB1B" w14:textId="5A06687A" w:rsidR="00A7591E" w:rsidRPr="00045186" w:rsidRDefault="00EB361B"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With this new</w:t>
      </w:r>
      <w:r w:rsidR="000F7893">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structure working</w:t>
      </w:r>
      <w:r w:rsidR="000F7893">
        <w:rPr>
          <w:rFonts w:ascii="Arial" w:hAnsi="Arial" w:cs="Arial"/>
          <w:color w:val="000000"/>
          <w:sz w:val="21"/>
          <w:szCs w:val="21"/>
          <w:shd w:val="clear" w:color="auto" w:fill="FFFFFF"/>
        </w:rPr>
        <w:t>, I tried running the full PID loop + motor + radio code to test the response of the drone. Unfortunately, I noticed imme</w:t>
      </w:r>
      <w:r w:rsidR="00FC5CA5">
        <w:rPr>
          <w:rFonts w:ascii="Arial" w:hAnsi="Arial" w:cs="Arial"/>
          <w:color w:val="000000"/>
          <w:sz w:val="21"/>
          <w:szCs w:val="21"/>
          <w:shd w:val="clear" w:color="auto" w:fill="FFFFFF"/>
        </w:rPr>
        <w:t xml:space="preserve">diately that there was a huge issue with </w:t>
      </w:r>
      <w:r w:rsidR="004415EF">
        <w:rPr>
          <w:rFonts w:ascii="Arial" w:hAnsi="Arial" w:cs="Arial"/>
          <w:color w:val="000000"/>
          <w:sz w:val="21"/>
          <w:szCs w:val="21"/>
          <w:shd w:val="clear" w:color="auto" w:fill="FFFFFF"/>
        </w:rPr>
        <w:t>the noise induced in the data by the vibration from the motors running.</w:t>
      </w:r>
      <w:r>
        <w:rPr>
          <w:rFonts w:ascii="Arial" w:hAnsi="Arial" w:cs="Arial"/>
          <w:color w:val="000000"/>
          <w:sz w:val="21"/>
          <w:szCs w:val="21"/>
          <w:shd w:val="clear" w:color="auto" w:fill="FFFFFF"/>
        </w:rPr>
        <w:t xml:space="preserve"> </w:t>
      </w:r>
    </w:p>
    <w:p w14:paraId="3796C585" w14:textId="77777777" w:rsidR="00587656" w:rsidRDefault="00471443" w:rsidP="001F1BCB">
      <w:pPr>
        <w:rPr>
          <w:rFonts w:ascii="Arial" w:hAnsi="Arial" w:cs="Arial"/>
          <w:b/>
          <w:bCs/>
          <w:color w:val="000000"/>
          <w:sz w:val="21"/>
          <w:szCs w:val="21"/>
          <w:shd w:val="clear" w:color="auto" w:fill="FFFFFF"/>
        </w:rPr>
      </w:pPr>
      <w:r>
        <w:rPr>
          <w:rFonts w:ascii="Arial" w:hAnsi="Arial" w:cs="Arial"/>
          <w:color w:val="000000"/>
          <w:sz w:val="21"/>
          <w:szCs w:val="21"/>
          <w:shd w:val="clear" w:color="auto" w:fill="FFFFFF"/>
        </w:rPr>
        <w:lastRenderedPageBreak/>
        <w:t>I found an application that can</w:t>
      </w:r>
      <w:r w:rsidR="00C93865">
        <w:rPr>
          <w:rFonts w:ascii="Arial" w:hAnsi="Arial" w:cs="Arial"/>
          <w:color w:val="000000"/>
          <w:sz w:val="21"/>
          <w:szCs w:val="21"/>
          <w:shd w:val="clear" w:color="auto" w:fill="FFFFFF"/>
        </w:rPr>
        <w:t xml:space="preserve"> </w:t>
      </w:r>
      <w:r w:rsidR="005E6493">
        <w:rPr>
          <w:rFonts w:ascii="Arial" w:hAnsi="Arial" w:cs="Arial"/>
          <w:color w:val="000000"/>
          <w:sz w:val="21"/>
          <w:szCs w:val="21"/>
          <w:shd w:val="clear" w:color="auto" w:fill="FFFFFF"/>
        </w:rPr>
        <w:t xml:space="preserve">perform a real time FFT on incoming serial data, to take a look at the </w:t>
      </w:r>
      <w:r w:rsidR="00E14DB3">
        <w:rPr>
          <w:rFonts w:ascii="Arial" w:hAnsi="Arial" w:cs="Arial"/>
          <w:color w:val="000000"/>
          <w:sz w:val="21"/>
          <w:szCs w:val="21"/>
          <w:shd w:val="clear" w:color="auto" w:fill="FFFFFF"/>
        </w:rPr>
        <w:t xml:space="preserve">noise spectrum </w:t>
      </w:r>
      <w:r w:rsidR="0043340F">
        <w:rPr>
          <w:rFonts w:ascii="Arial" w:hAnsi="Arial" w:cs="Arial"/>
          <w:color w:val="000000"/>
          <w:sz w:val="21"/>
          <w:szCs w:val="21"/>
          <w:shd w:val="clear" w:color="auto" w:fill="FFFFFF"/>
        </w:rPr>
        <w:t>while the motors are running.</w:t>
      </w:r>
      <w:r w:rsidR="004D07F7">
        <w:rPr>
          <w:rFonts w:ascii="Arial" w:hAnsi="Arial" w:cs="Arial"/>
          <w:color w:val="000000"/>
          <w:sz w:val="21"/>
          <w:szCs w:val="21"/>
          <w:shd w:val="clear" w:color="auto" w:fill="FFFFFF"/>
        </w:rPr>
        <w:t xml:space="preserve"> </w:t>
      </w:r>
      <w:r w:rsidR="00BA514D">
        <w:rPr>
          <w:rFonts w:ascii="Arial" w:hAnsi="Arial" w:cs="Arial"/>
          <w:color w:val="000000"/>
          <w:sz w:val="21"/>
          <w:szCs w:val="21"/>
          <w:shd w:val="clear" w:color="auto" w:fill="FFFFFF"/>
        </w:rPr>
        <w:t>I was hoping all the noise was high frequency and could be filtered, however it was broadband, and the gyro was hitting it’s</w:t>
      </w:r>
      <w:r w:rsidR="003A5565">
        <w:rPr>
          <w:rFonts w:ascii="Arial" w:hAnsi="Arial" w:cs="Arial"/>
          <w:color w:val="000000"/>
          <w:sz w:val="21"/>
          <w:szCs w:val="21"/>
          <w:shd w:val="clear" w:color="auto" w:fill="FFFFFF"/>
        </w:rPr>
        <w:t xml:space="preserve"> max dynamic range</w:t>
      </w:r>
      <w:r w:rsidR="001F1BCB">
        <w:rPr>
          <w:rFonts w:ascii="Arial" w:hAnsi="Arial" w:cs="Arial"/>
          <w:color w:val="000000"/>
          <w:sz w:val="21"/>
          <w:szCs w:val="21"/>
          <w:shd w:val="clear" w:color="auto" w:fill="FFFFFF"/>
        </w:rPr>
        <w:t xml:space="preserve"> as well.</w:t>
      </w:r>
      <w:r w:rsidR="001F1BCB">
        <w:rPr>
          <w:rFonts w:ascii="Arial" w:hAnsi="Arial" w:cs="Arial"/>
          <w:b/>
          <w:bCs/>
          <w:color w:val="000000"/>
          <w:sz w:val="21"/>
          <w:szCs w:val="21"/>
          <w:shd w:val="clear" w:color="auto" w:fill="FFFFFF"/>
        </w:rPr>
        <w:t xml:space="preserve"> </w:t>
      </w:r>
    </w:p>
    <w:p w14:paraId="0C7546BE" w14:textId="77777777" w:rsidR="004B4809" w:rsidRDefault="004B4809" w:rsidP="004B4809">
      <w:pPr>
        <w:keepNext/>
        <w:jc w:val="center"/>
      </w:pPr>
      <w:r>
        <w:rPr>
          <w:rFonts w:ascii="Arial" w:hAnsi="Arial" w:cs="Arial"/>
          <w:b/>
          <w:bCs/>
          <w:noProof/>
          <w:color w:val="000000"/>
          <w:sz w:val="21"/>
          <w:szCs w:val="21"/>
          <w:shd w:val="clear" w:color="auto" w:fill="FFFFFF"/>
        </w:rPr>
        <w:drawing>
          <wp:inline distT="0" distB="0" distL="0" distR="0" wp14:anchorId="580FB200" wp14:editId="3F711B17">
            <wp:extent cx="5943600" cy="3108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748B0F3" w14:textId="7B4EC7FF" w:rsidR="00627F94" w:rsidRDefault="004B4809" w:rsidP="004B4809">
      <w:pPr>
        <w:pStyle w:val="Caption"/>
        <w:jc w:val="center"/>
        <w:rPr>
          <w:rFonts w:ascii="Arial" w:hAnsi="Arial" w:cs="Arial"/>
          <w:b/>
          <w:bCs/>
          <w:color w:val="000000"/>
          <w:sz w:val="21"/>
          <w:szCs w:val="21"/>
          <w:shd w:val="clear" w:color="auto" w:fill="FFFFFF"/>
        </w:rPr>
      </w:pPr>
      <w:r>
        <w:t xml:space="preserve">Fig. 15- </w:t>
      </w:r>
      <w:fldSimple w:instr=" SEQ Fig._15- \* ARABIC ">
        <w:r w:rsidR="00E34805">
          <w:rPr>
            <w:noProof/>
          </w:rPr>
          <w:t>3</w:t>
        </w:r>
      </w:fldSimple>
      <w:r>
        <w:t>. Serial Spectrogram</w:t>
      </w:r>
    </w:p>
    <w:p w14:paraId="3C99B522" w14:textId="4A41BF7D" w:rsidR="00871BB2" w:rsidRPr="00871BB2" w:rsidRDefault="00871BB2" w:rsidP="001F1BCB">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With the motors </w:t>
      </w:r>
      <w:r w:rsidR="00BD1215">
        <w:rPr>
          <w:rFonts w:ascii="Arial" w:hAnsi="Arial" w:cs="Arial"/>
          <w:color w:val="000000"/>
          <w:sz w:val="21"/>
          <w:szCs w:val="21"/>
          <w:shd w:val="clear" w:color="auto" w:fill="FFFFFF"/>
        </w:rPr>
        <w:t xml:space="preserve">running and the drone still, the pitch and roll quickly </w:t>
      </w:r>
      <w:r w:rsidR="00A41FDF">
        <w:rPr>
          <w:rFonts w:ascii="Arial" w:hAnsi="Arial" w:cs="Arial"/>
          <w:color w:val="000000"/>
          <w:sz w:val="21"/>
          <w:szCs w:val="21"/>
          <w:shd w:val="clear" w:color="auto" w:fill="FFFFFF"/>
        </w:rPr>
        <w:t>diverged from an accurate measurement of the heading.</w:t>
      </w:r>
    </w:p>
    <w:p w14:paraId="3C13C122" w14:textId="77777777" w:rsidR="00871BB2" w:rsidRDefault="00587656" w:rsidP="00871BB2">
      <w:pPr>
        <w:keepNext/>
        <w:jc w:val="center"/>
      </w:pPr>
      <w:r>
        <w:rPr>
          <w:rFonts w:ascii="Arial" w:hAnsi="Arial" w:cs="Arial"/>
          <w:b/>
          <w:bCs/>
          <w:noProof/>
          <w:color w:val="000000"/>
          <w:sz w:val="21"/>
          <w:szCs w:val="21"/>
          <w:shd w:val="clear" w:color="auto" w:fill="FFFFFF"/>
        </w:rPr>
        <w:lastRenderedPageBreak/>
        <w:drawing>
          <wp:inline distT="0" distB="0" distL="0" distR="0" wp14:anchorId="62421382" wp14:editId="0B18047F">
            <wp:extent cx="5935980" cy="20421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14:paraId="48970A83" w14:textId="10DB1635" w:rsidR="003F7347" w:rsidRDefault="00871BB2" w:rsidP="003B6426">
      <w:pPr>
        <w:pStyle w:val="Caption"/>
        <w:jc w:val="center"/>
        <w:rPr>
          <w:rFonts w:ascii="Arial" w:hAnsi="Arial" w:cs="Arial"/>
          <w:b/>
          <w:bCs/>
          <w:color w:val="000000"/>
          <w:sz w:val="21"/>
          <w:szCs w:val="21"/>
          <w:shd w:val="clear" w:color="auto" w:fill="FFFFFF"/>
        </w:rPr>
      </w:pPr>
      <w:r>
        <w:t xml:space="preserve">Fig. 15- </w:t>
      </w:r>
      <w:fldSimple w:instr=" SEQ Fig._15- \* ARABIC ">
        <w:r w:rsidR="00E34805">
          <w:rPr>
            <w:noProof/>
          </w:rPr>
          <w:t>4</w:t>
        </w:r>
      </w:fldSimple>
      <w:r>
        <w:t>. Very messed up gyro readings</w:t>
      </w:r>
    </w:p>
    <w:p w14:paraId="31081AF3" w14:textId="683DCC6B" w:rsidR="007235FE" w:rsidRDefault="005832D8"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Mechanical</w:t>
      </w:r>
    </w:p>
    <w:p w14:paraId="2468A2B0" w14:textId="16F2A7D8" w:rsidR="003B6426" w:rsidRDefault="003B6426"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fix the vibration issues, I had to</w:t>
      </w:r>
      <w:r w:rsidR="00D3446F">
        <w:rPr>
          <w:rFonts w:ascii="Arial" w:hAnsi="Arial" w:cs="Arial"/>
          <w:color w:val="000000"/>
          <w:sz w:val="21"/>
          <w:szCs w:val="21"/>
          <w:shd w:val="clear" w:color="auto" w:fill="FFFFFF"/>
        </w:rPr>
        <w:t xml:space="preserve"> use an alternate mount to the original rigid mounting setup. I found a piece of soft anti-static foam, and </w:t>
      </w:r>
      <w:r w:rsidR="00272AFF">
        <w:rPr>
          <w:rFonts w:ascii="Arial" w:hAnsi="Arial" w:cs="Arial"/>
          <w:color w:val="000000"/>
          <w:sz w:val="21"/>
          <w:szCs w:val="21"/>
          <w:shd w:val="clear" w:color="auto" w:fill="FFFFFF"/>
        </w:rPr>
        <w:t>glued</w:t>
      </w:r>
      <w:r w:rsidR="00D3446F">
        <w:rPr>
          <w:rFonts w:ascii="Arial" w:hAnsi="Arial" w:cs="Arial"/>
          <w:color w:val="000000"/>
          <w:sz w:val="21"/>
          <w:szCs w:val="21"/>
          <w:shd w:val="clear" w:color="auto" w:fill="FFFFFF"/>
        </w:rPr>
        <w:t xml:space="preserve"> the </w:t>
      </w:r>
      <w:r w:rsidR="00272AFF">
        <w:rPr>
          <w:rFonts w:ascii="Arial" w:hAnsi="Arial" w:cs="Arial"/>
          <w:color w:val="000000"/>
          <w:sz w:val="21"/>
          <w:szCs w:val="21"/>
          <w:shd w:val="clear" w:color="auto" w:fill="FFFFFF"/>
        </w:rPr>
        <w:t xml:space="preserve">3D printed mount onto the </w:t>
      </w:r>
      <w:r w:rsidR="00421651">
        <w:rPr>
          <w:rFonts w:ascii="Arial" w:hAnsi="Arial" w:cs="Arial"/>
          <w:color w:val="000000"/>
          <w:sz w:val="21"/>
          <w:szCs w:val="21"/>
          <w:shd w:val="clear" w:color="auto" w:fill="FFFFFF"/>
        </w:rPr>
        <w:t>foam, and then onto the motor controller.</w:t>
      </w:r>
    </w:p>
    <w:p w14:paraId="144850B7" w14:textId="77777777" w:rsidR="00665DBC" w:rsidRDefault="007235FE"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I initially just tried using O-rings </w:t>
      </w:r>
      <w:r w:rsidR="00E25B3E">
        <w:rPr>
          <w:rFonts w:ascii="Arial" w:hAnsi="Arial" w:cs="Arial"/>
          <w:color w:val="000000"/>
          <w:sz w:val="21"/>
          <w:szCs w:val="21"/>
          <w:shd w:val="clear" w:color="auto" w:fill="FFFFFF"/>
        </w:rPr>
        <w:t>at the mount points, however this wasn’t sufficient.</w:t>
      </w:r>
      <w:r w:rsidR="00665DBC">
        <w:rPr>
          <w:rFonts w:ascii="Arial" w:hAnsi="Arial" w:cs="Arial"/>
          <w:color w:val="000000"/>
          <w:sz w:val="21"/>
          <w:szCs w:val="21"/>
          <w:shd w:val="clear" w:color="auto" w:fill="FFFFFF"/>
        </w:rPr>
        <w:t xml:space="preserve"> </w:t>
      </w:r>
    </w:p>
    <w:p w14:paraId="55D9B290" w14:textId="77777777" w:rsidR="00665DBC" w:rsidRDefault="00665DBC" w:rsidP="00665DBC">
      <w:pPr>
        <w:keepNext/>
        <w:jc w:val="center"/>
      </w:pPr>
      <w:r>
        <w:rPr>
          <w:rFonts w:ascii="Arial" w:hAnsi="Arial" w:cs="Arial"/>
          <w:noProof/>
          <w:color w:val="000000"/>
          <w:sz w:val="21"/>
          <w:szCs w:val="21"/>
          <w:shd w:val="clear" w:color="auto" w:fill="FFFFFF"/>
        </w:rPr>
        <w:lastRenderedPageBreak/>
        <w:drawing>
          <wp:inline distT="0" distB="0" distL="0" distR="0" wp14:anchorId="28B75173" wp14:editId="0C5EAA3B">
            <wp:extent cx="5928360" cy="4442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5BD87954" w14:textId="1F60806D" w:rsidR="00CF509D" w:rsidRDefault="00665DBC" w:rsidP="00665DBC">
      <w:pPr>
        <w:pStyle w:val="Caption"/>
        <w:jc w:val="center"/>
      </w:pPr>
      <w:r>
        <w:t xml:space="preserve">Fig. 15- </w:t>
      </w:r>
      <w:fldSimple w:instr=" SEQ Fig._15- \* ARABIC ">
        <w:r w:rsidR="00E34805">
          <w:rPr>
            <w:noProof/>
          </w:rPr>
          <w:t>5</w:t>
        </w:r>
      </w:fldSimple>
      <w:r>
        <w:t>. Trying to use O-rings to damped vibration</w:t>
      </w:r>
    </w:p>
    <w:p w14:paraId="18D33DE5" w14:textId="77777777" w:rsidR="00526310" w:rsidRDefault="00CF509D" w:rsidP="00526310">
      <w:pPr>
        <w:pStyle w:val="Caption"/>
        <w:keepNext/>
        <w:jc w:val="center"/>
      </w:pPr>
      <w:r>
        <w:rPr>
          <w:rFonts w:ascii="Arial" w:hAnsi="Arial" w:cs="Arial"/>
          <w:noProof/>
          <w:color w:val="000000"/>
          <w:sz w:val="21"/>
          <w:szCs w:val="21"/>
          <w:shd w:val="clear" w:color="auto" w:fill="FFFFFF"/>
        </w:rPr>
        <w:lastRenderedPageBreak/>
        <w:drawing>
          <wp:inline distT="0" distB="0" distL="0" distR="0" wp14:anchorId="166D93AC" wp14:editId="04C6F75E">
            <wp:extent cx="5928360" cy="4442460"/>
            <wp:effectExtent l="0" t="0" r="0" b="0"/>
            <wp:docPr id="26" name="Picture 26"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ircuit board with wires&#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1F3A9E94" w14:textId="063B2B22" w:rsidR="00526310" w:rsidRPr="0087169A" w:rsidRDefault="00526310" w:rsidP="0087169A">
      <w:pPr>
        <w:pStyle w:val="Caption"/>
        <w:jc w:val="center"/>
        <w:rPr>
          <w:rFonts w:ascii="Arial" w:hAnsi="Arial" w:cs="Arial"/>
          <w:color w:val="000000"/>
          <w:sz w:val="21"/>
          <w:szCs w:val="21"/>
          <w:shd w:val="clear" w:color="auto" w:fill="FFFFFF"/>
        </w:rPr>
      </w:pPr>
      <w:r>
        <w:t xml:space="preserve">Fig. 15- </w:t>
      </w:r>
      <w:fldSimple w:instr=" SEQ Fig._15- \* ARABIC ">
        <w:r w:rsidR="00E34805">
          <w:rPr>
            <w:noProof/>
          </w:rPr>
          <w:t>6</w:t>
        </w:r>
      </w:fldSimple>
      <w:r>
        <w:t>. Trying out foam</w:t>
      </w:r>
    </w:p>
    <w:p w14:paraId="2656F971" w14:textId="77777777" w:rsidR="00674C91" w:rsidRDefault="00526310" w:rsidP="00674C91">
      <w:pPr>
        <w:keepNext/>
        <w:jc w:val="center"/>
      </w:pPr>
      <w:r>
        <w:rPr>
          <w:noProof/>
        </w:rPr>
        <w:lastRenderedPageBreak/>
        <w:drawing>
          <wp:inline distT="0" distB="0" distL="0" distR="0" wp14:anchorId="6ABAD08E" wp14:editId="1B647D91">
            <wp:extent cx="5928360" cy="4442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5568DDF0" w14:textId="18356C0C" w:rsidR="00526310" w:rsidRPr="00526310" w:rsidRDefault="00674C91" w:rsidP="00674C91">
      <w:pPr>
        <w:pStyle w:val="Caption"/>
        <w:jc w:val="center"/>
      </w:pPr>
      <w:r>
        <w:t xml:space="preserve">Fig. 15- </w:t>
      </w:r>
      <w:fldSimple w:instr=" SEQ Fig._15- \* ARABIC ">
        <w:r w:rsidR="00E34805">
          <w:rPr>
            <w:noProof/>
          </w:rPr>
          <w:t>7</w:t>
        </w:r>
      </w:fldSimple>
      <w:r>
        <w:t>. Foam sized properly</w:t>
      </w:r>
    </w:p>
    <w:p w14:paraId="0AC9F777" w14:textId="77777777" w:rsidR="00937580" w:rsidRDefault="00027529" w:rsidP="0087169A">
      <w:pPr>
        <w:keepNext/>
        <w:jc w:val="center"/>
      </w:pPr>
      <w:r>
        <w:rPr>
          <w:rFonts w:ascii="Arial" w:hAnsi="Arial" w:cs="Arial"/>
          <w:noProof/>
          <w:color w:val="000000"/>
          <w:sz w:val="21"/>
          <w:szCs w:val="21"/>
          <w:shd w:val="clear" w:color="auto" w:fill="FFFFFF"/>
        </w:rPr>
        <w:lastRenderedPageBreak/>
        <w:drawing>
          <wp:inline distT="0" distB="0" distL="0" distR="0" wp14:anchorId="2D0D1995" wp14:editId="36E86972">
            <wp:extent cx="5928360" cy="4442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6CF65E85" w14:textId="593D1606" w:rsidR="00665DBC" w:rsidRDefault="00937580" w:rsidP="00F710FB">
      <w:pPr>
        <w:pStyle w:val="Caption"/>
        <w:jc w:val="center"/>
        <w:rPr>
          <w:rFonts w:ascii="Arial" w:hAnsi="Arial" w:cs="Arial"/>
          <w:color w:val="000000"/>
          <w:sz w:val="21"/>
          <w:szCs w:val="21"/>
          <w:shd w:val="clear" w:color="auto" w:fill="FFFFFF"/>
        </w:rPr>
      </w:pPr>
      <w:r>
        <w:t xml:space="preserve">Fig. 15- </w:t>
      </w:r>
      <w:fldSimple w:instr=" SEQ Fig._15- \* ARABIC ">
        <w:r w:rsidR="00E34805">
          <w:rPr>
            <w:noProof/>
          </w:rPr>
          <w:t>8</w:t>
        </w:r>
      </w:fldSimple>
      <w:r>
        <w:t>. Trying foam and rubber mounts</w:t>
      </w:r>
    </w:p>
    <w:p w14:paraId="2D82C79B" w14:textId="7E3295D7" w:rsidR="000B777D" w:rsidRDefault="00580DBF"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I also mounted the battery to the </w:t>
      </w:r>
      <w:r w:rsidR="00715009">
        <w:rPr>
          <w:rFonts w:ascii="Arial" w:hAnsi="Arial" w:cs="Arial"/>
          <w:color w:val="000000"/>
          <w:sz w:val="21"/>
          <w:szCs w:val="21"/>
          <w:shd w:val="clear" w:color="auto" w:fill="FFFFFF"/>
        </w:rPr>
        <w:t>bottom of the drone</w:t>
      </w:r>
      <w:r w:rsidR="0074450E">
        <w:rPr>
          <w:rFonts w:ascii="Arial" w:hAnsi="Arial" w:cs="Arial"/>
          <w:color w:val="000000"/>
          <w:sz w:val="21"/>
          <w:szCs w:val="21"/>
          <w:shd w:val="clear" w:color="auto" w:fill="FFFFFF"/>
        </w:rPr>
        <w:t xml:space="preserve"> using some </w:t>
      </w:r>
      <w:r w:rsidR="00E4107F">
        <w:rPr>
          <w:rFonts w:ascii="Arial" w:hAnsi="Arial" w:cs="Arial"/>
          <w:color w:val="000000"/>
          <w:sz w:val="21"/>
          <w:szCs w:val="21"/>
          <w:shd w:val="clear" w:color="auto" w:fill="FFFFFF"/>
        </w:rPr>
        <w:t xml:space="preserve">very strong </w:t>
      </w:r>
      <w:r w:rsidR="00870734">
        <w:rPr>
          <w:rFonts w:ascii="Arial" w:hAnsi="Arial" w:cs="Arial"/>
          <w:color w:val="000000"/>
          <w:sz w:val="21"/>
          <w:szCs w:val="21"/>
          <w:shd w:val="clear" w:color="auto" w:fill="FFFFFF"/>
        </w:rPr>
        <w:t>Velcro-ish stuff.</w:t>
      </w:r>
      <w:r w:rsidR="009F5C41">
        <w:rPr>
          <w:rFonts w:ascii="Arial" w:hAnsi="Arial" w:cs="Arial"/>
          <w:color w:val="000000"/>
          <w:sz w:val="21"/>
          <w:szCs w:val="21"/>
          <w:shd w:val="clear" w:color="auto" w:fill="FFFFFF"/>
        </w:rPr>
        <w:t xml:space="preserve"> </w:t>
      </w:r>
    </w:p>
    <w:p w14:paraId="4CC3C7AE" w14:textId="77777777" w:rsidR="000B777D" w:rsidRDefault="000B777D" w:rsidP="00912122">
      <w:pPr>
        <w:rPr>
          <w:rFonts w:ascii="Arial" w:hAnsi="Arial" w:cs="Arial"/>
          <w:color w:val="000000"/>
          <w:sz w:val="21"/>
          <w:szCs w:val="21"/>
          <w:shd w:val="clear" w:color="auto" w:fill="FFFFFF"/>
        </w:rPr>
      </w:pPr>
    </w:p>
    <w:p w14:paraId="795F6D5D" w14:textId="77777777" w:rsidR="00870734" w:rsidRPr="00580DBF" w:rsidRDefault="00870734" w:rsidP="00912122">
      <w:pPr>
        <w:rPr>
          <w:rFonts w:ascii="Arial" w:hAnsi="Arial" w:cs="Arial"/>
          <w:color w:val="000000"/>
          <w:sz w:val="21"/>
          <w:szCs w:val="21"/>
          <w:shd w:val="clear" w:color="auto" w:fill="FFFFFF"/>
        </w:rPr>
      </w:pPr>
    </w:p>
    <w:p w14:paraId="1CE87EA7" w14:textId="1E4F9CEB" w:rsidR="005832D8" w:rsidRDefault="005832D8" w:rsidP="00912122">
      <w:pPr>
        <w:rPr>
          <w:rFonts w:ascii="Arial" w:hAnsi="Arial" w:cs="Arial"/>
          <w:b/>
          <w:bCs/>
          <w:color w:val="000000"/>
          <w:sz w:val="21"/>
          <w:szCs w:val="21"/>
          <w:shd w:val="clear" w:color="auto" w:fill="FFFFFF"/>
        </w:rPr>
      </w:pPr>
    </w:p>
    <w:p w14:paraId="5A628A40" w14:textId="77777777" w:rsidR="00065E08" w:rsidRDefault="00065E08" w:rsidP="00912122">
      <w:pPr>
        <w:rPr>
          <w:rFonts w:ascii="Arial" w:hAnsi="Arial" w:cs="Arial"/>
          <w:b/>
          <w:bCs/>
          <w:color w:val="000000"/>
          <w:sz w:val="21"/>
          <w:szCs w:val="21"/>
          <w:shd w:val="clear" w:color="auto" w:fill="FFFFFF"/>
        </w:rPr>
      </w:pPr>
    </w:p>
    <w:p w14:paraId="655BD253" w14:textId="77777777" w:rsidR="00E34805" w:rsidRDefault="00B41B3D" w:rsidP="00E34805">
      <w:pPr>
        <w:keepNext/>
        <w:jc w:val="center"/>
      </w:pPr>
      <w:r>
        <w:rPr>
          <w:rFonts w:ascii="Arial" w:hAnsi="Arial" w:cs="Arial"/>
          <w:b/>
          <w:bCs/>
          <w:noProof/>
          <w:color w:val="000000"/>
          <w:sz w:val="21"/>
          <w:szCs w:val="21"/>
          <w:shd w:val="clear" w:color="auto" w:fill="FFFFFF"/>
        </w:rPr>
        <w:drawing>
          <wp:inline distT="0" distB="0" distL="0" distR="0" wp14:anchorId="5B103F9D" wp14:editId="66DCA96A">
            <wp:extent cx="5928360" cy="444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928360" cy="4442460"/>
                    </a:xfrm>
                    <a:prstGeom prst="rect">
                      <a:avLst/>
                    </a:prstGeom>
                    <a:noFill/>
                    <a:ln>
                      <a:noFill/>
                    </a:ln>
                  </pic:spPr>
                </pic:pic>
              </a:graphicData>
            </a:graphic>
          </wp:inline>
        </w:drawing>
      </w:r>
    </w:p>
    <w:p w14:paraId="748B4788" w14:textId="69DD533F" w:rsidR="00065E08" w:rsidRDefault="00E34805" w:rsidP="00E34805">
      <w:pPr>
        <w:pStyle w:val="Caption"/>
        <w:jc w:val="center"/>
      </w:pPr>
      <w:r>
        <w:t xml:space="preserve">Fig. 15- </w:t>
      </w:r>
      <w:fldSimple w:instr=" SEQ Fig._15- \* ARABIC ">
        <w:r>
          <w:rPr>
            <w:noProof/>
          </w:rPr>
          <w:t>9</w:t>
        </w:r>
      </w:fldSimple>
      <w:r>
        <w:t>. Battery mounted</w:t>
      </w:r>
    </w:p>
    <w:p w14:paraId="779BBD0A" w14:textId="38A3F060" w:rsidR="005832D8" w:rsidRDefault="005832D8"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Electrical</w:t>
      </w:r>
    </w:p>
    <w:p w14:paraId="6FE9AD19" w14:textId="77777777" w:rsidR="005F2EDB" w:rsidRDefault="003065F8" w:rsidP="00912122">
      <w:pPr>
        <w:rPr>
          <w:rFonts w:ascii="Arial" w:hAnsi="Arial" w:cs="Arial"/>
          <w:color w:val="000000"/>
          <w:sz w:val="21"/>
          <w:szCs w:val="21"/>
          <w:shd w:val="clear" w:color="auto" w:fill="FFFFFF"/>
        </w:rPr>
      </w:pPr>
      <w:r>
        <w:rPr>
          <w:rFonts w:ascii="Arial" w:hAnsi="Arial" w:cs="Arial"/>
          <w:color w:val="000000"/>
          <w:sz w:val="21"/>
          <w:szCs w:val="21"/>
          <w:shd w:val="clear" w:color="auto" w:fill="FFFFFF"/>
        </w:rPr>
        <w:t>Usage of the batteries finally necessitated charging, so we used a typical multi-cell LiPo charger to charge them.</w:t>
      </w:r>
    </w:p>
    <w:p w14:paraId="17502BF0" w14:textId="77777777" w:rsidR="00DC381A" w:rsidRDefault="005F2EDB" w:rsidP="00912122">
      <w:pPr>
        <w:rPr>
          <w:rFonts w:ascii="Arial" w:hAnsi="Arial" w:cs="Arial"/>
          <w:b/>
          <w:bCs/>
          <w:color w:val="000000"/>
          <w:sz w:val="21"/>
          <w:szCs w:val="21"/>
          <w:shd w:val="clear" w:color="auto" w:fill="FFFFFF"/>
        </w:rPr>
      </w:pPr>
      <w:r>
        <w:rPr>
          <w:rFonts w:ascii="Arial" w:hAnsi="Arial" w:cs="Arial"/>
          <w:color w:val="000000"/>
          <w:sz w:val="21"/>
          <w:szCs w:val="21"/>
          <w:shd w:val="clear" w:color="auto" w:fill="FFFFFF"/>
        </w:rPr>
        <w:t xml:space="preserve">The radio also had to be permanently mounted, as it had been </w:t>
      </w:r>
      <w:r w:rsidR="00DC381A">
        <w:rPr>
          <w:rFonts w:ascii="Arial" w:hAnsi="Arial" w:cs="Arial"/>
          <w:color w:val="000000"/>
          <w:sz w:val="21"/>
          <w:szCs w:val="21"/>
          <w:shd w:val="clear" w:color="auto" w:fill="FFFFFF"/>
        </w:rPr>
        <w:t>connected with a temporary connector initially.</w:t>
      </w:r>
      <w:r w:rsidR="00074E90">
        <w:rPr>
          <w:rFonts w:ascii="Arial" w:hAnsi="Arial" w:cs="Arial"/>
          <w:b/>
          <w:bCs/>
          <w:color w:val="000000"/>
          <w:sz w:val="21"/>
          <w:szCs w:val="21"/>
          <w:shd w:val="clear" w:color="auto" w:fill="FFFFFF"/>
        </w:rPr>
        <w:tab/>
      </w:r>
    </w:p>
    <w:p w14:paraId="4B082AAB" w14:textId="77777777" w:rsidR="00DC381A" w:rsidRDefault="00DC381A" w:rsidP="00912122">
      <w:pPr>
        <w:rPr>
          <w:rFonts w:ascii="Arial" w:hAnsi="Arial" w:cs="Arial"/>
          <w:b/>
          <w:bCs/>
          <w:color w:val="000000"/>
          <w:sz w:val="21"/>
          <w:szCs w:val="21"/>
          <w:shd w:val="clear" w:color="auto" w:fill="FFFFFF"/>
        </w:rPr>
      </w:pPr>
    </w:p>
    <w:p w14:paraId="7264B6DE" w14:textId="42F38B9F" w:rsidR="00DC381A" w:rsidRDefault="00DC381A"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To be described later:</w:t>
      </w:r>
    </w:p>
    <w:p w14:paraId="54CE83DE" w14:textId="79B25F8A" w:rsidR="00074E90" w:rsidRPr="005F2EDB" w:rsidRDefault="008C2265" w:rsidP="00912122">
      <w:pPr>
        <w:rPr>
          <w:rFonts w:ascii="Arial" w:hAnsi="Arial" w:cs="Arial"/>
          <w:color w:val="000000"/>
          <w:sz w:val="21"/>
          <w:szCs w:val="21"/>
          <w:shd w:val="clear" w:color="auto" w:fill="FFFFFF"/>
        </w:rPr>
      </w:pPr>
      <w:r>
        <w:rPr>
          <w:rFonts w:ascii="Arial" w:hAnsi="Arial" w:cs="Arial"/>
          <w:b/>
          <w:bCs/>
          <w:color w:val="000000"/>
          <w:sz w:val="21"/>
          <w:szCs w:val="21"/>
          <w:shd w:val="clear" w:color="auto" w:fill="FFFFFF"/>
        </w:rPr>
        <w:t>Radio mounting</w:t>
      </w:r>
    </w:p>
    <w:p w14:paraId="17DD0EC9" w14:textId="77777777" w:rsidR="008C2265" w:rsidRDefault="008C2265" w:rsidP="00912122">
      <w:pPr>
        <w:rPr>
          <w:rFonts w:ascii="Arial" w:hAnsi="Arial" w:cs="Arial"/>
          <w:b/>
          <w:bCs/>
          <w:color w:val="000000"/>
          <w:sz w:val="21"/>
          <w:szCs w:val="21"/>
          <w:shd w:val="clear" w:color="auto" w:fill="FFFFFF"/>
        </w:rPr>
      </w:pPr>
    </w:p>
    <w:p w14:paraId="5456420A" w14:textId="35F92F61" w:rsidR="005832D8" w:rsidRDefault="005832D8"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r>
    </w:p>
    <w:p w14:paraId="339B685E" w14:textId="10C66EC4" w:rsidR="005832D8" w:rsidRDefault="005832D8"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PI UART</w:t>
      </w:r>
    </w:p>
    <w:p w14:paraId="45A2CBFB" w14:textId="0B626171" w:rsidR="00074E90" w:rsidRDefault="005832D8"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Frame setup</w:t>
      </w:r>
    </w:p>
    <w:p w14:paraId="4B1417FE" w14:textId="4C070606" w:rsidR="00074E90" w:rsidRDefault="00074E90" w:rsidP="00074E90">
      <w:pPr>
        <w:ind w:firstLine="720"/>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Wiring</w:t>
      </w:r>
    </w:p>
    <w:p w14:paraId="4D6FAF96" w14:textId="6802403D" w:rsidR="005832D8" w:rsidRDefault="005832D8"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Testing</w:t>
      </w:r>
    </w:p>
    <w:p w14:paraId="3372250E" w14:textId="39675A79" w:rsidR="005832D8" w:rsidRDefault="005832D8" w:rsidP="00912122">
      <w:pPr>
        <w:rPr>
          <w:rFonts w:ascii="Arial" w:hAnsi="Arial" w:cs="Arial"/>
          <w:b/>
          <w:bCs/>
          <w:color w:val="000000"/>
          <w:sz w:val="21"/>
          <w:szCs w:val="21"/>
          <w:shd w:val="clear" w:color="auto" w:fill="FFFFFF"/>
        </w:rPr>
      </w:pPr>
    </w:p>
    <w:p w14:paraId="4D06A687" w14:textId="59908E79" w:rsidR="005832D8" w:rsidRDefault="00CB4585"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Motor configuration</w:t>
      </w:r>
    </w:p>
    <w:p w14:paraId="19B6941F" w14:textId="1C44CED9" w:rsidR="00CB4585" w:rsidRDefault="00CB4585"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Flashing Nano</w:t>
      </w:r>
    </w:p>
    <w:p w14:paraId="16C016ED" w14:textId="58E6C04A" w:rsidR="00CB4585" w:rsidRDefault="00CB4585"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Trying other stuff</w:t>
      </w:r>
    </w:p>
    <w:p w14:paraId="276BC75A" w14:textId="41438690" w:rsidR="00CB4585" w:rsidRDefault="00CB4585"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Wiring it up</w:t>
      </w:r>
    </w:p>
    <w:p w14:paraId="568E1CD3" w14:textId="59201112" w:rsidR="00CB4585" w:rsidRDefault="00CB4585"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Usage of app</w:t>
      </w:r>
    </w:p>
    <w:p w14:paraId="3E3BBB7A" w14:textId="16795BB8" w:rsidR="00CB4585" w:rsidRDefault="00CB4585"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ab/>
        <w:t>Configuration and motor spin direction</w:t>
      </w:r>
    </w:p>
    <w:p w14:paraId="41145F04" w14:textId="7C80E45C" w:rsidR="00F3427C" w:rsidRDefault="00F3427C"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lastRenderedPageBreak/>
        <w:t>Safety and arming code</w:t>
      </w:r>
    </w:p>
    <w:p w14:paraId="1FEFFFA5" w14:textId="6D2C9DCB" w:rsidR="00B137F7" w:rsidRDefault="00B137F7"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Startup message</w:t>
      </w:r>
    </w:p>
    <w:p w14:paraId="3DF7C4F8" w14:textId="6A0A67FE" w:rsidR="003E0EFC" w:rsidRDefault="002B20AA"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PID loop improvements</w:t>
      </w:r>
    </w:p>
    <w:p w14:paraId="5A028BD6" w14:textId="45834714" w:rsidR="002B20AA" w:rsidRDefault="002B20AA"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Motor LPF with hanning window</w:t>
      </w:r>
    </w:p>
    <w:p w14:paraId="006D61DB" w14:textId="5BC5F986" w:rsidR="00F21CBD" w:rsidRDefault="00F21CBD" w:rsidP="00912122">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Show MATLAB</w:t>
      </w:r>
    </w:p>
    <w:p w14:paraId="4233153B" w14:textId="77777777" w:rsidR="002B20AA" w:rsidRDefault="002B20AA" w:rsidP="00912122">
      <w:pPr>
        <w:rPr>
          <w:rFonts w:ascii="Arial" w:hAnsi="Arial" w:cs="Arial"/>
          <w:b/>
          <w:bCs/>
          <w:color w:val="000000"/>
          <w:sz w:val="21"/>
          <w:szCs w:val="21"/>
          <w:shd w:val="clear" w:color="auto" w:fill="FFFFFF"/>
        </w:rPr>
      </w:pPr>
    </w:p>
    <w:p w14:paraId="575ACB2F" w14:textId="77777777" w:rsidR="001F2E82" w:rsidRPr="00912122" w:rsidRDefault="001F2E82" w:rsidP="00912122">
      <w:pPr>
        <w:rPr>
          <w:rFonts w:ascii="Arial" w:hAnsi="Arial" w:cs="Arial"/>
          <w:b/>
          <w:bCs/>
          <w:color w:val="000000"/>
          <w:sz w:val="21"/>
          <w:szCs w:val="21"/>
          <w:shd w:val="clear" w:color="auto" w:fill="FFFFFF"/>
        </w:rPr>
      </w:pPr>
    </w:p>
    <w:sectPr w:rsidR="001F2E82" w:rsidRPr="00912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BD"/>
    <w:rsid w:val="00017290"/>
    <w:rsid w:val="00027529"/>
    <w:rsid w:val="00032CAC"/>
    <w:rsid w:val="000376B9"/>
    <w:rsid w:val="0004115A"/>
    <w:rsid w:val="00045186"/>
    <w:rsid w:val="000553BC"/>
    <w:rsid w:val="00056D19"/>
    <w:rsid w:val="00064130"/>
    <w:rsid w:val="00065E08"/>
    <w:rsid w:val="00074E90"/>
    <w:rsid w:val="000965DB"/>
    <w:rsid w:val="000B5A13"/>
    <w:rsid w:val="000B777D"/>
    <w:rsid w:val="000D2B3C"/>
    <w:rsid w:val="000D3F3D"/>
    <w:rsid w:val="000D43F6"/>
    <w:rsid w:val="000D6F99"/>
    <w:rsid w:val="000D719F"/>
    <w:rsid w:val="000E060B"/>
    <w:rsid w:val="000E21C2"/>
    <w:rsid w:val="000F7893"/>
    <w:rsid w:val="0011642D"/>
    <w:rsid w:val="00120187"/>
    <w:rsid w:val="001463E6"/>
    <w:rsid w:val="001519BA"/>
    <w:rsid w:val="00153DDD"/>
    <w:rsid w:val="001546D8"/>
    <w:rsid w:val="00154933"/>
    <w:rsid w:val="00165BD9"/>
    <w:rsid w:val="001860F6"/>
    <w:rsid w:val="0019163B"/>
    <w:rsid w:val="00194301"/>
    <w:rsid w:val="001A1968"/>
    <w:rsid w:val="001F1BCB"/>
    <w:rsid w:val="001F2E82"/>
    <w:rsid w:val="001F33E2"/>
    <w:rsid w:val="00223C36"/>
    <w:rsid w:val="0023697E"/>
    <w:rsid w:val="00251F18"/>
    <w:rsid w:val="00264FE3"/>
    <w:rsid w:val="002678A4"/>
    <w:rsid w:val="00272AFF"/>
    <w:rsid w:val="002747F7"/>
    <w:rsid w:val="002B20AA"/>
    <w:rsid w:val="002B3607"/>
    <w:rsid w:val="002C12C7"/>
    <w:rsid w:val="002C29EE"/>
    <w:rsid w:val="002C3F8E"/>
    <w:rsid w:val="002D5144"/>
    <w:rsid w:val="002F5BFE"/>
    <w:rsid w:val="003065F8"/>
    <w:rsid w:val="003254BF"/>
    <w:rsid w:val="0033358B"/>
    <w:rsid w:val="00355B2C"/>
    <w:rsid w:val="00362867"/>
    <w:rsid w:val="00367B3A"/>
    <w:rsid w:val="00385EC5"/>
    <w:rsid w:val="00391FED"/>
    <w:rsid w:val="003939C7"/>
    <w:rsid w:val="003A5565"/>
    <w:rsid w:val="003B6426"/>
    <w:rsid w:val="003C47D4"/>
    <w:rsid w:val="003E0EFC"/>
    <w:rsid w:val="003F4675"/>
    <w:rsid w:val="003F7347"/>
    <w:rsid w:val="00415104"/>
    <w:rsid w:val="00415B11"/>
    <w:rsid w:val="0041609A"/>
    <w:rsid w:val="00421651"/>
    <w:rsid w:val="00421B4B"/>
    <w:rsid w:val="00424F68"/>
    <w:rsid w:val="0043340F"/>
    <w:rsid w:val="004415EF"/>
    <w:rsid w:val="00442978"/>
    <w:rsid w:val="00442A1B"/>
    <w:rsid w:val="004444AE"/>
    <w:rsid w:val="00471443"/>
    <w:rsid w:val="004738F0"/>
    <w:rsid w:val="00473BE0"/>
    <w:rsid w:val="00480D8B"/>
    <w:rsid w:val="00490F8C"/>
    <w:rsid w:val="004B0C10"/>
    <w:rsid w:val="004B4809"/>
    <w:rsid w:val="004D07F7"/>
    <w:rsid w:val="004E0AF3"/>
    <w:rsid w:val="004E3722"/>
    <w:rsid w:val="004E572E"/>
    <w:rsid w:val="00524108"/>
    <w:rsid w:val="00526310"/>
    <w:rsid w:val="00536BA7"/>
    <w:rsid w:val="0057182D"/>
    <w:rsid w:val="0057287A"/>
    <w:rsid w:val="00580DBF"/>
    <w:rsid w:val="005832D8"/>
    <w:rsid w:val="00587656"/>
    <w:rsid w:val="0059549F"/>
    <w:rsid w:val="00596974"/>
    <w:rsid w:val="005D7E6D"/>
    <w:rsid w:val="005E6493"/>
    <w:rsid w:val="005F2EDB"/>
    <w:rsid w:val="00602F43"/>
    <w:rsid w:val="006179D8"/>
    <w:rsid w:val="00617D63"/>
    <w:rsid w:val="0062149C"/>
    <w:rsid w:val="00627F94"/>
    <w:rsid w:val="0063053A"/>
    <w:rsid w:val="00633BD8"/>
    <w:rsid w:val="006352A6"/>
    <w:rsid w:val="0064243C"/>
    <w:rsid w:val="00645BEE"/>
    <w:rsid w:val="006510FF"/>
    <w:rsid w:val="00651458"/>
    <w:rsid w:val="0065399C"/>
    <w:rsid w:val="00665DBC"/>
    <w:rsid w:val="006672FD"/>
    <w:rsid w:val="00667E27"/>
    <w:rsid w:val="00674C91"/>
    <w:rsid w:val="006A2CCC"/>
    <w:rsid w:val="006B3299"/>
    <w:rsid w:val="006D1D94"/>
    <w:rsid w:val="006E4312"/>
    <w:rsid w:val="006E4627"/>
    <w:rsid w:val="006E591F"/>
    <w:rsid w:val="006F13EB"/>
    <w:rsid w:val="006F6B58"/>
    <w:rsid w:val="00715009"/>
    <w:rsid w:val="007235FE"/>
    <w:rsid w:val="00723D01"/>
    <w:rsid w:val="0074450E"/>
    <w:rsid w:val="00757FDF"/>
    <w:rsid w:val="0078457F"/>
    <w:rsid w:val="007A009B"/>
    <w:rsid w:val="007B3016"/>
    <w:rsid w:val="007D755E"/>
    <w:rsid w:val="007F7E53"/>
    <w:rsid w:val="00835F3E"/>
    <w:rsid w:val="00836A46"/>
    <w:rsid w:val="00842C2A"/>
    <w:rsid w:val="008654A3"/>
    <w:rsid w:val="00870734"/>
    <w:rsid w:val="0087169A"/>
    <w:rsid w:val="00871BB2"/>
    <w:rsid w:val="00883CCC"/>
    <w:rsid w:val="00896C35"/>
    <w:rsid w:val="008C1E87"/>
    <w:rsid w:val="008C2265"/>
    <w:rsid w:val="008F5758"/>
    <w:rsid w:val="00910053"/>
    <w:rsid w:val="009109F3"/>
    <w:rsid w:val="00911AF1"/>
    <w:rsid w:val="00912122"/>
    <w:rsid w:val="00913100"/>
    <w:rsid w:val="00913D55"/>
    <w:rsid w:val="009202A9"/>
    <w:rsid w:val="0092087D"/>
    <w:rsid w:val="009266DC"/>
    <w:rsid w:val="0092736C"/>
    <w:rsid w:val="0093218D"/>
    <w:rsid w:val="0093428B"/>
    <w:rsid w:val="00937580"/>
    <w:rsid w:val="00952985"/>
    <w:rsid w:val="009661D1"/>
    <w:rsid w:val="0097566D"/>
    <w:rsid w:val="00983E85"/>
    <w:rsid w:val="0098473D"/>
    <w:rsid w:val="009A6C9E"/>
    <w:rsid w:val="009C1FFC"/>
    <w:rsid w:val="009D548D"/>
    <w:rsid w:val="009F5C41"/>
    <w:rsid w:val="00A10EA6"/>
    <w:rsid w:val="00A17083"/>
    <w:rsid w:val="00A2234D"/>
    <w:rsid w:val="00A27805"/>
    <w:rsid w:val="00A33A1E"/>
    <w:rsid w:val="00A41FDF"/>
    <w:rsid w:val="00A4208C"/>
    <w:rsid w:val="00A7591E"/>
    <w:rsid w:val="00A7768D"/>
    <w:rsid w:val="00A82621"/>
    <w:rsid w:val="00A83D53"/>
    <w:rsid w:val="00A9602E"/>
    <w:rsid w:val="00AB0998"/>
    <w:rsid w:val="00AD2217"/>
    <w:rsid w:val="00AD5424"/>
    <w:rsid w:val="00AF1D09"/>
    <w:rsid w:val="00AF3F0E"/>
    <w:rsid w:val="00B03594"/>
    <w:rsid w:val="00B07EE8"/>
    <w:rsid w:val="00B137F7"/>
    <w:rsid w:val="00B33A45"/>
    <w:rsid w:val="00B40783"/>
    <w:rsid w:val="00B41B3D"/>
    <w:rsid w:val="00B50C10"/>
    <w:rsid w:val="00B83B18"/>
    <w:rsid w:val="00BA291B"/>
    <w:rsid w:val="00BA514D"/>
    <w:rsid w:val="00BD1215"/>
    <w:rsid w:val="00BD20BD"/>
    <w:rsid w:val="00C03771"/>
    <w:rsid w:val="00C05B98"/>
    <w:rsid w:val="00C227D1"/>
    <w:rsid w:val="00C25C9E"/>
    <w:rsid w:val="00C306B2"/>
    <w:rsid w:val="00C36D09"/>
    <w:rsid w:val="00C50E02"/>
    <w:rsid w:val="00C53184"/>
    <w:rsid w:val="00C55A6B"/>
    <w:rsid w:val="00C60220"/>
    <w:rsid w:val="00C6455E"/>
    <w:rsid w:val="00C67D61"/>
    <w:rsid w:val="00C821D7"/>
    <w:rsid w:val="00C93865"/>
    <w:rsid w:val="00CB4585"/>
    <w:rsid w:val="00CD7644"/>
    <w:rsid w:val="00CE6F79"/>
    <w:rsid w:val="00CF509D"/>
    <w:rsid w:val="00D2117C"/>
    <w:rsid w:val="00D3446F"/>
    <w:rsid w:val="00D76FD4"/>
    <w:rsid w:val="00DA0473"/>
    <w:rsid w:val="00DC0E8E"/>
    <w:rsid w:val="00DC381A"/>
    <w:rsid w:val="00DC5252"/>
    <w:rsid w:val="00DC7E9B"/>
    <w:rsid w:val="00DE0907"/>
    <w:rsid w:val="00E11FD9"/>
    <w:rsid w:val="00E121B0"/>
    <w:rsid w:val="00E14DB3"/>
    <w:rsid w:val="00E23703"/>
    <w:rsid w:val="00E24DE6"/>
    <w:rsid w:val="00E25B3E"/>
    <w:rsid w:val="00E3163E"/>
    <w:rsid w:val="00E34805"/>
    <w:rsid w:val="00E3495E"/>
    <w:rsid w:val="00E351BC"/>
    <w:rsid w:val="00E40623"/>
    <w:rsid w:val="00E4107F"/>
    <w:rsid w:val="00E73947"/>
    <w:rsid w:val="00E84BE7"/>
    <w:rsid w:val="00EB361B"/>
    <w:rsid w:val="00EC6733"/>
    <w:rsid w:val="00ED1FD1"/>
    <w:rsid w:val="00EE65EB"/>
    <w:rsid w:val="00F02187"/>
    <w:rsid w:val="00F0675E"/>
    <w:rsid w:val="00F07291"/>
    <w:rsid w:val="00F12445"/>
    <w:rsid w:val="00F174FC"/>
    <w:rsid w:val="00F21CBD"/>
    <w:rsid w:val="00F3065C"/>
    <w:rsid w:val="00F3427C"/>
    <w:rsid w:val="00F710FB"/>
    <w:rsid w:val="00FB4DA6"/>
    <w:rsid w:val="00FC5CA5"/>
    <w:rsid w:val="00FC7A77"/>
    <w:rsid w:val="00FC7F25"/>
    <w:rsid w:val="00FD7A98"/>
    <w:rsid w:val="00FE4A8A"/>
    <w:rsid w:val="00FF3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745B"/>
  <w15:chartTrackingRefBased/>
  <w15:docId w15:val="{E8DFBCA7-634C-4B73-B849-F43211403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17290"/>
    <w:pPr>
      <w:spacing w:after="200" w:line="240" w:lineRule="auto"/>
    </w:pPr>
    <w:rPr>
      <w:i/>
      <w:iCs/>
      <w:color w:val="44546A" w:themeColor="text2"/>
      <w:sz w:val="18"/>
      <w:szCs w:val="18"/>
    </w:rPr>
  </w:style>
  <w:style w:type="character" w:styleId="Hyperlink">
    <w:name w:val="Hyperlink"/>
    <w:basedOn w:val="DefaultParagraphFont"/>
    <w:uiPriority w:val="99"/>
    <w:unhideWhenUsed/>
    <w:rsid w:val="006672FD"/>
    <w:rPr>
      <w:color w:val="0563C1" w:themeColor="hyperlink"/>
      <w:u w:val="single"/>
    </w:rPr>
  </w:style>
  <w:style w:type="character" w:styleId="UnresolvedMention">
    <w:name w:val="Unresolved Mention"/>
    <w:basedOn w:val="DefaultParagraphFont"/>
    <w:uiPriority w:val="99"/>
    <w:semiHidden/>
    <w:unhideWhenUsed/>
    <w:rsid w:val="006672FD"/>
    <w:rPr>
      <w:color w:val="605E5C"/>
      <w:shd w:val="clear" w:color="auto" w:fill="E1DFDD"/>
    </w:rPr>
  </w:style>
  <w:style w:type="character" w:styleId="PlaceholderText">
    <w:name w:val="Placeholder Text"/>
    <w:basedOn w:val="DefaultParagraphFont"/>
    <w:uiPriority w:val="99"/>
    <w:semiHidden/>
    <w:rsid w:val="00165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D94E6-AFA0-4D7E-B015-81E1581BD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9</Pages>
  <Words>562</Words>
  <Characters>3209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Langford</dc:creator>
  <cp:keywords/>
  <dc:description/>
  <cp:lastModifiedBy>Langford, Michael Joseph</cp:lastModifiedBy>
  <cp:revision>261</cp:revision>
  <dcterms:created xsi:type="dcterms:W3CDTF">2022-10-30T16:32:00Z</dcterms:created>
  <dcterms:modified xsi:type="dcterms:W3CDTF">2022-12-03T03:55:00Z</dcterms:modified>
</cp:coreProperties>
</file>