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5D2E7EFE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>, React</w:t>
      </w:r>
    </w:p>
    <w:p w14:paraId="34A616C8" w14:textId="2804E856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133D0F">
        <w:rPr>
          <w:color w:val="000000"/>
          <w:sz w:val="20"/>
          <w:szCs w:val="20"/>
        </w:rPr>
        <w:t xml:space="preserve">Android Development, </w:t>
      </w:r>
      <w:r w:rsidRPr="00D031B7">
        <w:rPr>
          <w:color w:val="000000"/>
          <w:sz w:val="20"/>
          <w:szCs w:val="20"/>
        </w:rPr>
        <w:t>XML</w:t>
      </w:r>
      <w:r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>HTML, CSS, JavaScript, Unix,</w:t>
      </w:r>
      <w:r>
        <w:rPr>
          <w:bCs/>
          <w:color w:val="000000"/>
          <w:sz w:val="20"/>
          <w:szCs w:val="20"/>
        </w:rPr>
        <w:t xml:space="preserve"> Ruby, </w:t>
      </w:r>
      <w:proofErr w:type="spellStart"/>
      <w:r>
        <w:rPr>
          <w:bCs/>
          <w:color w:val="000000"/>
          <w:sz w:val="20"/>
          <w:szCs w:val="20"/>
        </w:rPr>
        <w:t>OCaml</w:t>
      </w:r>
      <w:proofErr w:type="spellEnd"/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151C2E6" w14:textId="62F72922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77777777" w:rsidR="00DE5296" w:rsidRPr="0049494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7AB3F6AE" w14:textId="5FC54B13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bookmarkStart w:id="0" w:name="_GoBack"/>
      <w:bookmarkEnd w:id="0"/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recent export requests from the database</w:t>
      </w:r>
      <w:r>
        <w:rPr>
          <w:bCs/>
          <w:sz w:val="20"/>
          <w:szCs w:val="20"/>
        </w:rPr>
        <w:t xml:space="preserve"> for developer admins to sort and filter from, and download results, stop requests, and get JSON arguments for each request. </w:t>
      </w:r>
    </w:p>
    <w:p w14:paraId="650B6DD1" w14:textId="6493CC89" w:rsidR="00DE5296" w:rsidRPr="00D031B7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</w:t>
      </w:r>
      <w:r w:rsidR="009059DA">
        <w:rPr>
          <w:bCs/>
          <w:sz w:val="20"/>
          <w:szCs w:val="20"/>
        </w:rPr>
        <w:t>on bug tickets for</w:t>
      </w:r>
      <w:r w:rsidRPr="00D031B7">
        <w:rPr>
          <w:bCs/>
          <w:sz w:val="20"/>
          <w:szCs w:val="20"/>
        </w:rPr>
        <w:t xml:space="preserve"> the Probe Data Analytics Suite, a collection of web-based tools </w:t>
      </w:r>
      <w:r>
        <w:rPr>
          <w:bCs/>
          <w:sz w:val="20"/>
          <w:szCs w:val="20"/>
        </w:rPr>
        <w:t xml:space="preserve">created using </w:t>
      </w:r>
      <w:r w:rsidRPr="00D031B7">
        <w:rPr>
          <w:b/>
          <w:sz w:val="20"/>
          <w:szCs w:val="20"/>
        </w:rPr>
        <w:t>React-Redux</w:t>
      </w:r>
      <w:r w:rsidRPr="00D031B7">
        <w:rPr>
          <w:bCs/>
          <w:sz w:val="20"/>
          <w:szCs w:val="20"/>
        </w:rPr>
        <w:t xml:space="preserve"> and </w:t>
      </w:r>
      <w:r w:rsidRPr="00D031B7">
        <w:rPr>
          <w:b/>
          <w:sz w:val="20"/>
          <w:szCs w:val="20"/>
        </w:rPr>
        <w:t xml:space="preserve">Django </w:t>
      </w:r>
      <w:r w:rsidRPr="00D031B7">
        <w:rPr>
          <w:bCs/>
          <w:sz w:val="20"/>
          <w:szCs w:val="20"/>
        </w:rPr>
        <w:t>frameworks</w:t>
      </w:r>
      <w:r>
        <w:rPr>
          <w:bCs/>
          <w:sz w:val="20"/>
          <w:szCs w:val="20"/>
        </w:rPr>
        <w:t xml:space="preserve"> that allow</w:t>
      </w:r>
      <w:r w:rsidRPr="00D031B7">
        <w:rPr>
          <w:bCs/>
          <w:sz w:val="20"/>
          <w:szCs w:val="20"/>
        </w:rPr>
        <w:t xml:space="preserve"> customers and transportation agencies to downloa</w:t>
      </w:r>
      <w:r>
        <w:rPr>
          <w:bCs/>
          <w:sz w:val="20"/>
          <w:szCs w:val="20"/>
        </w:rPr>
        <w:t>d, visualize, and compare traffic data</w:t>
      </w:r>
      <w:r w:rsidRPr="00D031B7">
        <w:rPr>
          <w:bCs/>
          <w:sz w:val="20"/>
          <w:szCs w:val="20"/>
        </w:rPr>
        <w:t xml:space="preserve">. </w:t>
      </w:r>
    </w:p>
    <w:p w14:paraId="0280C777" w14:textId="77777777" w:rsidR="00DE5296" w:rsidRPr="0060263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 xml:space="preserve">Howard 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2170E039" w14:textId="77777777" w:rsidR="00DE5296" w:rsidRPr="00D031B7" w:rsidRDefault="00DE5296" w:rsidP="00DE5296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 </w:t>
      </w:r>
      <w:r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>July 2019 - August 2019</w:t>
      </w:r>
    </w:p>
    <w:p w14:paraId="0256A2D6" w14:textId="77777777" w:rsidR="00DE5296" w:rsidRPr="00D031B7" w:rsidRDefault="00DE5296" w:rsidP="00DE529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Reimaged 250 new faculty computers using a </w:t>
      </w:r>
      <w:proofErr w:type="spellStart"/>
      <w:r w:rsidRPr="00D031B7">
        <w:rPr>
          <w:sz w:val="20"/>
          <w:szCs w:val="20"/>
        </w:rPr>
        <w:t>Preboot</w:t>
      </w:r>
      <w:proofErr w:type="spellEnd"/>
      <w:r w:rsidRPr="00D031B7">
        <w:rPr>
          <w:sz w:val="20"/>
          <w:szCs w:val="20"/>
        </w:rPr>
        <w:t xml:space="preserve"> Execution Environment to boot into Windows Deployment Services, deploying a snapshot of a hard disk to multiple computers. Replaced 25% of faculty computers on campus while maintaining user data on a network share.  </w:t>
      </w:r>
    </w:p>
    <w:p w14:paraId="50B191BB" w14:textId="77777777" w:rsidR="00DE5296" w:rsidRPr="00D031B7" w:rsidRDefault="00DE5296" w:rsidP="00DE529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 hardware and software needs across Howard Community College campus, remoting into client computers to download and update software, setting up network printers, and monitoring BIOS updates.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77777777" w:rsidR="00DE5296" w:rsidRPr="00D031B7" w:rsidRDefault="00DE5296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Focused on button functionality and app aesthetics using </w:t>
      </w:r>
      <w:r w:rsidRPr="00D031B7">
        <w:rPr>
          <w:b/>
          <w:bCs/>
          <w:sz w:val="20"/>
          <w:szCs w:val="20"/>
        </w:rPr>
        <w:t>Java</w:t>
      </w:r>
      <w:r w:rsidRPr="00D031B7">
        <w:rPr>
          <w:sz w:val="20"/>
          <w:szCs w:val="20"/>
        </w:rPr>
        <w:t xml:space="preserve"> and </w:t>
      </w:r>
      <w:r w:rsidRPr="00D031B7">
        <w:rPr>
          <w:b/>
          <w:bCs/>
          <w:sz w:val="20"/>
          <w:szCs w:val="20"/>
        </w:rPr>
        <w:t>XML</w:t>
      </w:r>
      <w:r w:rsidRPr="00D031B7">
        <w:rPr>
          <w:sz w:val="20"/>
          <w:szCs w:val="20"/>
        </w:rPr>
        <w:t xml:space="preserve">, and </w:t>
      </w:r>
      <w:r w:rsidRPr="00D031B7">
        <w:rPr>
          <w:b/>
          <w:sz w:val="20"/>
          <w:szCs w:val="20"/>
        </w:rPr>
        <w:t>Git</w:t>
      </w:r>
      <w:r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the app UI, 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 </w:t>
      </w:r>
      <w:r w:rsidRPr="00D031B7">
        <w:rPr>
          <w:sz w:val="20"/>
          <w:szCs w:val="20"/>
        </w:rPr>
        <w:t xml:space="preserve">to incorporate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>map services and to add button and camera functionality onto the app.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77777777" w:rsidR="00DE5296" w:rsidRPr="00D031B7" w:rsidRDefault="00DE5296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Password manager that uses an </w:t>
      </w:r>
      <w:r w:rsidRPr="00D031B7">
        <w:rPr>
          <w:b/>
          <w:bCs/>
          <w:sz w:val="20"/>
          <w:szCs w:val="20"/>
        </w:rPr>
        <w:t>Android</w:t>
      </w:r>
      <w:r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 The app and chrome extension autofill the login credentials on the website. </w:t>
      </w:r>
    </w:p>
    <w:p w14:paraId="77C08749" w14:textId="77777777" w:rsidR="00DE5296" w:rsidRPr="00D031B7" w:rsidRDefault="00DE5296" w:rsidP="00DE5296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5E46A804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F7A6FB7" w14:textId="7893BC07" w:rsidR="00C069F3" w:rsidRPr="00E65FFB" w:rsidRDefault="00DE5296" w:rsidP="00E65FFB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C069F3" w:rsidRPr="00E65FFB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EF367" w14:textId="77777777" w:rsidR="00121EDE" w:rsidRDefault="00121EDE" w:rsidP="00BA79CF">
      <w:r>
        <w:separator/>
      </w:r>
    </w:p>
  </w:endnote>
  <w:endnote w:type="continuationSeparator" w:id="0">
    <w:p w14:paraId="68CD1C68" w14:textId="77777777" w:rsidR="00121EDE" w:rsidRDefault="00121EDE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0610" w14:textId="77777777" w:rsidR="00121EDE" w:rsidRDefault="00121EDE" w:rsidP="00BA79CF">
      <w:r>
        <w:separator/>
      </w:r>
    </w:p>
  </w:footnote>
  <w:footnote w:type="continuationSeparator" w:id="0">
    <w:p w14:paraId="0C533430" w14:textId="77777777" w:rsidR="00121EDE" w:rsidRDefault="00121EDE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1EDE"/>
    <w:rsid w:val="00124080"/>
    <w:rsid w:val="00124771"/>
    <w:rsid w:val="00125FCB"/>
    <w:rsid w:val="001262FA"/>
    <w:rsid w:val="00126AE5"/>
    <w:rsid w:val="00133994"/>
    <w:rsid w:val="00133D0F"/>
    <w:rsid w:val="00134490"/>
    <w:rsid w:val="001348D9"/>
    <w:rsid w:val="001566F7"/>
    <w:rsid w:val="00157035"/>
    <w:rsid w:val="00161554"/>
    <w:rsid w:val="00162DC3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04101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97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3429C"/>
    <w:rsid w:val="00B40773"/>
    <w:rsid w:val="00B41D04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3A2C"/>
    <w:rsid w:val="00C45FED"/>
    <w:rsid w:val="00C47707"/>
    <w:rsid w:val="00C52F14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59D75A-81C3-6846-9F4A-F8348B19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32</cp:revision>
  <cp:lastPrinted>2020-01-08T03:50:00Z</cp:lastPrinted>
  <dcterms:created xsi:type="dcterms:W3CDTF">2020-01-08T03:50:00Z</dcterms:created>
  <dcterms:modified xsi:type="dcterms:W3CDTF">2020-04-03T23:34:00Z</dcterms:modified>
</cp:coreProperties>
</file>