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E0D88F" w14:textId="59D1B4D2" w:rsidR="00DE6ED0" w:rsidRPr="00DE6ED0" w:rsidRDefault="00DE6ED0" w:rsidP="00DE6ED0">
      <w:pPr>
        <w:spacing w:after="240" w:line="240" w:lineRule="auto"/>
        <w:outlineLvl w:val="0"/>
        <w:rPr>
          <w:rFonts w:ascii="Times New Roman" w:eastAsia="Times New Roman" w:hAnsi="Times New Roman" w:cs="Times New Roman"/>
          <w:color w:val="0F1115"/>
          <w:kern w:val="36"/>
          <w:sz w:val="48"/>
          <w:szCs w:val="48"/>
          <w:lang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36"/>
          <w:sz w:val="48"/>
          <w:szCs w:val="48"/>
          <w:lang w:eastAsia="ru-RU"/>
          <w14:ligatures w14:val="none"/>
        </w:rPr>
        <w:t>Отчёт по лабораторной работе №1</w:t>
      </w:r>
    </w:p>
    <w:p w14:paraId="04810D33" w14:textId="23F2A1E4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Тема процесса: 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а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ренда автомобиля (каршеринг)</w:t>
      </w:r>
    </w:p>
    <w:p w14:paraId="65E40CA8" w14:textId="2E3972E8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Краткое описание процесса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:</w:t>
      </w:r>
    </w:p>
    <w:p w14:paraId="6F3EA5FF" w14:textId="6CFA0845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работе смоделирован процесс аренды автомобиля через приложение каршеринга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начиная 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от авторизации клиента и выбора машины на карте до завершения поездки и списания средств. Процесс включает несколько участников, три точки ветвления и параллельную работу телеметрии и приложения во время поездки.</w:t>
      </w:r>
    </w:p>
    <w:p w14:paraId="51732CEF" w14:textId="09A17FCD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Диаграмм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ы 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BPMN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и </w:t>
      </w:r>
      <w:r>
        <w:rPr>
          <w:rFonts w:ascii="Times New Roman" w:eastAsia="Times New Roman" w:hAnsi="Times New Roman" w:cs="Times New Roman"/>
          <w:color w:val="0F1115"/>
          <w:kern w:val="0"/>
          <w:lang w:val="en-US" w:eastAsia="ru-RU"/>
          <w14:ligatures w14:val="none"/>
        </w:rPr>
        <w:t>UML</w:t>
      </w:r>
    </w:p>
    <w:p w14:paraId="34D5800B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769AEFE2" wp14:editId="11852FA9">
            <wp:extent cx="5731510" cy="2517140"/>
            <wp:effectExtent l="0" t="0" r="0" b="0"/>
            <wp:docPr id="7724871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87120" name="Рисунок 7724871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4B196E72" wp14:editId="4CB331AA">
            <wp:extent cx="3934047" cy="3574901"/>
            <wp:effectExtent l="0" t="0" r="3175" b="0"/>
            <wp:docPr id="2968896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9618" name="Рисунок 296889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399" cy="35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E9A7" w14:textId="17D3D66B" w:rsidR="00DE6ED0" w:rsidRP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>Диаграмма Sequence</w:t>
      </w:r>
    </w:p>
    <w:p w14:paraId="778FF1D0" w14:textId="1BDA9C8E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drawing>
          <wp:inline distT="0" distB="0" distL="0" distR="0" wp14:anchorId="2CB4BCCB" wp14:editId="12DF08C7">
            <wp:extent cx="5630238" cy="4252395"/>
            <wp:effectExtent l="0" t="0" r="0" b="2540"/>
            <wp:docPr id="164365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6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717" cy="42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67A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429C6C92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7D3C6D27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01F96F29" w14:textId="77777777" w:rsidR="00DE6ED0" w:rsidRP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771B0178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3DD9874F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00337D5A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427900AC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37AC1B4D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7DA77D46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</w:p>
    <w:p w14:paraId="683CA6C8" w14:textId="60A03894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>Диаграмма Flowchart</w:t>
      </w:r>
    </w:p>
    <w:p w14:paraId="4E25ECE0" w14:textId="7C756A6B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drawing>
          <wp:inline distT="0" distB="0" distL="0" distR="0" wp14:anchorId="5EE631EF" wp14:editId="0CA2CA37">
            <wp:extent cx="3137483" cy="7479587"/>
            <wp:effectExtent l="0" t="0" r="0" b="1270"/>
            <wp:docPr id="187391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7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945" cy="75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ED0">
        <w:rPr>
          <w:noProof/>
        </w:rPr>
        <w:t xml:space="preserve"> </w:t>
      </w:r>
      <w:r w:rsidRPr="00DE6ED0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drawing>
          <wp:inline distT="0" distB="0" distL="0" distR="0" wp14:anchorId="340B2209" wp14:editId="5AAD3933">
            <wp:extent cx="2434975" cy="2896675"/>
            <wp:effectExtent l="0" t="0" r="3810" b="0"/>
            <wp:docPr id="103403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839" cy="29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251A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3B42861C" w14:textId="0EDB9BA0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РАЗЛИЧИЯ МЕЖДУ ДИАГРАММАМИ:</w:t>
      </w:r>
    </w:p>
    <w:p w14:paraId="5AE0A787" w14:textId="41301C1E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BPMN</w:t>
      </w:r>
    </w:p>
    <w:p w14:paraId="2C6CA119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 wp14:anchorId="00E7605D" wp14:editId="4C3FF552">
            <wp:extent cx="4981575" cy="3423522"/>
            <wp:effectExtent l="0" t="0" r="0" b="5715"/>
            <wp:docPr id="15137144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4453" name="Рисунок 1513714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696" cy="343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DDDB" w14:textId="7D9DF02C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 wp14:anchorId="4D6F9720" wp14:editId="1C1AD3E7">
            <wp:extent cx="5200650" cy="515110"/>
            <wp:effectExtent l="0" t="0" r="0" b="5715"/>
            <wp:docPr id="359255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5514" name="Рисунок 35925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832" cy="5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931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9191DF7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3CA50BF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9CB734E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EF4B9C5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612E2EB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1290F04" w14:textId="77777777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74787BA" w14:textId="2D982751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UML</w:t>
      </w:r>
    </w:p>
    <w:p w14:paraId="3DD74C86" w14:textId="5E4D51C9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 wp14:anchorId="0A667447" wp14:editId="0E9242D6">
            <wp:extent cx="5731510" cy="656590"/>
            <wp:effectExtent l="0" t="0" r="0" b="3810"/>
            <wp:docPr id="92480435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4352" name="Рисунок 9248043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F5CE" w14:textId="30A135B6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 wp14:anchorId="11D0DF87" wp14:editId="3DA2187D">
            <wp:extent cx="5731510" cy="2212340"/>
            <wp:effectExtent l="0" t="0" r="0" b="0"/>
            <wp:docPr id="20306967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6782" name="Рисунок 2030696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DC91" w14:textId="321BD172" w:rsid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E4736B0" w14:textId="50303731" w:rsidR="00DE6ED0" w:rsidRPr="00DE6ED0" w:rsidRDefault="00DE6ED0" w:rsidP="00DE6ED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SEQUENCE</w:t>
      </w:r>
    </w:p>
    <w:p w14:paraId="082EC1A4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lang w:eastAsia="ru-RU"/>
        </w:rPr>
        <w:drawing>
          <wp:inline distT="0" distB="0" distL="0" distR="0" wp14:anchorId="01E4DF8B" wp14:editId="32E606DD">
            <wp:extent cx="5731510" cy="1410970"/>
            <wp:effectExtent l="0" t="0" r="0" b="0"/>
            <wp:docPr id="414948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857" name="Рисунок 414948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E68E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FLOWCHART</w:t>
      </w:r>
    </w:p>
    <w:p w14:paraId="2B1D12D9" w14:textId="21807F1B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lang w:eastAsia="ru-RU"/>
        </w:rPr>
        <w:drawing>
          <wp:inline distT="0" distB="0" distL="0" distR="0" wp14:anchorId="4FAAC56C" wp14:editId="4C069098">
            <wp:extent cx="5731510" cy="1703705"/>
            <wp:effectExtent l="0" t="0" r="0" b="0"/>
            <wp:docPr id="5460445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506" name="Рисунок 5460445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F91D" w14:textId="77777777" w:rsid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1FFD30A8" w14:textId="4B403B1F" w:rsidR="00DE6ED0" w:rsidRPr="00DE6ED0" w:rsidRDefault="00DE6ED0" w:rsidP="00DE6ED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>Выводы</w:t>
      </w:r>
    </w:p>
    <w:p w14:paraId="4F406A5B" w14:textId="2E0851CC" w:rsidR="00DE6ED0" w:rsidRPr="00DE6ED0" w:rsidRDefault="00DE6ED0" w:rsidP="00DE6ED0">
      <w:pPr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ходе работы я освоил базовые команды Git. Настроил SSH-ключ для безопасной работы с GitHub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и создал токен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.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Создал репозиторий и оформил структуру проекта. 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Постарался разобраться с 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создание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м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диаграмм в трёх редакторах. 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Вроде как п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онял отличие текстовых форматов от бинарных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 xml:space="preserve"> -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текстовые файлы позволяют отслеживать изменения построчно, а бинарные нет. Это стало </w:t>
      </w:r>
      <w:r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  <w:t>понятно</w:t>
      </w:r>
      <w:r w:rsidRPr="00DE6ED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на примере diff для .bpmn и .png. </w:t>
      </w:r>
    </w:p>
    <w:p w14:paraId="7F2E70AE" w14:textId="77777777" w:rsidR="00DE6ED0" w:rsidRPr="00DE6ED0" w:rsidRDefault="00DE6ED0">
      <w:pPr>
        <w:rPr>
          <w:rFonts w:ascii="Times New Roman" w:hAnsi="Times New Roman" w:cs="Times New Roman"/>
        </w:rPr>
      </w:pPr>
    </w:p>
    <w:sectPr w:rsidR="00DE6ED0" w:rsidRPr="00DE6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D0"/>
    <w:rsid w:val="000E3F1F"/>
    <w:rsid w:val="00D87E6B"/>
    <w:rsid w:val="00D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C2A4"/>
  <w15:chartTrackingRefBased/>
  <w15:docId w15:val="{D94489EE-EC35-8F4E-BE15-7F58E9F4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E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E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E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E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6ED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E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E6ED0"/>
    <w:rPr>
      <w:b/>
      <w:bCs/>
    </w:rPr>
  </w:style>
  <w:style w:type="character" w:customStyle="1" w:styleId="apple-converted-space">
    <w:name w:val="apple-converted-space"/>
    <w:basedOn w:val="a0"/>
    <w:rsid w:val="00DE6ED0"/>
  </w:style>
  <w:style w:type="character" w:styleId="ad">
    <w:name w:val="Hyperlink"/>
    <w:basedOn w:val="a0"/>
    <w:uiPriority w:val="99"/>
    <w:semiHidden/>
    <w:unhideWhenUsed/>
    <w:rsid w:val="00DE6E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safon mike</dc:creator>
  <cp:keywords/>
  <dc:description/>
  <cp:lastModifiedBy>safon mike</cp:lastModifiedBy>
  <cp:revision>2</cp:revision>
  <dcterms:created xsi:type="dcterms:W3CDTF">2026-09-25T14:51:00Z</dcterms:created>
  <dcterms:modified xsi:type="dcterms:W3CDTF">2026-09-25T15:08:00Z</dcterms:modified>
</cp:coreProperties>
</file>