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9695065" w:displacedByCustomXml="next"/>
    <w:sdt>
      <w:sdtPr>
        <w:id w:val="-1087687549"/>
        <w:docPartObj>
          <w:docPartGallery w:val="Cover Pages"/>
          <w:docPartUnique/>
        </w:docPartObj>
      </w:sdtPr>
      <w:sdtEndPr>
        <w:rPr>
          <w:rFonts w:asciiTheme="majorBidi" w:hAnsiTheme="majorBidi"/>
          <w:b/>
          <w:bCs/>
          <w:color w:val="000000" w:themeColor="text1"/>
          <w:sz w:val="36"/>
          <w:szCs w:val="36"/>
          <w:lang w:val="fr-FR"/>
        </w:rPr>
      </w:sdtEndPr>
      <w:sdtContent>
        <w:p w14:paraId="4039B768" w14:textId="1E8444AB" w:rsidR="00BE442A" w:rsidRDefault="006F033C">
          <w:r>
            <w:rPr>
              <w:noProof/>
            </w:rPr>
            <w:drawing>
              <wp:anchor distT="0" distB="0" distL="114300" distR="114300" simplePos="0" relativeHeight="251663360" behindDoc="0" locked="0" layoutInCell="1" allowOverlap="1" wp14:anchorId="4A42C6E3" wp14:editId="5B1B580C">
                <wp:simplePos x="0" y="0"/>
                <wp:positionH relativeFrom="margin">
                  <wp:align>center</wp:align>
                </wp:positionH>
                <wp:positionV relativeFrom="paragraph">
                  <wp:posOffset>-411192</wp:posOffset>
                </wp:positionV>
                <wp:extent cx="1977887" cy="1977887"/>
                <wp:effectExtent l="0" t="0" r="3810" b="3810"/>
                <wp:wrapNone/>
                <wp:docPr id="1838153340" name="Picture 6"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53340" name="Picture 6"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7887" cy="197788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b/>
              <w:bCs/>
              <w:noProof/>
              <w:color w:val="000000" w:themeColor="text1"/>
              <w:sz w:val="36"/>
              <w:szCs w:val="36"/>
              <w:lang w:val="fr-FR"/>
            </w:rPr>
            <w:drawing>
              <wp:anchor distT="0" distB="0" distL="114300" distR="114300" simplePos="0" relativeHeight="251662336" behindDoc="0" locked="0" layoutInCell="1" allowOverlap="1" wp14:anchorId="6EBE35D9" wp14:editId="64FA0FEB">
                <wp:simplePos x="0" y="0"/>
                <wp:positionH relativeFrom="column">
                  <wp:posOffset>4588618</wp:posOffset>
                </wp:positionH>
                <wp:positionV relativeFrom="paragraph">
                  <wp:posOffset>-657549</wp:posOffset>
                </wp:positionV>
                <wp:extent cx="1938130" cy="1938130"/>
                <wp:effectExtent l="0" t="0" r="5080" b="5080"/>
                <wp:wrapNone/>
                <wp:docPr id="331762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8130" cy="1938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4CA91FCD" wp14:editId="35B5EA08">
                <wp:simplePos x="0" y="0"/>
                <wp:positionH relativeFrom="margin">
                  <wp:posOffset>-532213</wp:posOffset>
                </wp:positionH>
                <wp:positionV relativeFrom="paragraph">
                  <wp:posOffset>-256420</wp:posOffset>
                </wp:positionV>
                <wp:extent cx="1771636" cy="1361661"/>
                <wp:effectExtent l="0" t="0" r="635" b="0"/>
                <wp:wrapNone/>
                <wp:docPr id="1424311252" name="Picture 7"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1252" name="Picture 7" descr="A logo with text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1636" cy="13616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CD6FCC" w14:textId="33B27908" w:rsidR="00BE442A" w:rsidRDefault="006F033C" w:rsidP="006F033C">
          <w:pPr>
            <w:rPr>
              <w:rFonts w:asciiTheme="majorBidi" w:hAnsiTheme="majorBidi"/>
              <w:b/>
              <w:bCs/>
              <w:color w:val="000000" w:themeColor="text1"/>
              <w:sz w:val="36"/>
              <w:szCs w:val="36"/>
              <w:lang w:val="fr-FR"/>
            </w:rPr>
          </w:pPr>
          <w:r w:rsidRPr="006F033C">
            <w:rPr>
              <w:rFonts w:asciiTheme="majorBidi" w:hAnsiTheme="majorBidi"/>
              <w:b/>
              <w:bCs/>
              <w:noProof/>
              <w:color w:val="000000" w:themeColor="text1"/>
              <w:sz w:val="36"/>
              <w:szCs w:val="36"/>
              <w:lang w:val="fr-FR"/>
            </w:rPr>
            <mc:AlternateContent>
              <mc:Choice Requires="wps">
                <w:drawing>
                  <wp:anchor distT="45720" distB="45720" distL="114300" distR="114300" simplePos="0" relativeHeight="251670528" behindDoc="0" locked="0" layoutInCell="1" allowOverlap="1" wp14:anchorId="60D9E75E" wp14:editId="1232E085">
                    <wp:simplePos x="0" y="0"/>
                    <wp:positionH relativeFrom="margin">
                      <wp:align>center</wp:align>
                    </wp:positionH>
                    <wp:positionV relativeFrom="paragraph">
                      <wp:posOffset>5893758</wp:posOffset>
                    </wp:positionV>
                    <wp:extent cx="4926330" cy="1404620"/>
                    <wp:effectExtent l="0" t="0" r="7620" b="0"/>
                    <wp:wrapSquare wrapText="bothSides"/>
                    <wp:docPr id="1288887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6330" cy="1404620"/>
                            </a:xfrm>
                            <a:prstGeom prst="rect">
                              <a:avLst/>
                            </a:prstGeom>
                            <a:solidFill>
                              <a:srgbClr val="FFFFFF"/>
                            </a:solidFill>
                            <a:ln w="9525">
                              <a:noFill/>
                              <a:miter lim="800000"/>
                              <a:headEnd/>
                              <a:tailEnd/>
                            </a:ln>
                          </wps:spPr>
                          <wps:txbx>
                            <w:txbxContent>
                              <w:p w14:paraId="430DA2EB" w14:textId="575A654B" w:rsidR="006F033C" w:rsidRDefault="006F033C">
                                <w:pPr>
                                  <w:rPr>
                                    <w:lang w:val="fr-FR"/>
                                  </w:rPr>
                                </w:pPr>
                                <w:r w:rsidRPr="006F033C">
                                  <w:rPr>
                                    <w:lang w:val="fr-FR"/>
                                  </w:rPr>
                                  <w:t xml:space="preserve">Prénom Nom : </w:t>
                                </w:r>
                                <w:r>
                                  <w:rPr>
                                    <w:lang w:val="fr-FR"/>
                                  </w:rPr>
                                  <w:t>Tarek HAMAM</w:t>
                                </w:r>
                              </w:p>
                              <w:p w14:paraId="369EE4D1" w14:textId="7409F9D9" w:rsidR="006F033C" w:rsidRDefault="006F033C">
                                <w:pPr>
                                  <w:rPr>
                                    <w:lang w:val="fr-FR"/>
                                  </w:rPr>
                                </w:pPr>
                                <w:r>
                                  <w:rPr>
                                    <w:lang w:val="fr-FR"/>
                                  </w:rPr>
                                  <w:t>Intitulé du diplôme préparé : M1 Spécialité Gestion</w:t>
                                </w:r>
                              </w:p>
                              <w:p w14:paraId="7B6983BD" w14:textId="77777777" w:rsidR="006F033C" w:rsidRDefault="006F033C">
                                <w:pPr>
                                  <w:rPr>
                                    <w:lang w:val="fr-FR"/>
                                  </w:rPr>
                                </w:pPr>
                              </w:p>
                              <w:p w14:paraId="22844546" w14:textId="478F094D" w:rsidR="006F033C" w:rsidRDefault="006F033C">
                                <w:pPr>
                                  <w:rPr>
                                    <w:lang w:val="fr-FR"/>
                                  </w:rPr>
                                </w:pPr>
                                <w:r>
                                  <w:rPr>
                                    <w:lang w:val="fr-FR"/>
                                  </w:rPr>
                                  <w:t>Tuteure académique : Dr. Sarah ELBATT</w:t>
                                </w:r>
                              </w:p>
                              <w:p w14:paraId="131734F1" w14:textId="1B1955DC" w:rsidR="006F033C" w:rsidRPr="006F033C" w:rsidRDefault="006F033C">
                                <w:pPr>
                                  <w:rPr>
                                    <w:lang w:val="fr-FR"/>
                                  </w:rPr>
                                </w:pPr>
                                <w:r>
                                  <w:rPr>
                                    <w:lang w:val="fr-FR"/>
                                  </w:rPr>
                                  <w:t>Tuteur</w:t>
                                </w:r>
                                <w:r w:rsidR="00D57DF9">
                                  <w:rPr>
                                    <w:lang w:val="fr-FR"/>
                                  </w:rPr>
                                  <w:t>s</w:t>
                                </w:r>
                                <w:r>
                                  <w:rPr>
                                    <w:lang w:val="fr-FR"/>
                                  </w:rPr>
                                  <w:t xml:space="preserve"> en entreprise : Mohamed MOUNIR, </w:t>
                                </w:r>
                                <w:proofErr w:type="spellStart"/>
                                <w:r>
                                  <w:rPr>
                                    <w:lang w:val="fr-FR"/>
                                  </w:rPr>
                                  <w:t>Amany</w:t>
                                </w:r>
                                <w:proofErr w:type="spellEnd"/>
                                <w:r>
                                  <w:rPr>
                                    <w:lang w:val="fr-FR"/>
                                  </w:rPr>
                                  <w:t xml:space="preserve"> HELMY</w:t>
                                </w:r>
                              </w:p>
                              <w:p w14:paraId="4323A5B6" w14:textId="77777777" w:rsidR="006F033C" w:rsidRPr="006F033C" w:rsidRDefault="006F033C">
                                <w:pPr>
                                  <w:rPr>
                                    <w:lang w:val="fr-F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D9E75E" id="_x0000_t202" coordsize="21600,21600" o:spt="202" path="m,l,21600r21600,l21600,xe">
                    <v:stroke joinstyle="miter"/>
                    <v:path gradientshapeok="t" o:connecttype="rect"/>
                  </v:shapetype>
                  <v:shape id="Text Box 2" o:spid="_x0000_s1026" type="#_x0000_t202" style="position:absolute;margin-left:0;margin-top:464.1pt;width:387.9pt;height:110.6pt;z-index:2516705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2e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" stroked="f">
                    <v:textbox style="mso-fit-shape-to-text:t">
                      <w:txbxContent>
                        <w:p w14:paraId="430DA2EB" w14:textId="575A654B" w:rsidR="006F033C" w:rsidRDefault="006F033C">
                          <w:pPr>
                            <w:rPr>
                              <w:lang w:val="fr-FR"/>
                            </w:rPr>
                          </w:pPr>
                          <w:r w:rsidRPr="006F033C">
                            <w:rPr>
                              <w:lang w:val="fr-FR"/>
                            </w:rPr>
                            <w:t xml:space="preserve">Prénom Nom : </w:t>
                          </w:r>
                          <w:r>
                            <w:rPr>
                              <w:lang w:val="fr-FR"/>
                            </w:rPr>
                            <w:t>Tarek HAMAM</w:t>
                          </w:r>
                        </w:p>
                        <w:p w14:paraId="369EE4D1" w14:textId="7409F9D9" w:rsidR="006F033C" w:rsidRDefault="006F033C">
                          <w:pPr>
                            <w:rPr>
                              <w:lang w:val="fr-FR"/>
                            </w:rPr>
                          </w:pPr>
                          <w:r>
                            <w:rPr>
                              <w:lang w:val="fr-FR"/>
                            </w:rPr>
                            <w:t>Intitulé du diplôme préparé : M1 Spécialité Gestion</w:t>
                          </w:r>
                        </w:p>
                        <w:p w14:paraId="7B6983BD" w14:textId="77777777" w:rsidR="006F033C" w:rsidRDefault="006F033C">
                          <w:pPr>
                            <w:rPr>
                              <w:lang w:val="fr-FR"/>
                            </w:rPr>
                          </w:pPr>
                        </w:p>
                        <w:p w14:paraId="22844546" w14:textId="478F094D" w:rsidR="006F033C" w:rsidRDefault="006F033C">
                          <w:pPr>
                            <w:rPr>
                              <w:lang w:val="fr-FR"/>
                            </w:rPr>
                          </w:pPr>
                          <w:r>
                            <w:rPr>
                              <w:lang w:val="fr-FR"/>
                            </w:rPr>
                            <w:t>Tuteure académique : Dr. Sarah ELBATT</w:t>
                          </w:r>
                        </w:p>
                        <w:p w14:paraId="131734F1" w14:textId="1B1955DC" w:rsidR="006F033C" w:rsidRPr="006F033C" w:rsidRDefault="006F033C">
                          <w:pPr>
                            <w:rPr>
                              <w:lang w:val="fr-FR"/>
                            </w:rPr>
                          </w:pPr>
                          <w:r>
                            <w:rPr>
                              <w:lang w:val="fr-FR"/>
                            </w:rPr>
                            <w:t>Tuteur</w:t>
                          </w:r>
                          <w:r w:rsidR="00D57DF9">
                            <w:rPr>
                              <w:lang w:val="fr-FR"/>
                            </w:rPr>
                            <w:t>s</w:t>
                          </w:r>
                          <w:r>
                            <w:rPr>
                              <w:lang w:val="fr-FR"/>
                            </w:rPr>
                            <w:t xml:space="preserve"> en entreprise : Mohamed MOUNIR, </w:t>
                          </w:r>
                          <w:proofErr w:type="spellStart"/>
                          <w:r>
                            <w:rPr>
                              <w:lang w:val="fr-FR"/>
                            </w:rPr>
                            <w:t>Amany</w:t>
                          </w:r>
                          <w:proofErr w:type="spellEnd"/>
                          <w:r>
                            <w:rPr>
                              <w:lang w:val="fr-FR"/>
                            </w:rPr>
                            <w:t xml:space="preserve"> HELMY</w:t>
                          </w:r>
                        </w:p>
                        <w:p w14:paraId="4323A5B6" w14:textId="77777777" w:rsidR="006F033C" w:rsidRPr="006F033C" w:rsidRDefault="006F033C">
                          <w:pPr>
                            <w:rPr>
                              <w:lang w:val="fr-FR"/>
                            </w:rPr>
                          </w:pPr>
                        </w:p>
                      </w:txbxContent>
                    </v:textbox>
                    <w10:wrap type="square" anchorx="margin"/>
                  </v:shape>
                </w:pict>
              </mc:Fallback>
            </mc:AlternateContent>
          </w:r>
          <w:r w:rsidRPr="006F033C">
            <w:rPr>
              <w:rFonts w:asciiTheme="majorBidi" w:hAnsiTheme="majorBidi"/>
              <w:b/>
              <w:bCs/>
              <w:noProof/>
              <w:color w:val="000000" w:themeColor="text1"/>
              <w:sz w:val="36"/>
              <w:szCs w:val="36"/>
              <w:lang w:val="fr-FR"/>
            </w:rPr>
            <mc:AlternateContent>
              <mc:Choice Requires="wps">
                <w:drawing>
                  <wp:anchor distT="45720" distB="45720" distL="114300" distR="114300" simplePos="0" relativeHeight="251668480" behindDoc="0" locked="0" layoutInCell="1" allowOverlap="1" wp14:anchorId="00B426B2" wp14:editId="1D8609B6">
                    <wp:simplePos x="0" y="0"/>
                    <wp:positionH relativeFrom="margin">
                      <wp:align>center</wp:align>
                    </wp:positionH>
                    <wp:positionV relativeFrom="paragraph">
                      <wp:posOffset>4743665</wp:posOffset>
                    </wp:positionV>
                    <wp:extent cx="5595668" cy="1404620"/>
                    <wp:effectExtent l="0" t="0" r="5080" b="0"/>
                    <wp:wrapSquare wrapText="bothSides"/>
                    <wp:docPr id="1066401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5668" cy="1404620"/>
                            </a:xfrm>
                            <a:prstGeom prst="rect">
                              <a:avLst/>
                            </a:prstGeom>
                            <a:solidFill>
                              <a:srgbClr val="FFFFFF"/>
                            </a:solidFill>
                            <a:ln w="9525">
                              <a:noFill/>
                              <a:miter lim="800000"/>
                              <a:headEnd/>
                              <a:tailEnd/>
                            </a:ln>
                          </wps:spPr>
                          <wps:txbx>
                            <w:txbxContent>
                              <w:p w14:paraId="7653CE34" w14:textId="3ED37425" w:rsidR="006F033C" w:rsidRPr="006F033C" w:rsidRDefault="006F033C">
                                <w:pPr>
                                  <w:rPr>
                                    <w:lang w:val="fr-FR"/>
                                  </w:rPr>
                                </w:pPr>
                                <w:r>
                                  <w:rPr>
                                    <w:rFonts w:asciiTheme="majorBidi" w:hAnsiTheme="majorBidi" w:cstheme="majorBidi"/>
                                    <w:lang w:val="fr-FR"/>
                                  </w:rPr>
                                  <w:t>L</w:t>
                                </w:r>
                                <w:r w:rsidRPr="005E7A2B">
                                  <w:rPr>
                                    <w:rFonts w:asciiTheme="majorBidi" w:hAnsiTheme="majorBidi" w:cstheme="majorBidi"/>
                                    <w:lang w:val="fr-FR"/>
                                  </w:rPr>
                                  <w:t>es principaux enjeux rencontrés par les organisations lors du recrutement des candidats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B426B2" id="_x0000_s1027" type="#_x0000_t202" style="position:absolute;margin-left:0;margin-top:373.5pt;width:440.6pt;height:110.6pt;z-index:2516684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" stroked="f">
                    <v:textbox style="mso-fit-shape-to-text:t">
                      <w:txbxContent>
                        <w:p w14:paraId="7653CE34" w14:textId="3ED37425" w:rsidR="006F033C" w:rsidRPr="006F033C" w:rsidRDefault="006F033C">
                          <w:pPr>
                            <w:rPr>
                              <w:lang w:val="fr-FR"/>
                            </w:rPr>
                          </w:pPr>
                          <w:r>
                            <w:rPr>
                              <w:rFonts w:asciiTheme="majorBidi" w:hAnsiTheme="majorBidi" w:cstheme="majorBidi"/>
                              <w:lang w:val="fr-FR"/>
                            </w:rPr>
                            <w:t>L</w:t>
                          </w:r>
                          <w:r w:rsidRPr="005E7A2B">
                            <w:rPr>
                              <w:rFonts w:asciiTheme="majorBidi" w:hAnsiTheme="majorBidi" w:cstheme="majorBidi"/>
                              <w:lang w:val="fr-FR"/>
                            </w:rPr>
                            <w:t>es principaux enjeux rencontrés par les organisations lors du recrutement des candidats</w:t>
                          </w:r>
                        </w:p>
                      </w:txbxContent>
                    </v:textbox>
                    <w10:wrap type="square" anchorx="margin"/>
                  </v:shape>
                </w:pict>
              </mc:Fallback>
            </mc:AlternateContent>
          </w:r>
          <w:r w:rsidRPr="006F033C">
            <w:rPr>
              <w:rFonts w:asciiTheme="majorBidi" w:hAnsiTheme="majorBidi"/>
              <w:b/>
              <w:bCs/>
              <w:noProof/>
              <w:color w:val="000000" w:themeColor="text1"/>
              <w:sz w:val="36"/>
              <w:szCs w:val="36"/>
              <w:lang w:val="fr-FR"/>
            </w:rPr>
            <mc:AlternateContent>
              <mc:Choice Requires="wps">
                <w:drawing>
                  <wp:anchor distT="45720" distB="45720" distL="114300" distR="114300" simplePos="0" relativeHeight="251666432" behindDoc="0" locked="0" layoutInCell="1" allowOverlap="1" wp14:anchorId="3947C8B1" wp14:editId="22EC2AEC">
                    <wp:simplePos x="0" y="0"/>
                    <wp:positionH relativeFrom="margin">
                      <wp:align>center</wp:align>
                    </wp:positionH>
                    <wp:positionV relativeFrom="paragraph">
                      <wp:posOffset>3976370</wp:posOffset>
                    </wp:positionV>
                    <wp:extent cx="3180080" cy="1404620"/>
                    <wp:effectExtent l="0" t="0" r="127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080" cy="1404620"/>
                            </a:xfrm>
                            <a:prstGeom prst="rect">
                              <a:avLst/>
                            </a:prstGeom>
                            <a:solidFill>
                              <a:srgbClr val="FFFFFF"/>
                            </a:solidFill>
                            <a:ln w="9525">
                              <a:noFill/>
                              <a:miter lim="800000"/>
                              <a:headEnd/>
                              <a:tailEnd/>
                            </a:ln>
                          </wps:spPr>
                          <wps:txbx>
                            <w:txbxContent>
                              <w:p w14:paraId="1763AC75" w14:textId="7CDD0224" w:rsidR="006F033C" w:rsidRPr="006F033C" w:rsidRDefault="006F033C">
                                <w:pPr>
                                  <w:rPr>
                                    <w:rFonts w:asciiTheme="majorBidi" w:hAnsiTheme="majorBidi" w:cstheme="majorBidi"/>
                                    <w:b/>
                                    <w:bCs/>
                                    <w:sz w:val="36"/>
                                    <w:szCs w:val="36"/>
                                  </w:rPr>
                                </w:pPr>
                                <w:r w:rsidRPr="006F033C">
                                  <w:rPr>
                                    <w:rFonts w:asciiTheme="majorBidi" w:hAnsiTheme="majorBidi" w:cstheme="majorBidi"/>
                                    <w:b/>
                                    <w:bCs/>
                                    <w:sz w:val="36"/>
                                    <w:szCs w:val="36"/>
                                  </w:rPr>
                                  <w:t>Novembre 2025 – Fevrier 2026</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3947C8B1" id="_x0000_s1028" type="#_x0000_t202" style="position:absolute;margin-left:0;margin-top:313.1pt;width:250.4pt;height:110.6pt;z-index:2516664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" stroked="f">
                    <v:textbox style="mso-fit-shape-to-text:t">
                      <w:txbxContent>
                        <w:p w14:paraId="1763AC75" w14:textId="7CDD0224" w:rsidR="006F033C" w:rsidRPr="006F033C" w:rsidRDefault="006F033C">
                          <w:pPr>
                            <w:rPr>
                              <w:rFonts w:asciiTheme="majorBidi" w:hAnsiTheme="majorBidi" w:cstheme="majorBidi"/>
                              <w:b/>
                              <w:bCs/>
                              <w:sz w:val="36"/>
                              <w:szCs w:val="36"/>
                            </w:rPr>
                          </w:pPr>
                          <w:r w:rsidRPr="006F033C">
                            <w:rPr>
                              <w:rFonts w:asciiTheme="majorBidi" w:hAnsiTheme="majorBidi" w:cstheme="majorBidi"/>
                              <w:b/>
                              <w:bCs/>
                              <w:sz w:val="36"/>
                              <w:szCs w:val="36"/>
                            </w:rPr>
                            <w:t>Novembre 2025 – Fevrier 2026</w:t>
                          </w:r>
                        </w:p>
                      </w:txbxContent>
                    </v:textbox>
                    <w10:wrap type="square" anchorx="margin"/>
                  </v:shape>
                </w:pict>
              </mc:Fallback>
            </mc:AlternateContent>
          </w:r>
          <w:r>
            <w:rPr>
              <w:noProof/>
            </w:rPr>
            <w:drawing>
              <wp:anchor distT="0" distB="0" distL="114300" distR="114300" simplePos="0" relativeHeight="251661312" behindDoc="0" locked="0" layoutInCell="1" allowOverlap="1" wp14:anchorId="1C186D0F" wp14:editId="0E3AF9D4">
                <wp:simplePos x="0" y="0"/>
                <wp:positionH relativeFrom="margin">
                  <wp:align>center</wp:align>
                </wp:positionH>
                <wp:positionV relativeFrom="paragraph">
                  <wp:posOffset>2614488</wp:posOffset>
                </wp:positionV>
                <wp:extent cx="3695700" cy="1547495"/>
                <wp:effectExtent l="0" t="0" r="0" b="0"/>
                <wp:wrapNone/>
                <wp:docPr id="1117047633" name="Picture 4" descr="A blue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7633" name="Picture 4" descr="A blue text with black lett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5700" cy="1547495"/>
                        </a:xfrm>
                        <a:prstGeom prst="rect">
                          <a:avLst/>
                        </a:prstGeom>
                        <a:noFill/>
                        <a:ln>
                          <a:noFill/>
                        </a:ln>
                      </pic:spPr>
                    </pic:pic>
                  </a:graphicData>
                </a:graphic>
              </wp:anchor>
            </w:drawing>
          </w:r>
          <w:r w:rsidR="00BE442A">
            <w:rPr>
              <w:rFonts w:asciiTheme="majorBidi" w:hAnsiTheme="majorBidi"/>
              <w:b/>
              <w:bCs/>
              <w:color w:val="000000" w:themeColor="text1"/>
              <w:sz w:val="36"/>
              <w:szCs w:val="36"/>
              <w:lang w:val="fr-FR"/>
            </w:rPr>
            <w:br w:type="page"/>
          </w:r>
        </w:p>
      </w:sdtContent>
    </w:sdt>
    <w:sdt>
      <w:sdtPr>
        <w:rPr>
          <w:rFonts w:asciiTheme="minorHAnsi" w:eastAsiaTheme="minorHAnsi" w:hAnsiTheme="minorHAnsi" w:cstheme="minorBidi"/>
          <w:color w:val="000000" w:themeColor="text1"/>
          <w:kern w:val="2"/>
          <w:sz w:val="24"/>
          <w:szCs w:val="24"/>
          <w14:ligatures w14:val="standardContextual"/>
        </w:rPr>
        <w:id w:val="-2096242754"/>
        <w:docPartObj>
          <w:docPartGallery w:val="Table of Contents"/>
          <w:docPartUnique/>
        </w:docPartObj>
      </w:sdtPr>
      <w:sdtEndPr>
        <w:rPr>
          <w:b/>
          <w:bCs/>
          <w:noProof/>
          <w:color w:val="auto"/>
        </w:rPr>
      </w:sdtEndPr>
      <w:sdtContent>
        <w:p w14:paraId="2F58E4E1" w14:textId="19E59D3A" w:rsidR="0073214E" w:rsidRPr="0073214E" w:rsidRDefault="0073214E">
          <w:pPr>
            <w:pStyle w:val="TOCHeading"/>
            <w:rPr>
              <w:b/>
              <w:bCs/>
              <w:color w:val="000000" w:themeColor="text1"/>
              <w:sz w:val="40"/>
              <w:szCs w:val="40"/>
            </w:rPr>
          </w:pPr>
          <w:proofErr w:type="spellStart"/>
          <w:r w:rsidRPr="0073214E">
            <w:rPr>
              <w:b/>
              <w:bCs/>
              <w:color w:val="000000" w:themeColor="text1"/>
              <w:sz w:val="40"/>
              <w:szCs w:val="40"/>
            </w:rPr>
            <w:t>Sommaire</w:t>
          </w:r>
          <w:proofErr w:type="spellEnd"/>
        </w:p>
        <w:p w14:paraId="325B287E" w14:textId="69AFF1D6" w:rsidR="00752619" w:rsidRDefault="0073214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836788" w:history="1">
            <w:r w:rsidR="00752619" w:rsidRPr="009676D8">
              <w:rPr>
                <w:rStyle w:val="Hyperlink"/>
                <w:rFonts w:asciiTheme="majorBidi" w:hAnsiTheme="majorBidi"/>
                <w:b/>
                <w:bCs/>
                <w:noProof/>
                <w:lang w:val="fr-FR"/>
              </w:rPr>
              <w:t>Remercîment</w:t>
            </w:r>
            <w:r w:rsidR="00752619">
              <w:rPr>
                <w:noProof/>
                <w:webHidden/>
              </w:rPr>
              <w:tab/>
            </w:r>
            <w:r w:rsidR="00752619">
              <w:rPr>
                <w:noProof/>
                <w:webHidden/>
              </w:rPr>
              <w:fldChar w:fldCharType="begin"/>
            </w:r>
            <w:r w:rsidR="00752619">
              <w:rPr>
                <w:noProof/>
                <w:webHidden/>
              </w:rPr>
              <w:instrText xml:space="preserve"> PAGEREF _Toc230836788 \h </w:instrText>
            </w:r>
            <w:r w:rsidR="00752619">
              <w:rPr>
                <w:noProof/>
                <w:webHidden/>
              </w:rPr>
            </w:r>
            <w:r w:rsidR="00752619">
              <w:rPr>
                <w:noProof/>
                <w:webHidden/>
              </w:rPr>
              <w:fldChar w:fldCharType="separate"/>
            </w:r>
            <w:r w:rsidR="00752619">
              <w:rPr>
                <w:noProof/>
                <w:webHidden/>
              </w:rPr>
              <w:t>2</w:t>
            </w:r>
            <w:r w:rsidR="00752619">
              <w:rPr>
                <w:noProof/>
                <w:webHidden/>
              </w:rPr>
              <w:fldChar w:fldCharType="end"/>
            </w:r>
          </w:hyperlink>
        </w:p>
        <w:p w14:paraId="6E2D445C" w14:textId="59388A4F" w:rsidR="00752619" w:rsidRDefault="00752619">
          <w:pPr>
            <w:pStyle w:val="TOC1"/>
            <w:tabs>
              <w:tab w:val="right" w:leader="dot" w:pos="9350"/>
            </w:tabs>
            <w:rPr>
              <w:rFonts w:eastAsiaTheme="minorEastAsia"/>
              <w:noProof/>
            </w:rPr>
          </w:pPr>
          <w:hyperlink w:anchor="_Toc230836789" w:history="1">
            <w:r w:rsidRPr="009676D8">
              <w:rPr>
                <w:rStyle w:val="Hyperlink"/>
                <w:rFonts w:asciiTheme="majorBidi" w:hAnsiTheme="majorBidi"/>
                <w:b/>
                <w:bCs/>
                <w:noProof/>
                <w:lang w:val="fr-FR"/>
              </w:rPr>
              <w:t>Introduction</w:t>
            </w:r>
            <w:r>
              <w:rPr>
                <w:noProof/>
                <w:webHidden/>
              </w:rPr>
              <w:tab/>
            </w:r>
            <w:r>
              <w:rPr>
                <w:noProof/>
                <w:webHidden/>
              </w:rPr>
              <w:fldChar w:fldCharType="begin"/>
            </w:r>
            <w:r>
              <w:rPr>
                <w:noProof/>
                <w:webHidden/>
              </w:rPr>
              <w:instrText xml:space="preserve"> PAGEREF _Toc230836789 \h </w:instrText>
            </w:r>
            <w:r>
              <w:rPr>
                <w:noProof/>
                <w:webHidden/>
              </w:rPr>
            </w:r>
            <w:r>
              <w:rPr>
                <w:noProof/>
                <w:webHidden/>
              </w:rPr>
              <w:fldChar w:fldCharType="separate"/>
            </w:r>
            <w:r>
              <w:rPr>
                <w:noProof/>
                <w:webHidden/>
              </w:rPr>
              <w:t>2</w:t>
            </w:r>
            <w:r>
              <w:rPr>
                <w:noProof/>
                <w:webHidden/>
              </w:rPr>
              <w:fldChar w:fldCharType="end"/>
            </w:r>
          </w:hyperlink>
        </w:p>
        <w:p w14:paraId="59A46E6A" w14:textId="5DA273C3" w:rsidR="00752619" w:rsidRDefault="00752619">
          <w:pPr>
            <w:pStyle w:val="TOC1"/>
            <w:tabs>
              <w:tab w:val="right" w:leader="dot" w:pos="9350"/>
            </w:tabs>
            <w:rPr>
              <w:rFonts w:eastAsiaTheme="minorEastAsia"/>
              <w:noProof/>
            </w:rPr>
          </w:pPr>
          <w:hyperlink w:anchor="_Toc230836790" w:history="1">
            <w:r w:rsidRPr="009676D8">
              <w:rPr>
                <w:rStyle w:val="Hyperlink"/>
                <w:rFonts w:asciiTheme="majorBidi" w:hAnsiTheme="majorBidi"/>
                <w:b/>
                <w:bCs/>
                <w:noProof/>
                <w:lang w:val="fr-FR"/>
              </w:rPr>
              <w:t>Attentes avant le stage</w:t>
            </w:r>
            <w:r>
              <w:rPr>
                <w:noProof/>
                <w:webHidden/>
              </w:rPr>
              <w:tab/>
            </w:r>
            <w:r>
              <w:rPr>
                <w:noProof/>
                <w:webHidden/>
              </w:rPr>
              <w:fldChar w:fldCharType="begin"/>
            </w:r>
            <w:r>
              <w:rPr>
                <w:noProof/>
                <w:webHidden/>
              </w:rPr>
              <w:instrText xml:space="preserve"> PAGEREF _Toc230836790 \h </w:instrText>
            </w:r>
            <w:r>
              <w:rPr>
                <w:noProof/>
                <w:webHidden/>
              </w:rPr>
            </w:r>
            <w:r>
              <w:rPr>
                <w:noProof/>
                <w:webHidden/>
              </w:rPr>
              <w:fldChar w:fldCharType="separate"/>
            </w:r>
            <w:r>
              <w:rPr>
                <w:noProof/>
                <w:webHidden/>
              </w:rPr>
              <w:t>3</w:t>
            </w:r>
            <w:r>
              <w:rPr>
                <w:noProof/>
                <w:webHidden/>
              </w:rPr>
              <w:fldChar w:fldCharType="end"/>
            </w:r>
          </w:hyperlink>
        </w:p>
        <w:p w14:paraId="142CAF0E" w14:textId="7A0D08AE" w:rsidR="00752619" w:rsidRDefault="00752619">
          <w:pPr>
            <w:pStyle w:val="TOC1"/>
            <w:tabs>
              <w:tab w:val="right" w:leader="dot" w:pos="9350"/>
            </w:tabs>
            <w:rPr>
              <w:rFonts w:eastAsiaTheme="minorEastAsia"/>
              <w:noProof/>
            </w:rPr>
          </w:pPr>
          <w:hyperlink w:anchor="_Toc230836791" w:history="1">
            <w:r w:rsidRPr="009676D8">
              <w:rPr>
                <w:rStyle w:val="Hyperlink"/>
                <w:rFonts w:asciiTheme="majorBidi" w:hAnsiTheme="majorBidi"/>
                <w:b/>
                <w:bCs/>
                <w:iCs/>
                <w:noProof/>
                <w:lang w:val="fr-FR"/>
              </w:rPr>
              <w:t>Mission et taches durant le stage</w:t>
            </w:r>
            <w:r>
              <w:rPr>
                <w:noProof/>
                <w:webHidden/>
              </w:rPr>
              <w:tab/>
            </w:r>
            <w:r>
              <w:rPr>
                <w:noProof/>
                <w:webHidden/>
              </w:rPr>
              <w:fldChar w:fldCharType="begin"/>
            </w:r>
            <w:r>
              <w:rPr>
                <w:noProof/>
                <w:webHidden/>
              </w:rPr>
              <w:instrText xml:space="preserve"> PAGEREF _Toc230836791 \h </w:instrText>
            </w:r>
            <w:r>
              <w:rPr>
                <w:noProof/>
                <w:webHidden/>
              </w:rPr>
            </w:r>
            <w:r>
              <w:rPr>
                <w:noProof/>
                <w:webHidden/>
              </w:rPr>
              <w:fldChar w:fldCharType="separate"/>
            </w:r>
            <w:r>
              <w:rPr>
                <w:noProof/>
                <w:webHidden/>
              </w:rPr>
              <w:t>4</w:t>
            </w:r>
            <w:r>
              <w:rPr>
                <w:noProof/>
                <w:webHidden/>
              </w:rPr>
              <w:fldChar w:fldCharType="end"/>
            </w:r>
          </w:hyperlink>
        </w:p>
        <w:p w14:paraId="114457B3" w14:textId="2E8C171E" w:rsidR="00752619" w:rsidRDefault="00752619">
          <w:pPr>
            <w:pStyle w:val="TOC1"/>
            <w:tabs>
              <w:tab w:val="right" w:leader="dot" w:pos="9350"/>
            </w:tabs>
            <w:rPr>
              <w:rFonts w:eastAsiaTheme="minorEastAsia"/>
              <w:noProof/>
            </w:rPr>
          </w:pPr>
          <w:hyperlink w:anchor="_Toc230836792" w:history="1">
            <w:r w:rsidRPr="009676D8">
              <w:rPr>
                <w:rStyle w:val="Hyperlink"/>
                <w:rFonts w:asciiTheme="majorBidi" w:hAnsiTheme="majorBidi"/>
                <w:b/>
                <w:bCs/>
                <w:noProof/>
                <w:lang w:val="fr-FR"/>
              </w:rPr>
              <w:t>Description de l’entreprise</w:t>
            </w:r>
            <w:r>
              <w:rPr>
                <w:noProof/>
                <w:webHidden/>
              </w:rPr>
              <w:tab/>
            </w:r>
            <w:r>
              <w:rPr>
                <w:noProof/>
                <w:webHidden/>
              </w:rPr>
              <w:fldChar w:fldCharType="begin"/>
            </w:r>
            <w:r>
              <w:rPr>
                <w:noProof/>
                <w:webHidden/>
              </w:rPr>
              <w:instrText xml:space="preserve"> PAGEREF _Toc230836792 \h </w:instrText>
            </w:r>
            <w:r>
              <w:rPr>
                <w:noProof/>
                <w:webHidden/>
              </w:rPr>
            </w:r>
            <w:r>
              <w:rPr>
                <w:noProof/>
                <w:webHidden/>
              </w:rPr>
              <w:fldChar w:fldCharType="separate"/>
            </w:r>
            <w:r>
              <w:rPr>
                <w:noProof/>
                <w:webHidden/>
              </w:rPr>
              <w:t>6</w:t>
            </w:r>
            <w:r>
              <w:rPr>
                <w:noProof/>
                <w:webHidden/>
              </w:rPr>
              <w:fldChar w:fldCharType="end"/>
            </w:r>
          </w:hyperlink>
        </w:p>
        <w:p w14:paraId="05E51691" w14:textId="2445D96E" w:rsidR="00752619" w:rsidRDefault="00752619">
          <w:pPr>
            <w:pStyle w:val="TOC1"/>
            <w:tabs>
              <w:tab w:val="right" w:leader="dot" w:pos="9350"/>
            </w:tabs>
            <w:rPr>
              <w:rFonts w:eastAsiaTheme="minorEastAsia"/>
              <w:noProof/>
            </w:rPr>
          </w:pPr>
          <w:hyperlink w:anchor="_Toc230836793" w:history="1">
            <w:r w:rsidRPr="009676D8">
              <w:rPr>
                <w:rStyle w:val="Hyperlink"/>
                <w:rFonts w:asciiTheme="majorBidi" w:hAnsiTheme="majorBidi"/>
                <w:b/>
                <w:bCs/>
                <w:noProof/>
                <w:lang w:val="fr-FR"/>
              </w:rPr>
              <w:t>Analyse PESTEL de Blissify</w:t>
            </w:r>
            <w:r>
              <w:rPr>
                <w:noProof/>
                <w:webHidden/>
              </w:rPr>
              <w:tab/>
            </w:r>
            <w:r>
              <w:rPr>
                <w:noProof/>
                <w:webHidden/>
              </w:rPr>
              <w:fldChar w:fldCharType="begin"/>
            </w:r>
            <w:r>
              <w:rPr>
                <w:noProof/>
                <w:webHidden/>
              </w:rPr>
              <w:instrText xml:space="preserve"> PAGEREF _Toc230836793 \h </w:instrText>
            </w:r>
            <w:r>
              <w:rPr>
                <w:noProof/>
                <w:webHidden/>
              </w:rPr>
            </w:r>
            <w:r>
              <w:rPr>
                <w:noProof/>
                <w:webHidden/>
              </w:rPr>
              <w:fldChar w:fldCharType="separate"/>
            </w:r>
            <w:r>
              <w:rPr>
                <w:noProof/>
                <w:webHidden/>
              </w:rPr>
              <w:t>8</w:t>
            </w:r>
            <w:r>
              <w:rPr>
                <w:noProof/>
                <w:webHidden/>
              </w:rPr>
              <w:fldChar w:fldCharType="end"/>
            </w:r>
          </w:hyperlink>
        </w:p>
        <w:p w14:paraId="409F766B" w14:textId="40C04031" w:rsidR="00752619" w:rsidRDefault="00752619">
          <w:pPr>
            <w:pStyle w:val="TOC1"/>
            <w:tabs>
              <w:tab w:val="right" w:leader="dot" w:pos="9350"/>
            </w:tabs>
            <w:rPr>
              <w:rFonts w:eastAsiaTheme="minorEastAsia"/>
              <w:noProof/>
            </w:rPr>
          </w:pPr>
          <w:hyperlink w:anchor="_Toc230836794" w:history="1">
            <w:r w:rsidRPr="009676D8">
              <w:rPr>
                <w:rStyle w:val="Hyperlink"/>
                <w:rFonts w:asciiTheme="majorBidi" w:hAnsiTheme="majorBidi"/>
                <w:b/>
                <w:bCs/>
                <w:noProof/>
                <w:lang w:val="fr-FR"/>
              </w:rPr>
              <w:t>Analyse SWOT de Blissify</w:t>
            </w:r>
            <w:r>
              <w:rPr>
                <w:noProof/>
                <w:webHidden/>
              </w:rPr>
              <w:tab/>
            </w:r>
            <w:r>
              <w:rPr>
                <w:noProof/>
                <w:webHidden/>
              </w:rPr>
              <w:fldChar w:fldCharType="begin"/>
            </w:r>
            <w:r>
              <w:rPr>
                <w:noProof/>
                <w:webHidden/>
              </w:rPr>
              <w:instrText xml:space="preserve"> PAGEREF _Toc230836794 \h </w:instrText>
            </w:r>
            <w:r>
              <w:rPr>
                <w:noProof/>
                <w:webHidden/>
              </w:rPr>
            </w:r>
            <w:r>
              <w:rPr>
                <w:noProof/>
                <w:webHidden/>
              </w:rPr>
              <w:fldChar w:fldCharType="separate"/>
            </w:r>
            <w:r>
              <w:rPr>
                <w:noProof/>
                <w:webHidden/>
              </w:rPr>
              <w:t>8</w:t>
            </w:r>
            <w:r>
              <w:rPr>
                <w:noProof/>
                <w:webHidden/>
              </w:rPr>
              <w:fldChar w:fldCharType="end"/>
            </w:r>
          </w:hyperlink>
        </w:p>
        <w:p w14:paraId="408EB41F" w14:textId="74DFAA2C" w:rsidR="00752619" w:rsidRDefault="00752619">
          <w:pPr>
            <w:pStyle w:val="TOC1"/>
            <w:tabs>
              <w:tab w:val="right" w:leader="dot" w:pos="9350"/>
            </w:tabs>
            <w:rPr>
              <w:rFonts w:eastAsiaTheme="minorEastAsia"/>
              <w:noProof/>
            </w:rPr>
          </w:pPr>
          <w:hyperlink w:anchor="_Toc230836795" w:history="1">
            <w:r w:rsidRPr="009676D8">
              <w:rPr>
                <w:rStyle w:val="Hyperlink"/>
                <w:rFonts w:asciiTheme="majorBidi" w:hAnsiTheme="majorBidi"/>
                <w:b/>
                <w:bCs/>
                <w:noProof/>
                <w:lang w:val="fr-FR"/>
              </w:rPr>
              <w:t>Compétences acquises durant le stage :</w:t>
            </w:r>
            <w:r>
              <w:rPr>
                <w:noProof/>
                <w:webHidden/>
              </w:rPr>
              <w:tab/>
            </w:r>
            <w:r>
              <w:rPr>
                <w:noProof/>
                <w:webHidden/>
              </w:rPr>
              <w:fldChar w:fldCharType="begin"/>
            </w:r>
            <w:r>
              <w:rPr>
                <w:noProof/>
                <w:webHidden/>
              </w:rPr>
              <w:instrText xml:space="preserve"> PAGEREF _Toc230836795 \h </w:instrText>
            </w:r>
            <w:r>
              <w:rPr>
                <w:noProof/>
                <w:webHidden/>
              </w:rPr>
            </w:r>
            <w:r>
              <w:rPr>
                <w:noProof/>
                <w:webHidden/>
              </w:rPr>
              <w:fldChar w:fldCharType="separate"/>
            </w:r>
            <w:r>
              <w:rPr>
                <w:noProof/>
                <w:webHidden/>
              </w:rPr>
              <w:t>10</w:t>
            </w:r>
            <w:r>
              <w:rPr>
                <w:noProof/>
                <w:webHidden/>
              </w:rPr>
              <w:fldChar w:fldCharType="end"/>
            </w:r>
          </w:hyperlink>
        </w:p>
        <w:p w14:paraId="3DA0ED84" w14:textId="13149E4B" w:rsidR="00752619" w:rsidRDefault="00752619">
          <w:pPr>
            <w:pStyle w:val="TOC1"/>
            <w:tabs>
              <w:tab w:val="right" w:leader="dot" w:pos="9350"/>
            </w:tabs>
            <w:rPr>
              <w:rFonts w:eastAsiaTheme="minorEastAsia"/>
              <w:noProof/>
            </w:rPr>
          </w:pPr>
          <w:hyperlink w:anchor="_Toc230836796" w:history="1">
            <w:r w:rsidRPr="009676D8">
              <w:rPr>
                <w:rStyle w:val="Hyperlink"/>
                <w:rFonts w:asciiTheme="majorBidi" w:hAnsiTheme="majorBidi"/>
                <w:b/>
                <w:bCs/>
                <w:noProof/>
                <w:lang w:val="fr-FR"/>
              </w:rPr>
              <w:t>Critique de l’entreprise :</w:t>
            </w:r>
            <w:r>
              <w:rPr>
                <w:noProof/>
                <w:webHidden/>
              </w:rPr>
              <w:tab/>
            </w:r>
            <w:r>
              <w:rPr>
                <w:noProof/>
                <w:webHidden/>
              </w:rPr>
              <w:fldChar w:fldCharType="begin"/>
            </w:r>
            <w:r>
              <w:rPr>
                <w:noProof/>
                <w:webHidden/>
              </w:rPr>
              <w:instrText xml:space="preserve"> PAGEREF _Toc230836796 \h </w:instrText>
            </w:r>
            <w:r>
              <w:rPr>
                <w:noProof/>
                <w:webHidden/>
              </w:rPr>
            </w:r>
            <w:r>
              <w:rPr>
                <w:noProof/>
                <w:webHidden/>
              </w:rPr>
              <w:fldChar w:fldCharType="separate"/>
            </w:r>
            <w:r>
              <w:rPr>
                <w:noProof/>
                <w:webHidden/>
              </w:rPr>
              <w:t>11</w:t>
            </w:r>
            <w:r>
              <w:rPr>
                <w:noProof/>
                <w:webHidden/>
              </w:rPr>
              <w:fldChar w:fldCharType="end"/>
            </w:r>
          </w:hyperlink>
        </w:p>
        <w:p w14:paraId="61C4BC24" w14:textId="19DA4025" w:rsidR="00752619" w:rsidRDefault="00752619">
          <w:pPr>
            <w:pStyle w:val="TOC1"/>
            <w:tabs>
              <w:tab w:val="right" w:leader="dot" w:pos="9350"/>
            </w:tabs>
            <w:rPr>
              <w:rFonts w:eastAsiaTheme="minorEastAsia"/>
              <w:noProof/>
            </w:rPr>
          </w:pPr>
          <w:hyperlink w:anchor="_Toc230836797" w:history="1">
            <w:r w:rsidRPr="009676D8">
              <w:rPr>
                <w:rStyle w:val="Hyperlink"/>
                <w:rFonts w:asciiTheme="majorBidi" w:hAnsiTheme="majorBidi"/>
                <w:b/>
                <w:bCs/>
                <w:noProof/>
                <w:lang w:val="fr-FR"/>
              </w:rPr>
              <w:t>Conclusion :</w:t>
            </w:r>
            <w:r>
              <w:rPr>
                <w:noProof/>
                <w:webHidden/>
              </w:rPr>
              <w:tab/>
            </w:r>
            <w:r>
              <w:rPr>
                <w:noProof/>
                <w:webHidden/>
              </w:rPr>
              <w:fldChar w:fldCharType="begin"/>
            </w:r>
            <w:r>
              <w:rPr>
                <w:noProof/>
                <w:webHidden/>
              </w:rPr>
              <w:instrText xml:space="preserve"> PAGEREF _Toc230836797 \h </w:instrText>
            </w:r>
            <w:r>
              <w:rPr>
                <w:noProof/>
                <w:webHidden/>
              </w:rPr>
            </w:r>
            <w:r>
              <w:rPr>
                <w:noProof/>
                <w:webHidden/>
              </w:rPr>
              <w:fldChar w:fldCharType="separate"/>
            </w:r>
            <w:r>
              <w:rPr>
                <w:noProof/>
                <w:webHidden/>
              </w:rPr>
              <w:t>12</w:t>
            </w:r>
            <w:r>
              <w:rPr>
                <w:noProof/>
                <w:webHidden/>
              </w:rPr>
              <w:fldChar w:fldCharType="end"/>
            </w:r>
          </w:hyperlink>
        </w:p>
        <w:p w14:paraId="53728D17" w14:textId="547E2515" w:rsidR="00752619" w:rsidRDefault="00752619">
          <w:pPr>
            <w:pStyle w:val="TOC1"/>
            <w:tabs>
              <w:tab w:val="right" w:leader="dot" w:pos="9350"/>
            </w:tabs>
            <w:rPr>
              <w:rFonts w:eastAsiaTheme="minorEastAsia"/>
              <w:noProof/>
            </w:rPr>
          </w:pPr>
          <w:hyperlink w:anchor="_Toc230836798" w:history="1">
            <w:r w:rsidRPr="009676D8">
              <w:rPr>
                <w:rStyle w:val="Hyperlink"/>
                <w:rFonts w:asciiTheme="majorBidi" w:hAnsiTheme="majorBidi"/>
                <w:b/>
                <w:bCs/>
                <w:noProof/>
                <w:lang w:val="fr-FR"/>
              </w:rPr>
              <w:t>Partie II :</w:t>
            </w:r>
            <w:r>
              <w:rPr>
                <w:noProof/>
                <w:webHidden/>
              </w:rPr>
              <w:tab/>
            </w:r>
            <w:r>
              <w:rPr>
                <w:noProof/>
                <w:webHidden/>
              </w:rPr>
              <w:fldChar w:fldCharType="begin"/>
            </w:r>
            <w:r>
              <w:rPr>
                <w:noProof/>
                <w:webHidden/>
              </w:rPr>
              <w:instrText xml:space="preserve"> PAGEREF _Toc230836798 \h </w:instrText>
            </w:r>
            <w:r>
              <w:rPr>
                <w:noProof/>
                <w:webHidden/>
              </w:rPr>
            </w:r>
            <w:r>
              <w:rPr>
                <w:noProof/>
                <w:webHidden/>
              </w:rPr>
              <w:fldChar w:fldCharType="separate"/>
            </w:r>
            <w:r>
              <w:rPr>
                <w:noProof/>
                <w:webHidden/>
              </w:rPr>
              <w:t>13</w:t>
            </w:r>
            <w:r>
              <w:rPr>
                <w:noProof/>
                <w:webHidden/>
              </w:rPr>
              <w:fldChar w:fldCharType="end"/>
            </w:r>
          </w:hyperlink>
        </w:p>
        <w:p w14:paraId="6C9B874A" w14:textId="67436DCD" w:rsidR="00752619" w:rsidRDefault="00752619">
          <w:pPr>
            <w:pStyle w:val="TOC1"/>
            <w:tabs>
              <w:tab w:val="right" w:leader="dot" w:pos="9350"/>
            </w:tabs>
            <w:rPr>
              <w:rFonts w:eastAsiaTheme="minorEastAsia"/>
              <w:noProof/>
            </w:rPr>
          </w:pPr>
          <w:hyperlink w:anchor="_Toc230836799" w:history="1">
            <w:r w:rsidRPr="009676D8">
              <w:rPr>
                <w:rStyle w:val="Hyperlink"/>
                <w:rFonts w:asciiTheme="majorBidi" w:hAnsiTheme="majorBidi"/>
                <w:b/>
                <w:bCs/>
                <w:noProof/>
                <w:lang w:val="fr-FR"/>
              </w:rPr>
              <w:t>Histoire du recrutement :</w:t>
            </w:r>
            <w:r>
              <w:rPr>
                <w:noProof/>
                <w:webHidden/>
              </w:rPr>
              <w:tab/>
            </w:r>
            <w:r>
              <w:rPr>
                <w:noProof/>
                <w:webHidden/>
              </w:rPr>
              <w:fldChar w:fldCharType="begin"/>
            </w:r>
            <w:r>
              <w:rPr>
                <w:noProof/>
                <w:webHidden/>
              </w:rPr>
              <w:instrText xml:space="preserve"> PAGEREF _Toc230836799 \h </w:instrText>
            </w:r>
            <w:r>
              <w:rPr>
                <w:noProof/>
                <w:webHidden/>
              </w:rPr>
            </w:r>
            <w:r>
              <w:rPr>
                <w:noProof/>
                <w:webHidden/>
              </w:rPr>
              <w:fldChar w:fldCharType="separate"/>
            </w:r>
            <w:r>
              <w:rPr>
                <w:noProof/>
                <w:webHidden/>
              </w:rPr>
              <w:t>13</w:t>
            </w:r>
            <w:r>
              <w:rPr>
                <w:noProof/>
                <w:webHidden/>
              </w:rPr>
              <w:fldChar w:fldCharType="end"/>
            </w:r>
          </w:hyperlink>
        </w:p>
        <w:p w14:paraId="25A21D37" w14:textId="2341285C" w:rsidR="00752619" w:rsidRDefault="00752619">
          <w:pPr>
            <w:pStyle w:val="TOC1"/>
            <w:tabs>
              <w:tab w:val="right" w:leader="dot" w:pos="9350"/>
            </w:tabs>
            <w:rPr>
              <w:rFonts w:eastAsiaTheme="minorEastAsia"/>
              <w:noProof/>
            </w:rPr>
          </w:pPr>
          <w:hyperlink w:anchor="_Toc230836800" w:history="1">
            <w:r w:rsidRPr="009676D8">
              <w:rPr>
                <w:rStyle w:val="Hyperlink"/>
                <w:rFonts w:asciiTheme="majorBidi" w:hAnsiTheme="majorBidi"/>
                <w:b/>
                <w:bCs/>
                <w:noProof/>
                <w:lang w:val="fr-FR"/>
              </w:rPr>
              <w:t>Avantages de la digitalisation de processus de recrutement :</w:t>
            </w:r>
            <w:r>
              <w:rPr>
                <w:noProof/>
                <w:webHidden/>
              </w:rPr>
              <w:tab/>
            </w:r>
            <w:r>
              <w:rPr>
                <w:noProof/>
                <w:webHidden/>
              </w:rPr>
              <w:fldChar w:fldCharType="begin"/>
            </w:r>
            <w:r>
              <w:rPr>
                <w:noProof/>
                <w:webHidden/>
              </w:rPr>
              <w:instrText xml:space="preserve"> PAGEREF _Toc230836800 \h </w:instrText>
            </w:r>
            <w:r>
              <w:rPr>
                <w:noProof/>
                <w:webHidden/>
              </w:rPr>
            </w:r>
            <w:r>
              <w:rPr>
                <w:noProof/>
                <w:webHidden/>
              </w:rPr>
              <w:fldChar w:fldCharType="separate"/>
            </w:r>
            <w:r>
              <w:rPr>
                <w:noProof/>
                <w:webHidden/>
              </w:rPr>
              <w:t>15</w:t>
            </w:r>
            <w:r>
              <w:rPr>
                <w:noProof/>
                <w:webHidden/>
              </w:rPr>
              <w:fldChar w:fldCharType="end"/>
            </w:r>
          </w:hyperlink>
        </w:p>
        <w:p w14:paraId="5747A038" w14:textId="08531EC4" w:rsidR="00752619" w:rsidRDefault="00752619">
          <w:pPr>
            <w:pStyle w:val="TOC1"/>
            <w:tabs>
              <w:tab w:val="right" w:leader="dot" w:pos="9350"/>
            </w:tabs>
            <w:rPr>
              <w:rFonts w:eastAsiaTheme="minorEastAsia"/>
              <w:noProof/>
            </w:rPr>
          </w:pPr>
          <w:hyperlink w:anchor="_Toc230836801" w:history="1">
            <w:r w:rsidRPr="009676D8">
              <w:rPr>
                <w:rStyle w:val="Hyperlink"/>
                <w:rFonts w:asciiTheme="majorBidi" w:hAnsiTheme="majorBidi"/>
                <w:b/>
                <w:bCs/>
                <w:noProof/>
                <w:lang w:val="fr-FR"/>
              </w:rPr>
              <w:t>Les inconvénients de la digitalisation dans le processus de recrutement</w:t>
            </w:r>
            <w:r>
              <w:rPr>
                <w:noProof/>
                <w:webHidden/>
              </w:rPr>
              <w:tab/>
            </w:r>
            <w:r>
              <w:rPr>
                <w:noProof/>
                <w:webHidden/>
              </w:rPr>
              <w:fldChar w:fldCharType="begin"/>
            </w:r>
            <w:r>
              <w:rPr>
                <w:noProof/>
                <w:webHidden/>
              </w:rPr>
              <w:instrText xml:space="preserve"> PAGEREF _Toc230836801 \h </w:instrText>
            </w:r>
            <w:r>
              <w:rPr>
                <w:noProof/>
                <w:webHidden/>
              </w:rPr>
            </w:r>
            <w:r>
              <w:rPr>
                <w:noProof/>
                <w:webHidden/>
              </w:rPr>
              <w:fldChar w:fldCharType="separate"/>
            </w:r>
            <w:r>
              <w:rPr>
                <w:noProof/>
                <w:webHidden/>
              </w:rPr>
              <w:t>18</w:t>
            </w:r>
            <w:r>
              <w:rPr>
                <w:noProof/>
                <w:webHidden/>
              </w:rPr>
              <w:fldChar w:fldCharType="end"/>
            </w:r>
          </w:hyperlink>
        </w:p>
        <w:p w14:paraId="71DA6AFE" w14:textId="011C5608" w:rsidR="00752619" w:rsidRDefault="00752619">
          <w:pPr>
            <w:pStyle w:val="TOC1"/>
            <w:tabs>
              <w:tab w:val="right" w:leader="dot" w:pos="9350"/>
            </w:tabs>
            <w:rPr>
              <w:rFonts w:eastAsiaTheme="minorEastAsia"/>
              <w:noProof/>
            </w:rPr>
          </w:pPr>
          <w:hyperlink w:anchor="_Toc230836802" w:history="1">
            <w:r w:rsidRPr="009676D8">
              <w:rPr>
                <w:rStyle w:val="Hyperlink"/>
                <w:rFonts w:asciiTheme="majorBidi" w:hAnsiTheme="majorBidi"/>
                <w:b/>
                <w:bCs/>
                <w:noProof/>
                <w:lang w:val="fr-FR"/>
              </w:rPr>
              <w:t>Etude de cas</w:t>
            </w:r>
            <w:r>
              <w:rPr>
                <w:noProof/>
                <w:webHidden/>
              </w:rPr>
              <w:tab/>
            </w:r>
            <w:r>
              <w:rPr>
                <w:noProof/>
                <w:webHidden/>
              </w:rPr>
              <w:fldChar w:fldCharType="begin"/>
            </w:r>
            <w:r>
              <w:rPr>
                <w:noProof/>
                <w:webHidden/>
              </w:rPr>
              <w:instrText xml:space="preserve"> PAGEREF _Toc230836802 \h </w:instrText>
            </w:r>
            <w:r>
              <w:rPr>
                <w:noProof/>
                <w:webHidden/>
              </w:rPr>
            </w:r>
            <w:r>
              <w:rPr>
                <w:noProof/>
                <w:webHidden/>
              </w:rPr>
              <w:fldChar w:fldCharType="separate"/>
            </w:r>
            <w:r>
              <w:rPr>
                <w:noProof/>
                <w:webHidden/>
              </w:rPr>
              <w:t>20</w:t>
            </w:r>
            <w:r>
              <w:rPr>
                <w:noProof/>
                <w:webHidden/>
              </w:rPr>
              <w:fldChar w:fldCharType="end"/>
            </w:r>
          </w:hyperlink>
        </w:p>
        <w:p w14:paraId="63478CA1" w14:textId="75BE819D" w:rsidR="00752619" w:rsidRDefault="00752619">
          <w:pPr>
            <w:pStyle w:val="TOC1"/>
            <w:tabs>
              <w:tab w:val="right" w:leader="dot" w:pos="9350"/>
            </w:tabs>
            <w:rPr>
              <w:rFonts w:eastAsiaTheme="minorEastAsia"/>
              <w:noProof/>
            </w:rPr>
          </w:pPr>
          <w:hyperlink w:anchor="_Toc230836803" w:history="1">
            <w:r w:rsidRPr="009676D8">
              <w:rPr>
                <w:rStyle w:val="Hyperlink"/>
                <w:rFonts w:asciiTheme="majorBidi" w:hAnsiTheme="majorBidi"/>
                <w:b/>
                <w:bCs/>
                <w:noProof/>
                <w:lang w:val="fr-FR"/>
              </w:rPr>
              <w:t>Conclusion</w:t>
            </w:r>
            <w:r>
              <w:rPr>
                <w:noProof/>
                <w:webHidden/>
              </w:rPr>
              <w:tab/>
            </w:r>
            <w:r>
              <w:rPr>
                <w:noProof/>
                <w:webHidden/>
              </w:rPr>
              <w:fldChar w:fldCharType="begin"/>
            </w:r>
            <w:r>
              <w:rPr>
                <w:noProof/>
                <w:webHidden/>
              </w:rPr>
              <w:instrText xml:space="preserve"> PAGEREF _Toc230836803 \h </w:instrText>
            </w:r>
            <w:r>
              <w:rPr>
                <w:noProof/>
                <w:webHidden/>
              </w:rPr>
            </w:r>
            <w:r>
              <w:rPr>
                <w:noProof/>
                <w:webHidden/>
              </w:rPr>
              <w:fldChar w:fldCharType="separate"/>
            </w:r>
            <w:r>
              <w:rPr>
                <w:noProof/>
                <w:webHidden/>
              </w:rPr>
              <w:t>21</w:t>
            </w:r>
            <w:r>
              <w:rPr>
                <w:noProof/>
                <w:webHidden/>
              </w:rPr>
              <w:fldChar w:fldCharType="end"/>
            </w:r>
          </w:hyperlink>
        </w:p>
        <w:p w14:paraId="4AEAEE27" w14:textId="39F8ECB3" w:rsidR="00752619" w:rsidRDefault="00752619">
          <w:pPr>
            <w:pStyle w:val="TOC1"/>
            <w:tabs>
              <w:tab w:val="right" w:leader="dot" w:pos="9350"/>
            </w:tabs>
            <w:rPr>
              <w:rFonts w:eastAsiaTheme="minorEastAsia"/>
              <w:noProof/>
            </w:rPr>
          </w:pPr>
          <w:hyperlink w:anchor="_Toc230836804" w:history="1">
            <w:r w:rsidRPr="009676D8">
              <w:rPr>
                <w:rStyle w:val="Hyperlink"/>
                <w:rFonts w:asciiTheme="majorBidi" w:hAnsiTheme="majorBidi"/>
                <w:b/>
                <w:bCs/>
                <w:noProof/>
                <w:lang w:val="fr-FR"/>
              </w:rPr>
              <w:t>Bibliographie</w:t>
            </w:r>
            <w:r>
              <w:rPr>
                <w:noProof/>
                <w:webHidden/>
              </w:rPr>
              <w:tab/>
            </w:r>
            <w:r>
              <w:rPr>
                <w:noProof/>
                <w:webHidden/>
              </w:rPr>
              <w:fldChar w:fldCharType="begin"/>
            </w:r>
            <w:r>
              <w:rPr>
                <w:noProof/>
                <w:webHidden/>
              </w:rPr>
              <w:instrText xml:space="preserve"> PAGEREF _Toc230836804 \h </w:instrText>
            </w:r>
            <w:r>
              <w:rPr>
                <w:noProof/>
                <w:webHidden/>
              </w:rPr>
            </w:r>
            <w:r>
              <w:rPr>
                <w:noProof/>
                <w:webHidden/>
              </w:rPr>
              <w:fldChar w:fldCharType="separate"/>
            </w:r>
            <w:r>
              <w:rPr>
                <w:noProof/>
                <w:webHidden/>
              </w:rPr>
              <w:t>22</w:t>
            </w:r>
            <w:r>
              <w:rPr>
                <w:noProof/>
                <w:webHidden/>
              </w:rPr>
              <w:fldChar w:fldCharType="end"/>
            </w:r>
          </w:hyperlink>
        </w:p>
        <w:p w14:paraId="31BF3D10" w14:textId="388B1851" w:rsidR="00752619" w:rsidRDefault="00752619">
          <w:pPr>
            <w:pStyle w:val="TOC1"/>
            <w:tabs>
              <w:tab w:val="right" w:leader="dot" w:pos="9350"/>
            </w:tabs>
            <w:rPr>
              <w:rFonts w:eastAsiaTheme="minorEastAsia"/>
              <w:noProof/>
            </w:rPr>
          </w:pPr>
          <w:hyperlink w:anchor="_Toc230836805" w:history="1">
            <w:r w:rsidRPr="009676D8">
              <w:rPr>
                <w:rStyle w:val="Hyperlink"/>
                <w:rFonts w:asciiTheme="majorBidi" w:hAnsiTheme="majorBidi"/>
                <w:b/>
                <w:bCs/>
                <w:noProof/>
              </w:rPr>
              <w:t>Annexes</w:t>
            </w:r>
            <w:r>
              <w:rPr>
                <w:noProof/>
                <w:webHidden/>
              </w:rPr>
              <w:tab/>
            </w:r>
            <w:r>
              <w:rPr>
                <w:noProof/>
                <w:webHidden/>
              </w:rPr>
              <w:fldChar w:fldCharType="begin"/>
            </w:r>
            <w:r>
              <w:rPr>
                <w:noProof/>
                <w:webHidden/>
              </w:rPr>
              <w:instrText xml:space="preserve"> PAGEREF _Toc230836805 \h </w:instrText>
            </w:r>
            <w:r>
              <w:rPr>
                <w:noProof/>
                <w:webHidden/>
              </w:rPr>
            </w:r>
            <w:r>
              <w:rPr>
                <w:noProof/>
                <w:webHidden/>
              </w:rPr>
              <w:fldChar w:fldCharType="separate"/>
            </w:r>
            <w:r>
              <w:rPr>
                <w:noProof/>
                <w:webHidden/>
              </w:rPr>
              <w:t>23</w:t>
            </w:r>
            <w:r>
              <w:rPr>
                <w:noProof/>
                <w:webHidden/>
              </w:rPr>
              <w:fldChar w:fldCharType="end"/>
            </w:r>
          </w:hyperlink>
        </w:p>
        <w:p w14:paraId="00515C84" w14:textId="10966210" w:rsidR="0073214E" w:rsidRDefault="0073214E">
          <w:r>
            <w:rPr>
              <w:b/>
              <w:bCs/>
              <w:noProof/>
            </w:rPr>
            <w:fldChar w:fldCharType="end"/>
          </w:r>
        </w:p>
      </w:sdtContent>
    </w:sdt>
    <w:p w14:paraId="4F8FA105" w14:textId="77777777" w:rsidR="0073214E" w:rsidRDefault="0073214E">
      <w:pPr>
        <w:rPr>
          <w:rFonts w:asciiTheme="majorBidi" w:eastAsiaTheme="majorEastAsia" w:hAnsiTheme="majorBidi" w:cstheme="majorBidi"/>
          <w:b/>
          <w:bCs/>
          <w:color w:val="000000" w:themeColor="text1"/>
          <w:sz w:val="36"/>
          <w:szCs w:val="36"/>
          <w:lang w:val="fr-FR"/>
        </w:rPr>
      </w:pPr>
      <w:r>
        <w:rPr>
          <w:rFonts w:asciiTheme="majorBidi" w:hAnsiTheme="majorBidi"/>
          <w:b/>
          <w:bCs/>
          <w:color w:val="000000" w:themeColor="text1"/>
          <w:sz w:val="36"/>
          <w:szCs w:val="36"/>
          <w:lang w:val="fr-FR"/>
        </w:rPr>
        <w:br w:type="page"/>
      </w:r>
    </w:p>
    <w:p w14:paraId="0E648A64" w14:textId="5E110042" w:rsidR="0063708C" w:rsidRPr="00725602" w:rsidRDefault="0063708C" w:rsidP="00725602">
      <w:pPr>
        <w:pStyle w:val="Heading1"/>
        <w:rPr>
          <w:rFonts w:asciiTheme="majorBidi" w:hAnsiTheme="majorBidi"/>
          <w:b/>
          <w:bCs/>
          <w:color w:val="000000" w:themeColor="text1"/>
          <w:sz w:val="36"/>
          <w:szCs w:val="36"/>
          <w:lang w:val="fr-FR"/>
        </w:rPr>
      </w:pPr>
      <w:bookmarkStart w:id="1" w:name="_Toc230836788"/>
      <w:r w:rsidRPr="00725602">
        <w:rPr>
          <w:rFonts w:asciiTheme="majorBidi" w:hAnsiTheme="majorBidi"/>
          <w:b/>
          <w:bCs/>
          <w:color w:val="000000" w:themeColor="text1"/>
          <w:sz w:val="36"/>
          <w:szCs w:val="36"/>
          <w:lang w:val="fr-FR"/>
        </w:rPr>
        <w:lastRenderedPageBreak/>
        <w:t>Remercîment</w:t>
      </w:r>
      <w:bookmarkEnd w:id="1"/>
      <w:r w:rsidRPr="00725602">
        <w:rPr>
          <w:rFonts w:asciiTheme="majorBidi" w:hAnsiTheme="majorBidi"/>
          <w:b/>
          <w:bCs/>
          <w:color w:val="000000" w:themeColor="text1"/>
          <w:sz w:val="36"/>
          <w:szCs w:val="36"/>
          <w:lang w:val="fr-FR"/>
        </w:rPr>
        <w:t> </w:t>
      </w:r>
    </w:p>
    <w:p w14:paraId="64E34615" w14:textId="59723B94" w:rsidR="00546112" w:rsidRPr="00546112" w:rsidRDefault="00546112" w:rsidP="00546112">
      <w:pPr>
        <w:jc w:val="both"/>
        <w:rPr>
          <w:rFonts w:asciiTheme="majorBidi" w:hAnsiTheme="majorBidi" w:cstheme="majorBidi"/>
          <w:lang w:val="fr-FR"/>
        </w:rPr>
      </w:pPr>
      <w:r w:rsidRPr="00546112">
        <w:rPr>
          <w:rFonts w:asciiTheme="majorBidi" w:hAnsiTheme="majorBidi" w:cstheme="majorBidi"/>
          <w:lang w:val="fr-FR"/>
        </w:rPr>
        <w:t xml:space="preserve">Je souhaite adresser mes sincères remerciements à mes collègues de travail qui m’ont accompagné tout au long de mon stage de trois mois. Leur disponibilité, leur patience et leur passion ont été des atouts précieux, me fournissant toutes les informations nécessaires et m’encourageant constamment. Je tiens à souligner particulièrement le rôle de Mohamed Mounir, qui a agi comme un véritable partenaire RH et qui, en tant que superviseur, m’a guidé avec professionnalisme et bienveillance. Je remercie également </w:t>
      </w:r>
      <w:proofErr w:type="spellStart"/>
      <w:r w:rsidRPr="00546112">
        <w:rPr>
          <w:rFonts w:asciiTheme="majorBidi" w:hAnsiTheme="majorBidi" w:cstheme="majorBidi"/>
          <w:lang w:val="fr-FR"/>
        </w:rPr>
        <w:t>Amany</w:t>
      </w:r>
      <w:proofErr w:type="spellEnd"/>
      <w:r w:rsidRPr="00546112">
        <w:rPr>
          <w:rFonts w:asciiTheme="majorBidi" w:hAnsiTheme="majorBidi" w:cstheme="majorBidi"/>
          <w:lang w:val="fr-FR"/>
        </w:rPr>
        <w:t xml:space="preserve"> </w:t>
      </w:r>
      <w:proofErr w:type="spellStart"/>
      <w:r w:rsidRPr="00546112">
        <w:rPr>
          <w:rFonts w:asciiTheme="majorBidi" w:hAnsiTheme="majorBidi" w:cstheme="majorBidi"/>
          <w:lang w:val="fr-FR"/>
        </w:rPr>
        <w:t>Helmy</w:t>
      </w:r>
      <w:proofErr w:type="spellEnd"/>
      <w:r w:rsidRPr="00546112">
        <w:rPr>
          <w:rFonts w:asciiTheme="majorBidi" w:hAnsiTheme="majorBidi" w:cstheme="majorBidi"/>
          <w:lang w:val="fr-FR"/>
        </w:rPr>
        <w:t xml:space="preserve">, fondatrice de la compagnie </w:t>
      </w:r>
      <w:proofErr w:type="spellStart"/>
      <w:r w:rsidRPr="00546112">
        <w:rPr>
          <w:rFonts w:asciiTheme="majorBidi" w:hAnsiTheme="majorBidi" w:cstheme="majorBidi"/>
          <w:lang w:val="fr-FR"/>
        </w:rPr>
        <w:t>Blissify</w:t>
      </w:r>
      <w:proofErr w:type="spellEnd"/>
      <w:r w:rsidRPr="00546112">
        <w:rPr>
          <w:rFonts w:asciiTheme="majorBidi" w:hAnsiTheme="majorBidi" w:cstheme="majorBidi"/>
          <w:lang w:val="fr-FR"/>
        </w:rPr>
        <w:t xml:space="preserve"> et PDG, qui a toujours pris le temps de répondre à mes questions, démontrant une grande ouverture et un esprit de partage.</w:t>
      </w:r>
    </w:p>
    <w:p w14:paraId="10072B4C" w14:textId="200969DD" w:rsidR="00546112" w:rsidRPr="00546112" w:rsidRDefault="00546112" w:rsidP="00546112">
      <w:pPr>
        <w:jc w:val="both"/>
        <w:rPr>
          <w:rFonts w:asciiTheme="majorBidi" w:hAnsiTheme="majorBidi" w:cstheme="majorBidi"/>
          <w:lang w:val="fr-FR"/>
        </w:rPr>
      </w:pPr>
      <w:r w:rsidRPr="00546112">
        <w:rPr>
          <w:rFonts w:asciiTheme="majorBidi" w:hAnsiTheme="majorBidi" w:cstheme="majorBidi"/>
          <w:lang w:val="fr-FR"/>
        </w:rPr>
        <w:t xml:space="preserve">Du côté du DGCI, je souhaite exprimer ma gratitude à Dr. Sarah </w:t>
      </w:r>
      <w:proofErr w:type="spellStart"/>
      <w:r w:rsidRPr="00546112">
        <w:rPr>
          <w:rFonts w:asciiTheme="majorBidi" w:hAnsiTheme="majorBidi" w:cstheme="majorBidi"/>
          <w:lang w:val="fr-FR"/>
        </w:rPr>
        <w:t>Elbatt</w:t>
      </w:r>
      <w:proofErr w:type="spellEnd"/>
      <w:r w:rsidRPr="00546112">
        <w:rPr>
          <w:rFonts w:asciiTheme="majorBidi" w:hAnsiTheme="majorBidi" w:cstheme="majorBidi"/>
          <w:lang w:val="fr-FR"/>
        </w:rPr>
        <w:t>, responsable de la matière de Gestion des Ressources Humaines en troisième année. Son enseignement rigoureux et complet nous a permis d’acquérir les bases essentielles du métier : le recrutement, le bien-être au travail, la psychologie organisationnelle, l’évaluation de la performance, la gestion de carrière et la rémunération. Ces connaissances m’ont été d’une grande utilité durant mon stage, me permettant non seulement d’appliquer des concepts théoriques à des situations concrètes, mais aussi d’approfondir ma compréhension des enjeux stratégiques liés aux RH.</w:t>
      </w:r>
    </w:p>
    <w:p w14:paraId="6EA479C0" w14:textId="7E14B662" w:rsidR="00A916F3" w:rsidRDefault="00546112" w:rsidP="00546112">
      <w:pPr>
        <w:jc w:val="both"/>
        <w:rPr>
          <w:rFonts w:asciiTheme="majorBidi" w:hAnsiTheme="majorBidi" w:cstheme="majorBidi"/>
          <w:lang w:val="fr-FR"/>
        </w:rPr>
      </w:pPr>
      <w:r w:rsidRPr="00546112">
        <w:rPr>
          <w:rFonts w:asciiTheme="majorBidi" w:hAnsiTheme="majorBidi" w:cstheme="majorBidi"/>
          <w:lang w:val="fr-FR"/>
        </w:rPr>
        <w:t>Ainsi, ce stage a représenté une expérience formatrice et enrichissante, rendue possible grâce au soutien de mes collègues et à l’enseignement reçu au DGCI. Je considère cette étape comme un véritable tremplin, consolidant mes compétences et renforçant ma motivation à poursuivre une carrière dans le domaine des ressources humaines.</w:t>
      </w:r>
    </w:p>
    <w:p w14:paraId="7499D44B" w14:textId="77777777" w:rsidR="00546112" w:rsidRDefault="00546112" w:rsidP="00546112">
      <w:pPr>
        <w:jc w:val="both"/>
        <w:rPr>
          <w:rFonts w:asciiTheme="majorBidi" w:hAnsiTheme="majorBidi" w:cstheme="majorBidi"/>
          <w:lang w:val="fr-FR"/>
        </w:rPr>
      </w:pPr>
    </w:p>
    <w:p w14:paraId="3F6B0682" w14:textId="4D43CF1C" w:rsidR="0063708C" w:rsidRPr="00725602" w:rsidRDefault="0063708C" w:rsidP="00725602">
      <w:pPr>
        <w:pStyle w:val="Heading1"/>
        <w:rPr>
          <w:rFonts w:asciiTheme="majorBidi" w:hAnsiTheme="majorBidi"/>
          <w:b/>
          <w:bCs/>
          <w:color w:val="000000" w:themeColor="text1"/>
          <w:sz w:val="36"/>
          <w:szCs w:val="36"/>
          <w:lang w:val="fr-FR"/>
        </w:rPr>
      </w:pPr>
      <w:bookmarkStart w:id="2" w:name="_Toc230836789"/>
      <w:r w:rsidRPr="00725602">
        <w:rPr>
          <w:rFonts w:asciiTheme="majorBidi" w:hAnsiTheme="majorBidi"/>
          <w:b/>
          <w:bCs/>
          <w:color w:val="000000" w:themeColor="text1"/>
          <w:sz w:val="36"/>
          <w:szCs w:val="36"/>
          <w:lang w:val="fr-FR"/>
        </w:rPr>
        <w:t>Introduction</w:t>
      </w:r>
      <w:bookmarkEnd w:id="2"/>
      <w:r w:rsidRPr="00725602">
        <w:rPr>
          <w:rFonts w:asciiTheme="majorBidi" w:hAnsiTheme="majorBidi"/>
          <w:b/>
          <w:bCs/>
          <w:color w:val="000000" w:themeColor="text1"/>
          <w:sz w:val="36"/>
          <w:szCs w:val="36"/>
          <w:lang w:val="fr-FR"/>
        </w:rPr>
        <w:t> </w:t>
      </w:r>
    </w:p>
    <w:p w14:paraId="6BE6680C" w14:textId="4C722C2B" w:rsidR="00546112" w:rsidRPr="00546112" w:rsidRDefault="00546112" w:rsidP="00546112">
      <w:pPr>
        <w:jc w:val="both"/>
        <w:rPr>
          <w:rFonts w:asciiTheme="majorBidi" w:hAnsiTheme="majorBidi" w:cstheme="majorBidi"/>
          <w:lang w:val="fr-FR"/>
        </w:rPr>
      </w:pPr>
      <w:r w:rsidRPr="00546112">
        <w:rPr>
          <w:rFonts w:asciiTheme="majorBidi" w:hAnsiTheme="majorBidi" w:cstheme="majorBidi"/>
          <w:lang w:val="fr-FR"/>
        </w:rPr>
        <w:t>La gestion des ressources humaines a connu une évolution progressive et marquée depuis la fin du XIXe siècle jusqu’à nos jours, reflétant les mutations économiques, sociales et technologiques de chaque époque. À ses débuts, elle reposait sur des théories productivistes visant à accroître l’efficacité, notamment avec Frederick Taylor et son organisation scientifique du travail, puis Henry Ford et la production de masse. Ces approches ont permis des gains considérables en productivité, mais souvent au détriment des conditions de travail et du bien-être des employés.</w:t>
      </w:r>
    </w:p>
    <w:p w14:paraId="0A8EA01A" w14:textId="53154F40" w:rsidR="00546112" w:rsidRPr="00546112" w:rsidRDefault="00546112" w:rsidP="00546112">
      <w:pPr>
        <w:jc w:val="both"/>
        <w:rPr>
          <w:rFonts w:asciiTheme="majorBidi" w:hAnsiTheme="majorBidi" w:cstheme="majorBidi"/>
          <w:lang w:val="fr-FR"/>
        </w:rPr>
      </w:pPr>
      <w:r w:rsidRPr="00546112">
        <w:rPr>
          <w:rFonts w:asciiTheme="majorBidi" w:hAnsiTheme="majorBidi" w:cstheme="majorBidi"/>
          <w:lang w:val="fr-FR"/>
        </w:rPr>
        <w:t>Entre 1920 et 1945, les crises économiques mondiales et la Seconde Guerre mondiale ont favorisé l’émergence de pratiques plus humaines. Elton Mayo, à travers ses expériences de Hawthorne, a mis en lumière l’importance du facteur psychologique et social dans la performance, tandis qu’Abraham Maslow a proposé sa célèbre pyramide des besoins, introduisant une vision plus holistique de la motivation au travail.</w:t>
      </w:r>
    </w:p>
    <w:p w14:paraId="5EF11B3D" w14:textId="6302EFA3" w:rsidR="00546112" w:rsidRPr="00546112" w:rsidRDefault="00546112" w:rsidP="0063708C">
      <w:pPr>
        <w:jc w:val="both"/>
        <w:rPr>
          <w:rFonts w:asciiTheme="majorBidi" w:hAnsiTheme="majorBidi" w:cstheme="majorBidi"/>
          <w:lang w:val="fr-FR"/>
        </w:rPr>
      </w:pPr>
      <w:r w:rsidRPr="00546112">
        <w:rPr>
          <w:rFonts w:asciiTheme="majorBidi" w:hAnsiTheme="majorBidi" w:cstheme="majorBidi"/>
          <w:lang w:val="fr-FR"/>
        </w:rPr>
        <w:t xml:space="preserve">Dans les années 1950 à 1970, la montée en puissance des syndicats et des mouvements sociaux a renforcé les droits des travailleurs, imposant une meilleure régulation des conditions de travail. </w:t>
      </w:r>
      <w:r w:rsidRPr="00546112">
        <w:rPr>
          <w:rFonts w:asciiTheme="majorBidi" w:hAnsiTheme="majorBidi" w:cstheme="majorBidi"/>
          <w:lang w:val="fr-FR"/>
        </w:rPr>
        <w:lastRenderedPageBreak/>
        <w:t>Parallèlement, les théories de Maslow, McGregor (théorie X et Y) et Herzberg (facteurs de motivation et d’hygiène) ont introduit une approche plus participative, centrée sur la motivation et l’engagement des salariés.</w:t>
      </w:r>
    </w:p>
    <w:p w14:paraId="6B130B7E" w14:textId="738E3E16" w:rsidR="00546112" w:rsidRPr="00546112" w:rsidRDefault="00546112" w:rsidP="00546112">
      <w:pPr>
        <w:jc w:val="both"/>
        <w:rPr>
          <w:rFonts w:asciiTheme="majorBidi" w:hAnsiTheme="majorBidi" w:cstheme="majorBidi"/>
          <w:lang w:val="fr-FR"/>
        </w:rPr>
      </w:pPr>
      <w:r w:rsidRPr="00546112">
        <w:rPr>
          <w:rFonts w:asciiTheme="majorBidi" w:hAnsiTheme="majorBidi" w:cstheme="majorBidi"/>
          <w:lang w:val="fr-FR"/>
        </w:rPr>
        <w:t>De 1980 à 2000, la mondialisation, l’informatisation et les crises économiques ont transformé la fonction RH en un acteur stratégique incontournable. Des penseurs comme Dave Ulrich, Peter Drucker et Jean-Marie Peretti ont insisté sur son rôle central dans la performance organisationnelle, la gestion des talents et l’adaptation aux marchés mondiaux. La GRH est alors passée d’une fonction administrative à un levier stratégique de compétitivité.</w:t>
      </w:r>
    </w:p>
    <w:p w14:paraId="05C439A4" w14:textId="32F0CB27" w:rsidR="00546112" w:rsidRPr="00546112" w:rsidRDefault="00546112" w:rsidP="00546112">
      <w:pPr>
        <w:jc w:val="both"/>
        <w:rPr>
          <w:rFonts w:asciiTheme="majorBidi" w:hAnsiTheme="majorBidi" w:cstheme="majorBidi"/>
          <w:lang w:val="fr-FR"/>
        </w:rPr>
      </w:pPr>
      <w:r w:rsidRPr="00546112">
        <w:rPr>
          <w:rFonts w:asciiTheme="majorBidi" w:hAnsiTheme="majorBidi" w:cstheme="majorBidi"/>
          <w:lang w:val="fr-FR"/>
        </w:rPr>
        <w:t xml:space="preserve">Enfin, depuis les années 2000, la digitalisation, l’essor du télétravail, la diversité et l’inclusion, ainsi que l’usage croissant de l’intelligence artificielle, ont redéfini la GRH. Elle est désormais perçue comme un véritable partenaire stratégique, axé sur le bien-être, l’innovation et l’adaptation aux normes mondiales. Des figures contemporaines comme Laszlo Bock (Google), </w:t>
      </w:r>
      <w:proofErr w:type="spellStart"/>
      <w:r w:rsidRPr="00546112">
        <w:rPr>
          <w:rFonts w:asciiTheme="majorBidi" w:hAnsiTheme="majorBidi" w:cstheme="majorBidi"/>
          <w:lang w:val="fr-FR"/>
        </w:rPr>
        <w:t>Sheryl</w:t>
      </w:r>
      <w:proofErr w:type="spellEnd"/>
      <w:r w:rsidRPr="00546112">
        <w:rPr>
          <w:rFonts w:asciiTheme="majorBidi" w:hAnsiTheme="majorBidi" w:cstheme="majorBidi"/>
          <w:lang w:val="fr-FR"/>
        </w:rPr>
        <w:t xml:space="preserve"> Sandberg (Meta) ou Jean-Claude Le Grand (L’Oréal) incarnent cette nouvelle vision, où la technologie et la culture organisationnelle se conjuguent pour créer des environnements de travail plus humains, inclusifs et performants.</w:t>
      </w:r>
    </w:p>
    <w:p w14:paraId="3EFF431C" w14:textId="77777777" w:rsidR="00546112" w:rsidRDefault="00546112" w:rsidP="00546112">
      <w:pPr>
        <w:jc w:val="both"/>
        <w:rPr>
          <w:rFonts w:asciiTheme="majorBidi" w:hAnsiTheme="majorBidi" w:cstheme="majorBidi"/>
          <w:lang w:val="fr-FR"/>
        </w:rPr>
      </w:pPr>
      <w:r w:rsidRPr="00546112">
        <w:rPr>
          <w:rFonts w:asciiTheme="majorBidi" w:hAnsiTheme="majorBidi" w:cstheme="majorBidi"/>
          <w:lang w:val="fr-FR"/>
        </w:rPr>
        <w:t xml:space="preserve">Ainsi, la GRH est passée d’une logique purement productiviste à une fonction stratégique et humaine, intégrant la technologie, la diversité et la qualité de vie au travail comme leviers essentiels de performance et de durabilité. </w:t>
      </w:r>
    </w:p>
    <w:p w14:paraId="61284D68" w14:textId="77777777" w:rsidR="00546112" w:rsidRDefault="00546112" w:rsidP="00546112">
      <w:pPr>
        <w:jc w:val="both"/>
        <w:rPr>
          <w:rFonts w:asciiTheme="majorBidi" w:hAnsiTheme="majorBidi" w:cstheme="majorBidi"/>
          <w:lang w:val="fr-FR"/>
        </w:rPr>
      </w:pPr>
    </w:p>
    <w:p w14:paraId="3A48CCB9" w14:textId="3D6D503F" w:rsidR="0063708C" w:rsidRPr="00E94D7A" w:rsidRDefault="0063708C" w:rsidP="00E94D7A">
      <w:pPr>
        <w:pStyle w:val="Heading1"/>
        <w:rPr>
          <w:rFonts w:asciiTheme="majorBidi" w:hAnsiTheme="majorBidi"/>
          <w:b/>
          <w:bCs/>
          <w:color w:val="000000" w:themeColor="text1"/>
          <w:sz w:val="36"/>
          <w:szCs w:val="36"/>
          <w:lang w:val="fr-FR"/>
        </w:rPr>
      </w:pPr>
      <w:bookmarkStart w:id="3" w:name="_Toc230836790"/>
      <w:r w:rsidRPr="00E94D7A">
        <w:rPr>
          <w:rFonts w:asciiTheme="majorBidi" w:hAnsiTheme="majorBidi"/>
          <w:b/>
          <w:bCs/>
          <w:color w:val="000000" w:themeColor="text1"/>
          <w:sz w:val="36"/>
          <w:szCs w:val="36"/>
          <w:lang w:val="fr-FR"/>
        </w:rPr>
        <w:t>Attentes avant le stage</w:t>
      </w:r>
      <w:bookmarkEnd w:id="3"/>
      <w:r w:rsidRPr="00E94D7A">
        <w:rPr>
          <w:rFonts w:asciiTheme="majorBidi" w:hAnsiTheme="majorBidi"/>
          <w:b/>
          <w:bCs/>
          <w:color w:val="000000" w:themeColor="text1"/>
          <w:sz w:val="36"/>
          <w:szCs w:val="36"/>
          <w:lang w:val="fr-FR"/>
        </w:rPr>
        <w:t> </w:t>
      </w:r>
    </w:p>
    <w:p w14:paraId="7615DBFD" w14:textId="7978661F" w:rsidR="0019673C" w:rsidRDefault="0019673C" w:rsidP="001D5E58">
      <w:pPr>
        <w:jc w:val="both"/>
        <w:rPr>
          <w:rFonts w:asciiTheme="majorBidi" w:hAnsiTheme="majorBidi" w:cstheme="majorBidi"/>
          <w:lang w:val="fr-FR"/>
        </w:rPr>
      </w:pPr>
      <w:r>
        <w:rPr>
          <w:rFonts w:asciiTheme="majorBidi" w:hAnsiTheme="majorBidi" w:cstheme="majorBidi"/>
          <w:lang w:val="fr-FR"/>
        </w:rPr>
        <w:t xml:space="preserve">Le domaine de la Gestion des Ressources Humaines était toujours un domaine lequel je me suis intéressé, ainsi ce qui a poussé encore plus mon intérêt c’était en troisième année lorsque nous avons comme matière la GRH d’où nous avons appris </w:t>
      </w:r>
      <w:r w:rsidR="00EA492C">
        <w:rPr>
          <w:rFonts w:asciiTheme="majorBidi" w:hAnsiTheme="majorBidi" w:cstheme="majorBidi"/>
          <w:lang w:val="fr-FR"/>
        </w:rPr>
        <w:t>les différents aspects</w:t>
      </w:r>
      <w:r>
        <w:rPr>
          <w:rFonts w:asciiTheme="majorBidi" w:hAnsiTheme="majorBidi" w:cstheme="majorBidi"/>
          <w:lang w:val="fr-FR"/>
        </w:rPr>
        <w:t xml:space="preserve"> de ce domaine ce qui m’a permis d’avoir et de connaitre </w:t>
      </w:r>
      <w:r w:rsidR="00EA492C">
        <w:rPr>
          <w:rFonts w:asciiTheme="majorBidi" w:hAnsiTheme="majorBidi" w:cstheme="majorBidi"/>
          <w:lang w:val="fr-FR"/>
        </w:rPr>
        <w:t>les bases théoriques</w:t>
      </w:r>
      <w:r>
        <w:rPr>
          <w:rFonts w:asciiTheme="majorBidi" w:hAnsiTheme="majorBidi" w:cstheme="majorBidi"/>
          <w:lang w:val="fr-FR"/>
        </w:rPr>
        <w:t xml:space="preserve"> </w:t>
      </w:r>
      <w:r w:rsidR="00EA492C">
        <w:rPr>
          <w:rFonts w:asciiTheme="majorBidi" w:hAnsiTheme="majorBidi" w:cstheme="majorBidi"/>
          <w:lang w:val="fr-FR"/>
        </w:rPr>
        <w:t>de cela.</w:t>
      </w:r>
    </w:p>
    <w:p w14:paraId="38EF027F" w14:textId="6B45F77B" w:rsidR="00E330EE" w:rsidRPr="00E330EE" w:rsidRDefault="00E330EE" w:rsidP="00E330EE">
      <w:pPr>
        <w:jc w:val="both"/>
        <w:rPr>
          <w:rFonts w:asciiTheme="majorBidi" w:hAnsiTheme="majorBidi" w:cstheme="majorBidi"/>
          <w:lang w:val="fr-FR"/>
        </w:rPr>
      </w:pPr>
      <w:r w:rsidRPr="00E330EE">
        <w:rPr>
          <w:rFonts w:asciiTheme="majorBidi" w:hAnsiTheme="majorBidi" w:cstheme="majorBidi"/>
          <w:lang w:val="fr-FR"/>
        </w:rPr>
        <w:t xml:space="preserve">Mon objectif initial était de pratiquer les ressources humaines au sein d’une compagnie et de découvrir le monde professionnel de ce secteur dans un cadre réel. Passionné par l’aviation, je souhaitais relier ces deux univers – RH et aérien – en effectuant un stage dans une compagnie aérienne égyptienne. Après de nombreuses démarches et plusieurs tentatives de contact auprès de différentes entreprises, j’ai finalement été accepté chez </w:t>
      </w:r>
      <w:proofErr w:type="spellStart"/>
      <w:r w:rsidRPr="00E330EE">
        <w:rPr>
          <w:rFonts w:asciiTheme="majorBidi" w:hAnsiTheme="majorBidi" w:cstheme="majorBidi"/>
          <w:lang w:val="fr-FR"/>
        </w:rPr>
        <w:t>Nesma</w:t>
      </w:r>
      <w:proofErr w:type="spellEnd"/>
      <w:r w:rsidRPr="00E330EE">
        <w:rPr>
          <w:rFonts w:asciiTheme="majorBidi" w:hAnsiTheme="majorBidi" w:cstheme="majorBidi"/>
          <w:lang w:val="fr-FR"/>
        </w:rPr>
        <w:t xml:space="preserve"> Airlines. Je m’attendais à une véritable intégration dès le premier jour, avec un accompagnement structuré et des missions concrètes. Malheureusement, la réalité fut différente.</w:t>
      </w:r>
    </w:p>
    <w:p w14:paraId="56F95B5F" w14:textId="5937DF06" w:rsidR="00E330EE" w:rsidRPr="00E330EE" w:rsidRDefault="00E330EE" w:rsidP="00E330EE">
      <w:pPr>
        <w:jc w:val="both"/>
        <w:rPr>
          <w:rFonts w:asciiTheme="majorBidi" w:hAnsiTheme="majorBidi" w:cstheme="majorBidi"/>
          <w:lang w:val="fr-FR"/>
        </w:rPr>
      </w:pPr>
      <w:r w:rsidRPr="00E330EE">
        <w:rPr>
          <w:rFonts w:asciiTheme="majorBidi" w:hAnsiTheme="majorBidi" w:cstheme="majorBidi"/>
          <w:lang w:val="fr-FR"/>
        </w:rPr>
        <w:t xml:space="preserve">Il est important de souligner que les compagnies aériennes égyptiennes n’ont pas réellement développé une culture ou une idéologie des stages. Dès mon arrivée, j’ai été confronté à plusieurs difficultés : absence de bureau attribué, pas d’ordinateur portable mis à disposition, et aucune tâche significative confiée. Mon rôle était perçu davantage comme une présence accessoire destinée à </w:t>
      </w:r>
      <w:r w:rsidRPr="00E330EE">
        <w:rPr>
          <w:rFonts w:asciiTheme="majorBidi" w:hAnsiTheme="majorBidi" w:cstheme="majorBidi"/>
          <w:lang w:val="fr-FR"/>
        </w:rPr>
        <w:lastRenderedPageBreak/>
        <w:t>occuper les collègues que comme une mission formatrice. L’entreprise étant de taille relativement petite, le PDG s’impliquait directement dans de nombreuses décisions, y compris celle de m’accepter comme stagiaire. Or, il considérait qu’il n’était pas utile de former une personne qui ne resterait pas durablement dans l’entreprise. En conséquence, mon stage n’a pas pu être mené à terme et s’est limité à un mois, sans véritable apprentissage ni expérience enrichissante.</w:t>
      </w:r>
    </w:p>
    <w:p w14:paraId="41633166" w14:textId="44BB1C42" w:rsidR="00E330EE" w:rsidRPr="00E330EE" w:rsidRDefault="00E330EE" w:rsidP="00E330EE">
      <w:pPr>
        <w:jc w:val="both"/>
        <w:rPr>
          <w:rFonts w:asciiTheme="majorBidi" w:hAnsiTheme="majorBidi" w:cstheme="majorBidi"/>
          <w:lang w:val="fr-FR"/>
        </w:rPr>
      </w:pPr>
      <w:r w:rsidRPr="00E330EE">
        <w:rPr>
          <w:rFonts w:asciiTheme="majorBidi" w:hAnsiTheme="majorBidi" w:cstheme="majorBidi"/>
          <w:lang w:val="fr-FR"/>
        </w:rPr>
        <w:t xml:space="preserve">Face à cette situation, j’ai décidé de relancer ma recherche d’un nouveau stage, cette fois-ci en ressources humaines. Je savais qu’un mois était insuffisant pour acquérir des connaissances solides et je souhaitais vivre une expérience plus complète. J’ai donc postulé dans différentes entreprises via l’application LinkedIn, mais la plupart de mes candidatures restaient sans réponse. Jusqu’au jour où j’ai reçu un appel inattendu d’un recruteur RH d’une entreprise que je ne connaissais pas et chez laquelle je n’avais même pas postulé. J’ai alors compris que j’avais été recommandé par quelqu’un. Cette entreprise était </w:t>
      </w:r>
      <w:proofErr w:type="spellStart"/>
      <w:r w:rsidRPr="00E330EE">
        <w:rPr>
          <w:rFonts w:asciiTheme="majorBidi" w:hAnsiTheme="majorBidi" w:cstheme="majorBidi"/>
          <w:lang w:val="fr-FR"/>
        </w:rPr>
        <w:t>Blissify</w:t>
      </w:r>
      <w:proofErr w:type="spellEnd"/>
      <w:r w:rsidRPr="00E330EE">
        <w:rPr>
          <w:rFonts w:asciiTheme="majorBidi" w:hAnsiTheme="majorBidi" w:cstheme="majorBidi"/>
          <w:lang w:val="fr-FR"/>
        </w:rPr>
        <w:t>, une agence spécialisée dans les services RH.</w:t>
      </w:r>
    </w:p>
    <w:p w14:paraId="328D3990" w14:textId="156AFEBC" w:rsidR="00E330EE" w:rsidRDefault="00E330EE" w:rsidP="00E330EE">
      <w:pPr>
        <w:jc w:val="both"/>
        <w:rPr>
          <w:rFonts w:asciiTheme="majorBidi" w:hAnsiTheme="majorBidi" w:cstheme="majorBidi"/>
          <w:lang w:val="fr-FR"/>
        </w:rPr>
      </w:pPr>
      <w:r w:rsidRPr="00E330EE">
        <w:rPr>
          <w:rFonts w:asciiTheme="majorBidi" w:hAnsiTheme="majorBidi" w:cstheme="majorBidi"/>
          <w:lang w:val="fr-FR"/>
        </w:rPr>
        <w:t xml:space="preserve">Dès que j’ai appris la nature de </w:t>
      </w:r>
      <w:proofErr w:type="spellStart"/>
      <w:r w:rsidRPr="00E330EE">
        <w:rPr>
          <w:rFonts w:asciiTheme="majorBidi" w:hAnsiTheme="majorBidi" w:cstheme="majorBidi"/>
          <w:lang w:val="fr-FR"/>
        </w:rPr>
        <w:t>Blissify</w:t>
      </w:r>
      <w:proofErr w:type="spellEnd"/>
      <w:r w:rsidRPr="00E330EE">
        <w:rPr>
          <w:rFonts w:asciiTheme="majorBidi" w:hAnsiTheme="majorBidi" w:cstheme="majorBidi"/>
          <w:lang w:val="fr-FR"/>
        </w:rPr>
        <w:t>, la première idée qui m’est venue à l’esprit était que j’allais enfin pouvoir explorer en profondeur les différentes missions et tâches liées aux ressources humaines : du recrutement à la gestion des talents, en passant par l’engagement et la performance. Ce fut pour moi une opportunité précieuse de me focaliser pleinement sur le monde RH et de développer des compétences concrètes dans ce domaine.</w:t>
      </w:r>
    </w:p>
    <w:p w14:paraId="2AADDEB8" w14:textId="77777777" w:rsidR="00E330EE" w:rsidRDefault="00E330EE" w:rsidP="00E330EE">
      <w:pPr>
        <w:jc w:val="both"/>
        <w:rPr>
          <w:rFonts w:asciiTheme="majorBidi" w:hAnsiTheme="majorBidi" w:cstheme="majorBidi"/>
          <w:iCs/>
          <w:lang w:val="fr-FR"/>
        </w:rPr>
      </w:pPr>
    </w:p>
    <w:p w14:paraId="686E8C20" w14:textId="25AC4A05" w:rsidR="001E65A4" w:rsidRPr="00E94D7A" w:rsidRDefault="001E65A4" w:rsidP="00E94D7A">
      <w:pPr>
        <w:pStyle w:val="Heading1"/>
        <w:rPr>
          <w:rFonts w:asciiTheme="majorBidi" w:hAnsiTheme="majorBidi"/>
          <w:b/>
          <w:bCs/>
          <w:iCs/>
          <w:color w:val="000000" w:themeColor="text1"/>
          <w:sz w:val="36"/>
          <w:szCs w:val="36"/>
          <w:lang w:val="fr-FR"/>
        </w:rPr>
      </w:pPr>
      <w:bookmarkStart w:id="4" w:name="_Toc230836791"/>
      <w:r w:rsidRPr="00E94D7A">
        <w:rPr>
          <w:rFonts w:asciiTheme="majorBidi" w:hAnsiTheme="majorBidi"/>
          <w:b/>
          <w:bCs/>
          <w:iCs/>
          <w:color w:val="000000" w:themeColor="text1"/>
          <w:sz w:val="36"/>
          <w:szCs w:val="36"/>
          <w:lang w:val="fr-FR"/>
        </w:rPr>
        <w:t>Mission et taches durant le stage</w:t>
      </w:r>
      <w:bookmarkEnd w:id="4"/>
      <w:r w:rsidRPr="00E94D7A">
        <w:rPr>
          <w:rFonts w:asciiTheme="majorBidi" w:hAnsiTheme="majorBidi"/>
          <w:b/>
          <w:bCs/>
          <w:iCs/>
          <w:color w:val="000000" w:themeColor="text1"/>
          <w:sz w:val="36"/>
          <w:szCs w:val="36"/>
          <w:lang w:val="fr-FR"/>
        </w:rPr>
        <w:t> </w:t>
      </w:r>
    </w:p>
    <w:p w14:paraId="5F12FF4D" w14:textId="41626051" w:rsidR="001D5E58" w:rsidRPr="001D5E58" w:rsidRDefault="001D5E58" w:rsidP="001D5E58">
      <w:pPr>
        <w:jc w:val="both"/>
        <w:rPr>
          <w:rFonts w:asciiTheme="majorBidi" w:hAnsiTheme="majorBidi" w:cstheme="majorBidi"/>
          <w:lang w:val="fr-FR"/>
        </w:rPr>
      </w:pPr>
      <w:r w:rsidRPr="001D5E58">
        <w:rPr>
          <w:rFonts w:asciiTheme="majorBidi" w:hAnsiTheme="majorBidi" w:cstheme="majorBidi"/>
          <w:lang w:val="fr-FR"/>
        </w:rPr>
        <w:t>En tant que professionnel des ressources humaines, il existe une diversité de rôles et de responsabilités au sein du département. Ceux-ci couvrent un large spectre allant du recrutement, à la gestion de la santé, de la sécurité et du bien-être des employés, en passant par l’accompagnement psychologique, l’évaluation de la performance, la gestion des carrières et la définition des politiques de rémunération. La fonction RH se positionne ainsi comme un pilier essentiel de l’organisation, garantissant à la fois l’efficacité opérationnelle et l’épanouissement des collaborateurs.</w:t>
      </w:r>
    </w:p>
    <w:p w14:paraId="7F1DC8C6" w14:textId="51D9B176" w:rsidR="001D5E58" w:rsidRPr="001D5E58" w:rsidRDefault="001D5E58" w:rsidP="001D5E58">
      <w:pPr>
        <w:jc w:val="both"/>
        <w:rPr>
          <w:rFonts w:asciiTheme="majorBidi" w:hAnsiTheme="majorBidi" w:cstheme="majorBidi"/>
          <w:lang w:val="fr-FR"/>
        </w:rPr>
      </w:pPr>
      <w:r w:rsidRPr="001D5E58">
        <w:rPr>
          <w:rFonts w:asciiTheme="majorBidi" w:hAnsiTheme="majorBidi" w:cstheme="majorBidi"/>
          <w:lang w:val="fr-FR"/>
        </w:rPr>
        <w:t xml:space="preserve">Durant la période de novembre 2025 à mars 2026, j’ai eu l’opportunité d’effectuer un stage au sein du département RH de la compagnie </w:t>
      </w:r>
      <w:proofErr w:type="spellStart"/>
      <w:r w:rsidRPr="001D5E58">
        <w:rPr>
          <w:rFonts w:asciiTheme="majorBidi" w:hAnsiTheme="majorBidi" w:cstheme="majorBidi"/>
          <w:lang w:val="fr-FR"/>
        </w:rPr>
        <w:t>Blissify</w:t>
      </w:r>
      <w:proofErr w:type="spellEnd"/>
      <w:r w:rsidRPr="001D5E58">
        <w:rPr>
          <w:rFonts w:asciiTheme="majorBidi" w:hAnsiTheme="majorBidi" w:cstheme="majorBidi"/>
          <w:lang w:val="fr-FR"/>
        </w:rPr>
        <w:t>. Cette entreprise se spécialise dans la fourniture de services RH externalisés à d’autres sociétés, en proposant des solutions adaptées à leurs besoins. Parmi les prestations les plus sollicitées figurent le recrutement, qui constitue un levier stratégique pour attirer et sélectionner les meilleurs talents, ainsi que le conseil en gestion des ressources humaines, permettant aux entreprises clientes d’optimiser leurs pratiques et de renforcer leur compétitivité.</w:t>
      </w:r>
    </w:p>
    <w:p w14:paraId="13151D11" w14:textId="1A2E775D" w:rsidR="00E330EE" w:rsidRDefault="001D5E58" w:rsidP="001D5E58">
      <w:pPr>
        <w:jc w:val="both"/>
        <w:rPr>
          <w:rFonts w:asciiTheme="majorBidi" w:hAnsiTheme="majorBidi" w:cstheme="majorBidi"/>
          <w:lang w:val="fr-FR"/>
        </w:rPr>
      </w:pPr>
      <w:r w:rsidRPr="001D5E58">
        <w:rPr>
          <w:rFonts w:asciiTheme="majorBidi" w:hAnsiTheme="majorBidi" w:cstheme="majorBidi"/>
          <w:lang w:val="fr-FR"/>
        </w:rPr>
        <w:t xml:space="preserve">Ce stage m’a permis de découvrir concrètement la richesse et la complexité de la fonction RH, en observant de près la manière dont </w:t>
      </w:r>
      <w:proofErr w:type="spellStart"/>
      <w:r w:rsidRPr="001D5E58">
        <w:rPr>
          <w:rFonts w:asciiTheme="majorBidi" w:hAnsiTheme="majorBidi" w:cstheme="majorBidi"/>
          <w:lang w:val="fr-FR"/>
        </w:rPr>
        <w:t>Blissify</w:t>
      </w:r>
      <w:proofErr w:type="spellEnd"/>
      <w:r w:rsidRPr="001D5E58">
        <w:rPr>
          <w:rFonts w:asciiTheme="majorBidi" w:hAnsiTheme="majorBidi" w:cstheme="majorBidi"/>
          <w:lang w:val="fr-FR"/>
        </w:rPr>
        <w:t xml:space="preserve"> accompagne ses clients dans la mise en place de politiques efficaces et humaines. J’ai pu participer à des missions variées, allant de la préparation </w:t>
      </w:r>
      <w:r w:rsidRPr="001D5E58">
        <w:rPr>
          <w:rFonts w:asciiTheme="majorBidi" w:hAnsiTheme="majorBidi" w:cstheme="majorBidi"/>
          <w:lang w:val="fr-FR"/>
        </w:rPr>
        <w:lastRenderedPageBreak/>
        <w:t>des processus de recrutement à l’analyse des besoins organisationnels, ce qui m’a offert une vision globale du rôle stratégique que joue la gestion des ressources humaines dans le succès des entreprises modernes.</w:t>
      </w:r>
    </w:p>
    <w:p w14:paraId="3F0D1B68" w14:textId="77777777" w:rsidR="000C33C3" w:rsidRPr="000C33C3" w:rsidRDefault="000C33C3" w:rsidP="000C33C3">
      <w:pPr>
        <w:jc w:val="both"/>
        <w:rPr>
          <w:rFonts w:asciiTheme="majorBidi" w:hAnsiTheme="majorBidi" w:cstheme="majorBidi"/>
          <w:lang w:val="fr-FR"/>
        </w:rPr>
      </w:pPr>
      <w:r w:rsidRPr="000C33C3">
        <w:rPr>
          <w:rFonts w:asciiTheme="majorBidi" w:hAnsiTheme="majorBidi" w:cstheme="majorBidi"/>
          <w:lang w:val="fr-FR"/>
        </w:rPr>
        <w:t>Durant mon stage de trois mois, j’ai occupé la mission de recruteur, avec la responsabilité de plusieurs postes à pourvoir. Mes tâches se sont déclinées de la manière suivante :</w:t>
      </w:r>
    </w:p>
    <w:p w14:paraId="74E13507"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Contribuer à la recherche, au tri et à la planification des entretiens : analyser en profondeur les CV et lettres de motivation, identifier les compétences clés en lien avec les besoins des clients, présélectionner les profils pertinents, organiser les entretiens en tenant compte des disponibilités des candidats et des managers, préparer des grilles d’évaluation et assurer un suivi post-entretien.</w:t>
      </w:r>
    </w:p>
    <w:p w14:paraId="7EBC3BFC"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Participer à la mise à jour et au maintien des bases de données de candidats : enrichir les fichiers existants avec de nouvelles candidatures, classer les profils selon les critères de sélection (expérience, compétences, disponibilité), assurer la traçabilité des échanges (emails, appels, entretiens), et garantir la fiabilité des informations pour faciliter les futures recherches.</w:t>
      </w:r>
    </w:p>
    <w:p w14:paraId="165628DD"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 xml:space="preserve">Soutenir l’équipe de recrutement dans la création de campagnes d’embauche innovantes : rédiger des annonces attractives et adaptées à la culture de </w:t>
      </w:r>
      <w:proofErr w:type="spellStart"/>
      <w:r w:rsidRPr="000C33C3">
        <w:rPr>
          <w:rFonts w:asciiTheme="majorBidi" w:hAnsiTheme="majorBidi" w:cstheme="majorBidi"/>
          <w:lang w:val="fr-FR"/>
        </w:rPr>
        <w:t>Blissify</w:t>
      </w:r>
      <w:proofErr w:type="spellEnd"/>
      <w:r w:rsidRPr="000C33C3">
        <w:rPr>
          <w:rFonts w:asciiTheme="majorBidi" w:hAnsiTheme="majorBidi" w:cstheme="majorBidi"/>
          <w:lang w:val="fr-FR"/>
        </w:rPr>
        <w:t>, utiliser les réseaux sociaux et plateformes spécialisées pour maximiser la visibilité, proposer des visuels et slogans engageants, et participer à la mise en place de stratégies de communication ciblées pour attirer des talents diversifiés.</w:t>
      </w:r>
    </w:p>
    <w:p w14:paraId="026A5292"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Aider à concevoir et exécuter des activités ludiques et gamifiées : contribuer à l’élaboration de quiz, challenges et ateliers interactifs destinés aux employés, favoriser la cohésion d’équipe et instaurer un climat de travail positif, tout en renforçant l’image moderne et dynamique de l’entreprise.</w:t>
      </w:r>
    </w:p>
    <w:p w14:paraId="43EE6BED"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Coordonner les programmes et événements de reconnaissance des employés : organiser des cérémonies internes, rédiger des communications pour mettre en avant les réussites individuelles et collectives, préparer des supports visuels (affiches, newsletters), et contribuer à renforcer le sentiment d’appartenance et la motivation des collaborateurs.</w:t>
      </w:r>
    </w:p>
    <w:p w14:paraId="2CAF487B"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Recueillir les retours des initiatives d’engagement : distribuer et analyser des questionnaires de satisfaction, compiler les feedbacks des employés, identifier les points forts et les axes d’amélioration, puis proposer des ajustements concrets pour accroître l’efficacité des programmes.</w:t>
      </w:r>
    </w:p>
    <w:p w14:paraId="5B7C57F2"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Contribuer à l’organisation de sessions de formation interactives et expérientielles : préparer les plannings, assister les formateurs dans la logistique, veiller à ce que les sessions soient participatives et adaptées aux besoins des participants, et encourager l’échange d’expériences entre collègues.</w:t>
      </w:r>
    </w:p>
    <w:p w14:paraId="4C46C0C5"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 xml:space="preserve">Soutenir la préparation des supports de formation : concevoir des modules d’e-learning, intégrer des contenus gamifiés pour rendre l’apprentissage plus engageant, adapter les </w:t>
      </w:r>
      <w:r w:rsidRPr="000C33C3">
        <w:rPr>
          <w:rFonts w:asciiTheme="majorBidi" w:hAnsiTheme="majorBidi" w:cstheme="majorBidi"/>
          <w:lang w:val="fr-FR"/>
        </w:rPr>
        <w:lastRenderedPageBreak/>
        <w:t>supports pédagogiques aux différents profils d’apprenants, et tester les outils numériques pour garantir leur efficacité.</w:t>
      </w:r>
    </w:p>
    <w:p w14:paraId="515E27F2"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Suivre la participation aux formations et évaluer l’efficacité des programmes : collecter les données de présence, mesurer l’impact des formations sur les performances et la satisfaction des employés, rédiger des rapports d’évaluation et proposer des pistes d’amélioration.</w:t>
      </w:r>
    </w:p>
    <w:p w14:paraId="242F5BB6" w14:textId="77777777" w:rsidR="000C33C3" w:rsidRP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 xml:space="preserve">Réaliser des recherches de marché sur les tendances RH et les meilleures pratiques : analyser les évolutions du recrutement, étudier les innovations en matière de gestion des talents, comparer les pratiques de </w:t>
      </w:r>
      <w:proofErr w:type="spellStart"/>
      <w:r w:rsidRPr="000C33C3">
        <w:rPr>
          <w:rFonts w:asciiTheme="majorBidi" w:hAnsiTheme="majorBidi" w:cstheme="majorBidi"/>
          <w:lang w:val="fr-FR"/>
        </w:rPr>
        <w:t>Blissify</w:t>
      </w:r>
      <w:proofErr w:type="spellEnd"/>
      <w:r w:rsidRPr="000C33C3">
        <w:rPr>
          <w:rFonts w:asciiTheme="majorBidi" w:hAnsiTheme="majorBidi" w:cstheme="majorBidi"/>
          <w:lang w:val="fr-FR"/>
        </w:rPr>
        <w:t xml:space="preserve"> avec celles d’autres acteurs du secteur, et présenter des synthèses pour inspirer de nouvelles initiatives.</w:t>
      </w:r>
    </w:p>
    <w:p w14:paraId="47DE2511" w14:textId="77777777" w:rsidR="000C33C3" w:rsidRDefault="000C33C3" w:rsidP="000C33C3">
      <w:pPr>
        <w:pStyle w:val="ListParagraph"/>
        <w:numPr>
          <w:ilvl w:val="0"/>
          <w:numId w:val="8"/>
        </w:numPr>
        <w:jc w:val="both"/>
        <w:rPr>
          <w:rFonts w:asciiTheme="majorBidi" w:hAnsiTheme="majorBidi" w:cstheme="majorBidi"/>
          <w:lang w:val="fr-FR"/>
        </w:rPr>
      </w:pPr>
      <w:r w:rsidRPr="000C33C3">
        <w:rPr>
          <w:rFonts w:asciiTheme="majorBidi" w:hAnsiTheme="majorBidi" w:cstheme="majorBidi"/>
          <w:lang w:val="fr-FR"/>
        </w:rPr>
        <w:t>Aider à l’analyse des retours des employés : compiler les résultats des enquêtes internes, interpréter les données quantitatives et qualitatives, formuler des recommandations exploitables pour améliorer l’expérience collaborateur, et contribuer à renforcer l’engagement et la fidélisation des talents.</w:t>
      </w:r>
    </w:p>
    <w:p w14:paraId="1819BB32" w14:textId="6A826E60" w:rsidR="000C33C3" w:rsidRDefault="000C33C3" w:rsidP="000C33C3">
      <w:pPr>
        <w:jc w:val="both"/>
        <w:rPr>
          <w:rFonts w:asciiTheme="majorBidi" w:hAnsiTheme="majorBidi" w:cstheme="majorBidi"/>
          <w:lang w:val="fr-FR"/>
        </w:rPr>
      </w:pPr>
    </w:p>
    <w:p w14:paraId="0047FD7B" w14:textId="5DA06015" w:rsidR="001E65A4" w:rsidRPr="00E94D7A" w:rsidRDefault="001E65A4" w:rsidP="00E94D7A">
      <w:pPr>
        <w:pStyle w:val="Heading1"/>
        <w:rPr>
          <w:rFonts w:asciiTheme="majorBidi" w:hAnsiTheme="majorBidi"/>
          <w:b/>
          <w:bCs/>
          <w:color w:val="000000" w:themeColor="text1"/>
          <w:sz w:val="36"/>
          <w:szCs w:val="36"/>
          <w:lang w:val="fr-FR"/>
        </w:rPr>
      </w:pPr>
      <w:bookmarkStart w:id="5" w:name="_Toc230836792"/>
      <w:r w:rsidRPr="00E94D7A">
        <w:rPr>
          <w:rFonts w:asciiTheme="majorBidi" w:hAnsiTheme="majorBidi"/>
          <w:b/>
          <w:bCs/>
          <w:color w:val="000000" w:themeColor="text1"/>
          <w:sz w:val="36"/>
          <w:szCs w:val="36"/>
          <w:lang w:val="fr-FR"/>
        </w:rPr>
        <w:t>Description de l’entreprise</w:t>
      </w:r>
      <w:bookmarkEnd w:id="5"/>
      <w:r w:rsidRPr="00E94D7A">
        <w:rPr>
          <w:rFonts w:asciiTheme="majorBidi" w:hAnsiTheme="majorBidi"/>
          <w:b/>
          <w:bCs/>
          <w:color w:val="000000" w:themeColor="text1"/>
          <w:sz w:val="36"/>
          <w:szCs w:val="36"/>
          <w:lang w:val="fr-FR"/>
        </w:rPr>
        <w:t> </w:t>
      </w:r>
    </w:p>
    <w:p w14:paraId="4EBA94C1" w14:textId="77777777" w:rsidR="000C33C3" w:rsidRPr="000C33C3" w:rsidRDefault="000C33C3" w:rsidP="000C33C3">
      <w:pPr>
        <w:ind w:left="360"/>
        <w:jc w:val="both"/>
        <w:rPr>
          <w:rFonts w:asciiTheme="majorBidi" w:hAnsiTheme="majorBidi" w:cstheme="majorBidi"/>
          <w:lang w:val="fr-FR"/>
        </w:rPr>
      </w:pPr>
      <w:r w:rsidRPr="000C33C3">
        <w:rPr>
          <w:rFonts w:asciiTheme="majorBidi" w:hAnsiTheme="majorBidi" w:cstheme="majorBidi"/>
          <w:lang w:val="fr-FR"/>
        </w:rPr>
        <w:t>Du côté de l’entreprise, sa vision est de réduire l’écart entre les employés et les employeurs, en favorisant une culture de travail florissante et en renforçant l’engagement des collaborateurs. Elle se positionne comme une organisation centrée sur l’humain, engagée à créer des environnements de travail où les employés se sentent valorisés, impliqués et encouragés à exceller. Cette philosophie se traduit par une approche proactive visant à améliorer la qualité de vie au travail et à instaurer une relation de confiance durable entre les salariés et la direction.</w:t>
      </w:r>
    </w:p>
    <w:p w14:paraId="66E97C77" w14:textId="77777777" w:rsidR="000C33C3" w:rsidRPr="000C33C3" w:rsidRDefault="000C33C3" w:rsidP="000C33C3">
      <w:pPr>
        <w:ind w:left="360"/>
        <w:jc w:val="both"/>
        <w:rPr>
          <w:rFonts w:asciiTheme="majorBidi" w:hAnsiTheme="majorBidi" w:cstheme="majorBidi"/>
          <w:lang w:val="fr-FR"/>
        </w:rPr>
      </w:pPr>
      <w:r w:rsidRPr="000C33C3">
        <w:rPr>
          <w:rFonts w:asciiTheme="majorBidi" w:hAnsiTheme="majorBidi" w:cstheme="majorBidi"/>
          <w:lang w:val="fr-FR"/>
        </w:rPr>
        <w:t xml:space="preserve">Parmi les services proposés, </w:t>
      </w:r>
      <w:proofErr w:type="spellStart"/>
      <w:r w:rsidRPr="000C33C3">
        <w:rPr>
          <w:rFonts w:asciiTheme="majorBidi" w:hAnsiTheme="majorBidi" w:cstheme="majorBidi"/>
          <w:lang w:val="fr-FR"/>
        </w:rPr>
        <w:t>Blissify</w:t>
      </w:r>
      <w:proofErr w:type="spellEnd"/>
      <w:r w:rsidRPr="000C33C3">
        <w:rPr>
          <w:rFonts w:asciiTheme="majorBidi" w:hAnsiTheme="majorBidi" w:cstheme="majorBidi"/>
          <w:lang w:val="fr-FR"/>
        </w:rPr>
        <w:t xml:space="preserve"> se distingue par une offre complète de consultation RH :</w:t>
      </w:r>
    </w:p>
    <w:p w14:paraId="2658BE98" w14:textId="77777777" w:rsidR="000C33C3" w:rsidRPr="000C33C3" w:rsidRDefault="000C33C3" w:rsidP="000C33C3">
      <w:pPr>
        <w:pStyle w:val="ListParagraph"/>
        <w:numPr>
          <w:ilvl w:val="0"/>
          <w:numId w:val="9"/>
        </w:numPr>
        <w:jc w:val="both"/>
        <w:rPr>
          <w:rFonts w:asciiTheme="majorBidi" w:hAnsiTheme="majorBidi" w:cstheme="majorBidi"/>
          <w:lang w:val="fr-FR"/>
        </w:rPr>
      </w:pPr>
      <w:r w:rsidRPr="000C33C3">
        <w:rPr>
          <w:rFonts w:asciiTheme="majorBidi" w:hAnsiTheme="majorBidi" w:cstheme="majorBidi"/>
          <w:lang w:val="fr-FR"/>
        </w:rPr>
        <w:t>Programmes d’engagement des employés : l’entreprise conçoit et met en œuvre une variété de dispositifs destinés à accroître la satisfaction, la motivation et la fidélisation des collaborateurs. Ces programmes incluent des enquêtes d’engagement personnalisées, des ateliers participatifs et des initiatives de reconnaissance qui permettent de mesurer et d’améliorer le climat social.</w:t>
      </w:r>
    </w:p>
    <w:p w14:paraId="35948D22" w14:textId="77777777" w:rsidR="000C33C3" w:rsidRPr="000C33C3" w:rsidRDefault="000C33C3" w:rsidP="000C33C3">
      <w:pPr>
        <w:pStyle w:val="ListParagraph"/>
        <w:numPr>
          <w:ilvl w:val="0"/>
          <w:numId w:val="9"/>
        </w:numPr>
        <w:jc w:val="both"/>
        <w:rPr>
          <w:rFonts w:asciiTheme="majorBidi" w:hAnsiTheme="majorBidi" w:cstheme="majorBidi"/>
          <w:lang w:val="fr-FR"/>
        </w:rPr>
      </w:pPr>
      <w:r w:rsidRPr="000C33C3">
        <w:rPr>
          <w:rFonts w:asciiTheme="majorBidi" w:hAnsiTheme="majorBidi" w:cstheme="majorBidi"/>
          <w:lang w:val="fr-FR"/>
        </w:rPr>
        <w:t xml:space="preserve">Conseil RH &amp; CHRO en tant que service : </w:t>
      </w:r>
      <w:proofErr w:type="spellStart"/>
      <w:r w:rsidRPr="000C33C3">
        <w:rPr>
          <w:rFonts w:asciiTheme="majorBidi" w:hAnsiTheme="majorBidi" w:cstheme="majorBidi"/>
          <w:lang w:val="fr-FR"/>
        </w:rPr>
        <w:t>Blissify</w:t>
      </w:r>
      <w:proofErr w:type="spellEnd"/>
      <w:r w:rsidRPr="000C33C3">
        <w:rPr>
          <w:rFonts w:asciiTheme="majorBidi" w:hAnsiTheme="majorBidi" w:cstheme="majorBidi"/>
          <w:lang w:val="fr-FR"/>
        </w:rPr>
        <w:t xml:space="preserve"> offre un accompagnement spécialisé adapté aux besoins spécifiques de chaque organisation. Cela inclut la mise à disposition d’un leadership de type CHRO (Chief Human </w:t>
      </w:r>
      <w:proofErr w:type="spellStart"/>
      <w:r w:rsidRPr="000C33C3">
        <w:rPr>
          <w:rFonts w:asciiTheme="majorBidi" w:hAnsiTheme="majorBidi" w:cstheme="majorBidi"/>
          <w:lang w:val="fr-FR"/>
        </w:rPr>
        <w:t>Resources</w:t>
      </w:r>
      <w:proofErr w:type="spellEnd"/>
      <w:r w:rsidRPr="000C33C3">
        <w:rPr>
          <w:rFonts w:asciiTheme="majorBidi" w:hAnsiTheme="majorBidi" w:cstheme="majorBidi"/>
          <w:lang w:val="fr-FR"/>
        </w:rPr>
        <w:t xml:space="preserve"> </w:t>
      </w:r>
      <w:proofErr w:type="spellStart"/>
      <w:r w:rsidRPr="000C33C3">
        <w:rPr>
          <w:rFonts w:asciiTheme="majorBidi" w:hAnsiTheme="majorBidi" w:cstheme="majorBidi"/>
          <w:lang w:val="fr-FR"/>
        </w:rPr>
        <w:t>Officer</w:t>
      </w:r>
      <w:proofErr w:type="spellEnd"/>
      <w:r w:rsidRPr="000C33C3">
        <w:rPr>
          <w:rFonts w:asciiTheme="majorBidi" w:hAnsiTheme="majorBidi" w:cstheme="majorBidi"/>
          <w:lang w:val="fr-FR"/>
        </w:rPr>
        <w:t>) à la demande, afin de renforcer la stratégie RH, planifier et mettre en œuvre des dispositifs de gestion de la performance, et accompagner les dirigeants dans leurs décisions stratégiques.</w:t>
      </w:r>
    </w:p>
    <w:p w14:paraId="1EF728DF" w14:textId="77777777" w:rsidR="000C33C3" w:rsidRPr="000C33C3" w:rsidRDefault="000C33C3" w:rsidP="000C33C3">
      <w:pPr>
        <w:pStyle w:val="ListParagraph"/>
        <w:numPr>
          <w:ilvl w:val="0"/>
          <w:numId w:val="9"/>
        </w:numPr>
        <w:jc w:val="both"/>
        <w:rPr>
          <w:rFonts w:asciiTheme="majorBidi" w:hAnsiTheme="majorBidi" w:cstheme="majorBidi"/>
          <w:lang w:val="fr-FR"/>
        </w:rPr>
      </w:pPr>
      <w:r w:rsidRPr="000C33C3">
        <w:rPr>
          <w:rFonts w:asciiTheme="majorBidi" w:hAnsiTheme="majorBidi" w:cstheme="majorBidi"/>
          <w:lang w:val="fr-FR"/>
        </w:rPr>
        <w:t>Formation &amp; apprentissage par le jeu : l’entreprise propose des ateliers interactifs et immersifs qui développent les compétences en leadership et renforcent la culture d’entreprise. Ces formations s’appuient sur des simulations inspirées de situations réelles, favorisant l’apprentissage expérientiel et la cohésion d’équipe.</w:t>
      </w:r>
    </w:p>
    <w:p w14:paraId="245E2DA7" w14:textId="75F84952" w:rsidR="000C33C3" w:rsidRDefault="000C33C3" w:rsidP="000C33C3">
      <w:pPr>
        <w:pStyle w:val="ListParagraph"/>
        <w:numPr>
          <w:ilvl w:val="0"/>
          <w:numId w:val="9"/>
        </w:numPr>
        <w:jc w:val="both"/>
        <w:rPr>
          <w:rFonts w:asciiTheme="majorBidi" w:hAnsiTheme="majorBidi" w:cstheme="majorBidi"/>
          <w:lang w:val="fr-FR"/>
        </w:rPr>
      </w:pPr>
      <w:r w:rsidRPr="000C33C3">
        <w:rPr>
          <w:rFonts w:asciiTheme="majorBidi" w:hAnsiTheme="majorBidi" w:cstheme="majorBidi"/>
          <w:lang w:val="fr-FR"/>
        </w:rPr>
        <w:lastRenderedPageBreak/>
        <w:t xml:space="preserve">Processus de recrutement dynamique : </w:t>
      </w:r>
      <w:proofErr w:type="spellStart"/>
      <w:r w:rsidRPr="000C33C3">
        <w:rPr>
          <w:rFonts w:asciiTheme="majorBidi" w:hAnsiTheme="majorBidi" w:cstheme="majorBidi"/>
          <w:lang w:val="fr-FR"/>
        </w:rPr>
        <w:t>Blissify</w:t>
      </w:r>
      <w:proofErr w:type="spellEnd"/>
      <w:r w:rsidRPr="000C33C3">
        <w:rPr>
          <w:rFonts w:asciiTheme="majorBidi" w:hAnsiTheme="majorBidi" w:cstheme="majorBidi"/>
          <w:lang w:val="fr-FR"/>
        </w:rPr>
        <w:t xml:space="preserve"> met en place des stratégies de recrutement innovantes, centrées sur l’expérience candidat. L’objectif est d’attirer et de fidéliser les meilleurs talents grâce à des processus inclusifs, engageants et adaptés aux attentes des nouvelles générations de travailleurs.</w:t>
      </w:r>
    </w:p>
    <w:p w14:paraId="74D0D0BC" w14:textId="77777777" w:rsidR="000C33C3" w:rsidRDefault="000C33C3" w:rsidP="00E330EE">
      <w:pPr>
        <w:jc w:val="both"/>
        <w:rPr>
          <w:rFonts w:asciiTheme="majorBidi" w:hAnsiTheme="majorBidi" w:cstheme="majorBidi"/>
          <w:lang w:val="fr-FR"/>
        </w:rPr>
      </w:pPr>
      <w:r w:rsidRPr="000C33C3">
        <w:rPr>
          <w:rFonts w:asciiTheme="majorBidi" w:hAnsiTheme="majorBidi" w:cstheme="majorBidi"/>
          <w:lang w:val="fr-FR"/>
        </w:rPr>
        <w:t xml:space="preserve">Ainsi, </w:t>
      </w:r>
      <w:proofErr w:type="spellStart"/>
      <w:r w:rsidRPr="000C33C3">
        <w:rPr>
          <w:rFonts w:asciiTheme="majorBidi" w:hAnsiTheme="majorBidi" w:cstheme="majorBidi"/>
          <w:lang w:val="fr-FR"/>
        </w:rPr>
        <w:t>Blissify</w:t>
      </w:r>
      <w:proofErr w:type="spellEnd"/>
      <w:r w:rsidRPr="000C33C3">
        <w:rPr>
          <w:rFonts w:asciiTheme="majorBidi" w:hAnsiTheme="majorBidi" w:cstheme="majorBidi"/>
          <w:lang w:val="fr-FR"/>
        </w:rPr>
        <w:t xml:space="preserve"> se positionne comme un acteur stratégique dans le domaine des ressources humaines, en combinant expertise, innovation et approche humaine. Sa mission est de transformer les pratiques RH traditionnelles en leviers de performance durable, tout en plaçant le bien-être et l’engagement des employés au cœur de ses interventions.</w:t>
      </w:r>
    </w:p>
    <w:p w14:paraId="53827515" w14:textId="77777777" w:rsidR="000C33C3" w:rsidRPr="000C33C3" w:rsidRDefault="000C33C3" w:rsidP="000C33C3">
      <w:pPr>
        <w:ind w:left="360"/>
        <w:jc w:val="both"/>
        <w:rPr>
          <w:rFonts w:asciiTheme="majorBidi" w:hAnsiTheme="majorBidi" w:cstheme="majorBidi"/>
          <w:lang w:val="fr-FR"/>
        </w:rPr>
      </w:pPr>
    </w:p>
    <w:p w14:paraId="0F50BA63" w14:textId="77777777" w:rsidR="000C33C3" w:rsidRPr="000C33C3" w:rsidRDefault="000C33C3" w:rsidP="000C33C3">
      <w:pPr>
        <w:jc w:val="both"/>
        <w:rPr>
          <w:rFonts w:asciiTheme="majorBidi" w:hAnsiTheme="majorBidi" w:cstheme="majorBidi"/>
          <w:lang w:val="fr-FR"/>
        </w:rPr>
      </w:pPr>
      <w:r w:rsidRPr="000C33C3">
        <w:rPr>
          <w:rFonts w:asciiTheme="majorBidi" w:hAnsiTheme="majorBidi" w:cstheme="majorBidi"/>
          <w:lang w:val="fr-FR"/>
        </w:rPr>
        <w:t>En plus de ses services de consultation, l’entreprise propose une gamme variée de cours spécialisés dans le domaine des ressources humaines, destinés à renforcer les compétences des professionnels et à accompagner les organisations dans leur transformation. Ces formations s’adressent aussi bien aux débutants qu’aux praticiens expérimentés, et couvrent l’ensemble des dimensions stratégiques et opérationnelles de la fonction RH.</w:t>
      </w:r>
    </w:p>
    <w:p w14:paraId="270B2D6D" w14:textId="77777777" w:rsidR="000C33C3" w:rsidRPr="000C33C3" w:rsidRDefault="000C33C3" w:rsidP="000C33C3">
      <w:pPr>
        <w:pStyle w:val="ListParagraph"/>
        <w:numPr>
          <w:ilvl w:val="0"/>
          <w:numId w:val="10"/>
        </w:numPr>
        <w:jc w:val="both"/>
        <w:rPr>
          <w:rFonts w:asciiTheme="majorBidi" w:hAnsiTheme="majorBidi" w:cstheme="majorBidi"/>
          <w:lang w:val="fr-FR"/>
        </w:rPr>
      </w:pPr>
      <w:r w:rsidRPr="000C33C3">
        <w:rPr>
          <w:rFonts w:asciiTheme="majorBidi" w:hAnsiTheme="majorBidi" w:cstheme="majorBidi"/>
          <w:b/>
          <w:bCs/>
          <w:lang w:val="fr-FR"/>
        </w:rPr>
        <w:t>Parcours RH :</w:t>
      </w:r>
      <w:r w:rsidRPr="000C33C3">
        <w:rPr>
          <w:rFonts w:asciiTheme="majorBidi" w:hAnsiTheme="majorBidi" w:cstheme="majorBidi"/>
          <w:lang w:val="fr-FR"/>
        </w:rPr>
        <w:t xml:space="preserve"> Ce cours offre une vue d’ensemble complète de la gestion des ressources humaines. Il met l’accent sur les fondamentaux tels que le recrutement, l’engagement des employés, le développement des talents, les relations sociales, la rémunération globale (Total </w:t>
      </w:r>
      <w:proofErr w:type="spellStart"/>
      <w:r w:rsidRPr="000C33C3">
        <w:rPr>
          <w:rFonts w:asciiTheme="majorBidi" w:hAnsiTheme="majorBidi" w:cstheme="majorBidi"/>
          <w:lang w:val="fr-FR"/>
        </w:rPr>
        <w:t>Rewards</w:t>
      </w:r>
      <w:proofErr w:type="spellEnd"/>
      <w:r w:rsidRPr="000C33C3">
        <w:rPr>
          <w:rFonts w:asciiTheme="majorBidi" w:hAnsiTheme="majorBidi" w:cstheme="majorBidi"/>
          <w:lang w:val="fr-FR"/>
        </w:rPr>
        <w:t>) et les fonctions RH essentielles. L’objectif est de donner aux participants une compréhension solide des pratiques de base, tout en leur permettant d’acquérir une vision intégrée du rôle stratégique des RH dans l’entreprise.</w:t>
      </w:r>
    </w:p>
    <w:p w14:paraId="72DA70AE" w14:textId="77777777" w:rsidR="000C33C3" w:rsidRPr="000C33C3" w:rsidRDefault="000C33C3" w:rsidP="000C33C3">
      <w:pPr>
        <w:pStyle w:val="ListParagraph"/>
        <w:numPr>
          <w:ilvl w:val="0"/>
          <w:numId w:val="10"/>
        </w:numPr>
        <w:jc w:val="both"/>
        <w:rPr>
          <w:rFonts w:asciiTheme="majorBidi" w:hAnsiTheme="majorBidi" w:cstheme="majorBidi"/>
          <w:lang w:val="fr-FR"/>
        </w:rPr>
      </w:pPr>
      <w:r w:rsidRPr="000C33C3">
        <w:rPr>
          <w:rFonts w:asciiTheme="majorBidi" w:hAnsiTheme="majorBidi" w:cstheme="majorBidi"/>
          <w:b/>
          <w:bCs/>
          <w:lang w:val="fr-FR"/>
        </w:rPr>
        <w:t>Cours Avancé – Parcours RH :</w:t>
      </w:r>
      <w:r w:rsidRPr="000C33C3">
        <w:rPr>
          <w:rFonts w:asciiTheme="majorBidi" w:hAnsiTheme="majorBidi" w:cstheme="majorBidi"/>
          <w:lang w:val="fr-FR"/>
        </w:rPr>
        <w:t xml:space="preserve"> Ce programme s’adresse aux professionnels souhaitant approfondir leurs compétences et adopter une approche plus stratégique. Il met en avant des méthodes de recrutement innovantes, des outils de gestion de la performance et des solutions basées sur l’analyse de données. Les participants apprennent à aligner les pratiques RH sur les objectifs globaux de l’organisation, à stimuler l’engagement des collaborateurs, à soutenir la rétention des talents et à développer les compétences en leadership. Ce cours vise à transformer les responsables RH en véritables partenaires stratégiques, capables d’accompagner la croissance et l’innovation de leur entreprise.</w:t>
      </w:r>
    </w:p>
    <w:p w14:paraId="4121CB5B" w14:textId="77777777" w:rsidR="000C33C3" w:rsidRDefault="000C33C3" w:rsidP="000C33C3">
      <w:pPr>
        <w:jc w:val="both"/>
        <w:rPr>
          <w:rFonts w:asciiTheme="majorBidi" w:hAnsiTheme="majorBidi" w:cstheme="majorBidi"/>
          <w:lang w:val="fr-FR"/>
        </w:rPr>
      </w:pPr>
      <w:r w:rsidRPr="000C33C3">
        <w:rPr>
          <w:rFonts w:asciiTheme="majorBidi" w:hAnsiTheme="majorBidi" w:cstheme="majorBidi"/>
          <w:lang w:val="fr-FR"/>
        </w:rPr>
        <w:t>Ainsi, à travers ces parcours, l’entreprise démontre sa volonté de placer l’apprentissage continu et le développement des compétences au cœur de sa mission. Elle contribue non seulement à professionnaliser la fonction RH, mais aussi à créer une nouvelle génération de leaders capables de relever les défis contemporains liés à la diversité, à la digitalisation et à l’évolution des attentes des employés.</w:t>
      </w:r>
    </w:p>
    <w:p w14:paraId="42EC3093" w14:textId="77777777" w:rsidR="00E94D7A" w:rsidRDefault="00E94D7A" w:rsidP="000C33C3">
      <w:pPr>
        <w:jc w:val="both"/>
        <w:rPr>
          <w:rFonts w:asciiTheme="majorBidi" w:hAnsiTheme="majorBidi" w:cstheme="majorBidi"/>
          <w:lang w:val="fr-FR"/>
        </w:rPr>
      </w:pPr>
    </w:p>
    <w:p w14:paraId="60E99399" w14:textId="77777777" w:rsidR="00E94D7A" w:rsidRDefault="00E94D7A" w:rsidP="000C33C3">
      <w:pPr>
        <w:jc w:val="both"/>
        <w:rPr>
          <w:rFonts w:asciiTheme="majorBidi" w:hAnsiTheme="majorBidi" w:cstheme="majorBidi"/>
          <w:lang w:val="fr-FR"/>
        </w:rPr>
      </w:pPr>
    </w:p>
    <w:p w14:paraId="1DE13E65" w14:textId="77777777" w:rsidR="001E65A4" w:rsidRPr="00E94D7A" w:rsidRDefault="001E65A4" w:rsidP="00E94D7A">
      <w:pPr>
        <w:pStyle w:val="Heading1"/>
        <w:rPr>
          <w:rFonts w:asciiTheme="majorBidi" w:hAnsiTheme="majorBidi"/>
          <w:b/>
          <w:bCs/>
          <w:color w:val="000000" w:themeColor="text1"/>
          <w:sz w:val="28"/>
          <w:szCs w:val="28"/>
          <w:lang w:val="fr-FR"/>
        </w:rPr>
      </w:pPr>
      <w:bookmarkStart w:id="6" w:name="_Toc230836793"/>
      <w:r w:rsidRPr="00E94D7A">
        <w:rPr>
          <w:rFonts w:asciiTheme="majorBidi" w:hAnsiTheme="majorBidi"/>
          <w:b/>
          <w:bCs/>
          <w:color w:val="000000" w:themeColor="text1"/>
          <w:sz w:val="28"/>
          <w:szCs w:val="28"/>
          <w:lang w:val="fr-FR"/>
        </w:rPr>
        <w:lastRenderedPageBreak/>
        <w:t xml:space="preserve">Analyse PESTEL de </w:t>
      </w:r>
      <w:proofErr w:type="spellStart"/>
      <w:r w:rsidRPr="00E94D7A">
        <w:rPr>
          <w:rFonts w:asciiTheme="majorBidi" w:hAnsiTheme="majorBidi"/>
          <w:b/>
          <w:bCs/>
          <w:color w:val="000000" w:themeColor="text1"/>
          <w:sz w:val="28"/>
          <w:szCs w:val="28"/>
          <w:lang w:val="fr-FR"/>
        </w:rPr>
        <w:t>Blissify</w:t>
      </w:r>
      <w:bookmarkEnd w:id="6"/>
      <w:proofErr w:type="spellEnd"/>
    </w:p>
    <w:p w14:paraId="65236010" w14:textId="77777777" w:rsidR="001E65A4" w:rsidRPr="00EA0CAB" w:rsidRDefault="001E65A4" w:rsidP="001E65A4">
      <w:pPr>
        <w:jc w:val="both"/>
        <w:rPr>
          <w:rFonts w:asciiTheme="majorBidi" w:hAnsiTheme="majorBidi" w:cstheme="majorBidi"/>
          <w:lang w:val="fr-FR"/>
        </w:rPr>
      </w:pPr>
      <w:r w:rsidRPr="0072464E">
        <w:rPr>
          <w:rFonts w:asciiTheme="majorBidi" w:hAnsiTheme="majorBidi" w:cstheme="majorBidi"/>
          <w:b/>
          <w:bCs/>
          <w:lang w:val="fr-FR"/>
        </w:rPr>
        <w:t>Politique :</w:t>
      </w:r>
      <w:r>
        <w:rPr>
          <w:rFonts w:asciiTheme="majorBidi" w:hAnsiTheme="majorBidi" w:cstheme="majorBidi"/>
          <w:lang w:val="fr-FR"/>
        </w:rPr>
        <w:t xml:space="preserve"> </w:t>
      </w:r>
      <w:r w:rsidRPr="00EA0CAB">
        <w:rPr>
          <w:rFonts w:asciiTheme="majorBidi" w:hAnsiTheme="majorBidi" w:cstheme="majorBidi"/>
          <w:lang w:val="fr-FR"/>
        </w:rPr>
        <w:t xml:space="preserve">Les réglementations du travail et les lois sur la protection des données influencent directement les services RH. </w:t>
      </w:r>
      <w:proofErr w:type="spellStart"/>
      <w:r w:rsidRPr="00EA0CAB">
        <w:rPr>
          <w:rFonts w:asciiTheme="majorBidi" w:hAnsiTheme="majorBidi" w:cstheme="majorBidi"/>
          <w:lang w:val="fr-FR"/>
        </w:rPr>
        <w:t>Blissify</w:t>
      </w:r>
      <w:proofErr w:type="spellEnd"/>
      <w:r w:rsidRPr="00EA0CAB">
        <w:rPr>
          <w:rFonts w:asciiTheme="majorBidi" w:hAnsiTheme="majorBidi" w:cstheme="majorBidi"/>
          <w:lang w:val="fr-FR"/>
        </w:rPr>
        <w:t xml:space="preserve"> doit s’assurer de la conformité avec les législations locales et internationales (RGPD, droit du travail).</w:t>
      </w:r>
    </w:p>
    <w:p w14:paraId="19292892" w14:textId="77777777" w:rsidR="001E65A4" w:rsidRPr="00EA0CAB" w:rsidRDefault="001E65A4" w:rsidP="001E65A4">
      <w:pPr>
        <w:jc w:val="both"/>
        <w:rPr>
          <w:rFonts w:asciiTheme="majorBidi" w:hAnsiTheme="majorBidi" w:cstheme="majorBidi"/>
          <w:lang w:val="fr-FR"/>
        </w:rPr>
      </w:pPr>
      <w:r w:rsidRPr="0072464E">
        <w:rPr>
          <w:rFonts w:asciiTheme="majorBidi" w:hAnsiTheme="majorBidi" w:cstheme="majorBidi"/>
          <w:b/>
          <w:bCs/>
          <w:lang w:val="fr-FR"/>
        </w:rPr>
        <w:t>Économique :</w:t>
      </w:r>
      <w:r>
        <w:rPr>
          <w:rFonts w:asciiTheme="majorBidi" w:hAnsiTheme="majorBidi" w:cstheme="majorBidi"/>
          <w:lang w:val="fr-FR"/>
        </w:rPr>
        <w:t xml:space="preserve"> </w:t>
      </w:r>
      <w:r w:rsidRPr="00EA0CAB">
        <w:rPr>
          <w:rFonts w:asciiTheme="majorBidi" w:hAnsiTheme="majorBidi" w:cstheme="majorBidi"/>
          <w:lang w:val="fr-FR"/>
        </w:rPr>
        <w:t>La demande en externalisation RH augmente avec la mondialisation et la recherche de réduction des coûts. Les crises économiques peuvent cependant réduire les budgets consacrés aux services RH.</w:t>
      </w:r>
    </w:p>
    <w:p w14:paraId="5B062BF3" w14:textId="77777777" w:rsidR="001E65A4" w:rsidRPr="00EA0CAB" w:rsidRDefault="001E65A4" w:rsidP="001E65A4">
      <w:pPr>
        <w:jc w:val="both"/>
        <w:rPr>
          <w:rFonts w:asciiTheme="majorBidi" w:hAnsiTheme="majorBidi" w:cstheme="majorBidi"/>
          <w:lang w:val="fr-FR"/>
        </w:rPr>
      </w:pPr>
      <w:r w:rsidRPr="0072464E">
        <w:rPr>
          <w:rFonts w:asciiTheme="majorBidi" w:hAnsiTheme="majorBidi" w:cstheme="majorBidi"/>
          <w:b/>
          <w:bCs/>
          <w:lang w:val="fr-FR"/>
        </w:rPr>
        <w:t>Socioculturel :</w:t>
      </w:r>
      <w:r>
        <w:rPr>
          <w:rFonts w:asciiTheme="majorBidi" w:hAnsiTheme="majorBidi" w:cstheme="majorBidi"/>
          <w:lang w:val="fr-FR"/>
        </w:rPr>
        <w:t xml:space="preserve"> </w:t>
      </w:r>
      <w:r w:rsidRPr="00EA0CAB">
        <w:rPr>
          <w:rFonts w:asciiTheme="majorBidi" w:hAnsiTheme="majorBidi" w:cstheme="majorBidi"/>
          <w:lang w:val="fr-FR"/>
        </w:rPr>
        <w:t xml:space="preserve">Les attentes des employés évoluent : recherche de bien-être, diversité, inclusion et équilibre vie professionnelle/vie personnelle. </w:t>
      </w:r>
      <w:proofErr w:type="spellStart"/>
      <w:r w:rsidRPr="00EA0CAB">
        <w:rPr>
          <w:rFonts w:asciiTheme="majorBidi" w:hAnsiTheme="majorBidi" w:cstheme="majorBidi"/>
          <w:lang w:val="fr-FR"/>
        </w:rPr>
        <w:t>Blissify</w:t>
      </w:r>
      <w:proofErr w:type="spellEnd"/>
      <w:r w:rsidRPr="00EA0CAB">
        <w:rPr>
          <w:rFonts w:asciiTheme="majorBidi" w:hAnsiTheme="majorBidi" w:cstheme="majorBidi"/>
          <w:lang w:val="fr-FR"/>
        </w:rPr>
        <w:t xml:space="preserve"> doit adapter ses services pour répondre à ces nouvelles valeurs.</w:t>
      </w:r>
    </w:p>
    <w:p w14:paraId="16D0EAFD" w14:textId="77777777" w:rsidR="001E65A4" w:rsidRPr="00EA0CAB" w:rsidRDefault="001E65A4" w:rsidP="001E65A4">
      <w:pPr>
        <w:jc w:val="both"/>
        <w:rPr>
          <w:rFonts w:asciiTheme="majorBidi" w:hAnsiTheme="majorBidi" w:cstheme="majorBidi"/>
          <w:lang w:val="fr-FR"/>
        </w:rPr>
      </w:pPr>
      <w:r w:rsidRPr="0072464E">
        <w:rPr>
          <w:rFonts w:asciiTheme="majorBidi" w:hAnsiTheme="majorBidi" w:cstheme="majorBidi"/>
          <w:b/>
          <w:bCs/>
          <w:lang w:val="fr-FR"/>
        </w:rPr>
        <w:t>Technologique :</w:t>
      </w:r>
      <w:r>
        <w:rPr>
          <w:rFonts w:asciiTheme="majorBidi" w:hAnsiTheme="majorBidi" w:cstheme="majorBidi"/>
          <w:lang w:val="fr-FR"/>
        </w:rPr>
        <w:t xml:space="preserve"> </w:t>
      </w:r>
      <w:r w:rsidRPr="00EA0CAB">
        <w:rPr>
          <w:rFonts w:asciiTheme="majorBidi" w:hAnsiTheme="majorBidi" w:cstheme="majorBidi"/>
          <w:lang w:val="fr-FR"/>
        </w:rPr>
        <w:t>La digitalisation et l’IA transforment le recrutement et la gestion des talents. L’absence d’automatisation interne (ATS, gestion des données) est une faiblesse, mais représente aussi une opportunité d’innovation.</w:t>
      </w:r>
    </w:p>
    <w:p w14:paraId="67D399FD" w14:textId="77777777" w:rsidR="001E65A4" w:rsidRPr="00EA0CAB" w:rsidRDefault="001E65A4" w:rsidP="001E65A4">
      <w:pPr>
        <w:jc w:val="both"/>
        <w:rPr>
          <w:rFonts w:asciiTheme="majorBidi" w:hAnsiTheme="majorBidi" w:cstheme="majorBidi"/>
          <w:lang w:val="fr-FR"/>
        </w:rPr>
      </w:pPr>
      <w:r w:rsidRPr="0072464E">
        <w:rPr>
          <w:rFonts w:asciiTheme="majorBidi" w:hAnsiTheme="majorBidi" w:cstheme="majorBidi"/>
          <w:b/>
          <w:bCs/>
          <w:lang w:val="fr-FR"/>
        </w:rPr>
        <w:t>Environnemental :</w:t>
      </w:r>
      <w:r>
        <w:rPr>
          <w:rFonts w:asciiTheme="majorBidi" w:hAnsiTheme="majorBidi" w:cstheme="majorBidi"/>
          <w:lang w:val="fr-FR"/>
        </w:rPr>
        <w:t xml:space="preserve"> </w:t>
      </w:r>
      <w:r w:rsidRPr="00EA0CAB">
        <w:rPr>
          <w:rFonts w:asciiTheme="majorBidi" w:hAnsiTheme="majorBidi" w:cstheme="majorBidi"/>
          <w:lang w:val="fr-FR"/>
        </w:rPr>
        <w:t xml:space="preserve">Les entreprises sont de plus en plus sensibles à la durabilité et à la responsabilité sociale. </w:t>
      </w:r>
      <w:proofErr w:type="spellStart"/>
      <w:r w:rsidRPr="00EA0CAB">
        <w:rPr>
          <w:rFonts w:asciiTheme="majorBidi" w:hAnsiTheme="majorBidi" w:cstheme="majorBidi"/>
          <w:lang w:val="fr-FR"/>
        </w:rPr>
        <w:t>Blissify</w:t>
      </w:r>
      <w:proofErr w:type="spellEnd"/>
      <w:r w:rsidRPr="00EA0CAB">
        <w:rPr>
          <w:rFonts w:asciiTheme="majorBidi" w:hAnsiTheme="majorBidi" w:cstheme="majorBidi"/>
          <w:lang w:val="fr-FR"/>
        </w:rPr>
        <w:t xml:space="preserve"> peut intégrer ces dimensions dans ses programmes RH (bien-être, RSE).</w:t>
      </w:r>
    </w:p>
    <w:p w14:paraId="3BC773F3" w14:textId="77777777" w:rsidR="001E65A4" w:rsidRPr="00EA0CAB" w:rsidRDefault="001E65A4" w:rsidP="001E65A4">
      <w:pPr>
        <w:jc w:val="both"/>
        <w:rPr>
          <w:rFonts w:asciiTheme="majorBidi" w:hAnsiTheme="majorBidi" w:cstheme="majorBidi"/>
          <w:lang w:val="fr-FR"/>
        </w:rPr>
      </w:pPr>
      <w:r w:rsidRPr="0072464E">
        <w:rPr>
          <w:rFonts w:asciiTheme="majorBidi" w:hAnsiTheme="majorBidi" w:cstheme="majorBidi"/>
          <w:b/>
          <w:bCs/>
          <w:lang w:val="fr-FR"/>
        </w:rPr>
        <w:t>Légal :</w:t>
      </w:r>
      <w:r>
        <w:rPr>
          <w:rFonts w:asciiTheme="majorBidi" w:hAnsiTheme="majorBidi" w:cstheme="majorBidi"/>
          <w:b/>
          <w:bCs/>
          <w:lang w:val="fr-FR"/>
        </w:rPr>
        <w:t xml:space="preserve"> </w:t>
      </w:r>
      <w:r w:rsidRPr="00EA0CAB">
        <w:rPr>
          <w:rFonts w:asciiTheme="majorBidi" w:hAnsiTheme="majorBidi" w:cstheme="majorBidi"/>
          <w:lang w:val="fr-FR"/>
        </w:rPr>
        <w:t xml:space="preserve">Les obligations liées aux contrats de travail, à la sécurité des employés et à la confidentialité des données imposent une vigilance constante. </w:t>
      </w:r>
      <w:proofErr w:type="spellStart"/>
      <w:r w:rsidRPr="00EA0CAB">
        <w:rPr>
          <w:rFonts w:asciiTheme="majorBidi" w:hAnsiTheme="majorBidi" w:cstheme="majorBidi"/>
          <w:lang w:val="fr-FR"/>
        </w:rPr>
        <w:t>Blissify</w:t>
      </w:r>
      <w:proofErr w:type="spellEnd"/>
      <w:r w:rsidRPr="00EA0CAB">
        <w:rPr>
          <w:rFonts w:asciiTheme="majorBidi" w:hAnsiTheme="majorBidi" w:cstheme="majorBidi"/>
          <w:lang w:val="fr-FR"/>
        </w:rPr>
        <w:t xml:space="preserve"> doit garantir la conformité pour maintenir sa crédibilité.</w:t>
      </w:r>
    </w:p>
    <w:p w14:paraId="6DB80079" w14:textId="77777777" w:rsidR="001E65A4" w:rsidRPr="00EA0CAB" w:rsidRDefault="001E65A4" w:rsidP="001E65A4">
      <w:pPr>
        <w:jc w:val="both"/>
        <w:rPr>
          <w:rFonts w:asciiTheme="majorBidi" w:hAnsiTheme="majorBidi" w:cstheme="majorBidi"/>
          <w:lang w:val="fr-FR"/>
        </w:rPr>
      </w:pPr>
    </w:p>
    <w:p w14:paraId="46F721EF" w14:textId="77777777" w:rsidR="001E65A4" w:rsidRPr="00E94D7A" w:rsidRDefault="001E65A4" w:rsidP="00E94D7A">
      <w:pPr>
        <w:pStyle w:val="Heading1"/>
        <w:rPr>
          <w:rFonts w:asciiTheme="majorBidi" w:hAnsiTheme="majorBidi"/>
          <w:b/>
          <w:bCs/>
          <w:color w:val="000000" w:themeColor="text1"/>
          <w:sz w:val="28"/>
          <w:szCs w:val="28"/>
          <w:lang w:val="fr-FR"/>
        </w:rPr>
      </w:pPr>
      <w:bookmarkStart w:id="7" w:name="_Toc230836794"/>
      <w:r w:rsidRPr="00E94D7A">
        <w:rPr>
          <w:rFonts w:asciiTheme="majorBidi" w:hAnsiTheme="majorBidi"/>
          <w:b/>
          <w:bCs/>
          <w:color w:val="000000" w:themeColor="text1"/>
          <w:sz w:val="28"/>
          <w:szCs w:val="28"/>
          <w:lang w:val="fr-FR"/>
        </w:rPr>
        <w:t xml:space="preserve">Analyse SWOT de </w:t>
      </w:r>
      <w:proofErr w:type="spellStart"/>
      <w:r w:rsidRPr="00E94D7A">
        <w:rPr>
          <w:rFonts w:asciiTheme="majorBidi" w:hAnsiTheme="majorBidi"/>
          <w:b/>
          <w:bCs/>
          <w:color w:val="000000" w:themeColor="text1"/>
          <w:sz w:val="28"/>
          <w:szCs w:val="28"/>
          <w:lang w:val="fr-FR"/>
        </w:rPr>
        <w:t>Blissify</w:t>
      </w:r>
      <w:bookmarkEnd w:id="7"/>
      <w:proofErr w:type="spellEnd"/>
    </w:p>
    <w:p w14:paraId="11DDB0F5" w14:textId="77777777" w:rsidR="001E65A4" w:rsidRPr="0072464E" w:rsidRDefault="001E65A4" w:rsidP="001E65A4">
      <w:pPr>
        <w:jc w:val="both"/>
        <w:rPr>
          <w:rFonts w:asciiTheme="majorBidi" w:hAnsiTheme="majorBidi" w:cstheme="majorBidi"/>
          <w:b/>
          <w:bCs/>
          <w:lang w:val="fr-FR"/>
        </w:rPr>
      </w:pPr>
      <w:r w:rsidRPr="0072464E">
        <w:rPr>
          <w:rFonts w:asciiTheme="majorBidi" w:hAnsiTheme="majorBidi" w:cstheme="majorBidi"/>
          <w:b/>
          <w:bCs/>
          <w:lang w:val="fr-FR"/>
        </w:rPr>
        <w:t>Forces</w:t>
      </w:r>
    </w:p>
    <w:p w14:paraId="00DA6666" w14:textId="77777777" w:rsidR="001E65A4" w:rsidRPr="0072464E" w:rsidRDefault="001E65A4" w:rsidP="001E65A4">
      <w:pPr>
        <w:pStyle w:val="ListParagraph"/>
        <w:numPr>
          <w:ilvl w:val="0"/>
          <w:numId w:val="11"/>
        </w:numPr>
        <w:jc w:val="both"/>
        <w:rPr>
          <w:rFonts w:asciiTheme="majorBidi" w:hAnsiTheme="majorBidi" w:cstheme="majorBidi"/>
          <w:lang w:val="fr-FR"/>
        </w:rPr>
      </w:pPr>
      <w:r w:rsidRPr="0072464E">
        <w:rPr>
          <w:rFonts w:asciiTheme="majorBidi" w:hAnsiTheme="majorBidi" w:cstheme="majorBidi"/>
          <w:lang w:val="fr-FR"/>
        </w:rPr>
        <w:t>Vision centrée sur l’humain et l’engagement des collaborateurs.</w:t>
      </w:r>
    </w:p>
    <w:p w14:paraId="5596FDCB" w14:textId="77777777" w:rsidR="001E65A4" w:rsidRPr="0072464E" w:rsidRDefault="001E65A4" w:rsidP="001E65A4">
      <w:pPr>
        <w:pStyle w:val="ListParagraph"/>
        <w:numPr>
          <w:ilvl w:val="0"/>
          <w:numId w:val="11"/>
        </w:numPr>
        <w:jc w:val="both"/>
        <w:rPr>
          <w:rFonts w:asciiTheme="majorBidi" w:hAnsiTheme="majorBidi" w:cstheme="majorBidi"/>
          <w:lang w:val="fr-FR"/>
        </w:rPr>
      </w:pPr>
      <w:r w:rsidRPr="0072464E">
        <w:rPr>
          <w:rFonts w:asciiTheme="majorBidi" w:hAnsiTheme="majorBidi" w:cstheme="majorBidi"/>
          <w:lang w:val="fr-FR"/>
        </w:rPr>
        <w:t>Offre diversifiée : recrutement, consultation RH, formation ludique et gamifiée.</w:t>
      </w:r>
    </w:p>
    <w:p w14:paraId="1C932B11" w14:textId="77777777" w:rsidR="001E65A4" w:rsidRPr="0072464E" w:rsidRDefault="001E65A4" w:rsidP="001E65A4">
      <w:pPr>
        <w:pStyle w:val="ListParagraph"/>
        <w:numPr>
          <w:ilvl w:val="0"/>
          <w:numId w:val="11"/>
        </w:numPr>
        <w:jc w:val="both"/>
        <w:rPr>
          <w:rFonts w:asciiTheme="majorBidi" w:hAnsiTheme="majorBidi" w:cstheme="majorBidi"/>
          <w:lang w:val="fr-FR"/>
        </w:rPr>
      </w:pPr>
      <w:r w:rsidRPr="0072464E">
        <w:rPr>
          <w:rFonts w:asciiTheme="majorBidi" w:hAnsiTheme="majorBidi" w:cstheme="majorBidi"/>
          <w:lang w:val="fr-FR"/>
        </w:rPr>
        <w:t>Culture dynamique et innovante, valorisant la créativité et l’interactivité.</w:t>
      </w:r>
    </w:p>
    <w:p w14:paraId="54E7F3B5" w14:textId="77777777" w:rsidR="001E65A4" w:rsidRPr="0072464E" w:rsidRDefault="001E65A4" w:rsidP="001E65A4">
      <w:pPr>
        <w:pStyle w:val="ListParagraph"/>
        <w:numPr>
          <w:ilvl w:val="0"/>
          <w:numId w:val="11"/>
        </w:numPr>
        <w:jc w:val="both"/>
        <w:rPr>
          <w:rFonts w:asciiTheme="majorBidi" w:hAnsiTheme="majorBidi" w:cstheme="majorBidi"/>
          <w:lang w:val="fr-FR"/>
        </w:rPr>
      </w:pPr>
      <w:r w:rsidRPr="0072464E">
        <w:rPr>
          <w:rFonts w:asciiTheme="majorBidi" w:hAnsiTheme="majorBidi" w:cstheme="majorBidi"/>
          <w:lang w:val="fr-FR"/>
        </w:rPr>
        <w:t>Capacité à proposer des solutions personnalisées aux entreprises clientes.</w:t>
      </w:r>
    </w:p>
    <w:p w14:paraId="617D39FF" w14:textId="77777777" w:rsidR="001E65A4" w:rsidRPr="0072464E" w:rsidRDefault="001E65A4" w:rsidP="001E65A4">
      <w:pPr>
        <w:jc w:val="both"/>
        <w:rPr>
          <w:rFonts w:asciiTheme="majorBidi" w:hAnsiTheme="majorBidi" w:cstheme="majorBidi"/>
          <w:b/>
          <w:bCs/>
          <w:lang w:val="fr-FR"/>
        </w:rPr>
      </w:pPr>
      <w:r w:rsidRPr="0072464E">
        <w:rPr>
          <w:rFonts w:asciiTheme="majorBidi" w:hAnsiTheme="majorBidi" w:cstheme="majorBidi"/>
          <w:b/>
          <w:bCs/>
          <w:lang w:val="fr-FR"/>
        </w:rPr>
        <w:t>Faiblesses</w:t>
      </w:r>
    </w:p>
    <w:p w14:paraId="1C26E446" w14:textId="77777777" w:rsidR="001E65A4" w:rsidRPr="0072464E" w:rsidRDefault="001E65A4" w:rsidP="001E65A4">
      <w:pPr>
        <w:pStyle w:val="ListParagraph"/>
        <w:numPr>
          <w:ilvl w:val="0"/>
          <w:numId w:val="12"/>
        </w:numPr>
        <w:jc w:val="both"/>
        <w:rPr>
          <w:rFonts w:asciiTheme="majorBidi" w:hAnsiTheme="majorBidi" w:cstheme="majorBidi"/>
          <w:lang w:val="fr-FR"/>
        </w:rPr>
      </w:pPr>
      <w:r w:rsidRPr="0072464E">
        <w:rPr>
          <w:rFonts w:asciiTheme="majorBidi" w:hAnsiTheme="majorBidi" w:cstheme="majorBidi"/>
          <w:lang w:val="fr-FR"/>
        </w:rPr>
        <w:t>Absence d’outils automatisés pour le tri et le suivi des candidatures (ATS).</w:t>
      </w:r>
    </w:p>
    <w:p w14:paraId="1B1015D8" w14:textId="77777777" w:rsidR="001E65A4" w:rsidRPr="0072464E" w:rsidRDefault="001E65A4" w:rsidP="001E65A4">
      <w:pPr>
        <w:pStyle w:val="ListParagraph"/>
        <w:numPr>
          <w:ilvl w:val="0"/>
          <w:numId w:val="12"/>
        </w:numPr>
        <w:jc w:val="both"/>
        <w:rPr>
          <w:rFonts w:asciiTheme="majorBidi" w:hAnsiTheme="majorBidi" w:cstheme="majorBidi"/>
          <w:lang w:val="fr-FR"/>
        </w:rPr>
      </w:pPr>
      <w:r w:rsidRPr="0072464E">
        <w:rPr>
          <w:rFonts w:asciiTheme="majorBidi" w:hAnsiTheme="majorBidi" w:cstheme="majorBidi"/>
          <w:lang w:val="fr-FR"/>
        </w:rPr>
        <w:t>Gestion manuelle des données et des postes, entraînant perte de temps et erreurs.</w:t>
      </w:r>
    </w:p>
    <w:p w14:paraId="5322ACB9" w14:textId="77777777" w:rsidR="001E65A4" w:rsidRPr="0072464E" w:rsidRDefault="001E65A4" w:rsidP="001E65A4">
      <w:pPr>
        <w:pStyle w:val="ListParagraph"/>
        <w:numPr>
          <w:ilvl w:val="0"/>
          <w:numId w:val="12"/>
        </w:numPr>
        <w:jc w:val="both"/>
        <w:rPr>
          <w:rFonts w:asciiTheme="majorBidi" w:hAnsiTheme="majorBidi" w:cstheme="majorBidi"/>
          <w:lang w:val="fr-FR"/>
        </w:rPr>
      </w:pPr>
      <w:r w:rsidRPr="0072464E">
        <w:rPr>
          <w:rFonts w:asciiTheme="majorBidi" w:hAnsiTheme="majorBidi" w:cstheme="majorBidi"/>
          <w:lang w:val="fr-FR"/>
        </w:rPr>
        <w:t>Risque de désorganisation face à l’arrivée de nouvelles demandes imprévues.</w:t>
      </w:r>
    </w:p>
    <w:p w14:paraId="74492A51" w14:textId="77777777" w:rsidR="001E65A4" w:rsidRPr="0072464E" w:rsidRDefault="001E65A4" w:rsidP="001E65A4">
      <w:pPr>
        <w:pStyle w:val="ListParagraph"/>
        <w:numPr>
          <w:ilvl w:val="0"/>
          <w:numId w:val="12"/>
        </w:numPr>
        <w:jc w:val="both"/>
        <w:rPr>
          <w:rFonts w:asciiTheme="majorBidi" w:hAnsiTheme="majorBidi" w:cstheme="majorBidi"/>
          <w:lang w:val="fr-FR"/>
        </w:rPr>
      </w:pPr>
      <w:r w:rsidRPr="0072464E">
        <w:rPr>
          <w:rFonts w:asciiTheme="majorBidi" w:hAnsiTheme="majorBidi" w:cstheme="majorBidi"/>
          <w:lang w:val="fr-FR"/>
        </w:rPr>
        <w:t>Dépendance à des processus parfois trop artisanaux.</w:t>
      </w:r>
    </w:p>
    <w:p w14:paraId="35E961F5" w14:textId="77777777" w:rsidR="001E65A4" w:rsidRPr="0072464E" w:rsidRDefault="001E65A4" w:rsidP="001E65A4">
      <w:pPr>
        <w:jc w:val="both"/>
        <w:rPr>
          <w:rFonts w:asciiTheme="majorBidi" w:hAnsiTheme="majorBidi" w:cstheme="majorBidi"/>
          <w:b/>
          <w:bCs/>
          <w:lang w:val="fr-FR"/>
        </w:rPr>
      </w:pPr>
      <w:r w:rsidRPr="0072464E">
        <w:rPr>
          <w:rFonts w:asciiTheme="majorBidi" w:hAnsiTheme="majorBidi" w:cstheme="majorBidi"/>
          <w:b/>
          <w:bCs/>
          <w:lang w:val="fr-FR"/>
        </w:rPr>
        <w:t>Opportunités</w:t>
      </w:r>
    </w:p>
    <w:p w14:paraId="555FC9A5" w14:textId="77777777" w:rsidR="001E65A4" w:rsidRPr="0072464E" w:rsidRDefault="001E65A4" w:rsidP="001E65A4">
      <w:pPr>
        <w:pStyle w:val="ListParagraph"/>
        <w:numPr>
          <w:ilvl w:val="0"/>
          <w:numId w:val="13"/>
        </w:numPr>
        <w:jc w:val="both"/>
        <w:rPr>
          <w:rFonts w:asciiTheme="majorBidi" w:hAnsiTheme="majorBidi" w:cstheme="majorBidi"/>
          <w:lang w:val="fr-FR"/>
        </w:rPr>
      </w:pPr>
      <w:r w:rsidRPr="0072464E">
        <w:rPr>
          <w:rFonts w:asciiTheme="majorBidi" w:hAnsiTheme="majorBidi" w:cstheme="majorBidi"/>
          <w:lang w:val="fr-FR"/>
        </w:rPr>
        <w:lastRenderedPageBreak/>
        <w:t>Intégration de l’IA et de systèmes de gestion automatisés pour optimiser le recrutement.</w:t>
      </w:r>
    </w:p>
    <w:p w14:paraId="56C7B062" w14:textId="77777777" w:rsidR="001E65A4" w:rsidRPr="0072464E" w:rsidRDefault="001E65A4" w:rsidP="001E65A4">
      <w:pPr>
        <w:pStyle w:val="ListParagraph"/>
        <w:numPr>
          <w:ilvl w:val="0"/>
          <w:numId w:val="13"/>
        </w:numPr>
        <w:jc w:val="both"/>
        <w:rPr>
          <w:rFonts w:asciiTheme="majorBidi" w:hAnsiTheme="majorBidi" w:cstheme="majorBidi"/>
          <w:lang w:val="fr-FR"/>
        </w:rPr>
      </w:pPr>
      <w:r w:rsidRPr="0072464E">
        <w:rPr>
          <w:rFonts w:asciiTheme="majorBidi" w:hAnsiTheme="majorBidi" w:cstheme="majorBidi"/>
          <w:lang w:val="fr-FR"/>
        </w:rPr>
        <w:t>Croissance de la demande en externalisation RH et en services de conseil.</w:t>
      </w:r>
    </w:p>
    <w:p w14:paraId="45C67997" w14:textId="77777777" w:rsidR="001E65A4" w:rsidRPr="0072464E" w:rsidRDefault="001E65A4" w:rsidP="001E65A4">
      <w:pPr>
        <w:pStyle w:val="ListParagraph"/>
        <w:numPr>
          <w:ilvl w:val="0"/>
          <w:numId w:val="13"/>
        </w:numPr>
        <w:jc w:val="both"/>
        <w:rPr>
          <w:rFonts w:asciiTheme="majorBidi" w:hAnsiTheme="majorBidi" w:cstheme="majorBidi"/>
          <w:lang w:val="fr-FR"/>
        </w:rPr>
      </w:pPr>
      <w:r w:rsidRPr="0072464E">
        <w:rPr>
          <w:rFonts w:asciiTheme="majorBidi" w:hAnsiTheme="majorBidi" w:cstheme="majorBidi"/>
          <w:lang w:val="fr-FR"/>
        </w:rPr>
        <w:t>Développement de formations innovantes (gamification, e-learning) adaptées aux nouvelles générations.</w:t>
      </w:r>
    </w:p>
    <w:p w14:paraId="6A337576" w14:textId="77777777" w:rsidR="001E65A4" w:rsidRPr="0072464E" w:rsidRDefault="001E65A4" w:rsidP="001E65A4">
      <w:pPr>
        <w:pStyle w:val="ListParagraph"/>
        <w:numPr>
          <w:ilvl w:val="0"/>
          <w:numId w:val="13"/>
        </w:numPr>
        <w:jc w:val="both"/>
        <w:rPr>
          <w:rFonts w:asciiTheme="majorBidi" w:hAnsiTheme="majorBidi" w:cstheme="majorBidi"/>
          <w:lang w:val="fr-FR"/>
        </w:rPr>
      </w:pPr>
      <w:r w:rsidRPr="0072464E">
        <w:rPr>
          <w:rFonts w:asciiTheme="majorBidi" w:hAnsiTheme="majorBidi" w:cstheme="majorBidi"/>
          <w:lang w:val="fr-FR"/>
        </w:rPr>
        <w:t>Positionnement sur les thématiques actuelles : diversité, inclusion, bien-être au travail.</w:t>
      </w:r>
    </w:p>
    <w:p w14:paraId="532E2761" w14:textId="77777777" w:rsidR="001E65A4" w:rsidRPr="0072464E" w:rsidRDefault="001E65A4" w:rsidP="001E65A4">
      <w:pPr>
        <w:jc w:val="both"/>
        <w:rPr>
          <w:rFonts w:asciiTheme="majorBidi" w:hAnsiTheme="majorBidi" w:cstheme="majorBidi"/>
          <w:b/>
          <w:bCs/>
          <w:lang w:val="fr-FR"/>
        </w:rPr>
      </w:pPr>
      <w:r w:rsidRPr="0072464E">
        <w:rPr>
          <w:rFonts w:asciiTheme="majorBidi" w:hAnsiTheme="majorBidi" w:cstheme="majorBidi"/>
          <w:b/>
          <w:bCs/>
          <w:lang w:val="fr-FR"/>
        </w:rPr>
        <w:t>Menaces</w:t>
      </w:r>
    </w:p>
    <w:p w14:paraId="2CA98337" w14:textId="77777777" w:rsidR="001E65A4" w:rsidRPr="0072464E" w:rsidRDefault="001E65A4" w:rsidP="001E65A4">
      <w:pPr>
        <w:pStyle w:val="ListParagraph"/>
        <w:numPr>
          <w:ilvl w:val="0"/>
          <w:numId w:val="14"/>
        </w:numPr>
        <w:jc w:val="both"/>
        <w:rPr>
          <w:rFonts w:asciiTheme="majorBidi" w:hAnsiTheme="majorBidi" w:cstheme="majorBidi"/>
          <w:lang w:val="fr-FR"/>
        </w:rPr>
      </w:pPr>
      <w:r w:rsidRPr="0072464E">
        <w:rPr>
          <w:rFonts w:asciiTheme="majorBidi" w:hAnsiTheme="majorBidi" w:cstheme="majorBidi"/>
          <w:lang w:val="fr-FR"/>
        </w:rPr>
        <w:t>Concurrence accrue des cabinets RH internationaux et des plateformes digitales spécialisées.</w:t>
      </w:r>
    </w:p>
    <w:p w14:paraId="7E1B99B0" w14:textId="77777777" w:rsidR="001E65A4" w:rsidRPr="0072464E" w:rsidRDefault="001E65A4" w:rsidP="001E65A4">
      <w:pPr>
        <w:pStyle w:val="ListParagraph"/>
        <w:numPr>
          <w:ilvl w:val="0"/>
          <w:numId w:val="14"/>
        </w:numPr>
        <w:jc w:val="both"/>
        <w:rPr>
          <w:rFonts w:asciiTheme="majorBidi" w:hAnsiTheme="majorBidi" w:cstheme="majorBidi"/>
          <w:lang w:val="fr-FR"/>
        </w:rPr>
      </w:pPr>
      <w:r w:rsidRPr="0072464E">
        <w:rPr>
          <w:rFonts w:asciiTheme="majorBidi" w:hAnsiTheme="majorBidi" w:cstheme="majorBidi"/>
          <w:lang w:val="fr-FR"/>
        </w:rPr>
        <w:t>Évolutions rapides des technologies pouvant rendre certaines pratiques obsolètes.</w:t>
      </w:r>
    </w:p>
    <w:p w14:paraId="03E3E46F" w14:textId="77777777" w:rsidR="001E65A4" w:rsidRPr="0072464E" w:rsidRDefault="001E65A4" w:rsidP="001E65A4">
      <w:pPr>
        <w:pStyle w:val="ListParagraph"/>
        <w:numPr>
          <w:ilvl w:val="0"/>
          <w:numId w:val="14"/>
        </w:numPr>
        <w:jc w:val="both"/>
        <w:rPr>
          <w:rFonts w:asciiTheme="majorBidi" w:hAnsiTheme="majorBidi" w:cstheme="majorBidi"/>
          <w:lang w:val="fr-FR"/>
        </w:rPr>
      </w:pPr>
      <w:r w:rsidRPr="0072464E">
        <w:rPr>
          <w:rFonts w:asciiTheme="majorBidi" w:hAnsiTheme="majorBidi" w:cstheme="majorBidi"/>
          <w:lang w:val="fr-FR"/>
        </w:rPr>
        <w:t>Risques liés à la confidentialité et à la gestion des données personnelles.</w:t>
      </w:r>
    </w:p>
    <w:p w14:paraId="58BF3497" w14:textId="77777777" w:rsidR="001E65A4" w:rsidRPr="0072464E" w:rsidRDefault="001E65A4" w:rsidP="001E65A4">
      <w:pPr>
        <w:pStyle w:val="ListParagraph"/>
        <w:numPr>
          <w:ilvl w:val="0"/>
          <w:numId w:val="14"/>
        </w:numPr>
        <w:jc w:val="both"/>
        <w:rPr>
          <w:rFonts w:asciiTheme="majorBidi" w:hAnsiTheme="majorBidi" w:cstheme="majorBidi"/>
          <w:lang w:val="fr-FR"/>
        </w:rPr>
      </w:pPr>
      <w:r w:rsidRPr="0072464E">
        <w:rPr>
          <w:rFonts w:asciiTheme="majorBidi" w:hAnsiTheme="majorBidi" w:cstheme="majorBidi"/>
          <w:lang w:val="fr-FR"/>
        </w:rPr>
        <w:t>Vulnérabilité face aux crises économiques qui réduisent les budgets RH des entreprises clientes.</w:t>
      </w:r>
    </w:p>
    <w:p w14:paraId="411364F9" w14:textId="000460EA" w:rsidR="003D48D4" w:rsidRDefault="007E1748" w:rsidP="003D48D4">
      <w:pPr>
        <w:jc w:val="both"/>
        <w:rPr>
          <w:rFonts w:asciiTheme="majorBidi" w:hAnsiTheme="majorBidi" w:cstheme="majorBidi"/>
          <w:lang w:val="fr-FR"/>
        </w:rPr>
      </w:pPr>
      <w:r w:rsidRPr="007E1748">
        <w:rPr>
          <w:rFonts w:asciiTheme="majorBidi" w:hAnsiTheme="majorBidi" w:cstheme="majorBidi"/>
          <w:lang w:val="fr-FR"/>
        </w:rPr>
        <w:t>L’</w:t>
      </w:r>
      <w:proofErr w:type="spellStart"/>
      <w:r w:rsidR="006A7718">
        <w:rPr>
          <w:rFonts w:asciiTheme="majorBidi" w:hAnsiTheme="majorBidi" w:cstheme="majorBidi"/>
          <w:lang w:val="fr-FR"/>
        </w:rPr>
        <w:t>entrprise</w:t>
      </w:r>
      <w:proofErr w:type="spellEnd"/>
      <w:r w:rsidRPr="007E1748">
        <w:rPr>
          <w:rFonts w:asciiTheme="majorBidi" w:hAnsiTheme="majorBidi" w:cstheme="majorBidi"/>
          <w:lang w:val="fr-FR"/>
        </w:rPr>
        <w:t xml:space="preserve"> a été officiellement créée le 21 janvier 2024 par sa fondatrice et actuelle présidente-directrice générale, </w:t>
      </w:r>
      <w:proofErr w:type="spellStart"/>
      <w:r w:rsidRPr="007E1748">
        <w:rPr>
          <w:rFonts w:asciiTheme="majorBidi" w:hAnsiTheme="majorBidi" w:cstheme="majorBidi"/>
          <w:lang w:val="fr-FR"/>
        </w:rPr>
        <w:t>Amany</w:t>
      </w:r>
      <w:proofErr w:type="spellEnd"/>
      <w:r w:rsidRPr="007E1748">
        <w:rPr>
          <w:rFonts w:asciiTheme="majorBidi" w:hAnsiTheme="majorBidi" w:cstheme="majorBidi"/>
          <w:lang w:val="fr-FR"/>
        </w:rPr>
        <w:t xml:space="preserve"> </w:t>
      </w:r>
      <w:proofErr w:type="spellStart"/>
      <w:r w:rsidRPr="007E1748">
        <w:rPr>
          <w:rFonts w:asciiTheme="majorBidi" w:hAnsiTheme="majorBidi" w:cstheme="majorBidi"/>
          <w:lang w:val="fr-FR"/>
        </w:rPr>
        <w:t>Helmy</w:t>
      </w:r>
      <w:proofErr w:type="spellEnd"/>
      <w:r w:rsidRPr="007E1748">
        <w:rPr>
          <w:rFonts w:asciiTheme="majorBidi" w:hAnsiTheme="majorBidi" w:cstheme="majorBidi"/>
          <w:lang w:val="fr-FR"/>
        </w:rPr>
        <w:t xml:space="preserve">. Son siège social est implanté </w:t>
      </w:r>
      <w:r>
        <w:rPr>
          <w:rFonts w:asciiTheme="majorBidi" w:hAnsiTheme="majorBidi" w:cstheme="majorBidi"/>
          <w:lang w:val="fr-FR"/>
        </w:rPr>
        <w:t>au Nouveau Caire</w:t>
      </w:r>
      <w:r w:rsidRPr="007E1748">
        <w:rPr>
          <w:rFonts w:asciiTheme="majorBidi" w:hAnsiTheme="majorBidi" w:cstheme="majorBidi"/>
          <w:lang w:val="fr-FR"/>
        </w:rPr>
        <w:t xml:space="preserve">, en Égypte, et elle adopte la forme juridique d’une entreprise unipersonnelle à responsabilité limitée (EURL), ce qui traduit une volonté de combiner flexibilité organisationnelle et protection juridique. Dès ses débuts, l’entreprise a enregistré un chiffre d’affaires de </w:t>
      </w:r>
      <w:r>
        <w:rPr>
          <w:rFonts w:asciiTheme="majorBidi" w:hAnsiTheme="majorBidi" w:cstheme="majorBidi"/>
          <w:lang w:val="fr-FR"/>
        </w:rPr>
        <w:t>75</w:t>
      </w:r>
      <w:r w:rsidRPr="007E1748">
        <w:rPr>
          <w:rFonts w:asciiTheme="majorBidi" w:hAnsiTheme="majorBidi" w:cstheme="majorBidi"/>
          <w:lang w:val="fr-FR"/>
        </w:rPr>
        <w:t xml:space="preserve"> 000, témoignant d’une dynamique économique encourageante pour une structure émergente. L’effectif se compose de sept collaborateurs durant la période de mon stage, puis de six employés en activité effective, ce qui illustre une organisation à taille humaine favorisant la proximité et la cohésion interne. </w:t>
      </w:r>
    </w:p>
    <w:p w14:paraId="119DF9CA" w14:textId="64047F60" w:rsidR="006A7718" w:rsidRDefault="007E1748" w:rsidP="003D48D4">
      <w:pPr>
        <w:jc w:val="both"/>
        <w:rPr>
          <w:rFonts w:asciiTheme="majorBidi" w:hAnsiTheme="majorBidi" w:cstheme="majorBidi"/>
          <w:lang w:val="fr-FR"/>
        </w:rPr>
      </w:pPr>
      <w:r w:rsidRPr="007E1748">
        <w:rPr>
          <w:rFonts w:asciiTheme="majorBidi" w:hAnsiTheme="majorBidi" w:cstheme="majorBidi"/>
          <w:lang w:val="fr-FR"/>
        </w:rPr>
        <w:t xml:space="preserve">Par ailleurs, plusieurs événements institutionnels </w:t>
      </w:r>
      <w:r w:rsidR="003D48D4">
        <w:rPr>
          <w:rFonts w:asciiTheme="majorBidi" w:hAnsiTheme="majorBidi" w:cstheme="majorBidi"/>
          <w:lang w:val="fr-FR"/>
        </w:rPr>
        <w:t xml:space="preserve">où l’entreprise a participé comme </w:t>
      </w:r>
      <w:r w:rsidRPr="007E1748">
        <w:rPr>
          <w:rFonts w:asciiTheme="majorBidi" w:hAnsiTheme="majorBidi" w:cstheme="majorBidi"/>
          <w:lang w:val="fr-FR"/>
        </w:rPr>
        <w:t>un séminaire auquel j’ai pris part</w:t>
      </w:r>
      <w:r>
        <w:rPr>
          <w:rFonts w:asciiTheme="majorBidi" w:hAnsiTheme="majorBidi" w:cstheme="majorBidi"/>
          <w:lang w:val="fr-FR"/>
        </w:rPr>
        <w:t xml:space="preserve"> </w:t>
      </w:r>
      <w:r w:rsidR="003D48D4">
        <w:rPr>
          <w:rFonts w:asciiTheme="majorBidi" w:hAnsiTheme="majorBidi" w:cstheme="majorBidi"/>
          <w:lang w:val="fr-FR"/>
        </w:rPr>
        <w:t xml:space="preserve">le Vendredi 5 décembre 2025, </w:t>
      </w:r>
      <w:r>
        <w:rPr>
          <w:rFonts w:asciiTheme="majorBidi" w:hAnsiTheme="majorBidi" w:cstheme="majorBidi"/>
          <w:lang w:val="fr-FR"/>
        </w:rPr>
        <w:t xml:space="preserve">d’où il y a </w:t>
      </w:r>
      <w:r w:rsidR="008D356F">
        <w:rPr>
          <w:rFonts w:asciiTheme="majorBidi" w:hAnsiTheme="majorBidi" w:cstheme="majorBidi"/>
          <w:lang w:val="fr-FR"/>
        </w:rPr>
        <w:t>eu</w:t>
      </w:r>
      <w:r>
        <w:rPr>
          <w:rFonts w:asciiTheme="majorBidi" w:hAnsiTheme="majorBidi" w:cstheme="majorBidi"/>
          <w:lang w:val="fr-FR"/>
        </w:rPr>
        <w:t xml:space="preserve"> plus de 100 professionnels du monde de RH avec un sujet actuel qui était </w:t>
      </w:r>
      <w:r w:rsidRPr="007E1748">
        <w:rPr>
          <w:rFonts w:asciiTheme="majorBidi" w:hAnsiTheme="majorBidi" w:cstheme="majorBidi"/>
          <w:lang w:val="fr-FR"/>
        </w:rPr>
        <w:t>« Séminaire sur la culture centrée sur l’humain – Édition IA</w:t>
      </w:r>
      <w:r>
        <w:rPr>
          <w:rFonts w:asciiTheme="majorBidi" w:hAnsiTheme="majorBidi" w:cstheme="majorBidi"/>
          <w:lang w:val="fr-FR"/>
        </w:rPr>
        <w:t xml:space="preserve"> » </w:t>
      </w:r>
      <w:r w:rsidR="003D48D4" w:rsidRPr="003D48D4">
        <w:rPr>
          <w:rFonts w:asciiTheme="majorBidi" w:hAnsiTheme="majorBidi" w:cstheme="majorBidi"/>
          <w:lang w:val="fr-FR"/>
        </w:rPr>
        <w:t xml:space="preserve">Cet événement a rassemblé des dirigeants influents issus de grandes organisations telles que </w:t>
      </w:r>
      <w:proofErr w:type="spellStart"/>
      <w:r w:rsidR="003D48D4" w:rsidRPr="003D48D4">
        <w:rPr>
          <w:rFonts w:asciiTheme="majorBidi" w:hAnsiTheme="majorBidi" w:cstheme="majorBidi"/>
          <w:lang w:val="fr-FR"/>
        </w:rPr>
        <w:t>Noon</w:t>
      </w:r>
      <w:proofErr w:type="spellEnd"/>
      <w:r w:rsidR="003D48D4" w:rsidRPr="003D48D4">
        <w:rPr>
          <w:rFonts w:asciiTheme="majorBidi" w:hAnsiTheme="majorBidi" w:cstheme="majorBidi"/>
          <w:lang w:val="fr-FR"/>
        </w:rPr>
        <w:t xml:space="preserve">, ELARABY Group ou encore </w:t>
      </w:r>
      <w:proofErr w:type="spellStart"/>
      <w:r w:rsidR="003D48D4" w:rsidRPr="003D48D4">
        <w:rPr>
          <w:rFonts w:asciiTheme="majorBidi" w:hAnsiTheme="majorBidi" w:cstheme="majorBidi"/>
          <w:lang w:val="fr-FR"/>
        </w:rPr>
        <w:t>Vezeeta</w:t>
      </w:r>
      <w:proofErr w:type="spellEnd"/>
      <w:r w:rsidR="003D48D4" w:rsidRPr="003D48D4">
        <w:rPr>
          <w:rFonts w:asciiTheme="majorBidi" w:hAnsiTheme="majorBidi" w:cstheme="majorBidi"/>
          <w:lang w:val="fr-FR"/>
        </w:rPr>
        <w:t>, illustrant son rayonnement intersectoriel. Ce séminaire ne s’est jamais limité à une rencontre formelle. Il s’est imposé comme un espace d’échanges authentiques, où les entreprises ont pu partager des expériences concrètes, des défis réels et des réflexions profondes rarement abordées dans un cadre sécurisé. Les discussions ont mis en lumière la transformation de la culture organisationnelle par la donnée, les débats sur l’éthique de l’IA menés avec transparence et courage, ainsi que les interrogations sur la manière de concevoir des environnements de travail véritablement centrés sur l’humain à l’ère des technologies intelligentes.</w:t>
      </w:r>
      <w:r w:rsidR="003D48D4">
        <w:rPr>
          <w:rFonts w:asciiTheme="majorBidi" w:hAnsiTheme="majorBidi" w:cstheme="majorBidi"/>
          <w:lang w:val="fr-FR"/>
        </w:rPr>
        <w:t xml:space="preserve"> </w:t>
      </w:r>
      <w:r w:rsidR="003D48D4" w:rsidRPr="003D48D4">
        <w:rPr>
          <w:rFonts w:asciiTheme="majorBidi" w:hAnsiTheme="majorBidi" w:cstheme="majorBidi"/>
          <w:lang w:val="fr-FR"/>
        </w:rPr>
        <w:t>La richesse de l’événement réside dans la diversité des profils présents : DRH, PDG, fondateurs et managers issus de secteurs variés, réunis autour d’une mission commune : bâtir des environnements professionnels où l’humain et la technologie coexistent harmonieusement, sans entrer en compétition. Ce séminaire s’impose ainsi comme un catalyseur de réflexion et de transformation, confirmant son rôle stratégique dans la redéfinition des pratiques managériales contemporaines.</w:t>
      </w:r>
      <w:r w:rsidRPr="007E1748">
        <w:rPr>
          <w:rFonts w:asciiTheme="majorBidi" w:hAnsiTheme="majorBidi" w:cstheme="majorBidi"/>
          <w:lang w:val="fr-FR"/>
        </w:rPr>
        <w:t xml:space="preserve"> </w:t>
      </w:r>
    </w:p>
    <w:p w14:paraId="70CA1AB0" w14:textId="77777777" w:rsidR="0073214E" w:rsidRDefault="006A7718" w:rsidP="0073214E">
      <w:pPr>
        <w:jc w:val="both"/>
        <w:rPr>
          <w:rFonts w:asciiTheme="majorBidi" w:hAnsiTheme="majorBidi" w:cstheme="majorBidi"/>
          <w:lang w:val="fr-FR"/>
        </w:rPr>
      </w:pPr>
      <w:r>
        <w:rPr>
          <w:rFonts w:asciiTheme="majorBidi" w:hAnsiTheme="majorBidi" w:cstheme="majorBidi"/>
          <w:lang w:val="fr-FR"/>
        </w:rPr>
        <w:lastRenderedPageBreak/>
        <w:t>De D</w:t>
      </w:r>
      <w:r w:rsidR="007E1748" w:rsidRPr="007E1748">
        <w:rPr>
          <w:rFonts w:asciiTheme="majorBidi" w:hAnsiTheme="majorBidi" w:cstheme="majorBidi"/>
          <w:lang w:val="fr-FR"/>
        </w:rPr>
        <w:t>iverses activités de team building destinées à renforcer la collaboration et l’engagement des équipes</w:t>
      </w:r>
      <w:r>
        <w:rPr>
          <w:rFonts w:asciiTheme="majorBidi" w:hAnsiTheme="majorBidi" w:cstheme="majorBidi"/>
          <w:lang w:val="fr-FR"/>
        </w:rPr>
        <w:t xml:space="preserve"> qui ont été organisés aussi pour d’autre entreprises tout au long de l’année</w:t>
      </w:r>
      <w:r w:rsidR="007E1748" w:rsidRPr="007E1748">
        <w:rPr>
          <w:rFonts w:asciiTheme="majorBidi" w:hAnsiTheme="majorBidi" w:cstheme="majorBidi"/>
          <w:lang w:val="fr-FR"/>
        </w:rPr>
        <w:t>. Ces initiatives s’inscrivent dans une logique de consolidation de la culture organisationnelle et de valorisation du capital humain, éléments essentiels pour assurer la pérennité et la croissance de l’entreprise dans un contexte concurrentiel.</w:t>
      </w:r>
    </w:p>
    <w:p w14:paraId="13A57F4B" w14:textId="0F5748F4" w:rsidR="001E65A4" w:rsidRPr="0073214E" w:rsidRDefault="001E65A4" w:rsidP="0073214E">
      <w:pPr>
        <w:pStyle w:val="Heading1"/>
        <w:rPr>
          <w:rFonts w:asciiTheme="majorBidi" w:hAnsiTheme="majorBidi"/>
          <w:color w:val="auto"/>
          <w:sz w:val="24"/>
          <w:szCs w:val="24"/>
          <w:lang w:val="fr-FR"/>
        </w:rPr>
      </w:pPr>
      <w:bookmarkStart w:id="8" w:name="_Toc230836795"/>
      <w:r w:rsidRPr="00E94D7A">
        <w:rPr>
          <w:rFonts w:asciiTheme="majorBidi" w:hAnsiTheme="majorBidi"/>
          <w:b/>
          <w:bCs/>
          <w:color w:val="000000" w:themeColor="text1"/>
          <w:sz w:val="36"/>
          <w:szCs w:val="36"/>
          <w:lang w:val="fr-FR"/>
        </w:rPr>
        <w:t>Compétences acquises durant le stage </w:t>
      </w:r>
      <w:bookmarkEnd w:id="8"/>
    </w:p>
    <w:p w14:paraId="1C6ACE8A" w14:textId="7E90CA15"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Durant mes trois mois de stage, j’ai pu acquérir et renforcer plusieurs savoir-être et savoir-faire essentiels au métier des ressources humaines, en particulier dans le domaine du recrutement. J’ai appris à analyser en profondeur les postes demandés, en identifiant les compétences clés et les responsabilités associées, puis à rédiger des fiches de poste claires et précises. Ces fiches m’ont servi de base pour publier des annonces sur des plateformes numériques professionnelles comme LinkedIn, mais aussi sur des groupes spécialisés sur Facebook, afin de maximiser la visibilité et attirer des profils variés.</w:t>
      </w:r>
    </w:p>
    <w:p w14:paraId="48C134A4" w14:textId="7CC495FE"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Une fois les candidatures reçues, j’ai développé ma capacité à sélectionner les CV les plus proches des attentes des clients, en évaluant non seulement les qualifications techniques mais aussi les expériences et la compatibilité culturelle. L’étape la plus importante a été celle des entretiens d’embauche, où j’ai appris à poser des questions ciblées et adaptées à chaque poste, à observer le comportement et le caractère des candidats, et à juger de leur aptitude à occuper la fonction. Cette expérience m’a permis de perfectionner mes compétences en communication, en écoute active et en analyse psychologique. J’ai également dû assumer la responsabilité parfois difficile de refuser certains candidats, en leur annonçant la décision avec tact et professionnalisme.</w:t>
      </w:r>
    </w:p>
    <w:p w14:paraId="17AE0861" w14:textId="1CBB1C80"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Au-delà du recrutement, j’ai aussi développé des savoir-être liés au travail en équipe. J’ai appris à aider mes collègues de manière amicale et collaborative, à contribuer à un climat de travail positif et à intervenir dans la résolution de petits désaccords. Heureusement, aucun conflit majeur n’a eu lieu durant mon stage, mais cette expérience m’a sensibilisé à l’importance de la médiation et de la coopération dans un environnement RH.</w:t>
      </w:r>
    </w:p>
    <w:p w14:paraId="3C57F2F2" w14:textId="0A84288A" w:rsidR="00A916F3" w:rsidRDefault="009717E4" w:rsidP="009717E4">
      <w:pPr>
        <w:jc w:val="both"/>
        <w:rPr>
          <w:rFonts w:asciiTheme="majorBidi" w:hAnsiTheme="majorBidi" w:cstheme="majorBidi"/>
          <w:lang w:val="fr-FR"/>
        </w:rPr>
      </w:pPr>
      <w:r w:rsidRPr="009717E4">
        <w:rPr>
          <w:rFonts w:asciiTheme="majorBidi" w:hAnsiTheme="majorBidi" w:cstheme="majorBidi"/>
          <w:lang w:val="fr-FR"/>
        </w:rPr>
        <w:t>Ainsi, ce stage m’a permis non seulement de renforcer mes compétences techniques en recrutement, mais aussi de développer des qualités humaines indispensables : patience, empathie, sens de l’organisation et capacité à prendre des décisions difficiles tout en préservant la dignité des candidats.</w:t>
      </w:r>
    </w:p>
    <w:p w14:paraId="475A8626" w14:textId="146ED5D0" w:rsidR="0073214E" w:rsidRDefault="0073214E">
      <w:pPr>
        <w:rPr>
          <w:rFonts w:asciiTheme="majorBidi" w:hAnsiTheme="majorBidi" w:cstheme="majorBidi"/>
          <w:lang w:val="fr-FR"/>
        </w:rPr>
      </w:pPr>
      <w:r>
        <w:rPr>
          <w:rFonts w:asciiTheme="majorBidi" w:hAnsiTheme="majorBidi" w:cstheme="majorBidi"/>
          <w:lang w:val="fr-FR"/>
        </w:rPr>
        <w:br w:type="page"/>
      </w:r>
    </w:p>
    <w:p w14:paraId="6795C4BC" w14:textId="229675A2" w:rsidR="001E65A4" w:rsidRPr="00E94D7A" w:rsidRDefault="001E65A4" w:rsidP="00E94D7A">
      <w:pPr>
        <w:pStyle w:val="Heading1"/>
        <w:rPr>
          <w:rFonts w:asciiTheme="majorBidi" w:hAnsiTheme="majorBidi"/>
          <w:b/>
          <w:bCs/>
          <w:color w:val="000000" w:themeColor="text1"/>
          <w:sz w:val="36"/>
          <w:szCs w:val="36"/>
          <w:lang w:val="fr-FR"/>
        </w:rPr>
      </w:pPr>
      <w:bookmarkStart w:id="9" w:name="_Toc230836796"/>
      <w:r w:rsidRPr="00E94D7A">
        <w:rPr>
          <w:rFonts w:asciiTheme="majorBidi" w:hAnsiTheme="majorBidi"/>
          <w:b/>
          <w:bCs/>
          <w:color w:val="000000" w:themeColor="text1"/>
          <w:sz w:val="36"/>
          <w:szCs w:val="36"/>
          <w:lang w:val="fr-FR"/>
        </w:rPr>
        <w:lastRenderedPageBreak/>
        <w:t>Critique de l’entreprise </w:t>
      </w:r>
      <w:bookmarkEnd w:id="9"/>
    </w:p>
    <w:p w14:paraId="41E94C64" w14:textId="77777777"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 xml:space="preserve">Au terme de mes trois mois de stage, j’ai pu observer certaines contradictions et limites dans l’organisation des processus RH. Bien que la fondatrice et mon supérieur insistaient sur l’importance d’utiliser l’intelligence artificielle et l’automatisation pour faciliter les tâches hebdomadaires, il n’existait pas de système automatique permettant de trier et de retenir les CV correspondant le mieux aux profils recherchés. Cette absence d’outil entraînait une perte de temps considérable, car il fallait ouvrir manuellement chaque candidature reçue par mail ou via LinkedIn, identifier le poste concerné, puis sélectionner les profils pertinents. De mon point de vue, la mise en place d’un système de suivi automatisé des candidatures (ATS – </w:t>
      </w:r>
      <w:proofErr w:type="spellStart"/>
      <w:r w:rsidRPr="009717E4">
        <w:rPr>
          <w:rFonts w:asciiTheme="majorBidi" w:hAnsiTheme="majorBidi" w:cstheme="majorBidi"/>
          <w:lang w:val="fr-FR"/>
        </w:rPr>
        <w:t>Applicant</w:t>
      </w:r>
      <w:proofErr w:type="spellEnd"/>
      <w:r w:rsidRPr="009717E4">
        <w:rPr>
          <w:rFonts w:asciiTheme="majorBidi" w:hAnsiTheme="majorBidi" w:cstheme="majorBidi"/>
          <w:lang w:val="fr-FR"/>
        </w:rPr>
        <w:t xml:space="preserve"> </w:t>
      </w:r>
      <w:proofErr w:type="spellStart"/>
      <w:r w:rsidRPr="009717E4">
        <w:rPr>
          <w:rFonts w:asciiTheme="majorBidi" w:hAnsiTheme="majorBidi" w:cstheme="majorBidi"/>
          <w:lang w:val="fr-FR"/>
        </w:rPr>
        <w:t>Tracking</w:t>
      </w:r>
      <w:proofErr w:type="spellEnd"/>
      <w:r w:rsidRPr="009717E4">
        <w:rPr>
          <w:rFonts w:asciiTheme="majorBidi" w:hAnsiTheme="majorBidi" w:cstheme="majorBidi"/>
          <w:lang w:val="fr-FR"/>
        </w:rPr>
        <w:t xml:space="preserve"> System) représenterait une solution efficace pour gagner du temps et améliorer la précision du processus de recrutement.</w:t>
      </w:r>
    </w:p>
    <w:p w14:paraId="2E247EFB" w14:textId="77777777" w:rsidR="009717E4" w:rsidRPr="009717E4" w:rsidRDefault="009717E4" w:rsidP="009717E4">
      <w:pPr>
        <w:jc w:val="both"/>
        <w:rPr>
          <w:rFonts w:asciiTheme="majorBidi" w:hAnsiTheme="majorBidi" w:cstheme="majorBidi"/>
          <w:lang w:val="fr-FR"/>
        </w:rPr>
      </w:pPr>
    </w:p>
    <w:p w14:paraId="26D9AAF1" w14:textId="184510E1"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 xml:space="preserve">Un autre problème rencontré concernait la gestion des postes ouverts. En tant que société de services RH, </w:t>
      </w:r>
      <w:proofErr w:type="spellStart"/>
      <w:r w:rsidRPr="009717E4">
        <w:rPr>
          <w:rFonts w:asciiTheme="majorBidi" w:hAnsiTheme="majorBidi" w:cstheme="majorBidi"/>
          <w:lang w:val="fr-FR"/>
        </w:rPr>
        <w:t>Blissify</w:t>
      </w:r>
      <w:proofErr w:type="spellEnd"/>
      <w:r w:rsidRPr="009717E4">
        <w:rPr>
          <w:rFonts w:asciiTheme="majorBidi" w:hAnsiTheme="majorBidi" w:cstheme="majorBidi"/>
          <w:lang w:val="fr-FR"/>
        </w:rPr>
        <w:t xml:space="preserve"> recevait régulièrement de nouvelles demandes de recrutement, mais il n’existait pas de mécanisme clair pour suivre l’évolution des postes en cours. Il arrivait souvent que de nouveaux postes apparaissent sans que l’équipe ait une visibilité sur leur statut, ce qui compliquait la planification et la répartition des tâches. Les données de suivi devaient être saisies manuellement, ce qui augmentait le risque d’erreurs et ralentissait le travail. De plus, la gestion des CV posait parfois des problèmes : certains dossiers étaient égarés ou difficiles à retrouver, ce qui nécessitait de longues recherches pour les récupérer.</w:t>
      </w:r>
    </w:p>
    <w:p w14:paraId="4654ACE7" w14:textId="689E311D"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En revanche, un aspect plus maîtrisé était le suivi du statut des candidats. L’équipe parvenait à documenter correctement les différentes étapes du processus de recrutement, en indiquant à quel niveau chaque candidat se trouvait (premier entretien, deuxième entretien, décision finale). Cela permettait de garder une certaine cohérence dans le suivi, malgré les limites organisationnelles.</w:t>
      </w:r>
    </w:p>
    <w:p w14:paraId="155878DC" w14:textId="2CA5499A"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Durant mon stage, j’ai également eu l’opportunité de participer à une mission de consultation RH pour une autre entreprise. Ce projet consistait à comprendre le fonctionnement interne de l’organisation cliente, à analyser le rôle des employés et à identifier d’éventuels problèmes. Pour cela, des entretiens en face à face avec les collaborateurs ont été menés afin de recueillir leurs perceptions et leurs besoins. Malheureusement, je n’ai pas pu m’impliquer pleinement dans cette mission, car elle a débuté vers la fin de mon stage et les délais de réponse des employés étaient parfois longs. Néanmoins, cette expérience m’a permis d’entrevoir la dimension plus stratégique et analytique du métier, au-delà du recrutement opérationnel.</w:t>
      </w:r>
    </w:p>
    <w:p w14:paraId="1575E0D3" w14:textId="24DE526B" w:rsidR="00A916F3" w:rsidRDefault="009717E4" w:rsidP="009717E4">
      <w:pPr>
        <w:jc w:val="both"/>
        <w:rPr>
          <w:rFonts w:asciiTheme="majorBidi" w:hAnsiTheme="majorBidi" w:cstheme="majorBidi"/>
          <w:lang w:val="fr-FR"/>
        </w:rPr>
      </w:pPr>
      <w:r>
        <w:rPr>
          <w:rFonts w:asciiTheme="majorBidi" w:hAnsiTheme="majorBidi" w:cstheme="majorBidi"/>
          <w:lang w:val="fr-FR"/>
        </w:rPr>
        <w:t>Finalement</w:t>
      </w:r>
      <w:r w:rsidRPr="009717E4">
        <w:rPr>
          <w:rFonts w:asciiTheme="majorBidi" w:hAnsiTheme="majorBidi" w:cstheme="majorBidi"/>
          <w:lang w:val="fr-FR"/>
        </w:rPr>
        <w:t>, ce stage m’a sensibilisé à la fois aux forces et aux faiblesses des pratiques RH actuelles. J’ai compris l’importance de l’automatisation et de la digitalisation pour optimiser les processus, mais aussi la nécessité d’une organisation rigoureuse pour éviter les pertes de temps et les erreurs. Ces constats renforcent ma conviction que la fonction RH doit évoluer vers une approche plus technologique et stratégique, tout en restant centrée sur l’humain.</w:t>
      </w:r>
    </w:p>
    <w:p w14:paraId="19B59BDA" w14:textId="4A5263C8" w:rsidR="008D356F" w:rsidRPr="0073214E" w:rsidRDefault="009717E4" w:rsidP="0073214E">
      <w:pPr>
        <w:pStyle w:val="Heading1"/>
        <w:rPr>
          <w:rFonts w:asciiTheme="majorBidi" w:hAnsiTheme="majorBidi"/>
          <w:color w:val="auto"/>
          <w:sz w:val="24"/>
          <w:szCs w:val="24"/>
          <w:lang w:val="fr-FR"/>
        </w:rPr>
      </w:pPr>
      <w:r>
        <w:rPr>
          <w:rFonts w:asciiTheme="majorBidi" w:hAnsiTheme="majorBidi"/>
          <w:lang w:val="fr-FR"/>
        </w:rPr>
        <w:br w:type="page"/>
      </w:r>
      <w:bookmarkStart w:id="10" w:name="_Toc230836797"/>
      <w:r w:rsidR="008D356F" w:rsidRPr="00E94D7A">
        <w:rPr>
          <w:rFonts w:asciiTheme="majorBidi" w:hAnsiTheme="majorBidi"/>
          <w:b/>
          <w:bCs/>
          <w:color w:val="000000" w:themeColor="text1"/>
          <w:sz w:val="36"/>
          <w:szCs w:val="36"/>
          <w:lang w:val="fr-FR"/>
        </w:rPr>
        <w:lastRenderedPageBreak/>
        <w:t>Conclusion :</w:t>
      </w:r>
      <w:bookmarkEnd w:id="10"/>
    </w:p>
    <w:p w14:paraId="6AB415FA" w14:textId="1B9762CA"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Pour conclure, durant mon stage de trois mois au sein de cette entreprise, j’ai pu acquérir de nouvelles compétences utiles dans le domaine des ressources humaines, couvrant différents aspects de la fonction. J’ai appris à conduire des entretiens de manière structurée et professionnelle, à analyser le comportement et la personnalité des candidats afin de mieux évaluer leur adéquation avec les postes proposés, ainsi qu’à gérer le personnel en interne en favorisant la coopération et en contribuant à la résolution de conflits. J’ai également développé des aptitudes dans la mesure de la performance des employés et dans la définition d’objectifs adaptés, ce qui m’a permis de comprendre l’importance du suivi et de l’accompagnement dans la gestion des talents.</w:t>
      </w:r>
    </w:p>
    <w:p w14:paraId="6AE00D1D" w14:textId="673E9273" w:rsidR="009717E4" w:rsidRPr="009717E4" w:rsidRDefault="009717E4" w:rsidP="009717E4">
      <w:pPr>
        <w:jc w:val="both"/>
        <w:rPr>
          <w:rFonts w:asciiTheme="majorBidi" w:hAnsiTheme="majorBidi" w:cstheme="majorBidi"/>
          <w:lang w:val="fr-FR"/>
        </w:rPr>
      </w:pPr>
      <w:r w:rsidRPr="009717E4">
        <w:rPr>
          <w:rFonts w:asciiTheme="majorBidi" w:hAnsiTheme="majorBidi" w:cstheme="majorBidi"/>
          <w:lang w:val="fr-FR"/>
        </w:rPr>
        <w:t>Cependant, j’ai également constaté certaines limites organisationnelles. L’un des principaux problèmes rencontrés concernait la gestion des données et le suivi des postes actifs. L’absence d’un système automatisé obligeait l’équipe à traiter manuellement les informations, ce qui entraînait une perte de temps et parfois des difficultés à retrouver les CV ou à avoir une vision claire de l’état d’avancement des recrutements. Cette expérience m’a sensibilisé à l’importance de l’automatisation et de la digitalisation dans les pratiques RH modernes.</w:t>
      </w:r>
    </w:p>
    <w:p w14:paraId="7F9EE4AD" w14:textId="77777777" w:rsidR="00EA0CAB" w:rsidRDefault="009717E4" w:rsidP="00EA0CAB">
      <w:pPr>
        <w:jc w:val="both"/>
        <w:rPr>
          <w:rFonts w:asciiTheme="majorBidi" w:hAnsiTheme="majorBidi" w:cstheme="majorBidi"/>
          <w:lang w:val="fr-FR"/>
        </w:rPr>
      </w:pPr>
      <w:r w:rsidRPr="009717E4">
        <w:rPr>
          <w:rFonts w:asciiTheme="majorBidi" w:hAnsiTheme="majorBidi" w:cstheme="majorBidi"/>
          <w:lang w:val="fr-FR"/>
        </w:rPr>
        <w:t>Sur le plan personnel, ce stage m’a permis de mieux cerner mes préférences professionnelles. J’ai réalisé que le rôle de recruteur, notamment la partie la plus complexe et chronophage liée à la recherche de candidats, ne correspond pas pleinement à mes aspirations. En revanche, j’ai trouvé un réel intérêt et une aisance particulière dans la conduite des entretiens, que j’ai su maintenir à la fois structurés, professionnels et empreints d’une dimension humaine et amicale. Cette prise de conscience constitue un enseignement précieux pour mon avenir, en orientant mes choix vers des missions RH où je pourrai mettre en valeur mes compétences relationnelles et mon sens de l’analyse, tout en contribuant à une gestion plus stratégique et humaine des ressources.</w:t>
      </w:r>
    </w:p>
    <w:p w14:paraId="54817985" w14:textId="77777777" w:rsidR="009717E4" w:rsidRDefault="009717E4">
      <w:pPr>
        <w:rPr>
          <w:rFonts w:asciiTheme="majorBidi" w:hAnsiTheme="majorBidi" w:cstheme="majorBidi"/>
          <w:b/>
          <w:bCs/>
          <w:u w:val="single"/>
          <w:lang w:val="fr-FR"/>
        </w:rPr>
      </w:pPr>
      <w:r>
        <w:rPr>
          <w:rFonts w:asciiTheme="majorBidi" w:hAnsiTheme="majorBidi" w:cstheme="majorBidi"/>
          <w:b/>
          <w:bCs/>
          <w:u w:val="single"/>
          <w:lang w:val="fr-FR"/>
        </w:rPr>
        <w:br w:type="page"/>
      </w:r>
    </w:p>
    <w:p w14:paraId="4373C631" w14:textId="66B67A99" w:rsidR="00B54C6D" w:rsidRPr="00E94D7A" w:rsidRDefault="005E7A2B" w:rsidP="00E94D7A">
      <w:pPr>
        <w:pStyle w:val="Heading1"/>
        <w:rPr>
          <w:rFonts w:asciiTheme="majorBidi" w:hAnsiTheme="majorBidi"/>
          <w:b/>
          <w:bCs/>
          <w:color w:val="000000" w:themeColor="text1"/>
          <w:sz w:val="36"/>
          <w:szCs w:val="36"/>
          <w:u w:val="single"/>
          <w:lang w:val="fr-FR"/>
        </w:rPr>
      </w:pPr>
      <w:bookmarkStart w:id="11" w:name="_Toc230836798"/>
      <w:bookmarkEnd w:id="0"/>
      <w:r w:rsidRPr="00E94D7A">
        <w:rPr>
          <w:rFonts w:asciiTheme="majorBidi" w:hAnsiTheme="majorBidi"/>
          <w:b/>
          <w:bCs/>
          <w:color w:val="000000" w:themeColor="text1"/>
          <w:sz w:val="36"/>
          <w:szCs w:val="36"/>
          <w:u w:val="single"/>
          <w:lang w:val="fr-FR"/>
        </w:rPr>
        <w:lastRenderedPageBreak/>
        <w:t>Partie II :</w:t>
      </w:r>
      <w:bookmarkEnd w:id="11"/>
    </w:p>
    <w:p w14:paraId="2F143B53" w14:textId="297B6060" w:rsidR="00B54C6D" w:rsidRPr="00B54C6D" w:rsidRDefault="00B54C6D" w:rsidP="00B54C6D">
      <w:pPr>
        <w:rPr>
          <w:rFonts w:asciiTheme="majorBidi" w:hAnsiTheme="majorBidi" w:cstheme="majorBidi"/>
          <w:b/>
          <w:bCs/>
          <w:sz w:val="28"/>
          <w:szCs w:val="28"/>
          <w:lang w:val="fr-FR"/>
        </w:rPr>
      </w:pPr>
      <w:r>
        <w:rPr>
          <w:rFonts w:asciiTheme="majorBidi" w:hAnsiTheme="majorBidi" w:cstheme="majorBidi"/>
          <w:b/>
          <w:bCs/>
          <w:sz w:val="28"/>
          <w:szCs w:val="28"/>
          <w:lang w:val="fr-FR"/>
        </w:rPr>
        <w:t>Problématique :</w:t>
      </w:r>
    </w:p>
    <w:p w14:paraId="4F3B45D3" w14:textId="59376976" w:rsidR="00546112" w:rsidRPr="00546112" w:rsidRDefault="005E7A2B" w:rsidP="006F033C">
      <w:pPr>
        <w:rPr>
          <w:rFonts w:asciiTheme="majorBidi" w:hAnsiTheme="majorBidi" w:cstheme="majorBidi"/>
          <w:lang w:val="fr-FR"/>
        </w:rPr>
      </w:pPr>
      <w:r w:rsidRPr="005E7A2B">
        <w:rPr>
          <w:rFonts w:asciiTheme="majorBidi" w:hAnsiTheme="majorBidi" w:cstheme="majorBidi"/>
          <w:lang w:val="fr-FR"/>
        </w:rPr>
        <w:t>Quels sont les principaux enjeux rencontrés par les organisations lors du recrutement des candidats, et comment influencent-ils la qualité et l’efficacité du processus de sélection ?</w:t>
      </w:r>
    </w:p>
    <w:p w14:paraId="4CF983FD" w14:textId="35CBB9DC" w:rsidR="00546112" w:rsidRPr="00E94D7A" w:rsidRDefault="00546112" w:rsidP="00E94D7A">
      <w:pPr>
        <w:pStyle w:val="Heading1"/>
        <w:rPr>
          <w:rFonts w:asciiTheme="majorBidi" w:hAnsiTheme="majorBidi"/>
          <w:b/>
          <w:bCs/>
          <w:color w:val="000000" w:themeColor="text1"/>
          <w:lang w:val="fr-FR"/>
        </w:rPr>
      </w:pPr>
      <w:bookmarkStart w:id="12" w:name="_Toc230836799"/>
      <w:r w:rsidRPr="00E94D7A">
        <w:rPr>
          <w:rFonts w:asciiTheme="majorBidi" w:hAnsiTheme="majorBidi"/>
          <w:b/>
          <w:bCs/>
          <w:color w:val="000000" w:themeColor="text1"/>
          <w:sz w:val="32"/>
          <w:szCs w:val="32"/>
          <w:lang w:val="fr-FR"/>
        </w:rPr>
        <w:t>Histoire du recrutement :</w:t>
      </w:r>
      <w:bookmarkEnd w:id="12"/>
    </w:p>
    <w:p w14:paraId="1B4959C7" w14:textId="77777777" w:rsidR="00546112" w:rsidRDefault="00546112" w:rsidP="00546112">
      <w:pPr>
        <w:jc w:val="both"/>
        <w:rPr>
          <w:rFonts w:asciiTheme="majorBidi" w:hAnsiTheme="majorBidi" w:cstheme="majorBidi"/>
          <w:lang w:val="fr-FR"/>
        </w:rPr>
      </w:pPr>
      <w:r w:rsidRPr="00064B74">
        <w:rPr>
          <w:rFonts w:asciiTheme="majorBidi" w:hAnsiTheme="majorBidi" w:cstheme="majorBidi"/>
          <w:lang w:val="fr-FR"/>
        </w:rPr>
        <w:t xml:space="preserve">L’évolution du recrutement au fil des siècles reflète les transformations sociales, économiques et technologiques profondes qui ont façonné notre société. Dans l’Antiquité, le recrutement était largement informel, reposant sur les liens familiaux, les communautés locales ou les corporations, où les savoir-faire se transmettaient de génération en génération. Avec l’industrialisation aux XVIIIe et XIXe siècles, les pratiques de recrutement se sont structurées pour répondre aux besoins massifs de main-d’œuvre dans les usines et les villes en expansion. Le XXe siècle a vu l’émergence des départements de ressources humaines, la formalisation des descriptions de poste et l’utilisation de tests psychologiques pour mieux adapter les profils aux besoins organisationnels. Plus récemment, la mondialisation et la digitalisation ont bouleversé le recrutement : plateformes en ligne, réseaux sociaux et intelligence artificielle permettent désormais d’accéder à des viviers de talents mondiaux, tandis que les candidats recherchent davantage de transparence, de diversité et de sens dans leur travail. Ainsi, le recrutement n’est pas seulement un processus administratif : il constitue un véritable miroir des évolutions sociétales, s’adaptant en permanence aux nouvelles valeurs, aux innovations technologiques et aux réalités économiques. </w:t>
      </w:r>
    </w:p>
    <w:p w14:paraId="6805EB1A" w14:textId="77777777" w:rsidR="00546112" w:rsidRPr="00725602" w:rsidRDefault="00546112" w:rsidP="00ED2C81">
      <w:pPr>
        <w:jc w:val="both"/>
        <w:rPr>
          <w:rFonts w:asciiTheme="majorBidi" w:hAnsiTheme="majorBidi" w:cstheme="majorBidi"/>
          <w:b/>
          <w:bCs/>
          <w:lang w:val="fr-FR"/>
        </w:rPr>
      </w:pPr>
      <w:r w:rsidRPr="00725602">
        <w:rPr>
          <w:rFonts w:asciiTheme="majorBidi" w:hAnsiTheme="majorBidi" w:cstheme="majorBidi"/>
          <w:b/>
          <w:bCs/>
          <w:lang w:val="fr-FR"/>
        </w:rPr>
        <w:t>Le Moyen Âge : Une société statique et hiérarchisée</w:t>
      </w:r>
    </w:p>
    <w:p w14:paraId="46192D0C"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Au Moyen Âge, le recrutement était extrêmement lié à la classe sociale et à la transmission héréditaire des métiers. La société était divisée en ordres et les métiers étaient principalement hérités. Cela reflétait une vision d’une société figée où les individus étaient en grande partie destinés à suivre les pas de leurs parents. Les serfs, par exemple, étaient liés à la terre et ne pouvaient changer de condition. En revanche, les artisans et les commerçants, bien que d’un statut plus libre, étaient souvent désignés par leurs métiers (charpentier, forgeron, etc.) et la transmission du savoir-faire se faisait par apprentissage.</w:t>
      </w:r>
    </w:p>
    <w:p w14:paraId="4EE1EEB7"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L'apprentissage en tant que forme de formation professionnelle était la principale méthode de recrutement. L’apprentissage, à l’époque, ne se basait pas sur des critères de compétence formelle, mais sur des relations sociales et de proximité. Les jeunes hommes souhaitant acquérir une compétence étaient placés sous la tutelle d'un maître dans un cadre souvent informel, ce qui renforçait l'importance des liens communautaires et familiaux.</w:t>
      </w:r>
    </w:p>
    <w:p w14:paraId="4C8FB5A7" w14:textId="3BF5BB0F"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L'impact de l'ouverture des bureaux de poste sur la communication professionnelle</w:t>
      </w:r>
    </w:p>
    <w:p w14:paraId="403892F9"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 xml:space="preserve">L'ouverture du premier bureau de poste aux États-Unis en 1632 a eu des répercussions majeures sur le recrutement et les échanges professionnels. Avant cette date, les candidats cherchant à </w:t>
      </w:r>
      <w:r w:rsidRPr="005E7A2B">
        <w:rPr>
          <w:rFonts w:asciiTheme="majorBidi" w:hAnsiTheme="majorBidi" w:cstheme="majorBidi"/>
          <w:lang w:val="fr-FR"/>
        </w:rPr>
        <w:lastRenderedPageBreak/>
        <w:t>proposer leurs services ou postuler pour un poste dépendaient largement des contacts locaux ou des relations personnelles. L’apparition des services postaux a introduit une forme plus institutionnalisée d’échange, permettant aux individus de postuler à des offres d'emploi à distance. C’était un changement révolutionnaire dans la manière dont les informations circulaient et permettait un certain degré d’universalité dans le recrutement.</w:t>
      </w:r>
    </w:p>
    <w:p w14:paraId="556B22FD"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Avant cela, les candidats étaient souvent limités à leur village ou à leur région. L’ouverture des bureaux de poste a permis aux employeurs et aux travailleurs d’aller au-delà des frontières locales, ouvrant la voie à un marché de travail plus large. Cette évolution a été un précurseur de la manière dont les correspondances professionnelles se dérouleraient à travers les siècles.</w:t>
      </w:r>
    </w:p>
    <w:p w14:paraId="0A2A1729"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La Révolution Industrielle : L’émergence d’un nouveau modèle de recrutement</w:t>
      </w:r>
    </w:p>
    <w:p w14:paraId="0BC72BCE"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 xml:space="preserve">La Révolution Industrielle au XIXe siècle a marqué un changement fondamental dans le monde du travail. Avec l’apparition des grandes usines et des chaînes de production, les entreprises ont commencé à rechercher une </w:t>
      </w:r>
      <w:proofErr w:type="spellStart"/>
      <w:r w:rsidRPr="005E7A2B">
        <w:rPr>
          <w:rFonts w:asciiTheme="majorBidi" w:hAnsiTheme="majorBidi" w:cstheme="majorBidi"/>
          <w:lang w:val="fr-FR"/>
        </w:rPr>
        <w:t>main-d'oeuvre</w:t>
      </w:r>
      <w:proofErr w:type="spellEnd"/>
      <w:r w:rsidRPr="005E7A2B">
        <w:rPr>
          <w:rFonts w:asciiTheme="majorBidi" w:hAnsiTheme="majorBidi" w:cstheme="majorBidi"/>
          <w:lang w:val="fr-FR"/>
        </w:rPr>
        <w:t xml:space="preserve"> spécialisée et abondante. C'est ici que le concept de "recrutement" tel que nous le comprenons aujourd'hui commence à se structurer.</w:t>
      </w:r>
    </w:p>
    <w:p w14:paraId="72E8423E"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Avant cette période, les travailleurs étaient souvent employés de manière informelle, et le recrutement se faisait principalement par des relations locales ou communautaires. Avec l'industrialisation, les entreprises ont dû adopter des stratégies pour attirer un nombre important de travailleurs. Cependant, ce recrutement est resté largement basé sur des critères sociaux ou ethniques, et souvent, les travailleurs étaient employés de manière temporaire ou saisonnière pour répondre aux pics de production.</w:t>
      </w:r>
    </w:p>
    <w:p w14:paraId="53423E81"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 xml:space="preserve">Les premiers efforts de gestion de la </w:t>
      </w:r>
      <w:proofErr w:type="spellStart"/>
      <w:r w:rsidRPr="005E7A2B">
        <w:rPr>
          <w:rFonts w:asciiTheme="majorBidi" w:hAnsiTheme="majorBidi" w:cstheme="majorBidi"/>
          <w:lang w:val="fr-FR"/>
        </w:rPr>
        <w:t>main-d'oeuvre</w:t>
      </w:r>
      <w:proofErr w:type="spellEnd"/>
      <w:r w:rsidRPr="005E7A2B">
        <w:rPr>
          <w:rFonts w:asciiTheme="majorBidi" w:hAnsiTheme="majorBidi" w:cstheme="majorBidi"/>
          <w:lang w:val="fr-FR"/>
        </w:rPr>
        <w:t xml:space="preserve"> apparaissent, mais ce n’est qu’au XXe siècle que le recrutement devient un véritable domaine structuré, avec une attention particulière portée à la formation, aux compétences et à la gestion des ressources humaines.</w:t>
      </w:r>
    </w:p>
    <w:p w14:paraId="2F64CFFA"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Les années 1960 : La professionnalisation du recrutement et la naissance des syndicats</w:t>
      </w:r>
    </w:p>
    <w:p w14:paraId="498B7FFD"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À partir des années 1960, les mouvements sociaux et l’essor des syndicats ont transformé le marché du travail. Les travailleurs ont commencé à revendiquer des droits, ce qui a contribué à la création de nouveaux services de gestion des ressources humaines dans les entreprises. C’est aussi à cette époque que les premières politiques de recrutement commencent à prendre forme, bien que les pratiques restent souvent informelles et centrées sur des relations de travail.</w:t>
      </w:r>
    </w:p>
    <w:p w14:paraId="07B9E268" w14:textId="77777777" w:rsidR="00546112" w:rsidRDefault="00546112" w:rsidP="00546112">
      <w:pPr>
        <w:jc w:val="both"/>
        <w:rPr>
          <w:rFonts w:asciiTheme="majorBidi" w:hAnsiTheme="majorBidi" w:cstheme="majorBidi"/>
          <w:lang w:val="fr-FR"/>
        </w:rPr>
      </w:pPr>
      <w:r w:rsidRPr="005E7A2B">
        <w:rPr>
          <w:rFonts w:asciiTheme="majorBidi" w:hAnsiTheme="majorBidi" w:cstheme="majorBidi"/>
          <w:lang w:val="fr-FR"/>
        </w:rPr>
        <w:t>Le développement des syndicats a joué un rôle important dans l’évolution du recrutement, car ils ont permis d’équilibrer les relations de pouvoir entre employeurs et employés. Ils ont défendu des conditions de travail plus justes, y compris des processus de recrutement plus transparents et basés sur des critères objectifs plutôt que sur des critères sociaux ou ethniques. Cela a entraîné une démocratisation des opportunités d'emploi et une structuration plus claire des pratiques de recrutement.</w:t>
      </w:r>
    </w:p>
    <w:p w14:paraId="4DAE99CC" w14:textId="77777777" w:rsidR="006F033C" w:rsidRPr="005E7A2B" w:rsidRDefault="006F033C" w:rsidP="00546112">
      <w:pPr>
        <w:jc w:val="both"/>
        <w:rPr>
          <w:rFonts w:asciiTheme="majorBidi" w:hAnsiTheme="majorBidi" w:cstheme="majorBidi"/>
          <w:lang w:val="fr-FR"/>
        </w:rPr>
      </w:pPr>
    </w:p>
    <w:p w14:paraId="012F6CED"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lastRenderedPageBreak/>
        <w:t>La transition vers un recrutement plus moderne : Technologies et globalisation</w:t>
      </w:r>
    </w:p>
    <w:p w14:paraId="13727BF8"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À partir des années 1990 et au XXIe siècle, les technologies numériques et la mondialisation ont transformé de manière encore plus significative les processus de recrutement. L’apparition d’internet a radicalement modifié la manière dont les candidatures sont envoyées, les annonces de recrutement sont publiées et les entretiens sont menés. Des plateformes de recrutement en ligne, comme LinkedIn, ont permis de créer un réseau professionnel mondial, facilitant l’accès aux emplois et aux talents à une échelle auparavant inimaginable.</w:t>
      </w:r>
    </w:p>
    <w:p w14:paraId="2A0A9198"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Le recrutement 2.0, avec l’utilisation de technologies comme les bases de données de CV, les systèmes de gestion des talents et les entretiens vidéo, a permis une gestion plus efficace et plus rapide du processus de recrutement. Les recruteurs utilisent désormais des algorithmes pour filtrer les candidatures et peuvent mener des entretiens à distance, augmentant ainsi la diversité des candidats et facilitant l'accès à des talents internationaux.</w:t>
      </w:r>
    </w:p>
    <w:p w14:paraId="7280318B"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Le recrutement moderne repose donc sur une combinaison de stratégies humaines et technologiques. Les entreprises cherchent à mieux comprendre et gérer les compétences, tout en étant conscientes de la nécessité d’adapter leurs processus aux évolutions sociales et aux attentes des candidats, qui recherchent aujourd’hui plus qu’un simple emploi, mais une expérience professionnelle enrichissante.</w:t>
      </w:r>
    </w:p>
    <w:p w14:paraId="3AF9A855"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w:t>
      </w:r>
      <w:proofErr w:type="spellStart"/>
      <w:r w:rsidRPr="005E7A2B">
        <w:rPr>
          <w:rFonts w:asciiTheme="majorBidi" w:hAnsiTheme="majorBidi" w:cstheme="majorBidi"/>
          <w:lang w:val="fr-FR"/>
        </w:rPr>
        <w:t>Workily</w:t>
      </w:r>
      <w:proofErr w:type="spellEnd"/>
      <w:r w:rsidRPr="005E7A2B">
        <w:rPr>
          <w:rFonts w:asciiTheme="majorBidi" w:hAnsiTheme="majorBidi" w:cstheme="majorBidi"/>
          <w:lang w:val="fr-FR"/>
        </w:rPr>
        <w:t>, 2024)</w:t>
      </w:r>
    </w:p>
    <w:p w14:paraId="16BB864B"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Conclusion : Un processus en constante évolution</w:t>
      </w:r>
    </w:p>
    <w:p w14:paraId="331BB4AD"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 xml:space="preserve">L’histoire du recrutement montre une constante évolution, du système féodal où la classe sociale dictait l’accès au travail, à un modèle moderne où l’informatique, la mondialisation et la gestion des talents sont au </w:t>
      </w:r>
      <w:proofErr w:type="spellStart"/>
      <w:r w:rsidRPr="005E7A2B">
        <w:rPr>
          <w:rFonts w:asciiTheme="majorBidi" w:hAnsiTheme="majorBidi" w:cstheme="majorBidi"/>
          <w:lang w:val="fr-FR"/>
        </w:rPr>
        <w:t>coeur</w:t>
      </w:r>
      <w:proofErr w:type="spellEnd"/>
      <w:r w:rsidRPr="005E7A2B">
        <w:rPr>
          <w:rFonts w:asciiTheme="majorBidi" w:hAnsiTheme="majorBidi" w:cstheme="majorBidi"/>
          <w:lang w:val="fr-FR"/>
        </w:rPr>
        <w:t xml:space="preserve"> des processus de sélection. Le recrutement, tel qu’il est pratiqué aujourd'hui, combine à la fois des méthodes traditionnelles et des innovations modernes pour répondre aux défis d’un marché du travail en perpétuelle évolution.</w:t>
      </w:r>
    </w:p>
    <w:p w14:paraId="7CDC738A" w14:textId="77777777" w:rsidR="00E94D7A" w:rsidRDefault="00E94D7A" w:rsidP="00725602">
      <w:pPr>
        <w:jc w:val="both"/>
        <w:rPr>
          <w:rFonts w:asciiTheme="majorBidi" w:hAnsiTheme="majorBidi" w:cstheme="majorBidi"/>
          <w:b/>
          <w:bCs/>
          <w:lang w:val="fr-FR"/>
        </w:rPr>
      </w:pPr>
    </w:p>
    <w:p w14:paraId="0E46A90F" w14:textId="77777777" w:rsidR="00E94D7A" w:rsidRDefault="00E94D7A" w:rsidP="00725602">
      <w:pPr>
        <w:jc w:val="both"/>
        <w:rPr>
          <w:rFonts w:asciiTheme="majorBidi" w:hAnsiTheme="majorBidi" w:cstheme="majorBidi"/>
          <w:b/>
          <w:bCs/>
          <w:lang w:val="fr-FR"/>
        </w:rPr>
      </w:pPr>
    </w:p>
    <w:p w14:paraId="213F7473" w14:textId="77777777" w:rsidR="00E94D7A" w:rsidRDefault="00E94D7A" w:rsidP="00725602">
      <w:pPr>
        <w:jc w:val="both"/>
        <w:rPr>
          <w:rFonts w:asciiTheme="majorBidi" w:hAnsiTheme="majorBidi" w:cstheme="majorBidi"/>
          <w:b/>
          <w:bCs/>
          <w:lang w:val="fr-FR"/>
        </w:rPr>
      </w:pPr>
    </w:p>
    <w:p w14:paraId="48EF2AFC" w14:textId="1AB3E545" w:rsidR="00546112" w:rsidRPr="00236286" w:rsidRDefault="00236286" w:rsidP="00236286">
      <w:pPr>
        <w:pStyle w:val="Heading1"/>
        <w:rPr>
          <w:rFonts w:asciiTheme="majorBidi" w:hAnsiTheme="majorBidi"/>
          <w:b/>
          <w:bCs/>
          <w:color w:val="000000" w:themeColor="text1"/>
          <w:sz w:val="32"/>
          <w:szCs w:val="32"/>
          <w:lang w:val="fr-FR"/>
        </w:rPr>
      </w:pPr>
      <w:bookmarkStart w:id="13" w:name="_Toc230836800"/>
      <w:r>
        <w:rPr>
          <w:rFonts w:asciiTheme="majorBidi" w:hAnsiTheme="majorBidi"/>
          <w:b/>
          <w:bCs/>
          <w:color w:val="000000" w:themeColor="text1"/>
          <w:sz w:val="32"/>
          <w:szCs w:val="32"/>
          <w:lang w:val="fr-FR"/>
        </w:rPr>
        <w:t>A</w:t>
      </w:r>
      <w:r w:rsidR="00546112" w:rsidRPr="00236286">
        <w:rPr>
          <w:rFonts w:asciiTheme="majorBidi" w:hAnsiTheme="majorBidi"/>
          <w:b/>
          <w:bCs/>
          <w:color w:val="000000" w:themeColor="text1"/>
          <w:sz w:val="32"/>
          <w:szCs w:val="32"/>
          <w:lang w:val="fr-FR"/>
        </w:rPr>
        <w:t>vantages</w:t>
      </w:r>
      <w:r>
        <w:rPr>
          <w:rFonts w:asciiTheme="majorBidi" w:hAnsiTheme="majorBidi"/>
          <w:b/>
          <w:bCs/>
          <w:color w:val="000000" w:themeColor="text1"/>
          <w:sz w:val="32"/>
          <w:szCs w:val="32"/>
          <w:lang w:val="fr-FR"/>
        </w:rPr>
        <w:t xml:space="preserve"> </w:t>
      </w:r>
      <w:r w:rsidR="00546112" w:rsidRPr="00236286">
        <w:rPr>
          <w:rFonts w:asciiTheme="majorBidi" w:hAnsiTheme="majorBidi"/>
          <w:b/>
          <w:bCs/>
          <w:color w:val="000000" w:themeColor="text1"/>
          <w:sz w:val="32"/>
          <w:szCs w:val="32"/>
          <w:lang w:val="fr-FR"/>
        </w:rPr>
        <w:t>de la digitalisation de processus de recrutement :</w:t>
      </w:r>
      <w:bookmarkEnd w:id="13"/>
    </w:p>
    <w:p w14:paraId="1A50F318"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La digitalisation des processus de recrutement représente un véritable levier stratégique pour les entreprises modernes. Elle transforme profondément la manière dont les entreprises gèrent leurs recrutements, tout en offrant une expérience améliorée tant pour les recruteurs que pour les candidats.</w:t>
      </w:r>
    </w:p>
    <w:p w14:paraId="1873D1DA"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Gain de Temps</w:t>
      </w:r>
    </w:p>
    <w:p w14:paraId="2E4655DD" w14:textId="77777777" w:rsidR="00546112" w:rsidRDefault="00546112" w:rsidP="00546112">
      <w:pPr>
        <w:jc w:val="both"/>
        <w:rPr>
          <w:rFonts w:asciiTheme="majorBidi" w:hAnsiTheme="majorBidi" w:cstheme="majorBidi"/>
          <w:lang w:val="fr-FR"/>
        </w:rPr>
      </w:pPr>
      <w:r w:rsidRPr="005E7A2B">
        <w:rPr>
          <w:rFonts w:asciiTheme="majorBidi" w:hAnsiTheme="majorBidi" w:cstheme="majorBidi"/>
          <w:lang w:val="fr-FR"/>
        </w:rPr>
        <w:lastRenderedPageBreak/>
        <w:t>Un des premiers avantages est le gain considérable de temps, l'automatisation des étapes chronophages (telles que le tri des CV, la planification des entretiens, etc.), permet de libérer du temps pour les recruteurs pour se concentrer sur des tâches à plus forte valeur ajoutée, comme l’entretien avec les candidats. En outre, grâce aux outils numériques, chaque étape du processus de recrutement, de la publication des annonces à la prise de décision finale, est optimisée, cela réduit les délais de recrutement, ce qui permet de répondre rapidement aux besoins de l’entreprise tout en évitant de perdre des candidats qualifiés en cours de processus.</w:t>
      </w:r>
    </w:p>
    <w:p w14:paraId="5B58C591" w14:textId="77777777" w:rsidR="00546112" w:rsidRPr="005E7A2B" w:rsidRDefault="00546112" w:rsidP="00546112">
      <w:pPr>
        <w:jc w:val="both"/>
        <w:rPr>
          <w:rFonts w:asciiTheme="majorBidi" w:hAnsiTheme="majorBidi" w:cstheme="majorBidi"/>
          <w:lang w:val="fr-FR"/>
        </w:rPr>
      </w:pPr>
    </w:p>
    <w:p w14:paraId="77A0340C"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Amélioration de l'Efficacité</w:t>
      </w:r>
    </w:p>
    <w:p w14:paraId="57F9B189"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Les plateformes numériques centralisent toutes les informations relatives aux candidats (CV, lettres de motivation, évaluations, etc.), permettant ainsi aux recruteurs d’accéder facilement et rapidement aux données essentielles pour chaque candidat. Cela simplifie la gestion des candidatures et accélère le processus de sélection. Les outils numériques offrent aussi la possibilité de suivre en temps réel l’avancée de chaque candidature dans le processus. Cela permet aux recruteurs de mieux gérer leur temps et d'assurer une communication fluide avec les candidats</w:t>
      </w:r>
    </w:p>
    <w:p w14:paraId="211CB44E"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D’autre lieu, les systèmes de gestion des candidatures (ATS) permettent aux recruteurs de trier les candidatures selon des critères très spécifiques, tels que l’expérience professionnelle, les compétences techniques ou les mots-clés présents dans le CV. Cette approche permet de se concentrer uniquement sur les profils les plus pertinents. (</w:t>
      </w:r>
      <w:proofErr w:type="spellStart"/>
      <w:r w:rsidRPr="005E7A2B">
        <w:rPr>
          <w:rFonts w:asciiTheme="majorBidi" w:hAnsiTheme="majorBidi" w:cstheme="majorBidi"/>
          <w:lang w:val="fr-FR"/>
        </w:rPr>
        <w:t>Talentia</w:t>
      </w:r>
      <w:proofErr w:type="spellEnd"/>
      <w:r w:rsidRPr="005E7A2B">
        <w:rPr>
          <w:rFonts w:asciiTheme="majorBidi" w:hAnsiTheme="majorBidi" w:cstheme="majorBidi"/>
          <w:lang w:val="fr-FR"/>
        </w:rPr>
        <w:t>, 2024)</w:t>
      </w:r>
    </w:p>
    <w:p w14:paraId="653DDE83"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Amélioration de l’expérience candidat et de la marque employeur</w:t>
      </w:r>
    </w:p>
    <w:p w14:paraId="118E410D"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Grâce aux solutions digitales, le processus de candidature devient plus simple et intuitif, les candidats peuvent facilement postuler en ligne via des formulaires conviviaux, ou même directement à partir de leur profil LinkedIn. Ce processus simplifié diminue les abandons de candidature et encourage davantage de personnes à postuler, de même, l’utilisation d’outils automatisés permet d'envoyer des notifications instantanées aux candidats à chaque étape de</w:t>
      </w:r>
    </w:p>
    <w:p w14:paraId="1962540F"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leur candidature. Cela inclut l'accusé de réception de leur CV, la confirmation d’entretien et les notifications de décision. Cette communication claire et rapide améliore l’expérience candidat et renforce l'image de l'entreprise. Les candidats peuvent postuler à tout moment de la journée grâce à la flexibilité du système digitalisé, ce qui favorise l'inclusion de talents qui peuvent être dans différents fuseaux horaires ou avoir des horaires de travail atypiques. La marque employeur est également améliorée, l’entreprise qui adopte la digitalisation des processus de recrutement montre son engagement à rester moderne et innovante. Cela renforce l’image de l’entreprise auprès des candidats, notamment les jeunes talents qui privilégient les environnements technologiques avancés. Une expérience de recrutement fluide, rapide et efficace crée une perception positive de l’entreprise. Les candidats apprécient particulièrement les entreprises qui sont transparentes, réactives dans leurs processus de recrutement.</w:t>
      </w:r>
    </w:p>
    <w:p w14:paraId="6C3F9019"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lastRenderedPageBreak/>
        <w:t>Meilleure Qualité de Recrutement</w:t>
      </w:r>
    </w:p>
    <w:p w14:paraId="5D880851"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Les outils basés sur l'intelligence artificielle peuvent analyser automatiquement les profils des candidats, en comparant leurs compétences, expériences et aptitudes avec les exigences du poste. Cela permet de cibler les candidats les plus qualifiés, d'améliorer la pertinence du recrutement et de réduire les erreurs humaines dans le processus de sélection. L'automatisation de certaines étapes du processus de recrutement, comme le tri des candidatures, permet de limiter les biais inconscients des recruteurs (sur la base du sexe, de l'âge, de la nationalité, etc.). Cette approche contribue à un recrutement plus équitable et inclusif. (Talent Plug, 2024)</w:t>
      </w:r>
    </w:p>
    <w:p w14:paraId="46B3E15E"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Portée Plus Large</w:t>
      </w:r>
    </w:p>
    <w:p w14:paraId="7DD9BA19"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Les plateformes de recrutement en ligne permettent aux entreprises de toucher des candidats du monde entier, éliminant ainsi les frontières géographiques. Cela ouvre des opportunités pour les talents internationaux, notamment dans des secteurs où les compétences spécifiques sont rares localement, de même, les outils de publicité en ligne et les réseaux sociaux professionnels permettent aux recruteurs de toucher des profils spécifiques ayant les compétences recherchées. Cela améliore la qualité des candidatures reçues, tout en réduisant le gaspillage de temps sur des profils inappropriés.</w:t>
      </w:r>
    </w:p>
    <w:p w14:paraId="24C540F4"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En résumé, la digitalisation des processus de recrutement est devenue un enjeu stratégique pour les entreprises cherchant à optimiser leurs processus, améliorer la qualité de leurs recrutements et offrir une meilleure expérience aux candidats. Elle permet d'attirer des talents plus qualifiés, tout en favorisant la flexibilité et l'efficacité. Cette transformation numérique</w:t>
      </w:r>
    </w:p>
    <w:p w14:paraId="3E598B76" w14:textId="602986C0" w:rsidR="00236286" w:rsidRDefault="00546112" w:rsidP="00546112">
      <w:pPr>
        <w:jc w:val="both"/>
        <w:rPr>
          <w:rFonts w:asciiTheme="majorBidi" w:hAnsiTheme="majorBidi" w:cstheme="majorBidi"/>
          <w:lang w:val="fr-FR"/>
        </w:rPr>
      </w:pPr>
      <w:r w:rsidRPr="005E7A2B">
        <w:rPr>
          <w:rFonts w:asciiTheme="majorBidi" w:hAnsiTheme="majorBidi" w:cstheme="majorBidi"/>
          <w:lang w:val="fr-FR"/>
        </w:rPr>
        <w:t>n'est plus une option, mais une nécessité pour rester compétitif dans un marché de l’emploi en constante évolution. (</w:t>
      </w:r>
      <w:proofErr w:type="spellStart"/>
      <w:r w:rsidRPr="005E7A2B">
        <w:rPr>
          <w:rFonts w:asciiTheme="majorBidi" w:hAnsiTheme="majorBidi" w:cstheme="majorBidi"/>
          <w:lang w:val="fr-FR"/>
        </w:rPr>
        <w:t>Appvizer</w:t>
      </w:r>
      <w:proofErr w:type="spellEnd"/>
      <w:r w:rsidRPr="005E7A2B">
        <w:rPr>
          <w:rFonts w:asciiTheme="majorBidi" w:hAnsiTheme="majorBidi" w:cstheme="majorBidi"/>
          <w:lang w:val="fr-FR"/>
        </w:rPr>
        <w:t>, 2024)</w:t>
      </w:r>
    </w:p>
    <w:p w14:paraId="34235933" w14:textId="77777777" w:rsidR="00236286" w:rsidRDefault="00236286">
      <w:pPr>
        <w:rPr>
          <w:rFonts w:asciiTheme="majorBidi" w:hAnsiTheme="majorBidi" w:cstheme="majorBidi"/>
          <w:lang w:val="fr-FR"/>
        </w:rPr>
      </w:pPr>
      <w:r>
        <w:rPr>
          <w:rFonts w:asciiTheme="majorBidi" w:hAnsiTheme="majorBidi" w:cstheme="majorBidi"/>
          <w:lang w:val="fr-FR"/>
        </w:rPr>
        <w:br w:type="page"/>
      </w:r>
    </w:p>
    <w:p w14:paraId="0C47F7E6" w14:textId="77777777" w:rsidR="00546112" w:rsidRPr="00236286" w:rsidRDefault="00546112" w:rsidP="00236286">
      <w:pPr>
        <w:pStyle w:val="Heading1"/>
        <w:rPr>
          <w:rFonts w:asciiTheme="majorBidi" w:hAnsiTheme="majorBidi"/>
          <w:b/>
          <w:bCs/>
          <w:color w:val="000000" w:themeColor="text1"/>
          <w:sz w:val="30"/>
          <w:szCs w:val="30"/>
          <w:lang w:val="fr-FR"/>
        </w:rPr>
      </w:pPr>
      <w:bookmarkStart w:id="14" w:name="_Toc230836801"/>
      <w:r w:rsidRPr="00236286">
        <w:rPr>
          <w:rFonts w:asciiTheme="majorBidi" w:hAnsiTheme="majorBidi"/>
          <w:b/>
          <w:bCs/>
          <w:color w:val="000000" w:themeColor="text1"/>
          <w:sz w:val="30"/>
          <w:szCs w:val="30"/>
          <w:lang w:val="fr-FR"/>
        </w:rPr>
        <w:lastRenderedPageBreak/>
        <w:t>Les inconvénients de la digitalisation dans le processus de recrutement</w:t>
      </w:r>
      <w:bookmarkEnd w:id="14"/>
    </w:p>
    <w:p w14:paraId="3FFDF7B7"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Malgré les nombreux avantages de la digitalisation dans le processus de recrutement, elle présente également certains inconvénients :</w:t>
      </w:r>
    </w:p>
    <w:p w14:paraId="0D14F410"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La déshumanisation et la difficulté à évaluer certains aspects humains</w:t>
      </w:r>
    </w:p>
    <w:p w14:paraId="77E3AF59"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Lorsque les processus de recrutement deviennent entièrement automatisés sans l’intervention humaine, cela empêche les recruteurs de prendre en compte les sentiments ou les échanges directs avec les candidats. De plus, les entretiens en ligne rendent difficile l’évaluation de certains aspects humains, car ils ne permettent pas de capter les signaux non verbaux, tels que les expressions faciales, le langage corporel, le ton de la voix ou le contact visuel. Ces éléments, qui transmettent des émotions, des intentions et des attitudes, sont essentiels pour créer une connexion personnelle et mieux comprendre les candidats, ce qui est plus limité à distance. (</w:t>
      </w:r>
      <w:proofErr w:type="spellStart"/>
      <w:r w:rsidRPr="005E7A2B">
        <w:rPr>
          <w:rFonts w:asciiTheme="majorBidi" w:hAnsiTheme="majorBidi" w:cstheme="majorBidi"/>
          <w:lang w:val="fr-FR"/>
        </w:rPr>
        <w:t>SpeaknAct</w:t>
      </w:r>
      <w:proofErr w:type="spellEnd"/>
      <w:r w:rsidRPr="005E7A2B">
        <w:rPr>
          <w:rFonts w:asciiTheme="majorBidi" w:hAnsiTheme="majorBidi" w:cstheme="majorBidi"/>
          <w:lang w:val="fr-FR"/>
        </w:rPr>
        <w:t>, 2024)</w:t>
      </w:r>
    </w:p>
    <w:p w14:paraId="74CAE99B"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Les Limites des Techniques et Algorithmes</w:t>
      </w:r>
    </w:p>
    <w:p w14:paraId="2770DE50"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Les systèmes numériques, bien qu'efficaces, ne sont pas parfaits. Des bugs, des pannes ou une mauvaise configuration peuvent entraîner la perte de candidatures ou des erreurs dans le processus de sélection. De plus, certains recruteurs utilisent des outils de tri automatique des CV, tels que l’ATS (</w:t>
      </w:r>
      <w:proofErr w:type="spellStart"/>
      <w:r w:rsidRPr="005E7A2B">
        <w:rPr>
          <w:rFonts w:asciiTheme="majorBidi" w:hAnsiTheme="majorBidi" w:cstheme="majorBidi"/>
          <w:lang w:val="fr-FR"/>
        </w:rPr>
        <w:t>Applicant</w:t>
      </w:r>
      <w:proofErr w:type="spellEnd"/>
      <w:r w:rsidRPr="005E7A2B">
        <w:rPr>
          <w:rFonts w:asciiTheme="majorBidi" w:hAnsiTheme="majorBidi" w:cstheme="majorBidi"/>
          <w:lang w:val="fr-FR"/>
        </w:rPr>
        <w:t xml:space="preserve"> </w:t>
      </w:r>
      <w:proofErr w:type="spellStart"/>
      <w:r w:rsidRPr="005E7A2B">
        <w:rPr>
          <w:rFonts w:asciiTheme="majorBidi" w:hAnsiTheme="majorBidi" w:cstheme="majorBidi"/>
          <w:lang w:val="fr-FR"/>
        </w:rPr>
        <w:t>Tracking</w:t>
      </w:r>
      <w:proofErr w:type="spellEnd"/>
      <w:r w:rsidRPr="005E7A2B">
        <w:rPr>
          <w:rFonts w:asciiTheme="majorBidi" w:hAnsiTheme="majorBidi" w:cstheme="majorBidi"/>
          <w:lang w:val="fr-FR"/>
        </w:rPr>
        <w:t xml:space="preserve"> System), un logiciel qui optimise le processus de recrutement en centralisant la gestion des candidatures.</w:t>
      </w:r>
    </w:p>
    <w:p w14:paraId="300D7868"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L'ATS permet aux recruteurs de collecter, trier, stocker et suivre efficacement les candidatures. Ses fonctionnalités incluent la gestion des CV et des lettres de motivation, la création de bases de données de candidats et le suivi des différentes étapes du recrutement.</w:t>
      </w:r>
    </w:p>
    <w:p w14:paraId="0FD1035A"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Cependant, cette sélection repose souvent sur des mots-clés ou des modèles spécifiques. Lorsque le système analyse les candidatures, il ne retient que les CV correspondant à ces critères et élimine les autres. Cela empêche de prendre en compte certaines compétences et diplômes pertinents, ce qui peut conduire à écarter des profils qualifiés pour le poste. (Indeed, 2024)</w:t>
      </w:r>
    </w:p>
    <w:p w14:paraId="607A57CE"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Inégalité d'accès sur internet :</w:t>
      </w:r>
    </w:p>
    <w:p w14:paraId="508757F2" w14:textId="112E04D8" w:rsidR="00236286" w:rsidRDefault="00546112" w:rsidP="00546112">
      <w:pPr>
        <w:jc w:val="both"/>
        <w:rPr>
          <w:rFonts w:asciiTheme="majorBidi" w:hAnsiTheme="majorBidi" w:cstheme="majorBidi"/>
          <w:lang w:val="fr-FR"/>
        </w:rPr>
      </w:pPr>
      <w:r w:rsidRPr="005E7A2B">
        <w:rPr>
          <w:rFonts w:asciiTheme="majorBidi" w:hAnsiTheme="majorBidi" w:cstheme="majorBidi"/>
          <w:lang w:val="fr-FR"/>
        </w:rPr>
        <w:t>Tous les candidats n'ont pas le même accès à Internet, et certains sont moins familiers avec la technologie, notamment les personnes âgées ou ceux vivant dans des pays pauvres où les moyens pour développer l'infrastructure Internet sont insuffisants. Ces personnes rencontrent souvent des difficultés à utiliser les plateformes de recrutement en ligne ou à bénéficier d'un accès Internet fiable. Cela engendre des écarts et prive certains candidats d'accéder à des opportunités. (Culture RH, 2024)</w:t>
      </w:r>
    </w:p>
    <w:p w14:paraId="2D7C82A6" w14:textId="77777777" w:rsidR="00236286" w:rsidRDefault="00236286">
      <w:pPr>
        <w:rPr>
          <w:rFonts w:asciiTheme="majorBidi" w:hAnsiTheme="majorBidi" w:cstheme="majorBidi"/>
          <w:lang w:val="fr-FR"/>
        </w:rPr>
      </w:pPr>
      <w:r>
        <w:rPr>
          <w:rFonts w:asciiTheme="majorBidi" w:hAnsiTheme="majorBidi" w:cstheme="majorBidi"/>
          <w:lang w:val="fr-FR"/>
        </w:rPr>
        <w:br w:type="page"/>
      </w:r>
    </w:p>
    <w:p w14:paraId="7345BE25"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lastRenderedPageBreak/>
        <w:t>Limites des entretiens à distance</w:t>
      </w:r>
    </w:p>
    <w:p w14:paraId="559C8C79" w14:textId="77777777" w:rsidR="00546112" w:rsidRDefault="00546112" w:rsidP="00546112">
      <w:pPr>
        <w:jc w:val="both"/>
        <w:rPr>
          <w:rFonts w:asciiTheme="majorBidi" w:hAnsiTheme="majorBidi" w:cstheme="majorBidi"/>
          <w:lang w:val="fr-FR"/>
        </w:rPr>
      </w:pPr>
      <w:r w:rsidRPr="005E7A2B">
        <w:rPr>
          <w:rFonts w:asciiTheme="majorBidi" w:hAnsiTheme="majorBidi" w:cstheme="majorBidi"/>
          <w:lang w:val="fr-FR"/>
        </w:rPr>
        <w:t>Les entretiens en visioconférence ne permettent pas toujours de créer une connexion réelle entre le candidat et le recruteur à cause des problèmes techniques comme les problèmes de mal connexion ainsi que l'incapacité de visiter l'entreprise en personne, peuvent représenter des défis pour les candidats.</w:t>
      </w:r>
    </w:p>
    <w:p w14:paraId="71C5E1AF"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Risques de sécurité des données :</w:t>
      </w:r>
    </w:p>
    <w:p w14:paraId="4F6FEDB6" w14:textId="1CD44794" w:rsidR="00725602" w:rsidRDefault="00546112" w:rsidP="00546112">
      <w:pPr>
        <w:jc w:val="both"/>
        <w:rPr>
          <w:rFonts w:asciiTheme="majorBidi" w:hAnsiTheme="majorBidi" w:cstheme="majorBidi"/>
          <w:lang w:val="fr-FR"/>
        </w:rPr>
      </w:pPr>
      <w:r w:rsidRPr="005E7A2B">
        <w:rPr>
          <w:rFonts w:asciiTheme="majorBidi" w:hAnsiTheme="majorBidi" w:cstheme="majorBidi"/>
          <w:lang w:val="fr-FR"/>
        </w:rPr>
        <w:t>La gestion des informations personnelles confidentielles et sensibles des candidats est essentiel. En raison de la digitalisation du processus de recrutement, il est crucial de les protéger correctement contre les risques comme le vol ou de cyberattaque.</w:t>
      </w:r>
    </w:p>
    <w:p w14:paraId="13FF31C4" w14:textId="30F12EB2" w:rsidR="00546112" w:rsidRPr="00236286" w:rsidRDefault="00546112" w:rsidP="00236286">
      <w:pPr>
        <w:rPr>
          <w:rFonts w:asciiTheme="majorBidi" w:hAnsiTheme="majorBidi" w:cstheme="majorBidi"/>
          <w:lang w:val="fr-FR"/>
        </w:rPr>
      </w:pPr>
      <w:r w:rsidRPr="00725602">
        <w:rPr>
          <w:rFonts w:asciiTheme="majorBidi" w:hAnsiTheme="majorBidi" w:cstheme="majorBidi"/>
          <w:b/>
          <w:bCs/>
          <w:lang w:val="fr-FR"/>
        </w:rPr>
        <w:t>Surinformation</w:t>
      </w:r>
    </w:p>
    <w:p w14:paraId="4024ED17"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Avec l’excès d'annonces postuler sur l’internet il devient difficile pour les candidats de sélectionner le poste convenable pour eux et ils peuvent se sentir submergés par la quantité d’offres et postuler de manière aléatoire.</w:t>
      </w:r>
    </w:p>
    <w:p w14:paraId="63A870BB" w14:textId="77777777" w:rsidR="00546112" w:rsidRPr="00725602" w:rsidRDefault="00546112" w:rsidP="00725602">
      <w:pPr>
        <w:jc w:val="both"/>
        <w:rPr>
          <w:rFonts w:asciiTheme="majorBidi" w:hAnsiTheme="majorBidi" w:cstheme="majorBidi"/>
          <w:b/>
          <w:bCs/>
          <w:lang w:val="fr-FR"/>
        </w:rPr>
      </w:pPr>
      <w:r w:rsidRPr="00725602">
        <w:rPr>
          <w:rFonts w:asciiTheme="majorBidi" w:hAnsiTheme="majorBidi" w:cstheme="majorBidi"/>
          <w:b/>
          <w:bCs/>
          <w:lang w:val="fr-FR"/>
        </w:rPr>
        <w:t>Manque de personnalisation</w:t>
      </w:r>
    </w:p>
    <w:p w14:paraId="386B9E4B" w14:textId="207D0309" w:rsidR="00546112" w:rsidRPr="005E7A2B" w:rsidRDefault="00546112" w:rsidP="00236286">
      <w:pPr>
        <w:jc w:val="both"/>
        <w:rPr>
          <w:rFonts w:asciiTheme="majorBidi" w:hAnsiTheme="majorBidi" w:cstheme="majorBidi"/>
          <w:lang w:val="fr-FR"/>
        </w:rPr>
      </w:pPr>
      <w:r w:rsidRPr="005E7A2B">
        <w:rPr>
          <w:rFonts w:asciiTheme="majorBidi" w:hAnsiTheme="majorBidi" w:cstheme="majorBidi"/>
          <w:lang w:val="fr-FR"/>
        </w:rPr>
        <w:t>Tout d’abord, la personnalisation est d’adapter le processus de recrutement en fonction des besoins, des attentes et des caractéristiques uniques des candidats ou d’un département spécifique dans l’entreprise.</w:t>
      </w:r>
    </w:p>
    <w:p w14:paraId="13A484CE"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Personnalisation des candidats : En digitalisant tous les processus de recrutement, comme le dépôt des CV, la réception des tests, l’obtention des résultats et des feedbacks de manière entièrement automatisée, sans intervention humaine, les candidats peuvent avoir l’impression que l’entreprise ne s’intéresse pas réellement à eux. De plus, les candidats n’ont aucune garantie que les tests en ligne sont réellement</w:t>
      </w:r>
    </w:p>
    <w:p w14:paraId="29879958" w14:textId="77777777" w:rsidR="00546112" w:rsidRPr="005E7A2B" w:rsidRDefault="00546112" w:rsidP="00546112">
      <w:pPr>
        <w:jc w:val="both"/>
        <w:rPr>
          <w:rFonts w:asciiTheme="majorBidi" w:hAnsiTheme="majorBidi" w:cstheme="majorBidi"/>
          <w:lang w:val="fr-FR"/>
        </w:rPr>
      </w:pPr>
      <w:r w:rsidRPr="005E7A2B">
        <w:rPr>
          <w:rFonts w:asciiTheme="majorBidi" w:hAnsiTheme="majorBidi" w:cstheme="majorBidi"/>
          <w:lang w:val="fr-FR"/>
        </w:rPr>
        <w:t>destinés à l’entreprise concernée, ce qui peut soulever des doutes sur leur authenticité</w:t>
      </w:r>
    </w:p>
    <w:p w14:paraId="2EF321EB" w14:textId="10F9B616" w:rsidR="00546112" w:rsidRPr="005E7A2B" w:rsidRDefault="00546112" w:rsidP="00236286">
      <w:pPr>
        <w:jc w:val="both"/>
        <w:rPr>
          <w:rFonts w:asciiTheme="majorBidi" w:hAnsiTheme="majorBidi" w:cstheme="majorBidi"/>
          <w:lang w:val="fr-FR"/>
        </w:rPr>
      </w:pPr>
      <w:r w:rsidRPr="005E7A2B">
        <w:rPr>
          <w:rFonts w:asciiTheme="majorBidi" w:hAnsiTheme="majorBidi" w:cstheme="majorBidi"/>
          <w:lang w:val="fr-FR"/>
        </w:rPr>
        <w:t>et donner lieu à des suspicions de fraude.</w:t>
      </w:r>
    </w:p>
    <w:p w14:paraId="5CA721C9" w14:textId="12526566" w:rsidR="000F2843" w:rsidRDefault="00546112" w:rsidP="00546112">
      <w:pPr>
        <w:jc w:val="both"/>
        <w:rPr>
          <w:rFonts w:asciiTheme="majorBidi" w:hAnsiTheme="majorBidi" w:cstheme="majorBidi"/>
          <w:lang w:val="fr-FR"/>
        </w:rPr>
      </w:pPr>
      <w:r w:rsidRPr="005E7A2B">
        <w:rPr>
          <w:rFonts w:asciiTheme="majorBidi" w:hAnsiTheme="majorBidi" w:cstheme="majorBidi"/>
          <w:lang w:val="fr-FR"/>
        </w:rPr>
        <w:t>Personnalisation d’un département spécifique : L’entreprise réalise des tests pour chaque département afin de mesurer les compétences techniques et interpersonnelles nécessaires à chacun. Cependant, ce processus peut être coûteux pour l’entreprise.</w:t>
      </w:r>
    </w:p>
    <w:p w14:paraId="7E08BF49" w14:textId="77777777" w:rsidR="000F2843" w:rsidRDefault="000F2843">
      <w:pPr>
        <w:rPr>
          <w:rFonts w:asciiTheme="majorBidi" w:hAnsiTheme="majorBidi" w:cstheme="majorBidi"/>
          <w:lang w:val="fr-FR"/>
        </w:rPr>
      </w:pPr>
      <w:r>
        <w:rPr>
          <w:rFonts w:asciiTheme="majorBidi" w:hAnsiTheme="majorBidi" w:cstheme="majorBidi"/>
          <w:lang w:val="fr-FR"/>
        </w:rPr>
        <w:br w:type="page"/>
      </w:r>
    </w:p>
    <w:p w14:paraId="6A6A3CD1" w14:textId="297B93EB" w:rsidR="005E7A2B" w:rsidRPr="0073214E" w:rsidRDefault="000F2843" w:rsidP="0073214E">
      <w:pPr>
        <w:pStyle w:val="Heading1"/>
        <w:rPr>
          <w:rFonts w:asciiTheme="majorBidi" w:hAnsiTheme="majorBidi"/>
          <w:b/>
          <w:bCs/>
          <w:color w:val="000000" w:themeColor="text1"/>
          <w:sz w:val="32"/>
          <w:szCs w:val="32"/>
          <w:lang w:val="fr-FR"/>
        </w:rPr>
      </w:pPr>
      <w:bookmarkStart w:id="15" w:name="_Toc230836802"/>
      <w:r w:rsidRPr="0073214E">
        <w:rPr>
          <w:rFonts w:asciiTheme="majorBidi" w:hAnsiTheme="majorBidi"/>
          <w:b/>
          <w:bCs/>
          <w:color w:val="000000" w:themeColor="text1"/>
          <w:sz w:val="32"/>
          <w:szCs w:val="32"/>
          <w:lang w:val="fr-FR"/>
        </w:rPr>
        <w:lastRenderedPageBreak/>
        <w:t>Etude de cas</w:t>
      </w:r>
      <w:bookmarkEnd w:id="15"/>
    </w:p>
    <w:p w14:paraId="13829C23" w14:textId="19F52443" w:rsidR="000F2843" w:rsidRDefault="00753458" w:rsidP="00753458">
      <w:pPr>
        <w:jc w:val="both"/>
        <w:rPr>
          <w:rFonts w:asciiTheme="majorBidi" w:hAnsiTheme="majorBidi" w:cstheme="majorBidi"/>
          <w:sz w:val="28"/>
          <w:szCs w:val="28"/>
          <w:lang w:val="fr-FR"/>
        </w:rPr>
      </w:pPr>
      <w:r w:rsidRPr="00753458">
        <w:rPr>
          <w:rFonts w:asciiTheme="majorBidi" w:hAnsiTheme="majorBidi" w:cstheme="majorBidi"/>
          <w:sz w:val="28"/>
          <w:szCs w:val="28"/>
          <w:lang w:val="fr-FR"/>
        </w:rPr>
        <w:t xml:space="preserve">Afin de répondre à la problématique « Quels sont les principaux enjeux rencontrés par les organisations lors du recrutement des candidats, et comment influencent-ils la qualité et l’efficacité du processus de sélection ? », il est pertinent de confronter le cadre théorique exposé précédemment aux observations issues de mon stage. L’étude de cas suivante met en lumière, à travers les expériences vécues chez </w:t>
      </w:r>
      <w:proofErr w:type="spellStart"/>
      <w:r w:rsidRPr="00753458">
        <w:rPr>
          <w:rFonts w:asciiTheme="majorBidi" w:hAnsiTheme="majorBidi" w:cstheme="majorBidi"/>
          <w:sz w:val="28"/>
          <w:szCs w:val="28"/>
          <w:lang w:val="fr-FR"/>
        </w:rPr>
        <w:t>Nesma</w:t>
      </w:r>
      <w:proofErr w:type="spellEnd"/>
      <w:r w:rsidRPr="00753458">
        <w:rPr>
          <w:rFonts w:asciiTheme="majorBidi" w:hAnsiTheme="majorBidi" w:cstheme="majorBidi"/>
          <w:sz w:val="28"/>
          <w:szCs w:val="28"/>
          <w:lang w:val="fr-FR"/>
        </w:rPr>
        <w:t xml:space="preserve"> Airlines et </w:t>
      </w:r>
      <w:proofErr w:type="spellStart"/>
      <w:r w:rsidRPr="00753458">
        <w:rPr>
          <w:rFonts w:asciiTheme="majorBidi" w:hAnsiTheme="majorBidi" w:cstheme="majorBidi"/>
          <w:sz w:val="28"/>
          <w:szCs w:val="28"/>
          <w:lang w:val="fr-FR"/>
        </w:rPr>
        <w:t>Blissify</w:t>
      </w:r>
      <w:proofErr w:type="spellEnd"/>
      <w:r w:rsidRPr="00753458">
        <w:rPr>
          <w:rFonts w:asciiTheme="majorBidi" w:hAnsiTheme="majorBidi" w:cstheme="majorBidi"/>
          <w:sz w:val="28"/>
          <w:szCs w:val="28"/>
          <w:lang w:val="fr-FR"/>
        </w:rPr>
        <w:t>, trois dimensions essentielles</w:t>
      </w:r>
      <w:r>
        <w:rPr>
          <w:rFonts w:asciiTheme="majorBidi" w:hAnsiTheme="majorBidi" w:cstheme="majorBidi"/>
          <w:sz w:val="28"/>
          <w:szCs w:val="28"/>
          <w:lang w:val="fr-FR"/>
        </w:rPr>
        <w:t> :</w:t>
      </w:r>
      <w:r w:rsidRPr="00753458">
        <w:rPr>
          <w:rFonts w:asciiTheme="majorBidi" w:hAnsiTheme="majorBidi" w:cstheme="majorBidi"/>
          <w:sz w:val="28"/>
          <w:szCs w:val="28"/>
          <w:lang w:val="fr-FR"/>
        </w:rPr>
        <w:t xml:space="preserve"> </w:t>
      </w:r>
      <w:r>
        <w:rPr>
          <w:rFonts w:asciiTheme="majorBidi" w:hAnsiTheme="majorBidi" w:cstheme="majorBidi"/>
          <w:sz w:val="28"/>
          <w:szCs w:val="28"/>
          <w:lang w:val="fr-FR"/>
        </w:rPr>
        <w:t>« </w:t>
      </w:r>
      <w:r w:rsidRPr="00753458">
        <w:rPr>
          <w:rFonts w:asciiTheme="majorBidi" w:hAnsiTheme="majorBidi" w:cstheme="majorBidi"/>
          <w:sz w:val="28"/>
          <w:szCs w:val="28"/>
          <w:lang w:val="fr-FR"/>
        </w:rPr>
        <w:t>humaines, organisationnelles et technologiques</w:t>
      </w:r>
      <w:r>
        <w:rPr>
          <w:rFonts w:asciiTheme="majorBidi" w:hAnsiTheme="majorBidi" w:cstheme="majorBidi"/>
          <w:sz w:val="28"/>
          <w:szCs w:val="28"/>
          <w:lang w:val="fr-FR"/>
        </w:rPr>
        <w:t> »</w:t>
      </w:r>
      <w:r w:rsidRPr="00753458">
        <w:rPr>
          <w:rFonts w:asciiTheme="majorBidi" w:hAnsiTheme="majorBidi" w:cstheme="majorBidi"/>
          <w:sz w:val="28"/>
          <w:szCs w:val="28"/>
          <w:lang w:val="fr-FR"/>
        </w:rPr>
        <w:t xml:space="preserve"> qui conditionnent directement la qualité et l’efficacité du processus de recrutement.</w:t>
      </w:r>
    </w:p>
    <w:p w14:paraId="154EDDBF" w14:textId="0D9DA8E7" w:rsidR="00753458" w:rsidRPr="00753458" w:rsidRDefault="00753458" w:rsidP="00753458">
      <w:pPr>
        <w:jc w:val="both"/>
        <w:rPr>
          <w:rFonts w:asciiTheme="majorBidi" w:hAnsiTheme="majorBidi" w:cstheme="majorBidi"/>
          <w:b/>
          <w:bCs/>
          <w:lang w:val="fr-FR"/>
        </w:rPr>
      </w:pPr>
      <w:r w:rsidRPr="00753458">
        <w:rPr>
          <w:rFonts w:asciiTheme="majorBidi" w:hAnsiTheme="majorBidi" w:cstheme="majorBidi"/>
          <w:b/>
          <w:bCs/>
          <w:lang w:val="fr-FR"/>
        </w:rPr>
        <w:t xml:space="preserve">Enjeux humains </w:t>
      </w:r>
    </w:p>
    <w:p w14:paraId="0D138444" w14:textId="77777777" w:rsidR="00753458" w:rsidRDefault="00753458" w:rsidP="00753458">
      <w:pPr>
        <w:jc w:val="both"/>
        <w:rPr>
          <w:rFonts w:asciiTheme="majorBidi" w:hAnsiTheme="majorBidi" w:cstheme="majorBidi"/>
          <w:lang w:val="fr-FR"/>
        </w:rPr>
      </w:pPr>
      <w:r w:rsidRPr="00753458">
        <w:rPr>
          <w:rFonts w:asciiTheme="majorBidi" w:hAnsiTheme="majorBidi" w:cstheme="majorBidi"/>
          <w:lang w:val="fr-FR"/>
        </w:rPr>
        <w:t xml:space="preserve">Les théories de Mayo, Maslow et Herzberg ont montré que la motivation, le bien-être et la reconnaissance sont des facteurs essentiels dans la performance et l’efficacité du recrutement. Mon expérience chez </w:t>
      </w:r>
      <w:proofErr w:type="spellStart"/>
      <w:r w:rsidRPr="00753458">
        <w:rPr>
          <w:rFonts w:asciiTheme="majorBidi" w:hAnsiTheme="majorBidi" w:cstheme="majorBidi"/>
          <w:lang w:val="fr-FR"/>
        </w:rPr>
        <w:t>Nesma</w:t>
      </w:r>
      <w:proofErr w:type="spellEnd"/>
      <w:r w:rsidRPr="00753458">
        <w:rPr>
          <w:rFonts w:asciiTheme="majorBidi" w:hAnsiTheme="majorBidi" w:cstheme="majorBidi"/>
          <w:lang w:val="fr-FR"/>
        </w:rPr>
        <w:t xml:space="preserve"> Airlines illustre le contraire : l’absence d’intégration, de suivi et de valorisation des stagiaires a créé un environnement peu propice à l’apprentissage et à l’engagement. Ce manque d’attention humaine a directement affecté la qualité du processus de sélection, car les candidats (ou stagiaires) n’étaient pas perçus comme des ressources à développer, mais comme des présences accessoires. À l’inverse, chez </w:t>
      </w:r>
      <w:proofErr w:type="spellStart"/>
      <w:r w:rsidRPr="00753458">
        <w:rPr>
          <w:rFonts w:asciiTheme="majorBidi" w:hAnsiTheme="majorBidi" w:cstheme="majorBidi"/>
          <w:lang w:val="fr-FR"/>
        </w:rPr>
        <w:t>Blissify</w:t>
      </w:r>
      <w:proofErr w:type="spellEnd"/>
      <w:r w:rsidRPr="00753458">
        <w:rPr>
          <w:rFonts w:asciiTheme="majorBidi" w:hAnsiTheme="majorBidi" w:cstheme="majorBidi"/>
          <w:lang w:val="fr-FR"/>
        </w:rPr>
        <w:t xml:space="preserve">, les initiatives de gamification, de reconnaissance et de formation interactive démontrent une volonté de placer l’humain au centre, ce qui améliore la motivation des candidats et renforce l’efficacité du recrutement. </w:t>
      </w:r>
    </w:p>
    <w:p w14:paraId="0195C7CB" w14:textId="77777777" w:rsidR="00753458" w:rsidRPr="00753458" w:rsidRDefault="00753458" w:rsidP="00753458">
      <w:pPr>
        <w:jc w:val="both"/>
        <w:rPr>
          <w:rFonts w:asciiTheme="majorBidi" w:hAnsiTheme="majorBidi" w:cstheme="majorBidi"/>
          <w:b/>
          <w:bCs/>
          <w:lang w:val="fr-FR"/>
        </w:rPr>
      </w:pPr>
      <w:r w:rsidRPr="00753458">
        <w:rPr>
          <w:rFonts w:asciiTheme="majorBidi" w:hAnsiTheme="majorBidi" w:cstheme="majorBidi"/>
          <w:b/>
          <w:bCs/>
          <w:lang w:val="fr-FR"/>
        </w:rPr>
        <w:t xml:space="preserve">Enjeux organisationnels </w:t>
      </w:r>
    </w:p>
    <w:p w14:paraId="5A9F4189" w14:textId="5B75EC11" w:rsidR="00753458" w:rsidRDefault="00753458" w:rsidP="00753458">
      <w:pPr>
        <w:jc w:val="both"/>
        <w:rPr>
          <w:rFonts w:asciiTheme="majorBidi" w:hAnsiTheme="majorBidi" w:cstheme="majorBidi"/>
          <w:lang w:val="fr-FR"/>
        </w:rPr>
      </w:pPr>
      <w:r w:rsidRPr="00753458">
        <w:rPr>
          <w:rFonts w:asciiTheme="majorBidi" w:hAnsiTheme="majorBidi" w:cstheme="majorBidi"/>
          <w:lang w:val="fr-FR"/>
        </w:rPr>
        <w:t xml:space="preserve">Les approches de McGregor (théorie X et Y) et Ulrich insistent sur l’importance d’une organisation claire et stratégique des processus RH. Dans la pratique, j’ai constaté que </w:t>
      </w:r>
      <w:proofErr w:type="spellStart"/>
      <w:r w:rsidRPr="00753458">
        <w:rPr>
          <w:rFonts w:asciiTheme="majorBidi" w:hAnsiTheme="majorBidi" w:cstheme="majorBidi"/>
          <w:lang w:val="fr-FR"/>
        </w:rPr>
        <w:t>Nesma</w:t>
      </w:r>
      <w:proofErr w:type="spellEnd"/>
      <w:r w:rsidRPr="00753458">
        <w:rPr>
          <w:rFonts w:asciiTheme="majorBidi" w:hAnsiTheme="majorBidi" w:cstheme="majorBidi"/>
          <w:lang w:val="fr-FR"/>
        </w:rPr>
        <w:t xml:space="preserve"> Airlines souffrait d’un manque de structure : absence de bureau, de missions définies et de suivi des postes ouverts. Ces lacunes organisationnelles ont entraîné une perte de temps et une inefficacité dans la sélection des candidats. Chez </w:t>
      </w:r>
      <w:proofErr w:type="spellStart"/>
      <w:r w:rsidRPr="00753458">
        <w:rPr>
          <w:rFonts w:asciiTheme="majorBidi" w:hAnsiTheme="majorBidi" w:cstheme="majorBidi"/>
          <w:lang w:val="fr-FR"/>
        </w:rPr>
        <w:t>Blissify</w:t>
      </w:r>
      <w:proofErr w:type="spellEnd"/>
      <w:r w:rsidRPr="00753458">
        <w:rPr>
          <w:rFonts w:asciiTheme="majorBidi" w:hAnsiTheme="majorBidi" w:cstheme="majorBidi"/>
          <w:lang w:val="fr-FR"/>
        </w:rPr>
        <w:t>, bien que l’organisation soit plus dynamique et orientée vers l’expérience candidat, des faiblesses subsistent : la gestion manuelle des données et l’absence d’un système ATS (</w:t>
      </w:r>
      <w:proofErr w:type="spellStart"/>
      <w:r w:rsidRPr="00753458">
        <w:rPr>
          <w:rFonts w:asciiTheme="majorBidi" w:hAnsiTheme="majorBidi" w:cstheme="majorBidi"/>
          <w:lang w:val="fr-FR"/>
        </w:rPr>
        <w:t>Applicant</w:t>
      </w:r>
      <w:proofErr w:type="spellEnd"/>
      <w:r w:rsidRPr="00753458">
        <w:rPr>
          <w:rFonts w:asciiTheme="majorBidi" w:hAnsiTheme="majorBidi" w:cstheme="majorBidi"/>
          <w:lang w:val="fr-FR"/>
        </w:rPr>
        <w:t xml:space="preserve"> </w:t>
      </w:r>
      <w:proofErr w:type="spellStart"/>
      <w:r w:rsidRPr="00753458">
        <w:rPr>
          <w:rFonts w:asciiTheme="majorBidi" w:hAnsiTheme="majorBidi" w:cstheme="majorBidi"/>
          <w:lang w:val="fr-FR"/>
        </w:rPr>
        <w:t>Tracking</w:t>
      </w:r>
      <w:proofErr w:type="spellEnd"/>
      <w:r w:rsidRPr="00753458">
        <w:rPr>
          <w:rFonts w:asciiTheme="majorBidi" w:hAnsiTheme="majorBidi" w:cstheme="majorBidi"/>
          <w:lang w:val="fr-FR"/>
        </w:rPr>
        <w:t xml:space="preserve"> System) compliquent la traçabilité et ralentissent le processus. Ces limites organisationnelles montrent que, même avec une vision moderne, l’efficacité du recrutement dépend fortement de la rigueur et de la structuration interne. </w:t>
      </w:r>
    </w:p>
    <w:p w14:paraId="55EE32A6" w14:textId="77777777" w:rsidR="00753458" w:rsidRDefault="00753458">
      <w:pPr>
        <w:rPr>
          <w:rFonts w:asciiTheme="majorBidi" w:hAnsiTheme="majorBidi" w:cstheme="majorBidi"/>
          <w:lang w:val="fr-FR"/>
        </w:rPr>
      </w:pPr>
      <w:r>
        <w:rPr>
          <w:rFonts w:asciiTheme="majorBidi" w:hAnsiTheme="majorBidi" w:cstheme="majorBidi"/>
          <w:lang w:val="fr-FR"/>
        </w:rPr>
        <w:br w:type="page"/>
      </w:r>
    </w:p>
    <w:p w14:paraId="23E815E3" w14:textId="77777777" w:rsidR="00753458" w:rsidRPr="00753458" w:rsidRDefault="00753458" w:rsidP="00753458">
      <w:pPr>
        <w:jc w:val="both"/>
        <w:rPr>
          <w:rFonts w:asciiTheme="majorBidi" w:hAnsiTheme="majorBidi" w:cstheme="majorBidi"/>
          <w:b/>
          <w:bCs/>
          <w:lang w:val="fr-FR"/>
        </w:rPr>
      </w:pPr>
      <w:r w:rsidRPr="00753458">
        <w:rPr>
          <w:rFonts w:asciiTheme="majorBidi" w:hAnsiTheme="majorBidi" w:cstheme="majorBidi"/>
          <w:b/>
          <w:bCs/>
          <w:lang w:val="fr-FR"/>
        </w:rPr>
        <w:lastRenderedPageBreak/>
        <w:t xml:space="preserve">Enjeux technologiques </w:t>
      </w:r>
    </w:p>
    <w:p w14:paraId="0C7B85BD" w14:textId="2AA20009" w:rsidR="00753458" w:rsidRDefault="00753458" w:rsidP="00753458">
      <w:pPr>
        <w:jc w:val="both"/>
        <w:rPr>
          <w:rFonts w:asciiTheme="majorBidi" w:hAnsiTheme="majorBidi" w:cstheme="majorBidi"/>
          <w:lang w:val="fr-FR"/>
        </w:rPr>
      </w:pPr>
      <w:r w:rsidRPr="00753458">
        <w:rPr>
          <w:rFonts w:asciiTheme="majorBidi" w:hAnsiTheme="majorBidi" w:cstheme="majorBidi"/>
          <w:lang w:val="fr-FR"/>
        </w:rPr>
        <w:t xml:space="preserve">Les théories contemporaines (Ulrich, Peretti, Laszlo Bock) soulignent l’impact de la digitalisation et de l’IA sur le recrutement. Mon stage chez </w:t>
      </w:r>
      <w:proofErr w:type="spellStart"/>
      <w:r w:rsidRPr="00753458">
        <w:rPr>
          <w:rFonts w:asciiTheme="majorBidi" w:hAnsiTheme="majorBidi" w:cstheme="majorBidi"/>
          <w:lang w:val="fr-FR"/>
        </w:rPr>
        <w:t>Blissify</w:t>
      </w:r>
      <w:proofErr w:type="spellEnd"/>
      <w:r w:rsidRPr="00753458">
        <w:rPr>
          <w:rFonts w:asciiTheme="majorBidi" w:hAnsiTheme="majorBidi" w:cstheme="majorBidi"/>
          <w:lang w:val="fr-FR"/>
        </w:rPr>
        <w:t xml:space="preserve"> a confirmé cette tendance : l’entreprise valorise l’innovation et l’usage de la technologie, mais reste freinée par l’absence d’outils automatisés. Le tri manuel des CV et la saisie des données augmentent le risque d’erreurs et réduisent la rapidité du processus, ce qui affecte directement son efficacité. L’intégration d’un ATS ou de solutions d’IA représenterait une opportunité majeure pour améliorer la qualité de la sélection et optimiser le temps consacré au recrutement.</w:t>
      </w:r>
    </w:p>
    <w:p w14:paraId="32F609BE" w14:textId="77777777" w:rsidR="00753458" w:rsidRDefault="00753458" w:rsidP="00753458">
      <w:pPr>
        <w:jc w:val="both"/>
        <w:rPr>
          <w:rFonts w:asciiTheme="majorBidi" w:hAnsiTheme="majorBidi" w:cstheme="majorBidi"/>
          <w:lang w:val="fr-FR"/>
        </w:rPr>
      </w:pPr>
    </w:p>
    <w:p w14:paraId="796873E1" w14:textId="4C1F9E2B" w:rsidR="00753458" w:rsidRPr="0073214E" w:rsidRDefault="00753458" w:rsidP="00BE442A">
      <w:pPr>
        <w:pStyle w:val="Heading1"/>
        <w:rPr>
          <w:rFonts w:asciiTheme="majorBidi" w:hAnsiTheme="majorBidi"/>
          <w:b/>
          <w:bCs/>
          <w:sz w:val="32"/>
          <w:szCs w:val="32"/>
          <w:lang w:val="fr-FR"/>
        </w:rPr>
      </w:pPr>
      <w:bookmarkStart w:id="16" w:name="_Toc230836803"/>
      <w:r w:rsidRPr="00BE442A">
        <w:rPr>
          <w:rFonts w:asciiTheme="majorBidi" w:hAnsiTheme="majorBidi"/>
          <w:b/>
          <w:bCs/>
          <w:color w:val="000000" w:themeColor="text1"/>
          <w:sz w:val="32"/>
          <w:szCs w:val="32"/>
          <w:lang w:val="fr-FR"/>
        </w:rPr>
        <w:t>Conclusion</w:t>
      </w:r>
      <w:bookmarkEnd w:id="16"/>
    </w:p>
    <w:p w14:paraId="2138B2B4" w14:textId="38F201E7" w:rsidR="00005849" w:rsidRPr="00005849" w:rsidRDefault="00005849" w:rsidP="00005849">
      <w:pPr>
        <w:jc w:val="both"/>
        <w:rPr>
          <w:rFonts w:asciiTheme="majorBidi" w:hAnsiTheme="majorBidi" w:cstheme="majorBidi"/>
          <w:lang w:val="fr-FR"/>
        </w:rPr>
      </w:pPr>
      <w:r w:rsidRPr="00005849">
        <w:rPr>
          <w:rFonts w:asciiTheme="majorBidi" w:hAnsiTheme="majorBidi" w:cstheme="majorBidi"/>
          <w:lang w:val="fr-FR"/>
        </w:rPr>
        <w:t xml:space="preserve">L’ensemble de ce travail met en évidence la richesse et la complexité de la gestion des ressources humaines, en retraçant son évolution historique et en l’illustrant par une expérience pratique de stage. </w:t>
      </w:r>
      <w:r>
        <w:rPr>
          <w:rFonts w:asciiTheme="majorBidi" w:hAnsiTheme="majorBidi" w:cstheme="majorBidi"/>
          <w:lang w:val="fr-FR"/>
        </w:rPr>
        <w:t>L</w:t>
      </w:r>
      <w:r w:rsidRPr="00005849">
        <w:rPr>
          <w:rFonts w:asciiTheme="majorBidi" w:hAnsiTheme="majorBidi" w:cstheme="majorBidi"/>
          <w:lang w:val="fr-FR"/>
        </w:rPr>
        <w:t xml:space="preserve">a GRH est passée d’une logique productiviste centrée sur l’efficacité à une fonction stratégique et humaine, intégrant la motivation, l’engagement et la digitalisation comme leviers essentiels de performance. </w:t>
      </w:r>
      <w:r>
        <w:rPr>
          <w:rFonts w:asciiTheme="majorBidi" w:hAnsiTheme="majorBidi" w:cstheme="majorBidi"/>
          <w:lang w:val="fr-FR"/>
        </w:rPr>
        <w:t>À</w:t>
      </w:r>
      <w:r w:rsidRPr="00005849">
        <w:rPr>
          <w:rFonts w:asciiTheme="majorBidi" w:hAnsiTheme="majorBidi" w:cstheme="majorBidi"/>
          <w:lang w:val="fr-FR"/>
        </w:rPr>
        <w:t xml:space="preserve"> travers les expériences contrastées chez </w:t>
      </w:r>
      <w:proofErr w:type="spellStart"/>
      <w:r w:rsidRPr="00005849">
        <w:rPr>
          <w:rFonts w:asciiTheme="majorBidi" w:hAnsiTheme="majorBidi" w:cstheme="majorBidi"/>
          <w:lang w:val="fr-FR"/>
        </w:rPr>
        <w:t>Nesma</w:t>
      </w:r>
      <w:proofErr w:type="spellEnd"/>
      <w:r w:rsidRPr="00005849">
        <w:rPr>
          <w:rFonts w:asciiTheme="majorBidi" w:hAnsiTheme="majorBidi" w:cstheme="majorBidi"/>
          <w:lang w:val="fr-FR"/>
        </w:rPr>
        <w:t xml:space="preserve"> Airlines et </w:t>
      </w:r>
      <w:proofErr w:type="spellStart"/>
      <w:r w:rsidRPr="00005849">
        <w:rPr>
          <w:rFonts w:asciiTheme="majorBidi" w:hAnsiTheme="majorBidi" w:cstheme="majorBidi"/>
          <w:lang w:val="fr-FR"/>
        </w:rPr>
        <w:t>Blissify</w:t>
      </w:r>
      <w:proofErr w:type="spellEnd"/>
      <w:r w:rsidRPr="00005849">
        <w:rPr>
          <w:rFonts w:asciiTheme="majorBidi" w:hAnsiTheme="majorBidi" w:cstheme="majorBidi"/>
          <w:lang w:val="fr-FR"/>
        </w:rPr>
        <w:t>, a permis de confronter ces théories à la réalité organisationnelle</w:t>
      </w:r>
      <w:r>
        <w:rPr>
          <w:rFonts w:asciiTheme="majorBidi" w:hAnsiTheme="majorBidi" w:cstheme="majorBidi"/>
          <w:lang w:val="fr-FR"/>
        </w:rPr>
        <w:t>.</w:t>
      </w:r>
      <w:r w:rsidRPr="00005849">
        <w:rPr>
          <w:rFonts w:asciiTheme="majorBidi" w:hAnsiTheme="majorBidi" w:cstheme="majorBidi"/>
          <w:lang w:val="fr-FR"/>
        </w:rPr>
        <w:t xml:space="preserve"> Elle a révélé que les principaux enjeux du recrutement se situent à trois niveaux : humains (motivation, intégration, reconnaissance), organisationnels (structuration des processus, suivi des postes) et technologiques (digitalisation, automatisation). Ces enjeux influencent directement la qualité et l’efficacité du processus de sélection</w:t>
      </w:r>
      <w:r>
        <w:rPr>
          <w:rFonts w:asciiTheme="majorBidi" w:hAnsiTheme="majorBidi" w:cstheme="majorBidi"/>
          <w:lang w:val="fr-FR"/>
        </w:rPr>
        <w:t>.</w:t>
      </w:r>
    </w:p>
    <w:p w14:paraId="172C7870" w14:textId="175E42B6" w:rsidR="00005849" w:rsidRDefault="00005849" w:rsidP="00005849">
      <w:pPr>
        <w:jc w:val="both"/>
        <w:rPr>
          <w:rFonts w:asciiTheme="majorBidi" w:hAnsiTheme="majorBidi" w:cstheme="majorBidi"/>
          <w:lang w:val="fr-FR"/>
        </w:rPr>
      </w:pPr>
      <w:r w:rsidRPr="00005849">
        <w:rPr>
          <w:rFonts w:asciiTheme="majorBidi" w:hAnsiTheme="majorBidi" w:cstheme="majorBidi"/>
          <w:lang w:val="fr-FR"/>
        </w:rPr>
        <w:t xml:space="preserve">Ainsi, la réussite d’un recrutement ne dépend pas uniquement de la maîtrise des outils ou des méthodes, mais de la capacité des organisations à équilibrer la dimension humaine, la rigueur organisationnelle et l’innovation technologique. Le cas de </w:t>
      </w:r>
      <w:proofErr w:type="spellStart"/>
      <w:r w:rsidRPr="00005849">
        <w:rPr>
          <w:rFonts w:asciiTheme="majorBidi" w:hAnsiTheme="majorBidi" w:cstheme="majorBidi"/>
          <w:lang w:val="fr-FR"/>
        </w:rPr>
        <w:t>Blissify</w:t>
      </w:r>
      <w:proofErr w:type="spellEnd"/>
      <w:r w:rsidRPr="00005849">
        <w:rPr>
          <w:rFonts w:asciiTheme="majorBidi" w:hAnsiTheme="majorBidi" w:cstheme="majorBidi"/>
          <w:lang w:val="fr-FR"/>
        </w:rPr>
        <w:t xml:space="preserve"> illustre une volonté de moderniser et d’humaniser le recrutement, mais aussi les limites rencontrées en l’absence d’automatisation. À l’inverse, l’exemple de </w:t>
      </w:r>
      <w:proofErr w:type="spellStart"/>
      <w:r w:rsidRPr="00005849">
        <w:rPr>
          <w:rFonts w:asciiTheme="majorBidi" w:hAnsiTheme="majorBidi" w:cstheme="majorBidi"/>
          <w:lang w:val="fr-FR"/>
        </w:rPr>
        <w:t>Nesma</w:t>
      </w:r>
      <w:proofErr w:type="spellEnd"/>
      <w:r w:rsidRPr="00005849">
        <w:rPr>
          <w:rFonts w:asciiTheme="majorBidi" w:hAnsiTheme="majorBidi" w:cstheme="majorBidi"/>
          <w:lang w:val="fr-FR"/>
        </w:rPr>
        <w:t xml:space="preserve"> Airlines souligne les conséquences négatives d’un manque de structuration et de valorisation des candidats. Ces constats renforcent l’idée que la GRH contemporaine doit évoluer vers une approche intégrée, où l’humain et la technologie se complètent pour garantir un processus de sélection à la fois efficace, inclusif et durable.</w:t>
      </w:r>
    </w:p>
    <w:p w14:paraId="15A2BCA9" w14:textId="1F2C5E7D" w:rsidR="00005849" w:rsidRDefault="00005849">
      <w:pPr>
        <w:rPr>
          <w:rFonts w:asciiTheme="majorBidi" w:hAnsiTheme="majorBidi" w:cstheme="majorBidi"/>
          <w:lang w:val="fr-FR"/>
        </w:rPr>
      </w:pPr>
      <w:r>
        <w:rPr>
          <w:rFonts w:asciiTheme="majorBidi" w:hAnsiTheme="majorBidi" w:cstheme="majorBidi"/>
          <w:lang w:val="fr-FR"/>
        </w:rPr>
        <w:br w:type="page"/>
      </w:r>
    </w:p>
    <w:p w14:paraId="043192A4" w14:textId="51F64653" w:rsidR="00005849" w:rsidRPr="00BE442A" w:rsidRDefault="00005849" w:rsidP="00BE442A">
      <w:pPr>
        <w:pStyle w:val="Heading1"/>
        <w:rPr>
          <w:rFonts w:asciiTheme="majorBidi" w:hAnsiTheme="majorBidi"/>
          <w:b/>
          <w:bCs/>
          <w:color w:val="000000" w:themeColor="text1"/>
          <w:sz w:val="32"/>
          <w:szCs w:val="32"/>
          <w:lang w:val="fr-FR"/>
        </w:rPr>
      </w:pPr>
      <w:bookmarkStart w:id="17" w:name="_Toc230836804"/>
      <w:r w:rsidRPr="00BE442A">
        <w:rPr>
          <w:rFonts w:asciiTheme="majorBidi" w:hAnsiTheme="majorBidi"/>
          <w:b/>
          <w:bCs/>
          <w:color w:val="000000" w:themeColor="text1"/>
          <w:sz w:val="32"/>
          <w:szCs w:val="32"/>
          <w:lang w:val="fr-FR"/>
        </w:rPr>
        <w:lastRenderedPageBreak/>
        <w:t>Bibliographie</w:t>
      </w:r>
      <w:bookmarkEnd w:id="17"/>
      <w:r w:rsidRPr="00BE442A">
        <w:rPr>
          <w:rFonts w:asciiTheme="majorBidi" w:hAnsiTheme="majorBidi"/>
          <w:b/>
          <w:bCs/>
          <w:color w:val="000000" w:themeColor="text1"/>
          <w:sz w:val="32"/>
          <w:szCs w:val="32"/>
          <w:lang w:val="fr-FR"/>
        </w:rPr>
        <w:t> </w:t>
      </w:r>
    </w:p>
    <w:sdt>
      <w:sdtPr>
        <w:id w:val="-1348251115"/>
        <w:docPartObj>
          <w:docPartGallery w:val="Bibliographies"/>
          <w:docPartUnique/>
        </w:docPartObj>
      </w:sdtPr>
      <w:sdtContent>
        <w:p w14:paraId="3598BF39" w14:textId="0DAD6DBA" w:rsidR="00B94B6E" w:rsidRPr="00B94B6E" w:rsidRDefault="00B94B6E" w:rsidP="000449D9">
          <w:pPr>
            <w:rPr>
              <w:lang w:val="fr-FR"/>
            </w:rPr>
          </w:pPr>
        </w:p>
        <w:sdt>
          <w:sdtPr>
            <w:id w:val="111145805"/>
            <w:bibliography/>
          </w:sdtPr>
          <w:sdtContent>
            <w:p w14:paraId="2FC08CD6" w14:textId="77777777" w:rsidR="00B94B6E" w:rsidRDefault="00B94B6E" w:rsidP="000449D9">
              <w:pPr>
                <w:pStyle w:val="Bibliography"/>
                <w:rPr>
                  <w:noProof/>
                  <w:kern w:val="0"/>
                  <w14:ligatures w14:val="none"/>
                </w:rPr>
              </w:pPr>
              <w:r>
                <w:fldChar w:fldCharType="begin"/>
              </w:r>
              <w:r w:rsidRPr="00B94B6E">
                <w:rPr>
                  <w:lang w:val="fr-FR"/>
                </w:rPr>
                <w:instrText xml:space="preserve"> BIBLIOGRAPHY </w:instrText>
              </w:r>
              <w:r>
                <w:fldChar w:fldCharType="separate"/>
              </w:r>
              <w:r w:rsidRPr="00B94B6E">
                <w:rPr>
                  <w:i/>
                  <w:iCs/>
                  <w:noProof/>
                  <w:lang w:val="fr-FR"/>
                </w:rPr>
                <w:t>Comment la digitalisation du recrutement ouvre de nouveaux horizons pour les entreprises</w:t>
              </w:r>
              <w:r w:rsidRPr="00B94B6E">
                <w:rPr>
                  <w:noProof/>
                  <w:lang w:val="fr-FR"/>
                </w:rPr>
                <w:t xml:space="preserve">. </w:t>
              </w:r>
              <w:r>
                <w:rPr>
                  <w:noProof/>
                </w:rPr>
                <w:t>(2024, 07 15). Retrieved from Appvizer: https://www.appvizer.fr/magazine/services/agence-recrutement/digitalisation-recrutement</w:t>
              </w:r>
            </w:p>
            <w:p w14:paraId="08E7AC29" w14:textId="77777777" w:rsidR="00B94B6E" w:rsidRDefault="00B94B6E" w:rsidP="00B94B6E">
              <w:pPr>
                <w:pStyle w:val="Bibliography"/>
                <w:ind w:left="720" w:hanging="720"/>
                <w:rPr>
                  <w:noProof/>
                </w:rPr>
              </w:pPr>
              <w:r w:rsidRPr="00B94B6E">
                <w:rPr>
                  <w:i/>
                  <w:iCs/>
                  <w:noProof/>
                  <w:lang w:val="fr-FR"/>
                </w:rPr>
                <w:t>Comment profiter de la digitalisation du recrutement pour attirer de nouveaux talents ?</w:t>
              </w:r>
              <w:r w:rsidRPr="00B94B6E">
                <w:rPr>
                  <w:noProof/>
                  <w:lang w:val="fr-FR"/>
                </w:rPr>
                <w:t xml:space="preserve"> </w:t>
              </w:r>
              <w:r>
                <w:rPr>
                  <w:noProof/>
                </w:rPr>
                <w:t>(2024, 03 15). Retrieved from TalentPlug: https://talentplug.com/comment-profiter-de-la-digitalisation-du-recrutement-pour-attirer-de-nouveaux-talents/#Quels_sont_les_avantages_du_recrutement_digital</w:t>
              </w:r>
            </w:p>
            <w:p w14:paraId="3AC46022" w14:textId="77777777" w:rsidR="00B94B6E" w:rsidRDefault="00B94B6E" w:rsidP="00B94B6E">
              <w:pPr>
                <w:pStyle w:val="Bibliography"/>
                <w:ind w:left="720" w:hanging="720"/>
                <w:rPr>
                  <w:noProof/>
                </w:rPr>
              </w:pPr>
              <w:r w:rsidRPr="00B94B6E">
                <w:rPr>
                  <w:noProof/>
                  <w:lang w:val="fr-FR"/>
                </w:rPr>
                <w:t xml:space="preserve">Gervoise, A. (2025, 11 19). </w:t>
              </w:r>
              <w:r w:rsidRPr="00B94B6E">
                <w:rPr>
                  <w:i/>
                  <w:iCs/>
                  <w:noProof/>
                  <w:lang w:val="fr-FR"/>
                </w:rPr>
                <w:t>Digitalisation RH et transformation digitale en 2026 : quels enjeux ?</w:t>
              </w:r>
              <w:r w:rsidRPr="00B94B6E">
                <w:rPr>
                  <w:noProof/>
                  <w:lang w:val="fr-FR"/>
                </w:rPr>
                <w:t xml:space="preserve"> </w:t>
              </w:r>
              <w:r>
                <w:rPr>
                  <w:noProof/>
                </w:rPr>
                <w:t>Retrieved from Culture RH: https://culture-rh.com/digitalisation-rh-transformation-digitale-consequences-inconvenients/#:~:text=Le%20principal%20inconv%C3%A9nient%20de%20la,les%20individus%20et%20leurs%20situations</w:t>
              </w:r>
            </w:p>
            <w:p w14:paraId="1AA8DDE2" w14:textId="77777777" w:rsidR="00B94B6E" w:rsidRPr="00B94B6E" w:rsidRDefault="00B94B6E" w:rsidP="00B94B6E">
              <w:pPr>
                <w:pStyle w:val="Bibliography"/>
                <w:ind w:left="720" w:hanging="720"/>
                <w:rPr>
                  <w:noProof/>
                  <w:lang w:val="fr-FR"/>
                </w:rPr>
              </w:pPr>
              <w:r w:rsidRPr="00B94B6E">
                <w:rPr>
                  <w:i/>
                  <w:iCs/>
                  <w:noProof/>
                  <w:lang w:val="fr-FR"/>
                </w:rPr>
                <w:t>Gestion des ressources humaines : le guide complet</w:t>
              </w:r>
              <w:r w:rsidRPr="00B94B6E">
                <w:rPr>
                  <w:noProof/>
                  <w:lang w:val="fr-FR"/>
                </w:rPr>
                <w:t>. (n.d.). Retrieved from Gestion Ressources Humaines : https://www.gestion-ressources-humaines.org/gestion-des-ressources-humaines-le-guide-complet/</w:t>
              </w:r>
            </w:p>
            <w:p w14:paraId="5B54DF4C" w14:textId="77777777" w:rsidR="00B94B6E" w:rsidRDefault="00B94B6E" w:rsidP="00B94B6E">
              <w:pPr>
                <w:pStyle w:val="Bibliography"/>
                <w:ind w:left="720" w:hanging="720"/>
                <w:rPr>
                  <w:noProof/>
                </w:rPr>
              </w:pPr>
              <w:r w:rsidRPr="00B94B6E">
                <w:rPr>
                  <w:i/>
                  <w:iCs/>
                  <w:noProof/>
                  <w:lang w:val="fr-FR"/>
                </w:rPr>
                <w:t>Le e-recrutement : quels avantages et inconvénients pour les nouveaux diplômés ?</w:t>
              </w:r>
              <w:r w:rsidRPr="00B94B6E">
                <w:rPr>
                  <w:noProof/>
                  <w:lang w:val="fr-FR"/>
                </w:rPr>
                <w:t xml:space="preserve"> </w:t>
              </w:r>
              <w:r>
                <w:rPr>
                  <w:noProof/>
                </w:rPr>
                <w:t>(2023, 05 20). Retrieved from Speak&amp;act: https://speaknact.fr/fr/blog/article/503--le-e-recrutement-quels-avantages-et-inconvenients-pour-les-nouveaux-diplomes</w:t>
              </w:r>
            </w:p>
            <w:p w14:paraId="6207494A" w14:textId="77777777" w:rsidR="00B94B6E" w:rsidRDefault="00B94B6E" w:rsidP="00B94B6E">
              <w:pPr>
                <w:pStyle w:val="Bibliography"/>
                <w:ind w:left="720" w:hanging="720"/>
                <w:rPr>
                  <w:noProof/>
                </w:rPr>
              </w:pPr>
              <w:r w:rsidRPr="00B94B6E">
                <w:rPr>
                  <w:i/>
                  <w:iCs/>
                  <w:noProof/>
                  <w:lang w:val="fr-FR"/>
                </w:rPr>
                <w:t>Les avantages et inconvénients du E-recrutement</w:t>
              </w:r>
              <w:r w:rsidRPr="00B94B6E">
                <w:rPr>
                  <w:noProof/>
                  <w:lang w:val="fr-FR"/>
                </w:rPr>
                <w:t xml:space="preserve">. </w:t>
              </w:r>
              <w:r>
                <w:rPr>
                  <w:noProof/>
                </w:rPr>
                <w:t>(2026, 01 12). Retrieved from Indeed: https://fr.indeed.com/conseils-carrieres/trouver-un-emploi/e-recrutement-avantages-inconvenients</w:t>
              </w:r>
            </w:p>
            <w:p w14:paraId="4C937E30" w14:textId="77777777" w:rsidR="00B94B6E" w:rsidRDefault="00B94B6E" w:rsidP="00B94B6E">
              <w:pPr>
                <w:pStyle w:val="Bibliography"/>
                <w:ind w:left="720" w:hanging="720"/>
                <w:rPr>
                  <w:noProof/>
                </w:rPr>
              </w:pPr>
              <w:r w:rsidRPr="00B94B6E">
                <w:rPr>
                  <w:noProof/>
                  <w:lang w:val="fr-FR"/>
                </w:rPr>
                <w:t xml:space="preserve">Peretti, J.-M. (2016). </w:t>
              </w:r>
              <w:r w:rsidRPr="00B94B6E">
                <w:rPr>
                  <w:i/>
                  <w:iCs/>
                  <w:noProof/>
                  <w:lang w:val="fr-FR"/>
                </w:rPr>
                <w:t>Gestion des Ressources Humaines 21e Edition.</w:t>
              </w:r>
              <w:r w:rsidRPr="00B94B6E">
                <w:rPr>
                  <w:noProof/>
                  <w:lang w:val="fr-FR"/>
                </w:rPr>
                <w:t xml:space="preserve"> </w:t>
              </w:r>
              <w:r>
                <w:rPr>
                  <w:noProof/>
                </w:rPr>
                <w:t>VUIBERT.</w:t>
              </w:r>
            </w:p>
            <w:p w14:paraId="3FECC18D" w14:textId="31317721" w:rsidR="00B94B6E" w:rsidRDefault="00B94B6E" w:rsidP="00B94B6E">
              <w:r>
                <w:rPr>
                  <w:b/>
                  <w:bCs/>
                  <w:noProof/>
                </w:rPr>
                <w:fldChar w:fldCharType="end"/>
              </w:r>
            </w:p>
          </w:sdtContent>
        </w:sdt>
      </w:sdtContent>
    </w:sdt>
    <w:p w14:paraId="2C03CB30" w14:textId="51571EC8" w:rsidR="000449D9" w:rsidRDefault="000449D9">
      <w:pPr>
        <w:rPr>
          <w:rFonts w:asciiTheme="majorBidi" w:hAnsiTheme="majorBidi" w:cstheme="majorBidi"/>
        </w:rPr>
      </w:pPr>
      <w:r>
        <w:rPr>
          <w:rFonts w:asciiTheme="majorBidi" w:hAnsiTheme="majorBidi" w:cstheme="majorBidi"/>
        </w:rPr>
        <w:br w:type="page"/>
      </w:r>
    </w:p>
    <w:p w14:paraId="1644D0ED" w14:textId="7E27C003" w:rsidR="00753458" w:rsidRPr="00BE442A" w:rsidRDefault="000449D9" w:rsidP="00BE442A">
      <w:pPr>
        <w:pStyle w:val="Heading1"/>
        <w:rPr>
          <w:rFonts w:asciiTheme="majorBidi" w:hAnsiTheme="majorBidi"/>
          <w:b/>
          <w:bCs/>
          <w:color w:val="000000" w:themeColor="text1"/>
          <w:sz w:val="32"/>
          <w:szCs w:val="32"/>
        </w:rPr>
      </w:pPr>
      <w:bookmarkStart w:id="18" w:name="_Toc230836805"/>
      <w:r w:rsidRPr="00BE442A">
        <w:rPr>
          <w:rFonts w:asciiTheme="majorBidi" w:hAnsiTheme="majorBidi"/>
          <w:b/>
          <w:bCs/>
          <w:color w:val="000000" w:themeColor="text1"/>
          <w:sz w:val="32"/>
          <w:szCs w:val="32"/>
        </w:rPr>
        <w:lastRenderedPageBreak/>
        <w:t>Annexes</w:t>
      </w:r>
      <w:bookmarkEnd w:id="18"/>
    </w:p>
    <w:p w14:paraId="137A5AC1" w14:textId="77777777" w:rsidR="0073214E" w:rsidRDefault="0073214E" w:rsidP="000449D9">
      <w:pPr>
        <w:jc w:val="both"/>
        <w:rPr>
          <w:rFonts w:asciiTheme="majorBidi" w:hAnsiTheme="majorBidi" w:cstheme="majorBidi"/>
          <w:b/>
          <w:bCs/>
          <w:sz w:val="32"/>
          <w:szCs w:val="32"/>
        </w:rPr>
      </w:pPr>
    </w:p>
    <w:p w14:paraId="6C6D3EE1" w14:textId="586A0270" w:rsidR="0073214E" w:rsidRDefault="0073214E" w:rsidP="000449D9">
      <w:pPr>
        <w:jc w:val="both"/>
        <w:rPr>
          <w:rFonts w:asciiTheme="majorBidi" w:hAnsiTheme="majorBidi" w:cstheme="majorBidi"/>
          <w:b/>
          <w:bCs/>
          <w:sz w:val="32"/>
          <w:szCs w:val="32"/>
        </w:rPr>
      </w:pPr>
      <w:r>
        <w:rPr>
          <w:noProof/>
        </w:rPr>
        <w:drawing>
          <wp:inline distT="0" distB="0" distL="0" distR="0" wp14:anchorId="75EC5C13" wp14:editId="6C15C5FF">
            <wp:extent cx="3987088" cy="2991168"/>
            <wp:effectExtent l="2540" t="0" r="0" b="0"/>
            <wp:docPr id="1152078405" name="Picture 3" descr="A group of people standing in front of a ba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8405" name="Picture 3" descr="A group of people standing in front of a bann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3994663" cy="2996851"/>
                    </a:xfrm>
                    <a:prstGeom prst="rect">
                      <a:avLst/>
                    </a:prstGeom>
                    <a:noFill/>
                    <a:ln>
                      <a:noFill/>
                    </a:ln>
                  </pic:spPr>
                </pic:pic>
              </a:graphicData>
            </a:graphic>
          </wp:inline>
        </w:drawing>
      </w:r>
    </w:p>
    <w:p w14:paraId="15F6BF7E" w14:textId="149D942F" w:rsidR="000449D9" w:rsidRPr="000449D9" w:rsidRDefault="0073214E" w:rsidP="000449D9">
      <w:pPr>
        <w:jc w:val="both"/>
        <w:rPr>
          <w:rFonts w:asciiTheme="majorBidi" w:hAnsiTheme="majorBidi" w:cstheme="majorBidi"/>
          <w:b/>
          <w:bCs/>
          <w:sz w:val="32"/>
          <w:szCs w:val="32"/>
        </w:rPr>
      </w:pPr>
      <w:r>
        <w:rPr>
          <w:noProof/>
        </w:rPr>
        <w:lastRenderedPageBreak/>
        <w:drawing>
          <wp:inline distT="0" distB="0" distL="0" distR="0" wp14:anchorId="66CECAC5" wp14:editId="012B9C26">
            <wp:extent cx="5943600" cy="3961765"/>
            <wp:effectExtent l="0" t="0" r="0" b="635"/>
            <wp:docPr id="973381992" name="Picture 2"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1992" name="Picture 2" descr="A group of people posing for a photo&#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r>
        <w:rPr>
          <w:noProof/>
        </w:rPr>
        <w:drawing>
          <wp:inline distT="0" distB="0" distL="0" distR="0" wp14:anchorId="2645E85F" wp14:editId="6B3EBD5C">
            <wp:extent cx="5943600" cy="3343910"/>
            <wp:effectExtent l="0" t="0" r="0" b="8890"/>
            <wp:docPr id="1819941117" name="Picture 1" descr="A person standing in front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41117" name="Picture 1" descr="A person standing in front of a sig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sectPr w:rsidR="000449D9" w:rsidRPr="000449D9" w:rsidSect="00BE442A">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A02C8" w14:textId="77777777" w:rsidR="00683835" w:rsidRDefault="00683835" w:rsidP="0073214E">
      <w:pPr>
        <w:spacing w:after="0" w:line="240" w:lineRule="auto"/>
      </w:pPr>
      <w:r>
        <w:separator/>
      </w:r>
    </w:p>
  </w:endnote>
  <w:endnote w:type="continuationSeparator" w:id="0">
    <w:p w14:paraId="0C723A69" w14:textId="77777777" w:rsidR="00683835" w:rsidRDefault="00683835" w:rsidP="00732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353676"/>
      <w:docPartObj>
        <w:docPartGallery w:val="Page Numbers (Bottom of Page)"/>
        <w:docPartUnique/>
      </w:docPartObj>
    </w:sdtPr>
    <w:sdtEndPr>
      <w:rPr>
        <w:noProof/>
      </w:rPr>
    </w:sdtEndPr>
    <w:sdtContent>
      <w:p w14:paraId="57F528FF" w14:textId="7B1283D2" w:rsidR="0073214E" w:rsidRDefault="007321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EF9EB5" w14:textId="77777777" w:rsidR="0073214E" w:rsidRDefault="00732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B989C" w14:textId="77777777" w:rsidR="00683835" w:rsidRDefault="00683835" w:rsidP="0073214E">
      <w:pPr>
        <w:spacing w:after="0" w:line="240" w:lineRule="auto"/>
      </w:pPr>
      <w:r>
        <w:separator/>
      </w:r>
    </w:p>
  </w:footnote>
  <w:footnote w:type="continuationSeparator" w:id="0">
    <w:p w14:paraId="622FDF89" w14:textId="77777777" w:rsidR="00683835" w:rsidRDefault="00683835" w:rsidP="00732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CC9"/>
    <w:multiLevelType w:val="hybridMultilevel"/>
    <w:tmpl w:val="05C84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C5653"/>
    <w:multiLevelType w:val="hybridMultilevel"/>
    <w:tmpl w:val="8E8AA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EF0E48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44BEC"/>
    <w:multiLevelType w:val="multilevel"/>
    <w:tmpl w:val="38C0A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77E55F3"/>
    <w:multiLevelType w:val="multilevel"/>
    <w:tmpl w:val="38C0A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907CE2"/>
    <w:multiLevelType w:val="hybridMultilevel"/>
    <w:tmpl w:val="CF0A67BA"/>
    <w:lvl w:ilvl="0" w:tplc="0409000F">
      <w:start w:val="1"/>
      <w:numFmt w:val="decimal"/>
      <w:lvlText w:val="%1."/>
      <w:lvlJc w:val="left"/>
      <w:pPr>
        <w:ind w:left="720" w:hanging="360"/>
      </w:pPr>
      <w:rPr>
        <w:rFonts w:hint="default"/>
      </w:rPr>
    </w:lvl>
    <w:lvl w:ilvl="1" w:tplc="D6A06AEA">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841326"/>
    <w:multiLevelType w:val="hybridMultilevel"/>
    <w:tmpl w:val="9D62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A5C17"/>
    <w:multiLevelType w:val="hybridMultilevel"/>
    <w:tmpl w:val="515CB098"/>
    <w:lvl w:ilvl="0" w:tplc="A31843E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A37753"/>
    <w:multiLevelType w:val="hybridMultilevel"/>
    <w:tmpl w:val="26001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DA63D4"/>
    <w:multiLevelType w:val="hybridMultilevel"/>
    <w:tmpl w:val="1DCC7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CD56F7"/>
    <w:multiLevelType w:val="hybridMultilevel"/>
    <w:tmpl w:val="FF90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C235D"/>
    <w:multiLevelType w:val="multilevel"/>
    <w:tmpl w:val="DC4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541FA"/>
    <w:multiLevelType w:val="hybridMultilevel"/>
    <w:tmpl w:val="93B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1E6D20"/>
    <w:multiLevelType w:val="hybridMultilevel"/>
    <w:tmpl w:val="6C627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5D12C3"/>
    <w:multiLevelType w:val="hybridMultilevel"/>
    <w:tmpl w:val="D840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423E23"/>
    <w:multiLevelType w:val="multilevel"/>
    <w:tmpl w:val="38C0A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7396311">
    <w:abstractNumId w:val="10"/>
  </w:num>
  <w:num w:numId="2" w16cid:durableId="1404985134">
    <w:abstractNumId w:val="4"/>
  </w:num>
  <w:num w:numId="3" w16cid:durableId="1590232497">
    <w:abstractNumId w:val="7"/>
  </w:num>
  <w:num w:numId="4" w16cid:durableId="296840284">
    <w:abstractNumId w:val="6"/>
  </w:num>
  <w:num w:numId="5" w16cid:durableId="1257326256">
    <w:abstractNumId w:val="0"/>
  </w:num>
  <w:num w:numId="6" w16cid:durableId="495728386">
    <w:abstractNumId w:val="1"/>
  </w:num>
  <w:num w:numId="7" w16cid:durableId="921522480">
    <w:abstractNumId w:val="3"/>
  </w:num>
  <w:num w:numId="8" w16cid:durableId="1891921196">
    <w:abstractNumId w:val="13"/>
  </w:num>
  <w:num w:numId="9" w16cid:durableId="1182820254">
    <w:abstractNumId w:val="14"/>
  </w:num>
  <w:num w:numId="10" w16cid:durableId="1147472088">
    <w:abstractNumId w:val="2"/>
  </w:num>
  <w:num w:numId="11" w16cid:durableId="1902593703">
    <w:abstractNumId w:val="5"/>
  </w:num>
  <w:num w:numId="12" w16cid:durableId="172695222">
    <w:abstractNumId w:val="12"/>
  </w:num>
  <w:num w:numId="13" w16cid:durableId="1028139546">
    <w:abstractNumId w:val="9"/>
  </w:num>
  <w:num w:numId="14" w16cid:durableId="94516490">
    <w:abstractNumId w:val="11"/>
  </w:num>
  <w:num w:numId="15" w16cid:durableId="2010404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48"/>
    <w:rsid w:val="00005849"/>
    <w:rsid w:val="000449D9"/>
    <w:rsid w:val="00064B74"/>
    <w:rsid w:val="000B0D73"/>
    <w:rsid w:val="000C33C3"/>
    <w:rsid w:val="000F2843"/>
    <w:rsid w:val="00126809"/>
    <w:rsid w:val="00167EDA"/>
    <w:rsid w:val="0017262E"/>
    <w:rsid w:val="00192321"/>
    <w:rsid w:val="0019673C"/>
    <w:rsid w:val="001B440D"/>
    <w:rsid w:val="001D5E58"/>
    <w:rsid w:val="001E417D"/>
    <w:rsid w:val="001E65A4"/>
    <w:rsid w:val="002311B6"/>
    <w:rsid w:val="002342E9"/>
    <w:rsid w:val="00236286"/>
    <w:rsid w:val="00243F79"/>
    <w:rsid w:val="00261423"/>
    <w:rsid w:val="002A4496"/>
    <w:rsid w:val="002E1ED7"/>
    <w:rsid w:val="002F3C17"/>
    <w:rsid w:val="002F484C"/>
    <w:rsid w:val="00304192"/>
    <w:rsid w:val="00343C5E"/>
    <w:rsid w:val="00367B92"/>
    <w:rsid w:val="003C5910"/>
    <w:rsid w:val="003D48D4"/>
    <w:rsid w:val="00440B96"/>
    <w:rsid w:val="00477C94"/>
    <w:rsid w:val="00492EF9"/>
    <w:rsid w:val="00546112"/>
    <w:rsid w:val="00560B50"/>
    <w:rsid w:val="005E7A2B"/>
    <w:rsid w:val="006202D1"/>
    <w:rsid w:val="00623657"/>
    <w:rsid w:val="0063708C"/>
    <w:rsid w:val="0067707C"/>
    <w:rsid w:val="00682EFA"/>
    <w:rsid w:val="00683835"/>
    <w:rsid w:val="006A7718"/>
    <w:rsid w:val="006E791F"/>
    <w:rsid w:val="006F033C"/>
    <w:rsid w:val="00700207"/>
    <w:rsid w:val="00705EA2"/>
    <w:rsid w:val="0072464E"/>
    <w:rsid w:val="00725602"/>
    <w:rsid w:val="0073214E"/>
    <w:rsid w:val="00752619"/>
    <w:rsid w:val="00753458"/>
    <w:rsid w:val="007E1748"/>
    <w:rsid w:val="007F5DA7"/>
    <w:rsid w:val="00804B5C"/>
    <w:rsid w:val="00820AC6"/>
    <w:rsid w:val="00836928"/>
    <w:rsid w:val="008C3F6D"/>
    <w:rsid w:val="008D356F"/>
    <w:rsid w:val="009051BC"/>
    <w:rsid w:val="00924F18"/>
    <w:rsid w:val="009717E4"/>
    <w:rsid w:val="00991D0C"/>
    <w:rsid w:val="009C58F3"/>
    <w:rsid w:val="009F6DA0"/>
    <w:rsid w:val="00A20DF2"/>
    <w:rsid w:val="00A537D9"/>
    <w:rsid w:val="00A76272"/>
    <w:rsid w:val="00A916F3"/>
    <w:rsid w:val="00B52F1E"/>
    <w:rsid w:val="00B54C6D"/>
    <w:rsid w:val="00B94B6E"/>
    <w:rsid w:val="00BE442A"/>
    <w:rsid w:val="00C00E48"/>
    <w:rsid w:val="00C01271"/>
    <w:rsid w:val="00C8785F"/>
    <w:rsid w:val="00CC6620"/>
    <w:rsid w:val="00CD5D9E"/>
    <w:rsid w:val="00D57DF9"/>
    <w:rsid w:val="00DB076E"/>
    <w:rsid w:val="00DE5480"/>
    <w:rsid w:val="00DF023A"/>
    <w:rsid w:val="00E330EE"/>
    <w:rsid w:val="00E4696D"/>
    <w:rsid w:val="00E65C73"/>
    <w:rsid w:val="00E8606C"/>
    <w:rsid w:val="00E94D7A"/>
    <w:rsid w:val="00EA0CAB"/>
    <w:rsid w:val="00EA492C"/>
    <w:rsid w:val="00ED2C81"/>
    <w:rsid w:val="00F12075"/>
    <w:rsid w:val="00F22A9A"/>
    <w:rsid w:val="00F51CC8"/>
    <w:rsid w:val="00F97016"/>
    <w:rsid w:val="00FC6D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CD9F"/>
  <w15:chartTrackingRefBased/>
  <w15:docId w15:val="{B9B0A081-32CB-4618-B66F-D56471B1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0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0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E48"/>
    <w:rPr>
      <w:rFonts w:eastAsiaTheme="majorEastAsia" w:cstheme="majorBidi"/>
      <w:color w:val="272727" w:themeColor="text1" w:themeTint="D8"/>
    </w:rPr>
  </w:style>
  <w:style w:type="paragraph" w:styleId="Title">
    <w:name w:val="Title"/>
    <w:basedOn w:val="Normal"/>
    <w:next w:val="Normal"/>
    <w:link w:val="TitleChar"/>
    <w:uiPriority w:val="10"/>
    <w:qFormat/>
    <w:rsid w:val="00C00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E48"/>
    <w:pPr>
      <w:spacing w:before="160"/>
      <w:jc w:val="center"/>
    </w:pPr>
    <w:rPr>
      <w:i/>
      <w:iCs/>
      <w:color w:val="404040" w:themeColor="text1" w:themeTint="BF"/>
    </w:rPr>
  </w:style>
  <w:style w:type="character" w:customStyle="1" w:styleId="QuoteChar">
    <w:name w:val="Quote Char"/>
    <w:basedOn w:val="DefaultParagraphFont"/>
    <w:link w:val="Quote"/>
    <w:uiPriority w:val="29"/>
    <w:rsid w:val="00C00E48"/>
    <w:rPr>
      <w:i/>
      <w:iCs/>
      <w:color w:val="404040" w:themeColor="text1" w:themeTint="BF"/>
    </w:rPr>
  </w:style>
  <w:style w:type="paragraph" w:styleId="ListParagraph">
    <w:name w:val="List Paragraph"/>
    <w:basedOn w:val="Normal"/>
    <w:uiPriority w:val="34"/>
    <w:qFormat/>
    <w:rsid w:val="00C00E48"/>
    <w:pPr>
      <w:ind w:left="720"/>
      <w:contextualSpacing/>
    </w:pPr>
  </w:style>
  <w:style w:type="character" w:styleId="IntenseEmphasis">
    <w:name w:val="Intense Emphasis"/>
    <w:basedOn w:val="DefaultParagraphFont"/>
    <w:uiPriority w:val="21"/>
    <w:qFormat/>
    <w:rsid w:val="00C00E48"/>
    <w:rPr>
      <w:i/>
      <w:iCs/>
      <w:color w:val="0F4761" w:themeColor="accent1" w:themeShade="BF"/>
    </w:rPr>
  </w:style>
  <w:style w:type="paragraph" w:styleId="IntenseQuote">
    <w:name w:val="Intense Quote"/>
    <w:basedOn w:val="Normal"/>
    <w:next w:val="Normal"/>
    <w:link w:val="IntenseQuoteChar"/>
    <w:uiPriority w:val="30"/>
    <w:qFormat/>
    <w:rsid w:val="00C00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E48"/>
    <w:rPr>
      <w:i/>
      <w:iCs/>
      <w:color w:val="0F4761" w:themeColor="accent1" w:themeShade="BF"/>
    </w:rPr>
  </w:style>
  <w:style w:type="character" w:styleId="IntenseReference">
    <w:name w:val="Intense Reference"/>
    <w:basedOn w:val="DefaultParagraphFont"/>
    <w:uiPriority w:val="32"/>
    <w:qFormat/>
    <w:rsid w:val="00C00E48"/>
    <w:rPr>
      <w:b/>
      <w:bCs/>
      <w:smallCaps/>
      <w:color w:val="0F4761" w:themeColor="accent1" w:themeShade="BF"/>
      <w:spacing w:val="5"/>
    </w:rPr>
  </w:style>
  <w:style w:type="paragraph" w:styleId="Revision">
    <w:name w:val="Revision"/>
    <w:hidden/>
    <w:uiPriority w:val="99"/>
    <w:semiHidden/>
    <w:rsid w:val="00F51CC8"/>
    <w:pPr>
      <w:spacing w:after="0" w:line="240" w:lineRule="auto"/>
    </w:pPr>
  </w:style>
  <w:style w:type="paragraph" w:styleId="NormalWeb">
    <w:name w:val="Normal (Web)"/>
    <w:basedOn w:val="Normal"/>
    <w:uiPriority w:val="99"/>
    <w:semiHidden/>
    <w:unhideWhenUsed/>
    <w:rsid w:val="007F5DA7"/>
    <w:rPr>
      <w:rFonts w:ascii="Times New Roman" w:hAnsi="Times New Roman" w:cs="Times New Roman"/>
    </w:rPr>
  </w:style>
  <w:style w:type="paragraph" w:styleId="Bibliography">
    <w:name w:val="Bibliography"/>
    <w:basedOn w:val="Normal"/>
    <w:next w:val="Normal"/>
    <w:uiPriority w:val="37"/>
    <w:unhideWhenUsed/>
    <w:rsid w:val="00B94B6E"/>
  </w:style>
  <w:style w:type="paragraph" w:styleId="TOCHeading">
    <w:name w:val="TOC Heading"/>
    <w:basedOn w:val="Heading1"/>
    <w:next w:val="Normal"/>
    <w:uiPriority w:val="39"/>
    <w:unhideWhenUsed/>
    <w:qFormat/>
    <w:rsid w:val="0073214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214E"/>
    <w:pPr>
      <w:spacing w:after="100"/>
    </w:pPr>
  </w:style>
  <w:style w:type="character" w:styleId="Hyperlink">
    <w:name w:val="Hyperlink"/>
    <w:basedOn w:val="DefaultParagraphFont"/>
    <w:uiPriority w:val="99"/>
    <w:unhideWhenUsed/>
    <w:rsid w:val="0073214E"/>
    <w:rPr>
      <w:color w:val="467886" w:themeColor="hyperlink"/>
      <w:u w:val="single"/>
    </w:rPr>
  </w:style>
  <w:style w:type="paragraph" w:styleId="Header">
    <w:name w:val="header"/>
    <w:basedOn w:val="Normal"/>
    <w:link w:val="HeaderChar"/>
    <w:uiPriority w:val="99"/>
    <w:unhideWhenUsed/>
    <w:rsid w:val="00732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14E"/>
  </w:style>
  <w:style w:type="paragraph" w:styleId="Footer">
    <w:name w:val="footer"/>
    <w:basedOn w:val="Normal"/>
    <w:link w:val="FooterChar"/>
    <w:uiPriority w:val="99"/>
    <w:unhideWhenUsed/>
    <w:rsid w:val="00732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14E"/>
  </w:style>
  <w:style w:type="paragraph" w:styleId="NoSpacing">
    <w:name w:val="No Spacing"/>
    <w:link w:val="NoSpacingChar"/>
    <w:uiPriority w:val="1"/>
    <w:qFormat/>
    <w:rsid w:val="00BE442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E442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687">
      <w:bodyDiv w:val="1"/>
      <w:marLeft w:val="0"/>
      <w:marRight w:val="0"/>
      <w:marTop w:val="0"/>
      <w:marBottom w:val="0"/>
      <w:divBdr>
        <w:top w:val="none" w:sz="0" w:space="0" w:color="auto"/>
        <w:left w:val="none" w:sz="0" w:space="0" w:color="auto"/>
        <w:bottom w:val="none" w:sz="0" w:space="0" w:color="auto"/>
        <w:right w:val="none" w:sz="0" w:space="0" w:color="auto"/>
      </w:divBdr>
    </w:div>
    <w:div w:id="128518556">
      <w:bodyDiv w:val="1"/>
      <w:marLeft w:val="0"/>
      <w:marRight w:val="0"/>
      <w:marTop w:val="0"/>
      <w:marBottom w:val="0"/>
      <w:divBdr>
        <w:top w:val="none" w:sz="0" w:space="0" w:color="auto"/>
        <w:left w:val="none" w:sz="0" w:space="0" w:color="auto"/>
        <w:bottom w:val="none" w:sz="0" w:space="0" w:color="auto"/>
        <w:right w:val="none" w:sz="0" w:space="0" w:color="auto"/>
      </w:divBdr>
    </w:div>
    <w:div w:id="185826656">
      <w:bodyDiv w:val="1"/>
      <w:marLeft w:val="0"/>
      <w:marRight w:val="0"/>
      <w:marTop w:val="0"/>
      <w:marBottom w:val="0"/>
      <w:divBdr>
        <w:top w:val="none" w:sz="0" w:space="0" w:color="auto"/>
        <w:left w:val="none" w:sz="0" w:space="0" w:color="auto"/>
        <w:bottom w:val="none" w:sz="0" w:space="0" w:color="auto"/>
        <w:right w:val="none" w:sz="0" w:space="0" w:color="auto"/>
      </w:divBdr>
    </w:div>
    <w:div w:id="203061364">
      <w:bodyDiv w:val="1"/>
      <w:marLeft w:val="0"/>
      <w:marRight w:val="0"/>
      <w:marTop w:val="0"/>
      <w:marBottom w:val="0"/>
      <w:divBdr>
        <w:top w:val="none" w:sz="0" w:space="0" w:color="auto"/>
        <w:left w:val="none" w:sz="0" w:space="0" w:color="auto"/>
        <w:bottom w:val="none" w:sz="0" w:space="0" w:color="auto"/>
        <w:right w:val="none" w:sz="0" w:space="0" w:color="auto"/>
      </w:divBdr>
    </w:div>
    <w:div w:id="256711917">
      <w:bodyDiv w:val="1"/>
      <w:marLeft w:val="0"/>
      <w:marRight w:val="0"/>
      <w:marTop w:val="0"/>
      <w:marBottom w:val="0"/>
      <w:divBdr>
        <w:top w:val="none" w:sz="0" w:space="0" w:color="auto"/>
        <w:left w:val="none" w:sz="0" w:space="0" w:color="auto"/>
        <w:bottom w:val="none" w:sz="0" w:space="0" w:color="auto"/>
        <w:right w:val="none" w:sz="0" w:space="0" w:color="auto"/>
      </w:divBdr>
    </w:div>
    <w:div w:id="274024372">
      <w:bodyDiv w:val="1"/>
      <w:marLeft w:val="0"/>
      <w:marRight w:val="0"/>
      <w:marTop w:val="0"/>
      <w:marBottom w:val="0"/>
      <w:divBdr>
        <w:top w:val="none" w:sz="0" w:space="0" w:color="auto"/>
        <w:left w:val="none" w:sz="0" w:space="0" w:color="auto"/>
        <w:bottom w:val="none" w:sz="0" w:space="0" w:color="auto"/>
        <w:right w:val="none" w:sz="0" w:space="0" w:color="auto"/>
      </w:divBdr>
    </w:div>
    <w:div w:id="324406732">
      <w:bodyDiv w:val="1"/>
      <w:marLeft w:val="0"/>
      <w:marRight w:val="0"/>
      <w:marTop w:val="0"/>
      <w:marBottom w:val="0"/>
      <w:divBdr>
        <w:top w:val="none" w:sz="0" w:space="0" w:color="auto"/>
        <w:left w:val="none" w:sz="0" w:space="0" w:color="auto"/>
        <w:bottom w:val="none" w:sz="0" w:space="0" w:color="auto"/>
        <w:right w:val="none" w:sz="0" w:space="0" w:color="auto"/>
      </w:divBdr>
    </w:div>
    <w:div w:id="332805779">
      <w:bodyDiv w:val="1"/>
      <w:marLeft w:val="0"/>
      <w:marRight w:val="0"/>
      <w:marTop w:val="0"/>
      <w:marBottom w:val="0"/>
      <w:divBdr>
        <w:top w:val="none" w:sz="0" w:space="0" w:color="auto"/>
        <w:left w:val="none" w:sz="0" w:space="0" w:color="auto"/>
        <w:bottom w:val="none" w:sz="0" w:space="0" w:color="auto"/>
        <w:right w:val="none" w:sz="0" w:space="0" w:color="auto"/>
      </w:divBdr>
    </w:div>
    <w:div w:id="409428459">
      <w:bodyDiv w:val="1"/>
      <w:marLeft w:val="0"/>
      <w:marRight w:val="0"/>
      <w:marTop w:val="0"/>
      <w:marBottom w:val="0"/>
      <w:divBdr>
        <w:top w:val="none" w:sz="0" w:space="0" w:color="auto"/>
        <w:left w:val="none" w:sz="0" w:space="0" w:color="auto"/>
        <w:bottom w:val="none" w:sz="0" w:space="0" w:color="auto"/>
        <w:right w:val="none" w:sz="0" w:space="0" w:color="auto"/>
      </w:divBdr>
    </w:div>
    <w:div w:id="444614823">
      <w:bodyDiv w:val="1"/>
      <w:marLeft w:val="0"/>
      <w:marRight w:val="0"/>
      <w:marTop w:val="0"/>
      <w:marBottom w:val="0"/>
      <w:divBdr>
        <w:top w:val="none" w:sz="0" w:space="0" w:color="auto"/>
        <w:left w:val="none" w:sz="0" w:space="0" w:color="auto"/>
        <w:bottom w:val="none" w:sz="0" w:space="0" w:color="auto"/>
        <w:right w:val="none" w:sz="0" w:space="0" w:color="auto"/>
      </w:divBdr>
      <w:divsChild>
        <w:div w:id="1031877360">
          <w:marLeft w:val="0"/>
          <w:marRight w:val="0"/>
          <w:marTop w:val="0"/>
          <w:marBottom w:val="0"/>
          <w:divBdr>
            <w:top w:val="none" w:sz="0" w:space="0" w:color="auto"/>
            <w:left w:val="none" w:sz="0" w:space="0" w:color="auto"/>
            <w:bottom w:val="none" w:sz="0" w:space="0" w:color="auto"/>
            <w:right w:val="none" w:sz="0" w:space="0" w:color="auto"/>
          </w:divBdr>
          <w:divsChild>
            <w:div w:id="566301415">
              <w:marLeft w:val="0"/>
              <w:marRight w:val="0"/>
              <w:marTop w:val="0"/>
              <w:marBottom w:val="0"/>
              <w:divBdr>
                <w:top w:val="none" w:sz="0" w:space="0" w:color="auto"/>
                <w:left w:val="none" w:sz="0" w:space="0" w:color="auto"/>
                <w:bottom w:val="none" w:sz="0" w:space="0" w:color="auto"/>
                <w:right w:val="none" w:sz="0" w:space="0" w:color="auto"/>
              </w:divBdr>
              <w:divsChild>
                <w:div w:id="14011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17246">
      <w:bodyDiv w:val="1"/>
      <w:marLeft w:val="0"/>
      <w:marRight w:val="0"/>
      <w:marTop w:val="0"/>
      <w:marBottom w:val="0"/>
      <w:divBdr>
        <w:top w:val="none" w:sz="0" w:space="0" w:color="auto"/>
        <w:left w:val="none" w:sz="0" w:space="0" w:color="auto"/>
        <w:bottom w:val="none" w:sz="0" w:space="0" w:color="auto"/>
        <w:right w:val="none" w:sz="0" w:space="0" w:color="auto"/>
      </w:divBdr>
    </w:div>
    <w:div w:id="625234330">
      <w:bodyDiv w:val="1"/>
      <w:marLeft w:val="0"/>
      <w:marRight w:val="0"/>
      <w:marTop w:val="0"/>
      <w:marBottom w:val="0"/>
      <w:divBdr>
        <w:top w:val="none" w:sz="0" w:space="0" w:color="auto"/>
        <w:left w:val="none" w:sz="0" w:space="0" w:color="auto"/>
        <w:bottom w:val="none" w:sz="0" w:space="0" w:color="auto"/>
        <w:right w:val="none" w:sz="0" w:space="0" w:color="auto"/>
      </w:divBdr>
    </w:div>
    <w:div w:id="654576799">
      <w:bodyDiv w:val="1"/>
      <w:marLeft w:val="0"/>
      <w:marRight w:val="0"/>
      <w:marTop w:val="0"/>
      <w:marBottom w:val="0"/>
      <w:divBdr>
        <w:top w:val="none" w:sz="0" w:space="0" w:color="auto"/>
        <w:left w:val="none" w:sz="0" w:space="0" w:color="auto"/>
        <w:bottom w:val="none" w:sz="0" w:space="0" w:color="auto"/>
        <w:right w:val="none" w:sz="0" w:space="0" w:color="auto"/>
      </w:divBdr>
    </w:div>
    <w:div w:id="784277189">
      <w:bodyDiv w:val="1"/>
      <w:marLeft w:val="0"/>
      <w:marRight w:val="0"/>
      <w:marTop w:val="0"/>
      <w:marBottom w:val="0"/>
      <w:divBdr>
        <w:top w:val="none" w:sz="0" w:space="0" w:color="auto"/>
        <w:left w:val="none" w:sz="0" w:space="0" w:color="auto"/>
        <w:bottom w:val="none" w:sz="0" w:space="0" w:color="auto"/>
        <w:right w:val="none" w:sz="0" w:space="0" w:color="auto"/>
      </w:divBdr>
    </w:div>
    <w:div w:id="795878277">
      <w:bodyDiv w:val="1"/>
      <w:marLeft w:val="0"/>
      <w:marRight w:val="0"/>
      <w:marTop w:val="0"/>
      <w:marBottom w:val="0"/>
      <w:divBdr>
        <w:top w:val="none" w:sz="0" w:space="0" w:color="auto"/>
        <w:left w:val="none" w:sz="0" w:space="0" w:color="auto"/>
        <w:bottom w:val="none" w:sz="0" w:space="0" w:color="auto"/>
        <w:right w:val="none" w:sz="0" w:space="0" w:color="auto"/>
      </w:divBdr>
    </w:div>
    <w:div w:id="931818567">
      <w:bodyDiv w:val="1"/>
      <w:marLeft w:val="0"/>
      <w:marRight w:val="0"/>
      <w:marTop w:val="0"/>
      <w:marBottom w:val="0"/>
      <w:divBdr>
        <w:top w:val="none" w:sz="0" w:space="0" w:color="auto"/>
        <w:left w:val="none" w:sz="0" w:space="0" w:color="auto"/>
        <w:bottom w:val="none" w:sz="0" w:space="0" w:color="auto"/>
        <w:right w:val="none" w:sz="0" w:space="0" w:color="auto"/>
      </w:divBdr>
    </w:div>
    <w:div w:id="1001201218">
      <w:bodyDiv w:val="1"/>
      <w:marLeft w:val="0"/>
      <w:marRight w:val="0"/>
      <w:marTop w:val="0"/>
      <w:marBottom w:val="0"/>
      <w:divBdr>
        <w:top w:val="none" w:sz="0" w:space="0" w:color="auto"/>
        <w:left w:val="none" w:sz="0" w:space="0" w:color="auto"/>
        <w:bottom w:val="none" w:sz="0" w:space="0" w:color="auto"/>
        <w:right w:val="none" w:sz="0" w:space="0" w:color="auto"/>
      </w:divBdr>
    </w:div>
    <w:div w:id="1137533191">
      <w:bodyDiv w:val="1"/>
      <w:marLeft w:val="0"/>
      <w:marRight w:val="0"/>
      <w:marTop w:val="0"/>
      <w:marBottom w:val="0"/>
      <w:divBdr>
        <w:top w:val="none" w:sz="0" w:space="0" w:color="auto"/>
        <w:left w:val="none" w:sz="0" w:space="0" w:color="auto"/>
        <w:bottom w:val="none" w:sz="0" w:space="0" w:color="auto"/>
        <w:right w:val="none" w:sz="0" w:space="0" w:color="auto"/>
      </w:divBdr>
      <w:divsChild>
        <w:div w:id="1684042965">
          <w:marLeft w:val="0"/>
          <w:marRight w:val="0"/>
          <w:marTop w:val="0"/>
          <w:marBottom w:val="0"/>
          <w:divBdr>
            <w:top w:val="none" w:sz="0" w:space="0" w:color="auto"/>
            <w:left w:val="none" w:sz="0" w:space="0" w:color="auto"/>
            <w:bottom w:val="none" w:sz="0" w:space="0" w:color="auto"/>
            <w:right w:val="none" w:sz="0" w:space="0" w:color="auto"/>
          </w:divBdr>
          <w:divsChild>
            <w:div w:id="1434546637">
              <w:marLeft w:val="0"/>
              <w:marRight w:val="0"/>
              <w:marTop w:val="0"/>
              <w:marBottom w:val="0"/>
              <w:divBdr>
                <w:top w:val="none" w:sz="0" w:space="0" w:color="auto"/>
                <w:left w:val="none" w:sz="0" w:space="0" w:color="auto"/>
                <w:bottom w:val="none" w:sz="0" w:space="0" w:color="auto"/>
                <w:right w:val="none" w:sz="0" w:space="0" w:color="auto"/>
              </w:divBdr>
              <w:divsChild>
                <w:div w:id="1571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4620">
      <w:bodyDiv w:val="1"/>
      <w:marLeft w:val="0"/>
      <w:marRight w:val="0"/>
      <w:marTop w:val="0"/>
      <w:marBottom w:val="0"/>
      <w:divBdr>
        <w:top w:val="none" w:sz="0" w:space="0" w:color="auto"/>
        <w:left w:val="none" w:sz="0" w:space="0" w:color="auto"/>
        <w:bottom w:val="none" w:sz="0" w:space="0" w:color="auto"/>
        <w:right w:val="none" w:sz="0" w:space="0" w:color="auto"/>
      </w:divBdr>
    </w:div>
    <w:div w:id="1223446349">
      <w:bodyDiv w:val="1"/>
      <w:marLeft w:val="0"/>
      <w:marRight w:val="0"/>
      <w:marTop w:val="0"/>
      <w:marBottom w:val="0"/>
      <w:divBdr>
        <w:top w:val="none" w:sz="0" w:space="0" w:color="auto"/>
        <w:left w:val="none" w:sz="0" w:space="0" w:color="auto"/>
        <w:bottom w:val="none" w:sz="0" w:space="0" w:color="auto"/>
        <w:right w:val="none" w:sz="0" w:space="0" w:color="auto"/>
      </w:divBdr>
    </w:div>
    <w:div w:id="1247573104">
      <w:bodyDiv w:val="1"/>
      <w:marLeft w:val="0"/>
      <w:marRight w:val="0"/>
      <w:marTop w:val="0"/>
      <w:marBottom w:val="0"/>
      <w:divBdr>
        <w:top w:val="none" w:sz="0" w:space="0" w:color="auto"/>
        <w:left w:val="none" w:sz="0" w:space="0" w:color="auto"/>
        <w:bottom w:val="none" w:sz="0" w:space="0" w:color="auto"/>
        <w:right w:val="none" w:sz="0" w:space="0" w:color="auto"/>
      </w:divBdr>
    </w:div>
    <w:div w:id="1286157367">
      <w:bodyDiv w:val="1"/>
      <w:marLeft w:val="0"/>
      <w:marRight w:val="0"/>
      <w:marTop w:val="0"/>
      <w:marBottom w:val="0"/>
      <w:divBdr>
        <w:top w:val="none" w:sz="0" w:space="0" w:color="auto"/>
        <w:left w:val="none" w:sz="0" w:space="0" w:color="auto"/>
        <w:bottom w:val="none" w:sz="0" w:space="0" w:color="auto"/>
        <w:right w:val="none" w:sz="0" w:space="0" w:color="auto"/>
      </w:divBdr>
    </w:div>
    <w:div w:id="1356887214">
      <w:bodyDiv w:val="1"/>
      <w:marLeft w:val="0"/>
      <w:marRight w:val="0"/>
      <w:marTop w:val="0"/>
      <w:marBottom w:val="0"/>
      <w:divBdr>
        <w:top w:val="none" w:sz="0" w:space="0" w:color="auto"/>
        <w:left w:val="none" w:sz="0" w:space="0" w:color="auto"/>
        <w:bottom w:val="none" w:sz="0" w:space="0" w:color="auto"/>
        <w:right w:val="none" w:sz="0" w:space="0" w:color="auto"/>
      </w:divBdr>
    </w:div>
    <w:div w:id="1364591587">
      <w:bodyDiv w:val="1"/>
      <w:marLeft w:val="0"/>
      <w:marRight w:val="0"/>
      <w:marTop w:val="0"/>
      <w:marBottom w:val="0"/>
      <w:divBdr>
        <w:top w:val="none" w:sz="0" w:space="0" w:color="auto"/>
        <w:left w:val="none" w:sz="0" w:space="0" w:color="auto"/>
        <w:bottom w:val="none" w:sz="0" w:space="0" w:color="auto"/>
        <w:right w:val="none" w:sz="0" w:space="0" w:color="auto"/>
      </w:divBdr>
      <w:divsChild>
        <w:div w:id="1298994509">
          <w:marLeft w:val="0"/>
          <w:marRight w:val="0"/>
          <w:marTop w:val="0"/>
          <w:marBottom w:val="0"/>
          <w:divBdr>
            <w:top w:val="none" w:sz="0" w:space="0" w:color="auto"/>
            <w:left w:val="none" w:sz="0" w:space="0" w:color="auto"/>
            <w:bottom w:val="none" w:sz="0" w:space="0" w:color="auto"/>
            <w:right w:val="none" w:sz="0" w:space="0" w:color="auto"/>
          </w:divBdr>
          <w:divsChild>
            <w:div w:id="1499156854">
              <w:marLeft w:val="0"/>
              <w:marRight w:val="0"/>
              <w:marTop w:val="0"/>
              <w:marBottom w:val="0"/>
              <w:divBdr>
                <w:top w:val="none" w:sz="0" w:space="0" w:color="auto"/>
                <w:left w:val="none" w:sz="0" w:space="0" w:color="auto"/>
                <w:bottom w:val="none" w:sz="0" w:space="0" w:color="auto"/>
                <w:right w:val="none" w:sz="0" w:space="0" w:color="auto"/>
              </w:divBdr>
              <w:divsChild>
                <w:div w:id="1350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81764">
      <w:bodyDiv w:val="1"/>
      <w:marLeft w:val="0"/>
      <w:marRight w:val="0"/>
      <w:marTop w:val="0"/>
      <w:marBottom w:val="0"/>
      <w:divBdr>
        <w:top w:val="none" w:sz="0" w:space="0" w:color="auto"/>
        <w:left w:val="none" w:sz="0" w:space="0" w:color="auto"/>
        <w:bottom w:val="none" w:sz="0" w:space="0" w:color="auto"/>
        <w:right w:val="none" w:sz="0" w:space="0" w:color="auto"/>
      </w:divBdr>
      <w:divsChild>
        <w:div w:id="161743269">
          <w:marLeft w:val="0"/>
          <w:marRight w:val="0"/>
          <w:marTop w:val="0"/>
          <w:marBottom w:val="0"/>
          <w:divBdr>
            <w:top w:val="none" w:sz="0" w:space="0" w:color="auto"/>
            <w:left w:val="none" w:sz="0" w:space="0" w:color="auto"/>
            <w:bottom w:val="none" w:sz="0" w:space="0" w:color="auto"/>
            <w:right w:val="none" w:sz="0" w:space="0" w:color="auto"/>
          </w:divBdr>
          <w:divsChild>
            <w:div w:id="1760565847">
              <w:marLeft w:val="0"/>
              <w:marRight w:val="0"/>
              <w:marTop w:val="0"/>
              <w:marBottom w:val="0"/>
              <w:divBdr>
                <w:top w:val="none" w:sz="0" w:space="0" w:color="auto"/>
                <w:left w:val="none" w:sz="0" w:space="0" w:color="auto"/>
                <w:bottom w:val="none" w:sz="0" w:space="0" w:color="auto"/>
                <w:right w:val="none" w:sz="0" w:space="0" w:color="auto"/>
              </w:divBdr>
              <w:divsChild>
                <w:div w:id="6884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6271">
      <w:bodyDiv w:val="1"/>
      <w:marLeft w:val="0"/>
      <w:marRight w:val="0"/>
      <w:marTop w:val="0"/>
      <w:marBottom w:val="0"/>
      <w:divBdr>
        <w:top w:val="none" w:sz="0" w:space="0" w:color="auto"/>
        <w:left w:val="none" w:sz="0" w:space="0" w:color="auto"/>
        <w:bottom w:val="none" w:sz="0" w:space="0" w:color="auto"/>
        <w:right w:val="none" w:sz="0" w:space="0" w:color="auto"/>
      </w:divBdr>
    </w:div>
    <w:div w:id="1484077903">
      <w:bodyDiv w:val="1"/>
      <w:marLeft w:val="0"/>
      <w:marRight w:val="0"/>
      <w:marTop w:val="0"/>
      <w:marBottom w:val="0"/>
      <w:divBdr>
        <w:top w:val="none" w:sz="0" w:space="0" w:color="auto"/>
        <w:left w:val="none" w:sz="0" w:space="0" w:color="auto"/>
        <w:bottom w:val="none" w:sz="0" w:space="0" w:color="auto"/>
        <w:right w:val="none" w:sz="0" w:space="0" w:color="auto"/>
      </w:divBdr>
    </w:div>
    <w:div w:id="1679654055">
      <w:bodyDiv w:val="1"/>
      <w:marLeft w:val="0"/>
      <w:marRight w:val="0"/>
      <w:marTop w:val="0"/>
      <w:marBottom w:val="0"/>
      <w:divBdr>
        <w:top w:val="none" w:sz="0" w:space="0" w:color="auto"/>
        <w:left w:val="none" w:sz="0" w:space="0" w:color="auto"/>
        <w:bottom w:val="none" w:sz="0" w:space="0" w:color="auto"/>
        <w:right w:val="none" w:sz="0" w:space="0" w:color="auto"/>
      </w:divBdr>
    </w:div>
    <w:div w:id="1702314297">
      <w:bodyDiv w:val="1"/>
      <w:marLeft w:val="0"/>
      <w:marRight w:val="0"/>
      <w:marTop w:val="0"/>
      <w:marBottom w:val="0"/>
      <w:divBdr>
        <w:top w:val="none" w:sz="0" w:space="0" w:color="auto"/>
        <w:left w:val="none" w:sz="0" w:space="0" w:color="auto"/>
        <w:bottom w:val="none" w:sz="0" w:space="0" w:color="auto"/>
        <w:right w:val="none" w:sz="0" w:space="0" w:color="auto"/>
      </w:divBdr>
      <w:divsChild>
        <w:div w:id="829830333">
          <w:marLeft w:val="0"/>
          <w:marRight w:val="0"/>
          <w:marTop w:val="0"/>
          <w:marBottom w:val="0"/>
          <w:divBdr>
            <w:top w:val="none" w:sz="0" w:space="0" w:color="auto"/>
            <w:left w:val="none" w:sz="0" w:space="0" w:color="auto"/>
            <w:bottom w:val="none" w:sz="0" w:space="0" w:color="auto"/>
            <w:right w:val="none" w:sz="0" w:space="0" w:color="auto"/>
          </w:divBdr>
          <w:divsChild>
            <w:div w:id="2045475356">
              <w:marLeft w:val="0"/>
              <w:marRight w:val="0"/>
              <w:marTop w:val="0"/>
              <w:marBottom w:val="0"/>
              <w:divBdr>
                <w:top w:val="none" w:sz="0" w:space="0" w:color="auto"/>
                <w:left w:val="none" w:sz="0" w:space="0" w:color="auto"/>
                <w:bottom w:val="none" w:sz="0" w:space="0" w:color="auto"/>
                <w:right w:val="none" w:sz="0" w:space="0" w:color="auto"/>
              </w:divBdr>
              <w:divsChild>
                <w:div w:id="24021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10705">
      <w:bodyDiv w:val="1"/>
      <w:marLeft w:val="0"/>
      <w:marRight w:val="0"/>
      <w:marTop w:val="0"/>
      <w:marBottom w:val="0"/>
      <w:divBdr>
        <w:top w:val="none" w:sz="0" w:space="0" w:color="auto"/>
        <w:left w:val="none" w:sz="0" w:space="0" w:color="auto"/>
        <w:bottom w:val="none" w:sz="0" w:space="0" w:color="auto"/>
        <w:right w:val="none" w:sz="0" w:space="0" w:color="auto"/>
      </w:divBdr>
      <w:divsChild>
        <w:div w:id="1710521319">
          <w:marLeft w:val="0"/>
          <w:marRight w:val="0"/>
          <w:marTop w:val="0"/>
          <w:marBottom w:val="0"/>
          <w:divBdr>
            <w:top w:val="none" w:sz="0" w:space="0" w:color="auto"/>
            <w:left w:val="none" w:sz="0" w:space="0" w:color="auto"/>
            <w:bottom w:val="none" w:sz="0" w:space="0" w:color="auto"/>
            <w:right w:val="none" w:sz="0" w:space="0" w:color="auto"/>
          </w:divBdr>
          <w:divsChild>
            <w:div w:id="1483888522">
              <w:marLeft w:val="0"/>
              <w:marRight w:val="0"/>
              <w:marTop w:val="0"/>
              <w:marBottom w:val="0"/>
              <w:divBdr>
                <w:top w:val="none" w:sz="0" w:space="0" w:color="auto"/>
                <w:left w:val="none" w:sz="0" w:space="0" w:color="auto"/>
                <w:bottom w:val="none" w:sz="0" w:space="0" w:color="auto"/>
                <w:right w:val="none" w:sz="0" w:space="0" w:color="auto"/>
              </w:divBdr>
              <w:divsChild>
                <w:div w:id="17340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3233">
      <w:bodyDiv w:val="1"/>
      <w:marLeft w:val="0"/>
      <w:marRight w:val="0"/>
      <w:marTop w:val="0"/>
      <w:marBottom w:val="0"/>
      <w:divBdr>
        <w:top w:val="none" w:sz="0" w:space="0" w:color="auto"/>
        <w:left w:val="none" w:sz="0" w:space="0" w:color="auto"/>
        <w:bottom w:val="none" w:sz="0" w:space="0" w:color="auto"/>
        <w:right w:val="none" w:sz="0" w:space="0" w:color="auto"/>
      </w:divBdr>
    </w:div>
    <w:div w:id="1845972917">
      <w:bodyDiv w:val="1"/>
      <w:marLeft w:val="0"/>
      <w:marRight w:val="0"/>
      <w:marTop w:val="0"/>
      <w:marBottom w:val="0"/>
      <w:divBdr>
        <w:top w:val="none" w:sz="0" w:space="0" w:color="auto"/>
        <w:left w:val="none" w:sz="0" w:space="0" w:color="auto"/>
        <w:bottom w:val="none" w:sz="0" w:space="0" w:color="auto"/>
        <w:right w:val="none" w:sz="0" w:space="0" w:color="auto"/>
      </w:divBdr>
    </w:div>
    <w:div w:id="1849979796">
      <w:bodyDiv w:val="1"/>
      <w:marLeft w:val="0"/>
      <w:marRight w:val="0"/>
      <w:marTop w:val="0"/>
      <w:marBottom w:val="0"/>
      <w:divBdr>
        <w:top w:val="none" w:sz="0" w:space="0" w:color="auto"/>
        <w:left w:val="none" w:sz="0" w:space="0" w:color="auto"/>
        <w:bottom w:val="none" w:sz="0" w:space="0" w:color="auto"/>
        <w:right w:val="none" w:sz="0" w:space="0" w:color="auto"/>
      </w:divBdr>
    </w:div>
    <w:div w:id="1852909815">
      <w:bodyDiv w:val="1"/>
      <w:marLeft w:val="0"/>
      <w:marRight w:val="0"/>
      <w:marTop w:val="0"/>
      <w:marBottom w:val="0"/>
      <w:divBdr>
        <w:top w:val="none" w:sz="0" w:space="0" w:color="auto"/>
        <w:left w:val="none" w:sz="0" w:space="0" w:color="auto"/>
        <w:bottom w:val="none" w:sz="0" w:space="0" w:color="auto"/>
        <w:right w:val="none" w:sz="0" w:space="0" w:color="auto"/>
      </w:divBdr>
    </w:div>
    <w:div w:id="1936471248">
      <w:bodyDiv w:val="1"/>
      <w:marLeft w:val="0"/>
      <w:marRight w:val="0"/>
      <w:marTop w:val="0"/>
      <w:marBottom w:val="0"/>
      <w:divBdr>
        <w:top w:val="none" w:sz="0" w:space="0" w:color="auto"/>
        <w:left w:val="none" w:sz="0" w:space="0" w:color="auto"/>
        <w:bottom w:val="none" w:sz="0" w:space="0" w:color="auto"/>
        <w:right w:val="none" w:sz="0" w:space="0" w:color="auto"/>
      </w:divBdr>
    </w:div>
    <w:div w:id="1970820926">
      <w:bodyDiv w:val="1"/>
      <w:marLeft w:val="0"/>
      <w:marRight w:val="0"/>
      <w:marTop w:val="0"/>
      <w:marBottom w:val="0"/>
      <w:divBdr>
        <w:top w:val="none" w:sz="0" w:space="0" w:color="auto"/>
        <w:left w:val="none" w:sz="0" w:space="0" w:color="auto"/>
        <w:bottom w:val="none" w:sz="0" w:space="0" w:color="auto"/>
        <w:right w:val="none" w:sz="0" w:space="0" w:color="auto"/>
      </w:divBdr>
    </w:div>
    <w:div w:id="2023167064">
      <w:bodyDiv w:val="1"/>
      <w:marLeft w:val="0"/>
      <w:marRight w:val="0"/>
      <w:marTop w:val="0"/>
      <w:marBottom w:val="0"/>
      <w:divBdr>
        <w:top w:val="none" w:sz="0" w:space="0" w:color="auto"/>
        <w:left w:val="none" w:sz="0" w:space="0" w:color="auto"/>
        <w:bottom w:val="none" w:sz="0" w:space="0" w:color="auto"/>
        <w:right w:val="none" w:sz="0" w:space="0" w:color="auto"/>
      </w:divBdr>
    </w:div>
    <w:div w:id="213439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Per16</b:Tag>
    <b:SourceType>Book</b:SourceType>
    <b:Guid>{85B289A7-BED1-49AE-B568-EF13DC21F9E9}</b:Guid>
    <b:Title>Gestion des Ressources Humaines 21e Edition</b:Title>
    <b:Year>2016</b:Year>
    <b:Author>
      <b:Author>
        <b:NameList>
          <b:Person>
            <b:Last>Peretti</b:Last>
            <b:First>Jean-Marie</b:First>
          </b:Person>
        </b:NameList>
      </b:Author>
    </b:Author>
    <b:Publisher>VUIBERT</b:Publisher>
    <b:RefOrder>1</b:RefOrder>
  </b:Source>
  <b:Source>
    <b:Tag>Com24</b:Tag>
    <b:SourceType>InternetSite</b:SourceType>
    <b:Guid>{D5CF893D-5320-4CCA-8931-4839624CC9E2}</b:Guid>
    <b:Title>Comment la digitalisation du recrutement ouvre de nouveaux horizons pour les entreprises</b:Title>
    <b:Year>2024</b:Year>
    <b:InternetSiteTitle>Appvizer</b:InternetSiteTitle>
    <b:Month>07</b:Month>
    <b:Day>15</b:Day>
    <b:URL>https://www.appvizer.fr/magazine/services/agence-recrutement/digitalisation-recrutement</b:URL>
    <b:RefOrder>2</b:RefOrder>
  </b:Source>
  <b:Source>
    <b:Tag>Aud25</b:Tag>
    <b:SourceType>InternetSite</b:SourceType>
    <b:Guid>{65384116-0713-45F7-9E4A-4431DB6E1879}</b:Guid>
    <b:Author>
      <b:Author>
        <b:NameList>
          <b:Person>
            <b:Last>Gervoise</b:Last>
            <b:First>Audrey</b:First>
          </b:Person>
        </b:NameList>
      </b:Author>
    </b:Author>
    <b:Title>Digitalisation RH et transformation digitale en 2026 : quels enjeux ?</b:Title>
    <b:InternetSiteTitle>Culture RH</b:InternetSiteTitle>
    <b:Year>2025</b:Year>
    <b:Month>11</b:Month>
    <b:Day>19</b:Day>
    <b:URL>https://culture-rh.com/digitalisation-rh-transformation-digitale-consequences-inconvenients/#:~:text=Le%20principal%20inconv%C3%A9nient%20de%20la,les%20individus%20et%20leurs%20situations</b:URL>
    <b:RefOrder>3</b:RefOrder>
  </b:Source>
  <b:Source>
    <b:Tag>Les26</b:Tag>
    <b:SourceType>InternetSite</b:SourceType>
    <b:Guid>{5A968FF7-683E-4BF6-A84D-5B2A91C43F5A}</b:Guid>
    <b:Title>Les avantages et inconvénients du E-recrutement</b:Title>
    <b:InternetSiteTitle>Indeed</b:InternetSiteTitle>
    <b:Year>2026</b:Year>
    <b:Month>01</b:Month>
    <b:Day>12</b:Day>
    <b:URL>https://fr.indeed.com/conseils-carrieres/trouver-un-emploi/e-recrutement-avantages-inconvenients</b:URL>
    <b:RefOrder>4</b:RefOrder>
  </b:Source>
  <b:Source>
    <b:Tag>Lee23</b:Tag>
    <b:SourceType>InternetSite</b:SourceType>
    <b:Guid>{1F6E946A-E75E-4F6E-9322-017971D1C599}</b:Guid>
    <b:Title>Le e-recrutement : quels avantages et inconvénients pour les nouveaux diplômés ?</b:Title>
    <b:InternetSiteTitle>Speak&amp;act</b:InternetSiteTitle>
    <b:Year>2023</b:Year>
    <b:Month>05</b:Month>
    <b:Day>20</b:Day>
    <b:URL>https://speaknact.fr/fr/blog/article/503--le-e-recrutement-quels-avantages-et-inconvenients-pour-les-nouveaux-diplomes</b:URL>
    <b:RefOrder>5</b:RefOrder>
  </b:Source>
  <b:Source>
    <b:Tag>Com241</b:Tag>
    <b:SourceType>InternetSite</b:SourceType>
    <b:Guid>{34F5A7B7-A797-42D4-8B74-FD64EB2A534A}</b:Guid>
    <b:Title>Comment profiter de la digitalisation du recrutement pour attirer de nouveaux talents ?</b:Title>
    <b:InternetSiteTitle>TalentPlug</b:InternetSiteTitle>
    <b:Year>2024</b:Year>
    <b:Month>03</b:Month>
    <b:Day>15</b:Day>
    <b:URL>https://talentplug.com/comment-profiter-de-la-digitalisation-du-recrutement-pour-attirer-de-nouveaux-talents/#Quels_sont_les_avantages_du_recrutement_digital</b:URL>
    <b:RefOrder>6</b:RefOrder>
  </b:Source>
  <b:Source>
    <b:Tag>Ges</b:Tag>
    <b:SourceType>InternetSite</b:SourceType>
    <b:Guid>{CEBD16E6-6DEE-49C8-9633-43EBE6E43D66}</b:Guid>
    <b:Title>Gestion des ressources humaines : le guide complet</b:Title>
    <b:InternetSiteTitle>Gestion Ressources Humaines </b:InternetSiteTitle>
    <b:URL>https://www.gestion-ressources-humaines.org/gestion-des-ressources-humaines-le-guide-complet/</b:URL>
    <b:RefOrder>7</b:RefOrder>
  </b:Source>
</b:Sources>
</file>

<file path=customXml/itemProps1.xml><?xml version="1.0" encoding="utf-8"?>
<ds:datastoreItem xmlns:ds="http://schemas.openxmlformats.org/officeDocument/2006/customXml" ds:itemID="{9B5816B9-396D-4F67-8BFF-34F62C82F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1</Pages>
  <Words>8386</Words>
  <Characters>47806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les principaux enjeux rencontrés par les organisations lors du recrutement des candidats</vt:lpstr>
    </vt:vector>
  </TitlesOfParts>
  <Company/>
  <LinksUpToDate>false</LinksUpToDate>
  <CharactersWithSpaces>56080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principaux enjeux rencontrés par les organisations lors du recrutement des candidats</dc:title>
  <dc:subject/>
  <dc:creator>Tarek Hamam</dc:creator>
  <cp:keywords/>
  <dc:description/>
  <cp:lastModifiedBy>Tarek Hamam</cp:lastModifiedBy>
  <cp:revision>13</cp:revision>
  <dcterms:created xsi:type="dcterms:W3CDTF">2026-04-18T19:23:00Z</dcterms:created>
  <dcterms:modified xsi:type="dcterms:W3CDTF">2026-05-28T02:26:00Z</dcterms:modified>
</cp:coreProperties>
</file>