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800"/>
        <w:jc w:val="center"/>
      </w:pPr>
      <w:r>
        <w:rPr>
          <w:rFonts w:ascii="Calibri Light" w:cs="Calibri Light" w:eastAsia="Calibri Light" w:hAnsi="Calibri Light"/>
          <w:b/>
          <w:bCs/>
          <w:color w:val="1F4E79"/>
          <w:sz w:val="56"/>
          <w:szCs w:val="56"/>
        </w:rPr>
        <w:t xml:space="preserve">Training Run Report</w:t>
      </w:r>
    </w:p>
    <w:p>
      <w:pPr>
        <w:spacing w:after="60"/>
        <w:jc w:val="center"/>
      </w:pPr>
      <w:r>
        <w:rPr>
          <w:rFonts w:ascii="Calibri Light" w:cs="Calibri Light" w:eastAsia="Calibri Light" w:hAnsi="Calibri Light"/>
          <w:color w:val="404040"/>
          <w:sz w:val="28"/>
          <w:szCs w:val="28"/>
        </w:rPr>
        <w:t xml:space="preserve">Faster R-CNN (from scratch) — Driver Drowsiness Detection</w:t>
      </w:r>
    </w:p>
    <w:p>
      <w:pPr>
        <w:spacing w:after="600"/>
        <w:jc w:val="center"/>
      </w:pPr>
      <w:r>
        <w:rPr>
          <w:rFonts w:ascii="Calibri" w:cs="Calibri" w:eastAsia="Calibri" w:hAnsi="Calibri"/>
          <w:i/>
          <w:iCs/>
          <w:color w:val="606060"/>
          <w:sz w:val="22"/>
          <w:szCs w:val="22"/>
        </w:rPr>
        <w:t xml:space="preserve">Run  adamw_cosine_v2_onnx   vs.   baseline / tuned / tuned_fixed</w:t>
      </w:r>
    </w:p>
    <w:p>
      <w:pPr>
        <w:pBdr>
          <w:top w:val="single" w:color="1F4E79" w:sz="6" w:space="10"/>
        </w:pBdr>
        <w:spacing w:after="0"/>
        <w:jc w:val="center"/>
      </w:pPr>
      <w:r>
        <w:rPr>
          <w:sz w:val="2"/>
          <w:szCs w:val="2"/>
        </w:rPr>
        <w:t xml:space="preserve"/>
      </w:r>
    </w:p>
    <w:p>
      <w:pPr>
        <w:spacing w:after="120" w:before="200"/>
        <w:jc w:val="center"/>
      </w:pPr>
      <w:r>
        <w:rPr>
          <w:rFonts w:ascii="Calibri" w:cs="Calibri" w:eastAsia="Calibri" w:hAnsi="Calibri"/>
          <w:sz w:val="22"/>
          <w:szCs w:val="22"/>
        </w:rPr>
        <w:t xml:space="preserve">Date: 27 August 2026</w:t>
      </w:r>
    </w:p>
    <w:p>
      <w:pPr>
        <w:spacing w:after="120" w:before="0"/>
        <w:jc w:val="center"/>
      </w:pPr>
      <w:r>
        <w:rPr>
          <w:rFonts w:ascii="Calibri" w:cs="Calibri" w:eastAsia="Calibri" w:hAnsi="Calibri"/>
          <w:color w:val="606060"/>
          <w:sz w:val="20"/>
          <w:szCs w:val="20"/>
        </w:rPr>
        <w:t xml:space="preserve">Dataset: 3 classes (closed_eye, open_eye, yawn) · 5,705 test images</w:t>
      </w:r>
    </w:p>
    <w:p>
      <w:pPr>
        <w:spacing w:after="120" w:before="0"/>
        <w:jc w:val="center"/>
      </w:pPr>
      <w:r>
        <w:rPr>
          <w:rFonts w:ascii="Calibri" w:cs="Calibri" w:eastAsia="Calibri" w:hAnsi="Calibri"/>
          <w:color w:val="606060"/>
          <w:sz w:val="20"/>
          <w:szCs w:val="20"/>
        </w:rPr>
        <w:t xml:space="preserve">Hardware: NVIDIA RTX 2000 Ada Generation (CUDA)</w:t>
      </w:r>
    </w:p>
    <w:p>
      <w:r>
        <w:br w:type="page"/>
      </w:r>
    </w:p>
    <w:p>
      <w:pPr>
        <w:pStyle w:val="Heading1"/>
        <w:spacing w:after="140" w:before="280"/>
      </w:pPr>
      <w:r>
        <w:t xml:space="preserve">Contents</w:t>
      </w:r>
    </w:p>
    <w:sdt>
      <w:sdtPr>
        <w:alias w:val="toc"/>
      </w:sdtPr>
      <w:sdtContent>
        <w:p>
          <w:r>
            <w:fldChar w:fldCharType="begin" w:dirty="true"/>
            <w:instrText xml:space="preserve">TOC \h \o "1-2"</w:instrText>
            <w:fldChar w:fldCharType="separate"/>
          </w:r>
        </w:p>
        <w:p>
          <w:r>
            <w:fldChar w:fldCharType="end"/>
          </w:r>
        </w:p>
      </w:sdtContent>
    </w:sdt>
    <w:p>
      <w:r>
        <w:br w:type="page"/>
      </w:r>
    </w:p>
    <w:p>
      <w:pPr>
        <w:pStyle w:val="Heading1"/>
        <w:spacing w:after="140" w:before="280"/>
      </w:pPr>
      <w:r>
        <w:t xml:space="preserve">1. Executive Summary</w:t>
      </w:r>
    </w:p>
    <w:p>
      <w:pPr>
        <w:spacing w:after="120" w:before="0"/>
      </w:pPr>
      <w:r>
        <w:rPr>
          <w:rFonts w:ascii="Calibri" w:cs="Calibri" w:eastAsia="Calibri" w:hAnsi="Calibri"/>
          <w:sz w:val="20"/>
          <w:szCs w:val="20"/>
        </w:rPr>
        <w:t xml:space="preserve">The latest training run, adamw_cosine_v2_onnx, is the strongest model produced so far by a wide margin. It replaces the SGD + ReduceLROnPlateau recipe used in every previous run with AdamW + linear warmup and cosine decay, adds gradient clipping, and lengthens both the training budget and the early-stopping patience. The network architecture itself was not changed, so the gain is attributable to the optimisation schedule rather than to model capacity.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700"/>
        <w:gridCol w:w="1700"/>
        <w:gridCol w:w="1700"/>
        <w:gridCol w:w="1660"/>
      </w:tblGrid>
      <w:tr>
        <w:trPr>
          <w:tblHeader/>
        </w:trPr>
        <w:tc>
          <w:tcPr>
            <w:tcW w:type="dxa" w:w="2600"/>
            <w:shd w:fill="1F4E79" w:color="auto" w:val="clear"/>
            <w:tcMar>
              <w:top w:type="dxa" w:w="60"/>
              <w:left w:type="dxa" w:w="100"/>
              <w:bottom w:type="dxa" w:w="60"/>
              <w:right w:type="dxa" w:w="100"/>
            </w:tcMar>
            <w:vAlign w:val="center"/>
          </w:tcPr>
          <w:p>
            <w:pPr>
              <w:spacing w:after="0"/>
              <w:jc w:val="left"/>
            </w:pPr>
            <w:r>
              <w:rPr>
                <w:rFonts w:ascii="Calibri" w:cs="Calibri" w:eastAsia="Calibri" w:hAnsi="Calibri"/>
                <w:b/>
                <w:bCs/>
                <w:color w:val="FFFFFF"/>
                <w:sz w:val="18"/>
                <w:szCs w:val="18"/>
              </w:rPr>
              <w:t xml:space="preserve">Headline metric (test set)</w:t>
            </w:r>
          </w:p>
        </w:tc>
        <w:tc>
          <w:tcPr>
            <w:tcW w:type="dxa" w:w="1700"/>
            <w:shd w:fill="1F4E79" w:color="auto" w:val="clear"/>
            <w:tcMar>
              <w:top w:type="dxa" w:w="60"/>
              <w:left w:type="dxa" w:w="100"/>
              <w:bottom w:type="dxa" w:w="60"/>
              <w:right w:type="dxa" w:w="100"/>
            </w:tcMar>
            <w:vAlign w:val="center"/>
          </w:tcPr>
          <w:p>
            <w:pPr>
              <w:spacing w:after="0"/>
              <w:jc w:val="center"/>
            </w:pPr>
            <w:r>
              <w:rPr>
                <w:rFonts w:ascii="Calibri" w:cs="Calibri" w:eastAsia="Calibri" w:hAnsi="Calibri"/>
                <w:b/>
                <w:bCs/>
                <w:color w:val="FFFFFF"/>
                <w:sz w:val="18"/>
                <w:szCs w:val="18"/>
              </w:rPr>
              <w:t xml:space="preserve">Baseline</w:t>
            </w:r>
          </w:p>
        </w:tc>
        <w:tc>
          <w:tcPr>
            <w:tcW w:type="dxa" w:w="1700"/>
            <w:shd w:fill="1F4E79" w:color="auto" w:val="clear"/>
            <w:tcMar>
              <w:top w:type="dxa" w:w="60"/>
              <w:left w:type="dxa" w:w="100"/>
              <w:bottom w:type="dxa" w:w="60"/>
              <w:right w:type="dxa" w:w="100"/>
            </w:tcMar>
            <w:vAlign w:val="center"/>
          </w:tcPr>
          <w:p>
            <w:pPr>
              <w:spacing w:after="0"/>
              <w:jc w:val="center"/>
            </w:pPr>
            <w:r>
              <w:rPr>
                <w:rFonts w:ascii="Calibri" w:cs="Calibri" w:eastAsia="Calibri" w:hAnsi="Calibri"/>
                <w:b/>
                <w:bCs/>
                <w:color w:val="FFFFFF"/>
                <w:sz w:val="18"/>
                <w:szCs w:val="18"/>
              </w:rPr>
              <w:t xml:space="preserve">Tuned</w:t>
            </w:r>
          </w:p>
        </w:tc>
        <w:tc>
          <w:tcPr>
            <w:tcW w:type="dxa" w:w="1700"/>
            <w:shd w:fill="1F4E79" w:color="auto" w:val="clear"/>
            <w:tcMar>
              <w:top w:type="dxa" w:w="60"/>
              <w:left w:type="dxa" w:w="100"/>
              <w:bottom w:type="dxa" w:w="60"/>
              <w:right w:type="dxa" w:w="100"/>
            </w:tcMar>
            <w:vAlign w:val="center"/>
          </w:tcPr>
          <w:p>
            <w:pPr>
              <w:spacing w:after="0"/>
              <w:jc w:val="center"/>
            </w:pPr>
            <w:r>
              <w:rPr>
                <w:rFonts w:ascii="Calibri" w:cs="Calibri" w:eastAsia="Calibri" w:hAnsi="Calibri"/>
                <w:b/>
                <w:bCs/>
                <w:color w:val="FFFFFF"/>
                <w:sz w:val="18"/>
                <w:szCs w:val="18"/>
              </w:rPr>
              <w:t xml:space="preserve">Tuned-fixed</w:t>
            </w:r>
          </w:p>
        </w:tc>
        <w:tc>
          <w:tcPr>
            <w:tcW w:type="dxa" w:w="1660"/>
            <w:shd w:fill="1F4E79" w:color="auto" w:val="clear"/>
            <w:tcMar>
              <w:top w:type="dxa" w:w="60"/>
              <w:left w:type="dxa" w:w="100"/>
              <w:bottom w:type="dxa" w:w="60"/>
              <w:right w:type="dxa" w:w="100"/>
            </w:tcMar>
            <w:vAlign w:val="center"/>
          </w:tcPr>
          <w:p>
            <w:pPr>
              <w:spacing w:after="0"/>
              <w:jc w:val="center"/>
            </w:pPr>
            <w:r>
              <w:rPr>
                <w:rFonts w:ascii="Calibri" w:cs="Calibri" w:eastAsia="Calibri" w:hAnsi="Calibri"/>
                <w:b/>
                <w:bCs/>
                <w:color w:val="FFFFFF"/>
                <w:sz w:val="18"/>
                <w:szCs w:val="18"/>
              </w:rPr>
              <w:t xml:space="preserve">LAST RUN</w:t>
            </w:r>
          </w:p>
        </w:tc>
      </w:tr>
      <w:tr>
        <w:trPr>
          <w:tblHeader w:val="false"/>
        </w:trPr>
        <w:tc>
          <w:tcPr>
            <w:tcW w:type="dxa" w:w="2600"/>
            <w:tcMar>
              <w:top w:type="dxa" w:w="60"/>
              <w:left w:type="dxa" w:w="100"/>
              <w:bottom w:type="dxa" w:w="60"/>
              <w:right w:type="dxa" w:w="100"/>
            </w:tcMar>
            <w:vAlign w:val="center"/>
          </w:tcPr>
          <w:p>
            <w:pPr>
              <w:spacing w:after="0"/>
              <w:jc w:val="left"/>
            </w:pPr>
            <w:r>
              <w:rPr>
                <w:rFonts w:ascii="Calibri" w:cs="Calibri" w:eastAsia="Calibri" w:hAnsi="Calibri"/>
                <w:sz w:val="18"/>
                <w:szCs w:val="18"/>
              </w:rPr>
              <w:t xml:space="preserve">mAP@0.5</w:t>
            </w:r>
          </w:p>
        </w:tc>
        <w:tc>
          <w:tcPr>
            <w:tcW w:type="dxa" w:w="1700"/>
            <w:tcMar>
              <w:top w:type="dxa" w:w="60"/>
              <w:left w:type="dxa" w:w="100"/>
              <w:bottom w:type="dxa" w:w="60"/>
              <w:right w:type="dxa" w:w="100"/>
            </w:tcMar>
            <w:vAlign w:val="center"/>
          </w:tcPr>
          <w:p>
            <w:pPr>
              <w:spacing w:after="0"/>
              <w:jc w:val="center"/>
            </w:pPr>
            <w:r>
              <w:rPr>
                <w:rFonts w:ascii="Calibri" w:cs="Calibri" w:eastAsia="Calibri" w:hAnsi="Calibri"/>
                <w:sz w:val="18"/>
                <w:szCs w:val="18"/>
              </w:rPr>
              <w:t xml:space="preserve">0.7261</w:t>
            </w:r>
          </w:p>
        </w:tc>
        <w:tc>
          <w:tcPr>
            <w:tcW w:type="dxa" w:w="1700"/>
            <w:tcMar>
              <w:top w:type="dxa" w:w="60"/>
              <w:left w:type="dxa" w:w="100"/>
              <w:bottom w:type="dxa" w:w="60"/>
              <w:right w:type="dxa" w:w="100"/>
            </w:tcMar>
            <w:vAlign w:val="center"/>
          </w:tcPr>
          <w:p>
            <w:pPr>
              <w:spacing w:after="0"/>
              <w:jc w:val="center"/>
            </w:pPr>
            <w:r>
              <w:rPr>
                <w:rFonts w:ascii="Calibri" w:cs="Calibri" w:eastAsia="Calibri" w:hAnsi="Calibri"/>
                <w:sz w:val="18"/>
                <w:szCs w:val="18"/>
              </w:rPr>
              <w:t xml:space="preserve">0.7427</w:t>
            </w:r>
          </w:p>
        </w:tc>
        <w:tc>
          <w:tcPr>
            <w:tcW w:type="dxa" w:w="1700"/>
            <w:tcMar>
              <w:top w:type="dxa" w:w="60"/>
              <w:left w:type="dxa" w:w="100"/>
              <w:bottom w:type="dxa" w:w="60"/>
              <w:right w:type="dxa" w:w="100"/>
            </w:tcMar>
            <w:vAlign w:val="center"/>
          </w:tcPr>
          <w:p>
            <w:pPr>
              <w:spacing w:after="0"/>
              <w:jc w:val="center"/>
            </w:pPr>
            <w:r>
              <w:rPr>
                <w:rFonts w:ascii="Calibri" w:cs="Calibri" w:eastAsia="Calibri" w:hAnsi="Calibri"/>
                <w:sz w:val="18"/>
                <w:szCs w:val="18"/>
              </w:rPr>
              <w:t xml:space="preserve">0.7784</w:t>
            </w:r>
          </w:p>
        </w:tc>
        <w:tc>
          <w:tcPr>
            <w:tcW w:type="dxa" w:w="1660"/>
            <w:tcMar>
              <w:top w:type="dxa" w:w="60"/>
              <w:left w:type="dxa" w:w="100"/>
              <w:bottom w:type="dxa" w:w="60"/>
              <w:right w:type="dxa" w:w="100"/>
            </w:tcMar>
            <w:vAlign w:val="center"/>
          </w:tcPr>
          <w:p>
            <w:pPr>
              <w:spacing w:after="0"/>
              <w:jc w:val="center"/>
            </w:pPr>
            <w:r>
              <w:rPr>
                <w:rFonts w:ascii="Calibri" w:cs="Calibri" w:eastAsia="Calibri" w:hAnsi="Calibri"/>
                <w:color w:val="1F4E79"/>
                <w:sz w:val="18"/>
                <w:szCs w:val="18"/>
              </w:rPr>
              <w:t xml:space="preserve">0.8384</w:t>
            </w:r>
          </w:p>
        </w:tc>
      </w:tr>
      <w:tr>
        <w:trPr>
          <w:tblHeader w:val="false"/>
        </w:trPr>
        <w:tc>
          <w:tcPr>
            <w:tcW w:type="dxa" w:w="2600"/>
            <w:shd w:fill="F2F2F2" w:color="auto" w:val="clear"/>
            <w:tcMar>
              <w:top w:type="dxa" w:w="60"/>
              <w:left w:type="dxa" w:w="100"/>
              <w:bottom w:type="dxa" w:w="60"/>
              <w:right w:type="dxa" w:w="100"/>
            </w:tcMar>
            <w:vAlign w:val="center"/>
          </w:tcPr>
          <w:p>
            <w:pPr>
              <w:spacing w:after="0"/>
              <w:jc w:val="left"/>
            </w:pPr>
            <w:r>
              <w:rPr>
                <w:rFonts w:ascii="Calibri" w:cs="Calibri" w:eastAsia="Calibri" w:hAnsi="Calibri"/>
                <w:sz w:val="18"/>
                <w:szCs w:val="18"/>
              </w:rPr>
              <w:t xml:space="preserve">mAP@0.5:0.95</w:t>
            </w:r>
          </w:p>
        </w:tc>
        <w:tc>
          <w:tcPr>
            <w:tcW w:type="dxa" w:w="1700"/>
            <w:shd w:fill="F2F2F2" w:color="auto" w:val="clear"/>
            <w:tcMar>
              <w:top w:type="dxa" w:w="60"/>
              <w:left w:type="dxa" w:w="100"/>
              <w:bottom w:type="dxa" w:w="60"/>
              <w:right w:type="dxa" w:w="100"/>
            </w:tcMar>
            <w:vAlign w:val="center"/>
          </w:tcPr>
          <w:p>
            <w:pPr>
              <w:spacing w:after="0"/>
              <w:jc w:val="center"/>
            </w:pPr>
            <w:r>
              <w:rPr>
                <w:rFonts w:ascii="Calibri" w:cs="Calibri" w:eastAsia="Calibri" w:hAnsi="Calibri"/>
                <w:sz w:val="18"/>
                <w:szCs w:val="18"/>
              </w:rPr>
              <w:t xml:space="preserve">0.3276</w:t>
            </w:r>
          </w:p>
        </w:tc>
        <w:tc>
          <w:tcPr>
            <w:tcW w:type="dxa" w:w="1700"/>
            <w:shd w:fill="F2F2F2" w:color="auto" w:val="clear"/>
            <w:tcMar>
              <w:top w:type="dxa" w:w="60"/>
              <w:left w:type="dxa" w:w="100"/>
              <w:bottom w:type="dxa" w:w="60"/>
              <w:right w:type="dxa" w:w="100"/>
            </w:tcMar>
            <w:vAlign w:val="center"/>
          </w:tcPr>
          <w:p>
            <w:pPr>
              <w:spacing w:after="0"/>
              <w:jc w:val="center"/>
            </w:pPr>
            <w:r>
              <w:rPr>
                <w:rFonts w:ascii="Calibri" w:cs="Calibri" w:eastAsia="Calibri" w:hAnsi="Calibri"/>
                <w:sz w:val="18"/>
                <w:szCs w:val="18"/>
              </w:rPr>
              <w:t xml:space="preserve">0.3460</w:t>
            </w:r>
          </w:p>
        </w:tc>
        <w:tc>
          <w:tcPr>
            <w:tcW w:type="dxa" w:w="1700"/>
            <w:shd w:fill="F2F2F2" w:color="auto" w:val="clear"/>
            <w:tcMar>
              <w:top w:type="dxa" w:w="60"/>
              <w:left w:type="dxa" w:w="100"/>
              <w:bottom w:type="dxa" w:w="60"/>
              <w:right w:type="dxa" w:w="100"/>
            </w:tcMar>
            <w:vAlign w:val="center"/>
          </w:tcPr>
          <w:p>
            <w:pPr>
              <w:spacing w:after="0"/>
              <w:jc w:val="center"/>
            </w:pPr>
            <w:r>
              <w:rPr>
                <w:rFonts w:ascii="Calibri" w:cs="Calibri" w:eastAsia="Calibri" w:hAnsi="Calibri"/>
                <w:sz w:val="18"/>
                <w:szCs w:val="18"/>
              </w:rPr>
              <w:t xml:space="preserve">0.3690</w:t>
            </w:r>
          </w:p>
        </w:tc>
        <w:tc>
          <w:tcPr>
            <w:tcW w:type="dxa" w:w="1660"/>
            <w:shd w:fill="F2F2F2" w:color="auto" w:val="clear"/>
            <w:tcMar>
              <w:top w:type="dxa" w:w="60"/>
              <w:left w:type="dxa" w:w="100"/>
              <w:bottom w:type="dxa" w:w="60"/>
              <w:right w:type="dxa" w:w="100"/>
            </w:tcMar>
            <w:vAlign w:val="center"/>
          </w:tcPr>
          <w:p>
            <w:pPr>
              <w:spacing w:after="0"/>
              <w:jc w:val="center"/>
            </w:pPr>
            <w:r>
              <w:rPr>
                <w:rFonts w:ascii="Calibri" w:cs="Calibri" w:eastAsia="Calibri" w:hAnsi="Calibri"/>
                <w:color w:val="1F4E79"/>
                <w:sz w:val="18"/>
                <w:szCs w:val="18"/>
              </w:rPr>
              <w:t xml:space="preserve">0.4085</w:t>
            </w:r>
          </w:p>
        </w:tc>
      </w:tr>
      <w:tr>
        <w:trPr>
          <w:tblHeader w:val="false"/>
        </w:trPr>
        <w:tc>
          <w:tcPr>
            <w:tcW w:type="dxa" w:w="2600"/>
            <w:tcMar>
              <w:top w:type="dxa" w:w="60"/>
              <w:left w:type="dxa" w:w="100"/>
              <w:bottom w:type="dxa" w:w="60"/>
              <w:right w:type="dxa" w:w="100"/>
            </w:tcMar>
            <w:vAlign w:val="center"/>
          </w:tcPr>
          <w:p>
            <w:pPr>
              <w:spacing w:after="0"/>
              <w:jc w:val="left"/>
            </w:pPr>
            <w:r>
              <w:rPr>
                <w:rFonts w:ascii="Calibri" w:cs="Calibri" w:eastAsia="Calibri" w:hAnsi="Calibri"/>
                <w:sz w:val="18"/>
                <w:szCs w:val="18"/>
              </w:rPr>
              <w:t xml:space="preserve">Recall</w:t>
            </w:r>
          </w:p>
        </w:tc>
        <w:tc>
          <w:tcPr>
            <w:tcW w:type="dxa" w:w="1700"/>
            <w:tcMar>
              <w:top w:type="dxa" w:w="60"/>
              <w:left w:type="dxa" w:w="100"/>
              <w:bottom w:type="dxa" w:w="60"/>
              <w:right w:type="dxa" w:w="100"/>
            </w:tcMar>
            <w:vAlign w:val="center"/>
          </w:tcPr>
          <w:p>
            <w:pPr>
              <w:spacing w:after="0"/>
              <w:jc w:val="center"/>
            </w:pPr>
            <w:r>
              <w:rPr>
                <w:rFonts w:ascii="Calibri" w:cs="Calibri" w:eastAsia="Calibri" w:hAnsi="Calibri"/>
                <w:sz w:val="18"/>
                <w:szCs w:val="18"/>
              </w:rPr>
              <w:t xml:space="preserve">0.8247</w:t>
            </w:r>
          </w:p>
        </w:tc>
        <w:tc>
          <w:tcPr>
            <w:tcW w:type="dxa" w:w="1700"/>
            <w:tcMar>
              <w:top w:type="dxa" w:w="60"/>
              <w:left w:type="dxa" w:w="100"/>
              <w:bottom w:type="dxa" w:w="60"/>
              <w:right w:type="dxa" w:w="100"/>
            </w:tcMar>
            <w:vAlign w:val="center"/>
          </w:tcPr>
          <w:p>
            <w:pPr>
              <w:spacing w:after="0"/>
              <w:jc w:val="center"/>
            </w:pPr>
            <w:r>
              <w:rPr>
                <w:rFonts w:ascii="Calibri" w:cs="Calibri" w:eastAsia="Calibri" w:hAnsi="Calibri"/>
                <w:sz w:val="18"/>
                <w:szCs w:val="18"/>
              </w:rPr>
              <w:t xml:space="preserve">0.8260</w:t>
            </w:r>
          </w:p>
        </w:tc>
        <w:tc>
          <w:tcPr>
            <w:tcW w:type="dxa" w:w="1700"/>
            <w:tcMar>
              <w:top w:type="dxa" w:w="60"/>
              <w:left w:type="dxa" w:w="100"/>
              <w:bottom w:type="dxa" w:w="60"/>
              <w:right w:type="dxa" w:w="100"/>
            </w:tcMar>
            <w:vAlign w:val="center"/>
          </w:tcPr>
          <w:p>
            <w:pPr>
              <w:spacing w:after="0"/>
              <w:jc w:val="center"/>
            </w:pPr>
            <w:r>
              <w:rPr>
                <w:rFonts w:ascii="Calibri" w:cs="Calibri" w:eastAsia="Calibri" w:hAnsi="Calibri"/>
                <w:sz w:val="18"/>
                <w:szCs w:val="18"/>
              </w:rPr>
              <w:t xml:space="preserve">0.8602</w:t>
            </w:r>
          </w:p>
        </w:tc>
        <w:tc>
          <w:tcPr>
            <w:tcW w:type="dxa" w:w="1660"/>
            <w:tcMar>
              <w:top w:type="dxa" w:w="60"/>
              <w:left w:type="dxa" w:w="100"/>
              <w:bottom w:type="dxa" w:w="60"/>
              <w:right w:type="dxa" w:w="100"/>
            </w:tcMar>
            <w:vAlign w:val="center"/>
          </w:tcPr>
          <w:p>
            <w:pPr>
              <w:spacing w:after="0"/>
              <w:jc w:val="center"/>
            </w:pPr>
            <w:r>
              <w:rPr>
                <w:rFonts w:ascii="Calibri" w:cs="Calibri" w:eastAsia="Calibri" w:hAnsi="Calibri"/>
                <w:color w:val="1F4E79"/>
                <w:sz w:val="18"/>
                <w:szCs w:val="18"/>
              </w:rPr>
              <w:t xml:space="preserve">0.9076</w:t>
            </w:r>
          </w:p>
        </w:tc>
      </w:tr>
      <w:tr>
        <w:trPr>
          <w:tblHeader w:val="false"/>
        </w:trPr>
        <w:tc>
          <w:tcPr>
            <w:tcW w:type="dxa" w:w="2600"/>
            <w:shd w:fill="F2F2F2" w:color="auto" w:val="clear"/>
            <w:tcMar>
              <w:top w:type="dxa" w:w="60"/>
              <w:left w:type="dxa" w:w="100"/>
              <w:bottom w:type="dxa" w:w="60"/>
              <w:right w:type="dxa" w:w="100"/>
            </w:tcMar>
            <w:vAlign w:val="center"/>
          </w:tcPr>
          <w:p>
            <w:pPr>
              <w:spacing w:after="0"/>
              <w:jc w:val="left"/>
            </w:pPr>
            <w:r>
              <w:rPr>
                <w:rFonts w:ascii="Calibri" w:cs="Calibri" w:eastAsia="Calibri" w:hAnsi="Calibri"/>
                <w:sz w:val="18"/>
                <w:szCs w:val="18"/>
              </w:rPr>
              <w:t xml:space="preserve">F1-score</w:t>
            </w:r>
          </w:p>
        </w:tc>
        <w:tc>
          <w:tcPr>
            <w:tcW w:type="dxa" w:w="1700"/>
            <w:shd w:fill="F2F2F2" w:color="auto" w:val="clear"/>
            <w:tcMar>
              <w:top w:type="dxa" w:w="60"/>
              <w:left w:type="dxa" w:w="100"/>
              <w:bottom w:type="dxa" w:w="60"/>
              <w:right w:type="dxa" w:w="100"/>
            </w:tcMar>
            <w:vAlign w:val="center"/>
          </w:tcPr>
          <w:p>
            <w:pPr>
              <w:spacing w:after="0"/>
              <w:jc w:val="center"/>
            </w:pPr>
            <w:r>
              <w:rPr>
                <w:rFonts w:ascii="Calibri" w:cs="Calibri" w:eastAsia="Calibri" w:hAnsi="Calibri"/>
                <w:sz w:val="18"/>
                <w:szCs w:val="18"/>
              </w:rPr>
              <w:t xml:space="preserve">0.7609</w:t>
            </w:r>
          </w:p>
        </w:tc>
        <w:tc>
          <w:tcPr>
            <w:tcW w:type="dxa" w:w="1700"/>
            <w:shd w:fill="F2F2F2" w:color="auto" w:val="clear"/>
            <w:tcMar>
              <w:top w:type="dxa" w:w="60"/>
              <w:left w:type="dxa" w:w="100"/>
              <w:bottom w:type="dxa" w:w="60"/>
              <w:right w:type="dxa" w:w="100"/>
            </w:tcMar>
            <w:vAlign w:val="center"/>
          </w:tcPr>
          <w:p>
            <w:pPr>
              <w:spacing w:after="0"/>
              <w:jc w:val="center"/>
            </w:pPr>
            <w:r>
              <w:rPr>
                <w:rFonts w:ascii="Calibri" w:cs="Calibri" w:eastAsia="Calibri" w:hAnsi="Calibri"/>
                <w:sz w:val="18"/>
                <w:szCs w:val="18"/>
              </w:rPr>
              <w:t xml:space="preserve">0.7637</w:t>
            </w:r>
          </w:p>
        </w:tc>
        <w:tc>
          <w:tcPr>
            <w:tcW w:type="dxa" w:w="1700"/>
            <w:shd w:fill="F2F2F2" w:color="auto" w:val="clear"/>
            <w:tcMar>
              <w:top w:type="dxa" w:w="60"/>
              <w:left w:type="dxa" w:w="100"/>
              <w:bottom w:type="dxa" w:w="60"/>
              <w:right w:type="dxa" w:w="100"/>
            </w:tcMar>
            <w:vAlign w:val="center"/>
          </w:tcPr>
          <w:p>
            <w:pPr>
              <w:spacing w:after="0"/>
              <w:jc w:val="center"/>
            </w:pPr>
            <w:r>
              <w:rPr>
                <w:rFonts w:ascii="Calibri" w:cs="Calibri" w:eastAsia="Calibri" w:hAnsi="Calibri"/>
                <w:sz w:val="18"/>
                <w:szCs w:val="18"/>
              </w:rPr>
              <w:t xml:space="preserve">0.7797</w:t>
            </w:r>
          </w:p>
        </w:tc>
        <w:tc>
          <w:tcPr>
            <w:tcW w:type="dxa" w:w="1660"/>
            <w:shd w:fill="F2F2F2" w:color="auto" w:val="clear"/>
            <w:tcMar>
              <w:top w:type="dxa" w:w="60"/>
              <w:left w:type="dxa" w:w="100"/>
              <w:bottom w:type="dxa" w:w="60"/>
              <w:right w:type="dxa" w:w="100"/>
            </w:tcMar>
            <w:vAlign w:val="center"/>
          </w:tcPr>
          <w:p>
            <w:pPr>
              <w:spacing w:after="0"/>
              <w:jc w:val="center"/>
            </w:pPr>
            <w:r>
              <w:rPr>
                <w:rFonts w:ascii="Calibri" w:cs="Calibri" w:eastAsia="Calibri" w:hAnsi="Calibri"/>
                <w:color w:val="1F4E79"/>
                <w:sz w:val="18"/>
                <w:szCs w:val="18"/>
              </w:rPr>
              <w:t xml:space="preserve">0.7965</w:t>
            </w:r>
          </w:p>
        </w:tc>
      </w:tr>
      <w:tr>
        <w:trPr>
          <w:tblHeader w:val="false"/>
        </w:trPr>
        <w:tc>
          <w:tcPr>
            <w:tcW w:type="dxa" w:w="2600"/>
            <w:tcMar>
              <w:top w:type="dxa" w:w="60"/>
              <w:left w:type="dxa" w:w="100"/>
              <w:bottom w:type="dxa" w:w="60"/>
              <w:right w:type="dxa" w:w="100"/>
            </w:tcMar>
            <w:vAlign w:val="center"/>
          </w:tcPr>
          <w:p>
            <w:pPr>
              <w:spacing w:after="0"/>
              <w:jc w:val="left"/>
            </w:pPr>
            <w:r>
              <w:rPr>
                <w:rFonts w:ascii="Calibri" w:cs="Calibri" w:eastAsia="Calibri" w:hAnsi="Calibri"/>
                <w:sz w:val="18"/>
                <w:szCs w:val="18"/>
              </w:rPr>
              <w:t xml:space="preserve">Mean IoU (TP boxes)</w:t>
            </w:r>
          </w:p>
        </w:tc>
        <w:tc>
          <w:tcPr>
            <w:tcW w:type="dxa" w:w="1700"/>
            <w:tcMar>
              <w:top w:type="dxa" w:w="60"/>
              <w:left w:type="dxa" w:w="100"/>
              <w:bottom w:type="dxa" w:w="60"/>
              <w:right w:type="dxa" w:w="100"/>
            </w:tcMar>
            <w:vAlign w:val="center"/>
          </w:tcPr>
          <w:p>
            <w:pPr>
              <w:spacing w:after="0"/>
              <w:jc w:val="center"/>
            </w:pPr>
            <w:r>
              <w:rPr>
                <w:rFonts w:ascii="Calibri" w:cs="Calibri" w:eastAsia="Calibri" w:hAnsi="Calibri"/>
                <w:sz w:val="18"/>
                <w:szCs w:val="18"/>
              </w:rPr>
              <w:t xml:space="preserve">0.7434</w:t>
            </w:r>
          </w:p>
        </w:tc>
        <w:tc>
          <w:tcPr>
            <w:tcW w:type="dxa" w:w="1700"/>
            <w:tcMar>
              <w:top w:type="dxa" w:w="60"/>
              <w:left w:type="dxa" w:w="100"/>
              <w:bottom w:type="dxa" w:w="60"/>
              <w:right w:type="dxa" w:w="100"/>
            </w:tcMar>
            <w:vAlign w:val="center"/>
          </w:tcPr>
          <w:p>
            <w:pPr>
              <w:spacing w:after="0"/>
              <w:jc w:val="center"/>
            </w:pPr>
            <w:r>
              <w:rPr>
                <w:rFonts w:ascii="Calibri" w:cs="Calibri" w:eastAsia="Calibri" w:hAnsi="Calibri"/>
                <w:sz w:val="18"/>
                <w:szCs w:val="18"/>
              </w:rPr>
              <w:t xml:space="preserve">0.7478</w:t>
            </w:r>
          </w:p>
        </w:tc>
        <w:tc>
          <w:tcPr>
            <w:tcW w:type="dxa" w:w="1700"/>
            <w:tcMar>
              <w:top w:type="dxa" w:w="60"/>
              <w:left w:type="dxa" w:w="100"/>
              <w:bottom w:type="dxa" w:w="60"/>
              <w:right w:type="dxa" w:w="100"/>
            </w:tcMar>
            <w:vAlign w:val="center"/>
          </w:tcPr>
          <w:p>
            <w:pPr>
              <w:spacing w:after="0"/>
              <w:jc w:val="center"/>
            </w:pPr>
            <w:r>
              <w:rPr>
                <w:rFonts w:ascii="Calibri" w:cs="Calibri" w:eastAsia="Calibri" w:hAnsi="Calibri"/>
                <w:sz w:val="18"/>
                <w:szCs w:val="18"/>
              </w:rPr>
              <w:t xml:space="preserve">0.7510</w:t>
            </w:r>
          </w:p>
        </w:tc>
        <w:tc>
          <w:tcPr>
            <w:tcW w:type="dxa" w:w="1660"/>
            <w:tcMar>
              <w:top w:type="dxa" w:w="60"/>
              <w:left w:type="dxa" w:w="100"/>
              <w:bottom w:type="dxa" w:w="60"/>
              <w:right w:type="dxa" w:w="100"/>
            </w:tcMar>
            <w:vAlign w:val="center"/>
          </w:tcPr>
          <w:p>
            <w:pPr>
              <w:spacing w:after="0"/>
              <w:jc w:val="center"/>
            </w:pPr>
            <w:r>
              <w:rPr>
                <w:rFonts w:ascii="Calibri" w:cs="Calibri" w:eastAsia="Calibri" w:hAnsi="Calibri"/>
                <w:color w:val="1F4E79"/>
                <w:sz w:val="18"/>
                <w:szCs w:val="18"/>
              </w:rPr>
              <w:t xml:space="preserve">0.7543</w:t>
            </w:r>
          </w:p>
        </w:tc>
      </w:tr>
    </w:tbl>
    <w:p>
      <w:pPr>
        <w:spacing w:after="120" w:before="0"/>
      </w:pPr>
      <w:r>
        <w:rPr>
          <w:rFonts w:ascii="Calibri" w:cs="Calibri" w:eastAsia="Calibri" w:hAnsi="Calibri"/>
          <w:sz w:val="20"/>
          <w:szCs w:val="20"/>
        </w:rPr>
        <w:t xml:space="preserve"/>
      </w:r>
    </w:p>
    <w:p>
      <w:pPr>
        <w:pStyle w:val="ListParagraph"/>
        <w:numPr>
          <w:ilvl w:val="0"/>
          <w:numId w:val="2"/>
        </w:numPr>
        <w:spacing w:after="80"/>
      </w:pPr>
      <w:r>
        <w:rPr>
          <w:rFonts w:ascii="Calibri" w:cs="Calibri" w:eastAsia="Calibri" w:hAnsi="Calibri"/>
          <w:sz w:val="20"/>
          <w:szCs w:val="20"/>
        </w:rPr>
        <w:t xml:space="preserve">mAP@0.5 improved from 0.7784 (previous best, tuned_fixed) to 0.8384 — an absolute gain of +0.0600 (+7.7% relative).</w:t>
      </w:r>
    </w:p>
    <w:p>
      <w:pPr>
        <w:pStyle w:val="ListParagraph"/>
        <w:numPr>
          <w:ilvl w:val="0"/>
          <w:numId w:val="2"/>
        </w:numPr>
        <w:spacing w:after="80"/>
      </w:pPr>
      <w:r>
        <w:rPr>
          <w:rFonts w:ascii="Calibri" w:cs="Calibri" w:eastAsia="Calibri" w:hAnsi="Calibri"/>
          <w:sz w:val="20"/>
          <w:szCs w:val="20"/>
        </w:rPr>
        <w:t xml:space="preserve">Against the original baseline the gain is +0.1124 absolute (+15.5% relative).</w:t>
      </w:r>
    </w:p>
    <w:p>
      <w:pPr>
        <w:pStyle w:val="ListParagraph"/>
        <w:numPr>
          <w:ilvl w:val="0"/>
          <w:numId w:val="2"/>
        </w:numPr>
        <w:spacing w:after="80"/>
      </w:pPr>
      <w:r>
        <w:rPr>
          <w:rFonts w:ascii="Calibri" w:cs="Calibri" w:eastAsia="Calibri" w:hAnsi="Calibri"/>
          <w:sz w:val="20"/>
          <w:szCs w:val="20"/>
        </w:rPr>
        <w:t xml:space="preserve">Recall rose sharply from 0.8602 to 0.9076 (+0.0474): the model now misses far fewer objects — ground-truth boxes predicted as background dropped from 1,356 (baseline) to 684.</w:t>
      </w:r>
    </w:p>
    <w:p>
      <w:pPr>
        <w:pStyle w:val="ListParagraph"/>
        <w:numPr>
          <w:ilvl w:val="0"/>
          <w:numId w:val="2"/>
        </w:numPr>
        <w:spacing w:after="80"/>
      </w:pPr>
      <w:r>
        <w:rPr>
          <w:rFonts w:ascii="Calibri" w:cs="Calibri" w:eastAsia="Calibri" w:hAnsi="Calibri"/>
          <w:sz w:val="20"/>
          <w:szCs w:val="20"/>
        </w:rPr>
        <w:t xml:space="preserve">Precision is essentially flat (0.7130 → 0.7096). The residual false positives are dominated by phantom detections — boxes on genuinely visible faces and eyes that are simply not annotated in the dataset.</w:t>
      </w:r>
    </w:p>
    <w:p>
      <w:pPr>
        <w:pStyle w:val="ListParagraph"/>
        <w:numPr>
          <w:ilvl w:val="0"/>
          <w:numId w:val="2"/>
        </w:numPr>
        <w:spacing w:after="80"/>
      </w:pPr>
      <w:r>
        <w:rPr>
          <w:rFonts w:ascii="Calibri" w:cs="Calibri" w:eastAsia="Calibri" w:hAnsi="Calibri"/>
          <w:sz w:val="20"/>
          <w:szCs w:val="20"/>
        </w:rPr>
        <w:t xml:space="preserve">Every class improved; open_eye, the historically weakest class, gained substantially (AP 0.6757 → 0.7781).</w:t>
      </w:r>
    </w:p>
    <w:p>
      <w:pPr>
        <w:pStyle w:val="Heading1"/>
        <w:spacing w:after="140" w:before="280"/>
      </w:pPr>
      <w:r>
        <w:t xml:space="preserve">2. Run Inventory</w:t>
      </w:r>
    </w:p>
    <w:p>
      <w:pPr>
        <w:spacing w:after="120" w:before="0"/>
      </w:pPr>
      <w:r>
        <w:rPr>
          <w:rFonts w:ascii="Calibri" w:cs="Calibri" w:eastAsia="Calibri" w:hAnsi="Calibri"/>
          <w:sz w:val="20"/>
          <w:szCs w:val="20"/>
        </w:rPr>
        <w:t xml:space="preserve">Four training runs are compared. All share the same dataset, the same 70/15/15 split (seed 42) and the same 640×640 input geometry.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1400"/>
        <w:gridCol w:w="1900"/>
        <w:gridCol w:w="1300"/>
        <w:gridCol w:w="1300"/>
        <w:gridCol w:w="1160"/>
      </w:tblGrid>
      <w:tr>
        <w:trPr>
          <w:tblHeader/>
        </w:trPr>
        <w:tc>
          <w:tcPr>
            <w:tcW w:type="dxa" w:w="2300"/>
            <w:shd w:fill="1F4E79" w:color="auto" w:val="clear"/>
            <w:tcMar>
              <w:top w:type="dxa" w:w="60"/>
              <w:left w:type="dxa" w:w="100"/>
              <w:bottom w:type="dxa" w:w="60"/>
              <w:right w:type="dxa" w:w="100"/>
            </w:tcMar>
            <w:vAlign w:val="center"/>
          </w:tcPr>
          <w:p>
            <w:pPr>
              <w:spacing w:after="0"/>
              <w:jc w:val="left"/>
            </w:pPr>
            <w:r>
              <w:rPr>
                <w:rFonts w:ascii="Calibri" w:cs="Calibri" w:eastAsia="Calibri" w:hAnsi="Calibri"/>
                <w:b/>
                <w:bCs/>
                <w:color w:val="FFFFFF"/>
                <w:sz w:val="18"/>
                <w:szCs w:val="18"/>
              </w:rPr>
              <w:t xml:space="preserve">Run name</w:t>
            </w:r>
          </w:p>
        </w:tc>
        <w:tc>
          <w:tcPr>
            <w:tcW w:type="dxa" w:w="1400"/>
            <w:shd w:fill="1F4E79" w:color="auto" w:val="clear"/>
            <w:tcMar>
              <w:top w:type="dxa" w:w="60"/>
              <w:left w:type="dxa" w:w="100"/>
              <w:bottom w:type="dxa" w:w="60"/>
              <w:right w:type="dxa" w:w="100"/>
            </w:tcMar>
            <w:vAlign w:val="center"/>
          </w:tcPr>
          <w:p>
            <w:pPr>
              <w:spacing w:after="0"/>
              <w:jc w:val="center"/>
            </w:pPr>
            <w:r>
              <w:rPr>
                <w:rFonts w:ascii="Calibri" w:cs="Calibri" w:eastAsia="Calibri" w:hAnsi="Calibri"/>
                <w:b/>
                <w:bCs/>
                <w:color w:val="FFFFFF"/>
                <w:sz w:val="18"/>
                <w:szCs w:val="18"/>
              </w:rPr>
              <w:t xml:space="preserve">Optimizer</w:t>
            </w:r>
          </w:p>
        </w:tc>
        <w:tc>
          <w:tcPr>
            <w:tcW w:type="dxa" w:w="1900"/>
            <w:shd w:fill="1F4E79" w:color="auto" w:val="clear"/>
            <w:tcMar>
              <w:top w:type="dxa" w:w="60"/>
              <w:left w:type="dxa" w:w="100"/>
              <w:bottom w:type="dxa" w:w="60"/>
              <w:right w:type="dxa" w:w="100"/>
            </w:tcMar>
            <w:vAlign w:val="center"/>
          </w:tcPr>
          <w:p>
            <w:pPr>
              <w:spacing w:after="0"/>
              <w:jc w:val="center"/>
            </w:pPr>
            <w:r>
              <w:rPr>
                <w:rFonts w:ascii="Calibri" w:cs="Calibri" w:eastAsia="Calibri" w:hAnsi="Calibri"/>
                <w:b/>
                <w:bCs/>
                <w:color w:val="FFFFFF"/>
                <w:sz w:val="18"/>
                <w:szCs w:val="18"/>
              </w:rPr>
              <w:t xml:space="preserve">Scheduler</w:t>
            </w:r>
          </w:p>
        </w:tc>
        <w:tc>
          <w:tcPr>
            <w:tcW w:type="dxa" w:w="1300"/>
            <w:shd w:fill="1F4E79" w:color="auto" w:val="clear"/>
            <w:tcMar>
              <w:top w:type="dxa" w:w="60"/>
              <w:left w:type="dxa" w:w="100"/>
              <w:bottom w:type="dxa" w:w="60"/>
              <w:right w:type="dxa" w:w="100"/>
            </w:tcMar>
            <w:vAlign w:val="center"/>
          </w:tcPr>
          <w:p>
            <w:pPr>
              <w:spacing w:after="0"/>
              <w:jc w:val="center"/>
            </w:pPr>
            <w:r>
              <w:rPr>
                <w:rFonts w:ascii="Calibri" w:cs="Calibri" w:eastAsia="Calibri" w:hAnsi="Calibri"/>
                <w:b/>
                <w:bCs/>
                <w:color w:val="FFFFFF"/>
                <w:sz w:val="18"/>
                <w:szCs w:val="18"/>
              </w:rPr>
              <w:t xml:space="preserve">Epochs run</w:t>
            </w:r>
          </w:p>
        </w:tc>
        <w:tc>
          <w:tcPr>
            <w:tcW w:type="dxa" w:w="1300"/>
            <w:shd w:fill="1F4E79" w:color="auto" w:val="clear"/>
            <w:tcMar>
              <w:top w:type="dxa" w:w="60"/>
              <w:left w:type="dxa" w:w="100"/>
              <w:bottom w:type="dxa" w:w="60"/>
              <w:right w:type="dxa" w:w="100"/>
            </w:tcMar>
            <w:vAlign w:val="center"/>
          </w:tcPr>
          <w:p>
            <w:pPr>
              <w:spacing w:after="0"/>
              <w:jc w:val="center"/>
            </w:pPr>
            <w:r>
              <w:rPr>
                <w:rFonts w:ascii="Calibri" w:cs="Calibri" w:eastAsia="Calibri" w:hAnsi="Calibri"/>
                <w:b/>
                <w:bCs/>
                <w:color w:val="FFFFFF"/>
                <w:sz w:val="18"/>
                <w:szCs w:val="18"/>
              </w:rPr>
              <w:t xml:space="preserve">Best epoch</w:t>
            </w:r>
          </w:p>
        </w:tc>
        <w:tc>
          <w:tcPr>
            <w:tcW w:type="dxa" w:w="1160"/>
            <w:shd w:fill="1F4E79" w:color="auto" w:val="clear"/>
            <w:tcMar>
              <w:top w:type="dxa" w:w="60"/>
              <w:left w:type="dxa" w:w="100"/>
              <w:bottom w:type="dxa" w:w="60"/>
              <w:right w:type="dxa" w:w="100"/>
            </w:tcMar>
            <w:vAlign w:val="center"/>
          </w:tcPr>
          <w:p>
            <w:pPr>
              <w:spacing w:after="0"/>
              <w:jc w:val="center"/>
            </w:pPr>
            <w:r>
              <w:rPr>
                <w:rFonts w:ascii="Calibri" w:cs="Calibri" w:eastAsia="Calibri" w:hAnsi="Calibri"/>
                <w:b/>
                <w:bCs/>
                <w:color w:val="FFFFFF"/>
                <w:sz w:val="18"/>
                <w:szCs w:val="18"/>
              </w:rPr>
              <w:t xml:space="preserve">Best val mAP@0.5</w:t>
            </w:r>
          </w:p>
        </w:tc>
      </w:tr>
      <w:tr>
        <w:trPr>
          <w:tblHeader w:val="false"/>
        </w:trPr>
        <w:tc>
          <w:tcPr>
            <w:tcW w:type="dxa" w:w="2300"/>
            <w:tcMar>
              <w:top w:type="dxa" w:w="60"/>
              <w:left w:type="dxa" w:w="100"/>
              <w:bottom w:type="dxa" w:w="60"/>
              <w:right w:type="dxa" w:w="100"/>
            </w:tcMar>
            <w:vAlign w:val="center"/>
          </w:tcPr>
          <w:p>
            <w:pPr>
              <w:spacing w:after="0"/>
              <w:jc w:val="left"/>
            </w:pPr>
            <w:r>
              <w:rPr>
                <w:rFonts w:ascii="Calibri" w:cs="Calibri" w:eastAsia="Calibri" w:hAnsi="Calibri"/>
                <w:b/>
                <w:bCs/>
                <w:sz w:val="18"/>
                <w:szCs w:val="18"/>
              </w:rPr>
              <w:t xml:space="preserve">baseline</w:t>
            </w:r>
          </w:p>
        </w:tc>
        <w:tc>
          <w:tcPr>
            <w:tcW w:type="dxa" w:w="1400"/>
            <w:tcMar>
              <w:top w:type="dxa" w:w="60"/>
              <w:left w:type="dxa" w:w="100"/>
              <w:bottom w:type="dxa" w:w="60"/>
              <w:right w:type="dxa" w:w="100"/>
            </w:tcMar>
            <w:vAlign w:val="center"/>
          </w:tcPr>
          <w:p>
            <w:pPr>
              <w:spacing w:after="0"/>
              <w:jc w:val="center"/>
            </w:pPr>
            <w:r>
              <w:rPr>
                <w:rFonts w:ascii="Calibri" w:cs="Calibri" w:eastAsia="Calibri" w:hAnsi="Calibri"/>
                <w:b w:val="false"/>
                <w:bCs w:val="false"/>
                <w:sz w:val="18"/>
                <w:szCs w:val="18"/>
              </w:rPr>
              <w:t xml:space="preserve">SGD</w:t>
            </w:r>
          </w:p>
        </w:tc>
        <w:tc>
          <w:tcPr>
            <w:tcW w:type="dxa" w:w="1900"/>
            <w:tcMar>
              <w:top w:type="dxa" w:w="60"/>
              <w:left w:type="dxa" w:w="100"/>
              <w:bottom w:type="dxa" w:w="60"/>
              <w:right w:type="dxa" w:w="100"/>
            </w:tcMar>
            <w:vAlign w:val="center"/>
          </w:tcPr>
          <w:p>
            <w:pPr>
              <w:spacing w:after="0"/>
              <w:jc w:val="center"/>
            </w:pPr>
            <w:r>
              <w:rPr>
                <w:rFonts w:ascii="Calibri" w:cs="Calibri" w:eastAsia="Calibri" w:hAnsi="Calibri"/>
                <w:b w:val="false"/>
                <w:bCs w:val="false"/>
                <w:sz w:val="18"/>
                <w:szCs w:val="18"/>
              </w:rPr>
              <w:t xml:space="preserve">Plateau</w:t>
            </w:r>
          </w:p>
        </w:tc>
        <w:tc>
          <w:tcPr>
            <w:tcW w:type="dxa" w:w="1300"/>
            <w:tcMar>
              <w:top w:type="dxa" w:w="60"/>
              <w:left w:type="dxa" w:w="100"/>
              <w:bottom w:type="dxa" w:w="60"/>
              <w:right w:type="dxa" w:w="100"/>
            </w:tcMar>
            <w:vAlign w:val="center"/>
          </w:tcPr>
          <w:p>
            <w:pPr>
              <w:spacing w:after="0"/>
              <w:jc w:val="center"/>
            </w:pPr>
            <w:r>
              <w:rPr>
                <w:rFonts w:ascii="Calibri" w:cs="Calibri" w:eastAsia="Calibri" w:hAnsi="Calibri"/>
                <w:b w:val="false"/>
                <w:bCs w:val="false"/>
                <w:sz w:val="18"/>
                <w:szCs w:val="18"/>
              </w:rPr>
              <w:t xml:space="preserve">→ 50</w:t>
            </w:r>
          </w:p>
        </w:tc>
        <w:tc>
          <w:tcPr>
            <w:tcW w:type="dxa" w:w="1300"/>
            <w:tcMar>
              <w:top w:type="dxa" w:w="60"/>
              <w:left w:type="dxa" w:w="100"/>
              <w:bottom w:type="dxa" w:w="60"/>
              <w:right w:type="dxa" w:w="100"/>
            </w:tcMar>
            <w:vAlign w:val="center"/>
          </w:tcPr>
          <w:p>
            <w:pPr>
              <w:spacing w:after="0"/>
              <w:jc w:val="center"/>
            </w:pPr>
            <w:r>
              <w:rPr>
                <w:rFonts w:ascii="Calibri" w:cs="Calibri" w:eastAsia="Calibri" w:hAnsi="Calibri"/>
                <w:b w:val="false"/>
                <w:bCs w:val="false"/>
                <w:sz w:val="18"/>
                <w:szCs w:val="18"/>
              </w:rPr>
              <w:t xml:space="preserve">50</w:t>
            </w:r>
          </w:p>
        </w:tc>
        <w:tc>
          <w:tcPr>
            <w:tcW w:type="dxa" w:w="1160"/>
            <w:tcMar>
              <w:top w:type="dxa" w:w="60"/>
              <w:left w:type="dxa" w:w="100"/>
              <w:bottom w:type="dxa" w:w="60"/>
              <w:right w:type="dxa" w:w="100"/>
            </w:tcMar>
            <w:vAlign w:val="center"/>
          </w:tcPr>
          <w:p>
            <w:pPr>
              <w:spacing w:after="0"/>
              <w:jc w:val="center"/>
            </w:pPr>
            <w:r>
              <w:rPr>
                <w:rFonts w:ascii="Calibri" w:cs="Calibri" w:eastAsia="Calibri" w:hAnsi="Calibri"/>
                <w:b w:val="false"/>
                <w:bCs w:val="false"/>
                <w:sz w:val="18"/>
                <w:szCs w:val="18"/>
              </w:rPr>
              <w:t xml:space="preserve">0.7403</w:t>
            </w:r>
          </w:p>
        </w:tc>
      </w:tr>
      <w:tr>
        <w:trPr>
          <w:tblHeader w:val="false"/>
        </w:trPr>
        <w:tc>
          <w:tcPr>
            <w:tcW w:type="dxa" w:w="2300"/>
            <w:shd w:fill="F2F2F2" w:color="auto" w:val="clear"/>
            <w:tcMar>
              <w:top w:type="dxa" w:w="60"/>
              <w:left w:type="dxa" w:w="100"/>
              <w:bottom w:type="dxa" w:w="60"/>
              <w:right w:type="dxa" w:w="100"/>
            </w:tcMar>
            <w:vAlign w:val="center"/>
          </w:tcPr>
          <w:p>
            <w:pPr>
              <w:spacing w:after="0"/>
              <w:jc w:val="left"/>
            </w:pPr>
            <w:r>
              <w:rPr>
                <w:rFonts w:ascii="Calibri" w:cs="Calibri" w:eastAsia="Calibri" w:hAnsi="Calibri"/>
                <w:b/>
                <w:bCs/>
                <w:sz w:val="18"/>
                <w:szCs w:val="18"/>
              </w:rPr>
              <w:t xml:space="preserve">tuned</w:t>
            </w:r>
          </w:p>
        </w:tc>
        <w:tc>
          <w:tcPr>
            <w:tcW w:type="dxa" w:w="1400"/>
            <w:shd w:fill="F2F2F2" w:color="auto" w:val="clear"/>
            <w:tcMar>
              <w:top w:type="dxa" w:w="60"/>
              <w:left w:type="dxa" w:w="100"/>
              <w:bottom w:type="dxa" w:w="60"/>
              <w:right w:type="dxa" w:w="100"/>
            </w:tcMar>
            <w:vAlign w:val="center"/>
          </w:tcPr>
          <w:p>
            <w:pPr>
              <w:spacing w:after="0"/>
              <w:jc w:val="center"/>
            </w:pPr>
            <w:r>
              <w:rPr>
                <w:rFonts w:ascii="Calibri" w:cs="Calibri" w:eastAsia="Calibri" w:hAnsi="Calibri"/>
                <w:b w:val="false"/>
                <w:bCs w:val="false"/>
                <w:sz w:val="18"/>
                <w:szCs w:val="18"/>
              </w:rPr>
              <w:t xml:space="preserve">SGD</w:t>
            </w:r>
          </w:p>
        </w:tc>
        <w:tc>
          <w:tcPr>
            <w:tcW w:type="dxa" w:w="1900"/>
            <w:shd w:fill="F2F2F2" w:color="auto" w:val="clear"/>
            <w:tcMar>
              <w:top w:type="dxa" w:w="60"/>
              <w:left w:type="dxa" w:w="100"/>
              <w:bottom w:type="dxa" w:w="60"/>
              <w:right w:type="dxa" w:w="100"/>
            </w:tcMar>
            <w:vAlign w:val="center"/>
          </w:tcPr>
          <w:p>
            <w:pPr>
              <w:spacing w:after="0"/>
              <w:jc w:val="center"/>
            </w:pPr>
            <w:r>
              <w:rPr>
                <w:rFonts w:ascii="Calibri" w:cs="Calibri" w:eastAsia="Calibri" w:hAnsi="Calibri"/>
                <w:b w:val="false"/>
                <w:bCs w:val="false"/>
                <w:sz w:val="18"/>
                <w:szCs w:val="18"/>
              </w:rPr>
              <w:t xml:space="preserve">Plateau</w:t>
            </w:r>
          </w:p>
        </w:tc>
        <w:tc>
          <w:tcPr>
            <w:tcW w:type="dxa" w:w="1300"/>
            <w:shd w:fill="F2F2F2" w:color="auto" w:val="clear"/>
            <w:tcMar>
              <w:top w:type="dxa" w:w="60"/>
              <w:left w:type="dxa" w:w="100"/>
              <w:bottom w:type="dxa" w:w="60"/>
              <w:right w:type="dxa" w:w="100"/>
            </w:tcMar>
            <w:vAlign w:val="center"/>
          </w:tcPr>
          <w:p>
            <w:pPr>
              <w:spacing w:after="0"/>
              <w:jc w:val="center"/>
            </w:pPr>
            <w:r>
              <w:rPr>
                <w:rFonts w:ascii="Calibri" w:cs="Calibri" w:eastAsia="Calibri" w:hAnsi="Calibri"/>
                <w:b w:val="false"/>
                <w:bCs w:val="false"/>
                <w:sz w:val="18"/>
                <w:szCs w:val="18"/>
              </w:rPr>
              <w:t xml:space="preserve">1 – 50</w:t>
            </w:r>
          </w:p>
        </w:tc>
        <w:tc>
          <w:tcPr>
            <w:tcW w:type="dxa" w:w="1300"/>
            <w:shd w:fill="F2F2F2" w:color="auto" w:val="clear"/>
            <w:tcMar>
              <w:top w:type="dxa" w:w="60"/>
              <w:left w:type="dxa" w:w="100"/>
              <w:bottom w:type="dxa" w:w="60"/>
              <w:right w:type="dxa" w:w="100"/>
            </w:tcMar>
            <w:vAlign w:val="center"/>
          </w:tcPr>
          <w:p>
            <w:pPr>
              <w:spacing w:after="0"/>
              <w:jc w:val="center"/>
            </w:pPr>
            <w:r>
              <w:rPr>
                <w:rFonts w:ascii="Calibri" w:cs="Calibri" w:eastAsia="Calibri" w:hAnsi="Calibri"/>
                <w:b w:val="false"/>
                <w:bCs w:val="false"/>
                <w:sz w:val="18"/>
                <w:szCs w:val="18"/>
              </w:rPr>
              <w:t xml:space="preserve">50</w:t>
            </w:r>
          </w:p>
        </w:tc>
        <w:tc>
          <w:tcPr>
            <w:tcW w:type="dxa" w:w="1160"/>
            <w:shd w:fill="F2F2F2" w:color="auto" w:val="clear"/>
            <w:tcMar>
              <w:top w:type="dxa" w:w="60"/>
              <w:left w:type="dxa" w:w="100"/>
              <w:bottom w:type="dxa" w:w="60"/>
              <w:right w:type="dxa" w:w="100"/>
            </w:tcMar>
            <w:vAlign w:val="center"/>
          </w:tcPr>
          <w:p>
            <w:pPr>
              <w:spacing w:after="0"/>
              <w:jc w:val="center"/>
            </w:pPr>
            <w:r>
              <w:rPr>
                <w:rFonts w:ascii="Calibri" w:cs="Calibri" w:eastAsia="Calibri" w:hAnsi="Calibri"/>
                <w:b w:val="false"/>
                <w:bCs w:val="false"/>
                <w:sz w:val="18"/>
                <w:szCs w:val="18"/>
              </w:rPr>
              <w:t xml:space="preserve">0.7569</w:t>
            </w:r>
          </w:p>
        </w:tc>
      </w:tr>
      <w:tr>
        <w:trPr>
          <w:tblHeader w:val="false"/>
        </w:trPr>
        <w:tc>
          <w:tcPr>
            <w:tcW w:type="dxa" w:w="2300"/>
            <w:tcMar>
              <w:top w:type="dxa" w:w="60"/>
              <w:left w:type="dxa" w:w="100"/>
              <w:bottom w:type="dxa" w:w="60"/>
              <w:right w:type="dxa" w:w="100"/>
            </w:tcMar>
            <w:vAlign w:val="center"/>
          </w:tcPr>
          <w:p>
            <w:pPr>
              <w:spacing w:after="0"/>
              <w:jc w:val="left"/>
            </w:pPr>
            <w:r>
              <w:rPr>
                <w:rFonts w:ascii="Calibri" w:cs="Calibri" w:eastAsia="Calibri" w:hAnsi="Calibri"/>
                <w:b/>
                <w:bCs/>
                <w:sz w:val="18"/>
                <w:szCs w:val="18"/>
              </w:rPr>
              <w:t xml:space="preserve">tuned_fixed</w:t>
            </w:r>
          </w:p>
        </w:tc>
        <w:tc>
          <w:tcPr>
            <w:tcW w:type="dxa" w:w="1400"/>
            <w:tcMar>
              <w:top w:type="dxa" w:w="60"/>
              <w:left w:type="dxa" w:w="100"/>
              <w:bottom w:type="dxa" w:w="60"/>
              <w:right w:type="dxa" w:w="100"/>
            </w:tcMar>
            <w:vAlign w:val="center"/>
          </w:tcPr>
          <w:p>
            <w:pPr>
              <w:spacing w:after="0"/>
              <w:jc w:val="center"/>
            </w:pPr>
            <w:r>
              <w:rPr>
                <w:rFonts w:ascii="Calibri" w:cs="Calibri" w:eastAsia="Calibri" w:hAnsi="Calibri"/>
                <w:b w:val="false"/>
                <w:bCs w:val="false"/>
                <w:sz w:val="18"/>
                <w:szCs w:val="18"/>
              </w:rPr>
              <w:t xml:space="preserve">SGD</w:t>
            </w:r>
          </w:p>
        </w:tc>
        <w:tc>
          <w:tcPr>
            <w:tcW w:type="dxa" w:w="1900"/>
            <w:tcMar>
              <w:top w:type="dxa" w:w="60"/>
              <w:left w:type="dxa" w:w="100"/>
              <w:bottom w:type="dxa" w:w="60"/>
              <w:right w:type="dxa" w:w="100"/>
            </w:tcMar>
            <w:vAlign w:val="center"/>
          </w:tcPr>
          <w:p>
            <w:pPr>
              <w:spacing w:after="0"/>
              <w:jc w:val="center"/>
            </w:pPr>
            <w:r>
              <w:rPr>
                <w:rFonts w:ascii="Calibri" w:cs="Calibri" w:eastAsia="Calibri" w:hAnsi="Calibri"/>
                <w:b w:val="false"/>
                <w:bCs w:val="false"/>
                <w:sz w:val="18"/>
                <w:szCs w:val="18"/>
              </w:rPr>
              <w:t xml:space="preserve">Plateau</w:t>
            </w:r>
          </w:p>
        </w:tc>
        <w:tc>
          <w:tcPr>
            <w:tcW w:type="dxa" w:w="1300"/>
            <w:tcMar>
              <w:top w:type="dxa" w:w="60"/>
              <w:left w:type="dxa" w:w="100"/>
              <w:bottom w:type="dxa" w:w="60"/>
              <w:right w:type="dxa" w:w="100"/>
            </w:tcMar>
            <w:vAlign w:val="center"/>
          </w:tcPr>
          <w:p>
            <w:pPr>
              <w:spacing w:after="0"/>
              <w:jc w:val="center"/>
            </w:pPr>
            <w:r>
              <w:rPr>
                <w:rFonts w:ascii="Calibri" w:cs="Calibri" w:eastAsia="Calibri" w:hAnsi="Calibri"/>
                <w:b w:val="false"/>
                <w:bCs w:val="false"/>
                <w:sz w:val="18"/>
                <w:szCs w:val="18"/>
              </w:rPr>
              <w:t xml:space="preserve">51 – 65</w:t>
            </w:r>
          </w:p>
        </w:tc>
        <w:tc>
          <w:tcPr>
            <w:tcW w:type="dxa" w:w="1300"/>
            <w:tcMar>
              <w:top w:type="dxa" w:w="60"/>
              <w:left w:type="dxa" w:w="100"/>
              <w:bottom w:type="dxa" w:w="60"/>
              <w:right w:type="dxa" w:w="100"/>
            </w:tcMar>
            <w:vAlign w:val="center"/>
          </w:tcPr>
          <w:p>
            <w:pPr>
              <w:spacing w:after="0"/>
              <w:jc w:val="center"/>
            </w:pPr>
            <w:r>
              <w:rPr>
                <w:rFonts w:ascii="Calibri" w:cs="Calibri" w:eastAsia="Calibri" w:hAnsi="Calibri"/>
                <w:b w:val="false"/>
                <w:bCs w:val="false"/>
                <w:sz w:val="18"/>
                <w:szCs w:val="18"/>
              </w:rPr>
              <w:t xml:space="preserve">63</w:t>
            </w:r>
          </w:p>
        </w:tc>
        <w:tc>
          <w:tcPr>
            <w:tcW w:type="dxa" w:w="1160"/>
            <w:tcMar>
              <w:top w:type="dxa" w:w="60"/>
              <w:left w:type="dxa" w:w="100"/>
              <w:bottom w:type="dxa" w:w="60"/>
              <w:right w:type="dxa" w:w="100"/>
            </w:tcMar>
            <w:vAlign w:val="center"/>
          </w:tcPr>
          <w:p>
            <w:pPr>
              <w:spacing w:after="0"/>
              <w:jc w:val="center"/>
            </w:pPr>
            <w:r>
              <w:rPr>
                <w:rFonts w:ascii="Calibri" w:cs="Calibri" w:eastAsia="Calibri" w:hAnsi="Calibri"/>
                <w:b w:val="false"/>
                <w:bCs w:val="false"/>
                <w:sz w:val="18"/>
                <w:szCs w:val="18"/>
              </w:rPr>
              <w:t xml:space="preserve">0.7868</w:t>
            </w:r>
          </w:p>
        </w:tc>
      </w:tr>
      <w:tr>
        <w:trPr>
          <w:tblHeader w:val="false"/>
        </w:trPr>
        <w:tc>
          <w:tcPr>
            <w:tcW w:type="dxa" w:w="2300"/>
            <w:shd w:fill="F2F2F2" w:color="auto" w:val="clear"/>
            <w:tcMar>
              <w:top w:type="dxa" w:w="60"/>
              <w:left w:type="dxa" w:w="100"/>
              <w:bottom w:type="dxa" w:w="60"/>
              <w:right w:type="dxa" w:w="100"/>
            </w:tcMar>
            <w:vAlign w:val="center"/>
          </w:tcPr>
          <w:p>
            <w:pPr>
              <w:spacing w:after="0"/>
              <w:jc w:val="left"/>
            </w:pPr>
            <w:r>
              <w:rPr>
                <w:rFonts w:ascii="Calibri" w:cs="Calibri" w:eastAsia="Calibri" w:hAnsi="Calibri"/>
                <w:b/>
                <w:bCs/>
                <w:color w:val="1F4E79"/>
                <w:sz w:val="18"/>
                <w:szCs w:val="18"/>
              </w:rPr>
              <w:t xml:space="preserve">adamw_cosine_v2_onnx</w:t>
            </w:r>
          </w:p>
        </w:tc>
        <w:tc>
          <w:tcPr>
            <w:tcW w:type="dxa" w:w="1400"/>
            <w:shd w:fill="F2F2F2" w:color="auto" w:val="clear"/>
            <w:tcMar>
              <w:top w:type="dxa" w:w="60"/>
              <w:left w:type="dxa" w:w="100"/>
              <w:bottom w:type="dxa" w:w="60"/>
              <w:right w:type="dxa" w:w="100"/>
            </w:tcMar>
            <w:vAlign w:val="center"/>
          </w:tcPr>
          <w:p>
            <w:pPr>
              <w:spacing w:after="0"/>
              <w:jc w:val="center"/>
            </w:pPr>
            <w:r>
              <w:rPr>
                <w:rFonts w:ascii="Calibri" w:cs="Calibri" w:eastAsia="Calibri" w:hAnsi="Calibri"/>
                <w:b w:val="false"/>
                <w:bCs w:val="false"/>
                <w:color w:val="1F4E79"/>
                <w:sz w:val="18"/>
                <w:szCs w:val="18"/>
              </w:rPr>
              <w:t xml:space="preserve">AdamW</w:t>
            </w:r>
          </w:p>
        </w:tc>
        <w:tc>
          <w:tcPr>
            <w:tcW w:type="dxa" w:w="1900"/>
            <w:shd w:fill="F2F2F2" w:color="auto" w:val="clear"/>
            <w:tcMar>
              <w:top w:type="dxa" w:w="60"/>
              <w:left w:type="dxa" w:w="100"/>
              <w:bottom w:type="dxa" w:w="60"/>
              <w:right w:type="dxa" w:w="100"/>
            </w:tcMar>
            <w:vAlign w:val="center"/>
          </w:tcPr>
          <w:p>
            <w:pPr>
              <w:spacing w:after="0"/>
              <w:jc w:val="center"/>
            </w:pPr>
            <w:r>
              <w:rPr>
                <w:rFonts w:ascii="Calibri" w:cs="Calibri" w:eastAsia="Calibri" w:hAnsi="Calibri"/>
                <w:b w:val="false"/>
                <w:bCs w:val="false"/>
                <w:color w:val="1F4E79"/>
                <w:sz w:val="18"/>
                <w:szCs w:val="18"/>
              </w:rPr>
              <w:t xml:space="preserve">Warmup + Cosine</w:t>
            </w:r>
          </w:p>
        </w:tc>
        <w:tc>
          <w:tcPr>
            <w:tcW w:type="dxa" w:w="1300"/>
            <w:shd w:fill="F2F2F2" w:color="auto" w:val="clear"/>
            <w:tcMar>
              <w:top w:type="dxa" w:w="60"/>
              <w:left w:type="dxa" w:w="100"/>
              <w:bottom w:type="dxa" w:w="60"/>
              <w:right w:type="dxa" w:w="100"/>
            </w:tcMar>
            <w:vAlign w:val="center"/>
          </w:tcPr>
          <w:p>
            <w:pPr>
              <w:spacing w:after="0"/>
              <w:jc w:val="center"/>
            </w:pPr>
            <w:r>
              <w:rPr>
                <w:rFonts w:ascii="Calibri" w:cs="Calibri" w:eastAsia="Calibri" w:hAnsi="Calibri"/>
                <w:b w:val="false"/>
                <w:bCs w:val="false"/>
                <w:color w:val="1F4E79"/>
                <w:sz w:val="18"/>
                <w:szCs w:val="18"/>
              </w:rPr>
              <w:t xml:space="preserve">1 – 77</w:t>
            </w:r>
          </w:p>
        </w:tc>
        <w:tc>
          <w:tcPr>
            <w:tcW w:type="dxa" w:w="1300"/>
            <w:shd w:fill="F2F2F2" w:color="auto" w:val="clear"/>
            <w:tcMar>
              <w:top w:type="dxa" w:w="60"/>
              <w:left w:type="dxa" w:w="100"/>
              <w:bottom w:type="dxa" w:w="60"/>
              <w:right w:type="dxa" w:w="100"/>
            </w:tcMar>
            <w:vAlign w:val="center"/>
          </w:tcPr>
          <w:p>
            <w:pPr>
              <w:spacing w:after="0"/>
              <w:jc w:val="center"/>
            </w:pPr>
            <w:r>
              <w:rPr>
                <w:rFonts w:ascii="Calibri" w:cs="Calibri" w:eastAsia="Calibri" w:hAnsi="Calibri"/>
                <w:b w:val="false"/>
                <w:bCs w:val="false"/>
                <w:color w:val="1F4E79"/>
                <w:sz w:val="18"/>
                <w:szCs w:val="18"/>
              </w:rPr>
              <w:t xml:space="preserve">62</w:t>
            </w:r>
          </w:p>
        </w:tc>
        <w:tc>
          <w:tcPr>
            <w:tcW w:type="dxa" w:w="1160"/>
            <w:shd w:fill="F2F2F2" w:color="auto" w:val="clear"/>
            <w:tcMar>
              <w:top w:type="dxa" w:w="60"/>
              <w:left w:type="dxa" w:w="100"/>
              <w:bottom w:type="dxa" w:w="60"/>
              <w:right w:type="dxa" w:w="100"/>
            </w:tcMar>
            <w:vAlign w:val="center"/>
          </w:tcPr>
          <w:p>
            <w:pPr>
              <w:spacing w:after="0"/>
              <w:jc w:val="center"/>
            </w:pPr>
            <w:r>
              <w:rPr>
                <w:rFonts w:ascii="Calibri" w:cs="Calibri" w:eastAsia="Calibri" w:hAnsi="Calibri"/>
                <w:b w:val="false"/>
                <w:bCs w:val="false"/>
                <w:color w:val="1F4E79"/>
                <w:sz w:val="18"/>
                <w:szCs w:val="18"/>
              </w:rPr>
              <w:t xml:space="preserve">0.8462</w:t>
            </w:r>
          </w:p>
        </w:tc>
      </w:tr>
    </w:tbl>
    <w:p>
      <w:pPr>
        <w:spacing w:after="120" w:before="0"/>
      </w:pPr>
      <w:r>
        <w:rPr>
          <w:rFonts w:ascii="Calibri" w:cs="Calibri" w:eastAsia="Calibri" w:hAnsi="Calibri"/>
          <w:sz w:val="20"/>
          <w:szCs w:val="20"/>
        </w:rPr>
        <w:t xml:space="preserve"/>
      </w:r>
    </w:p>
    <w:p>
      <w:pPr>
        <w:pStyle w:val="ListParagraph"/>
        <w:numPr>
          <w:ilvl w:val="0"/>
          <w:numId w:val="2"/>
        </w:numPr>
        <w:spacing w:after="80"/>
      </w:pPr>
      <w:r>
        <w:rPr>
          <w:rFonts w:ascii="Calibri" w:cs="Calibri" w:eastAsia="Calibri" w:hAnsi="Calibri"/>
          <w:sz w:val="20"/>
          <w:szCs w:val="20"/>
        </w:rPr>
        <w:t xml:space="preserve">baseline — the original 9-anchor configuration trained with SGD; the log preserved in results/ covers the resumed tail (epochs 28–50).</w:t>
      </w:r>
    </w:p>
    <w:p>
      <w:pPr>
        <w:pStyle w:val="ListParagraph"/>
        <w:numPr>
          <w:ilvl w:val="0"/>
          <w:numId w:val="2"/>
        </w:numPr>
        <w:spacing w:after="80"/>
      </w:pPr>
      <w:r>
        <w:rPr>
          <w:rFonts w:ascii="Calibri" w:cs="Calibri" w:eastAsia="Calibri" w:hAnsi="Calibri"/>
          <w:sz w:val="20"/>
          <w:szCs w:val="20"/>
        </w:rPr>
        <w:t xml:space="preserve">tuned — anchors widened to 16 per cell ([8,16,32,64] × [0.5,1,2,3]), colour-jitter and box-aware affine augmentation added. Trained from scratch because the anchor change alters the RPN head shape.</w:t>
      </w:r>
    </w:p>
    <w:p>
      <w:pPr>
        <w:pStyle w:val="ListParagraph"/>
        <w:numPr>
          <w:ilvl w:val="0"/>
          <w:numId w:val="2"/>
        </w:numPr>
        <w:spacing w:after="80"/>
      </w:pPr>
      <w:r>
        <w:rPr>
          <w:rFonts w:ascii="Calibri" w:cs="Calibri" w:eastAsia="Calibri" w:hAnsi="Calibri"/>
          <w:sz w:val="20"/>
          <w:szCs w:val="20"/>
        </w:rPr>
        <w:t xml:space="preserve">tuned_fixed — a continuation of tuned (epochs 51–65) after the label-quality pass; this is the 'after' arm of the A/B test in results/ab_after.json.</w:t>
      </w:r>
    </w:p>
    <w:p>
      <w:pPr>
        <w:pStyle w:val="ListParagraph"/>
        <w:numPr>
          <w:ilvl w:val="0"/>
          <w:numId w:val="2"/>
        </w:numPr>
        <w:spacing w:after="80"/>
      </w:pPr>
      <w:r>
        <w:rPr>
          <w:rFonts w:ascii="Calibri" w:cs="Calibri" w:eastAsia="Calibri" w:hAnsi="Calibri"/>
          <w:sz w:val="20"/>
          <w:szCs w:val="20"/>
        </w:rPr>
        <w:t xml:space="preserve">adamw_cosine_v2_onnx — the last run. Same architecture and same augmentation as tuned, new optimiser and schedule, plus ONNX export at every checkpoint.</w:t>
      </w:r>
    </w:p>
    <w:p>
      <w:r>
        <w:br w:type="page"/>
      </w:r>
    </w:p>
    <w:p>
      <w:pPr>
        <w:pStyle w:val="Heading1"/>
        <w:spacing w:after="140" w:before="280"/>
      </w:pPr>
      <w:r>
        <w:t xml:space="preserve">3. Hyperparameter Changes in the Last Run</w:t>
      </w:r>
    </w:p>
    <w:p>
      <w:pPr>
        <w:spacing w:after="120" w:before="0"/>
      </w:pPr>
      <w:r>
        <w:rPr>
          <w:rFonts w:ascii="Calibri" w:cs="Calibri" w:eastAsia="Calibri" w:hAnsi="Calibri"/>
          <w:sz w:val="20"/>
          <w:szCs w:val="20"/>
        </w:rPr>
        <w:t xml:space="preserve">The table below is a direct diff of config.py between the previous runs and adamw_cosine_v2_onnx. Everything not listed as changed was held constant on purpose so the comparison stays controlled.</w:t>
      </w:r>
    </w:p>
    <w:p>
      <w:pPr>
        <w:pStyle w:val="Heading2"/>
        <w:spacing w:after="110" w:before="220"/>
      </w:pPr>
      <w:r>
        <w:t xml:space="preserve">3.1 Optimizer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2400"/>
        <w:gridCol w:w="2160"/>
      </w:tblGrid>
      <w:tr>
        <w:trPr>
          <w:tblHeader/>
        </w:trPr>
        <w:tc>
          <w:tcPr>
            <w:tcW w:type="dxa" w:w="2400"/>
            <w:shd w:fill="1F4E79" w:color="auto" w:val="clear"/>
            <w:tcMar>
              <w:top w:type="dxa" w:w="60"/>
              <w:left w:type="dxa" w:w="100"/>
              <w:bottom w:type="dxa" w:w="60"/>
              <w:right w:type="dxa" w:w="100"/>
            </w:tcMar>
            <w:vAlign w:val="center"/>
          </w:tcPr>
          <w:p>
            <w:pPr>
              <w:spacing w:after="0"/>
              <w:jc w:val="left"/>
            </w:pPr>
            <w:r>
              <w:rPr>
                <w:rFonts w:ascii="Calibri" w:cs="Calibri" w:eastAsia="Calibri" w:hAnsi="Calibri"/>
                <w:b/>
                <w:bCs/>
                <w:color w:val="FFFFFF"/>
                <w:sz w:val="18"/>
                <w:szCs w:val="18"/>
              </w:rPr>
              <w:t xml:space="preserve">Setting</w:t>
            </w:r>
          </w:p>
        </w:tc>
        <w:tc>
          <w:tcPr>
            <w:tcW w:type="dxa" w:w="2400"/>
            <w:shd w:fill="1F4E79" w:color="auto" w:val="clear"/>
            <w:tcMar>
              <w:top w:type="dxa" w:w="60"/>
              <w:left w:type="dxa" w:w="100"/>
              <w:bottom w:type="dxa" w:w="60"/>
              <w:right w:type="dxa" w:w="100"/>
            </w:tcMar>
            <w:vAlign w:val="center"/>
          </w:tcPr>
          <w:p>
            <w:pPr>
              <w:spacing w:after="0"/>
              <w:jc w:val="center"/>
            </w:pPr>
            <w:r>
              <w:rPr>
                <w:rFonts w:ascii="Calibri" w:cs="Calibri" w:eastAsia="Calibri" w:hAnsi="Calibri"/>
                <w:b/>
                <w:bCs/>
                <w:color w:val="FFFFFF"/>
                <w:sz w:val="18"/>
                <w:szCs w:val="18"/>
              </w:rPr>
              <w:t xml:space="preserve">Previous runs</w:t>
            </w:r>
          </w:p>
        </w:tc>
        <w:tc>
          <w:tcPr>
            <w:tcW w:type="dxa" w:w="2400"/>
            <w:shd w:fill="1F4E79" w:color="auto" w:val="clear"/>
            <w:tcMar>
              <w:top w:type="dxa" w:w="60"/>
              <w:left w:type="dxa" w:w="100"/>
              <w:bottom w:type="dxa" w:w="60"/>
              <w:right w:type="dxa" w:w="100"/>
            </w:tcMar>
            <w:vAlign w:val="center"/>
          </w:tcPr>
          <w:p>
            <w:pPr>
              <w:spacing w:after="0"/>
              <w:jc w:val="center"/>
            </w:pPr>
            <w:r>
              <w:rPr>
                <w:rFonts w:ascii="Calibri" w:cs="Calibri" w:eastAsia="Calibri" w:hAnsi="Calibri"/>
                <w:b/>
                <w:bCs/>
                <w:color w:val="FFFFFF"/>
                <w:sz w:val="18"/>
                <w:szCs w:val="18"/>
              </w:rPr>
              <w:t xml:space="preserve">Last run</w:t>
            </w:r>
          </w:p>
        </w:tc>
        <w:tc>
          <w:tcPr>
            <w:tcW w:type="dxa" w:w="2160"/>
            <w:shd w:fill="1F4E79" w:color="auto" w:val="clear"/>
            <w:tcMar>
              <w:top w:type="dxa" w:w="60"/>
              <w:left w:type="dxa" w:w="100"/>
              <w:bottom w:type="dxa" w:w="60"/>
              <w:right w:type="dxa" w:w="100"/>
            </w:tcMar>
            <w:vAlign w:val="center"/>
          </w:tcPr>
          <w:p>
            <w:pPr>
              <w:spacing w:after="0"/>
              <w:jc w:val="center"/>
            </w:pPr>
            <w:r>
              <w:rPr>
                <w:rFonts w:ascii="Calibri" w:cs="Calibri" w:eastAsia="Calibri" w:hAnsi="Calibri"/>
                <w:b/>
                <w:bCs/>
                <w:color w:val="FFFFFF"/>
                <w:sz w:val="18"/>
                <w:szCs w:val="18"/>
              </w:rPr>
              <w:t xml:space="preserve">Status</w:t>
            </w:r>
          </w:p>
        </w:tc>
      </w:tr>
      <w:tr>
        <w:trPr>
          <w:tblHeader w:val="false"/>
        </w:trPr>
        <w:tc>
          <w:tcPr>
            <w:tcW w:type="dxa" w:w="2400"/>
            <w:tcMar>
              <w:top w:type="dxa" w:w="60"/>
              <w:left w:type="dxa" w:w="100"/>
              <w:bottom w:type="dxa" w:w="60"/>
              <w:right w:type="dxa" w:w="100"/>
            </w:tcMar>
            <w:vAlign w:val="center"/>
          </w:tcPr>
          <w:p>
            <w:pPr>
              <w:spacing w:after="0"/>
              <w:jc w:val="left"/>
            </w:pPr>
            <w:r>
              <w:rPr>
                <w:rFonts w:ascii="Calibri" w:cs="Calibri" w:eastAsia="Calibri" w:hAnsi="Calibri"/>
                <w:b/>
                <w:bCs/>
                <w:sz w:val="18"/>
                <w:szCs w:val="18"/>
              </w:rPr>
              <w:t xml:space="preserve">Optimizer</w:t>
            </w:r>
          </w:p>
        </w:tc>
        <w:tc>
          <w:tcPr>
            <w:tcW w:type="dxa" w:w="2400"/>
            <w:tcMar>
              <w:top w:type="dxa" w:w="60"/>
              <w:left w:type="dxa" w:w="100"/>
              <w:bottom w:type="dxa" w:w="60"/>
              <w:right w:type="dxa" w:w="100"/>
            </w:tcMar>
            <w:vAlign w:val="center"/>
          </w:tcPr>
          <w:p>
            <w:pPr>
              <w:spacing w:after="0"/>
              <w:jc w:val="center"/>
            </w:pPr>
            <w:r>
              <w:rPr>
                <w:rFonts w:ascii="Calibri" w:cs="Calibri" w:eastAsia="Calibri" w:hAnsi="Calibri"/>
                <w:b w:val="false"/>
                <w:bCs w:val="false"/>
                <w:sz w:val="18"/>
                <w:szCs w:val="18"/>
              </w:rPr>
              <w:t xml:space="preserve">SGD</w:t>
            </w:r>
          </w:p>
        </w:tc>
        <w:tc>
          <w:tcPr>
            <w:tcW w:type="dxa" w:w="2400"/>
            <w:tcMar>
              <w:top w:type="dxa" w:w="60"/>
              <w:left w:type="dxa" w:w="100"/>
              <w:bottom w:type="dxa" w:w="60"/>
              <w:right w:type="dxa" w:w="100"/>
            </w:tcMar>
            <w:vAlign w:val="center"/>
          </w:tcPr>
          <w:p>
            <w:pPr>
              <w:spacing w:after="0"/>
              <w:jc w:val="center"/>
            </w:pPr>
            <w:r>
              <w:rPr>
                <w:rFonts w:ascii="Calibri" w:cs="Calibri" w:eastAsia="Calibri" w:hAnsi="Calibri"/>
                <w:b w:val="false"/>
                <w:bCs w:val="false"/>
                <w:color w:val="1F4E79"/>
                <w:sz w:val="18"/>
                <w:szCs w:val="18"/>
              </w:rPr>
              <w:t xml:space="preserve">AdamW</w:t>
            </w:r>
          </w:p>
        </w:tc>
        <w:tc>
          <w:tcPr>
            <w:tcW w:type="dxa" w:w="2160"/>
            <w:tcMar>
              <w:top w:type="dxa" w:w="60"/>
              <w:left w:type="dxa" w:w="100"/>
              <w:bottom w:type="dxa" w:w="60"/>
              <w:right w:type="dxa" w:w="100"/>
            </w:tcMar>
            <w:vAlign w:val="center"/>
          </w:tcPr>
          <w:p>
            <w:pPr>
              <w:spacing w:after="0"/>
              <w:jc w:val="center"/>
            </w:pPr>
            <w:r>
              <w:rPr>
                <w:rFonts w:ascii="Calibri" w:cs="Calibri" w:eastAsia="Calibri" w:hAnsi="Calibri"/>
                <w:b w:val="false"/>
                <w:bCs w:val="false"/>
                <w:color w:val="B00020"/>
                <w:sz w:val="18"/>
                <w:szCs w:val="18"/>
              </w:rPr>
              <w:t xml:space="preserve">CHANGED</w:t>
            </w:r>
          </w:p>
        </w:tc>
      </w:tr>
      <w:tr>
        <w:trPr>
          <w:tblHeader w:val="false"/>
        </w:trPr>
        <w:tc>
          <w:tcPr>
            <w:tcW w:type="dxa" w:w="2400"/>
            <w:shd w:fill="F2F2F2" w:color="auto" w:val="clear"/>
            <w:tcMar>
              <w:top w:type="dxa" w:w="60"/>
              <w:left w:type="dxa" w:w="100"/>
              <w:bottom w:type="dxa" w:w="60"/>
              <w:right w:type="dxa" w:w="100"/>
            </w:tcMar>
            <w:vAlign w:val="center"/>
          </w:tcPr>
          <w:p>
            <w:pPr>
              <w:spacing w:after="0"/>
              <w:jc w:val="left"/>
            </w:pPr>
            <w:r>
              <w:rPr>
                <w:rFonts w:ascii="Calibri" w:cs="Calibri" w:eastAsia="Calibri" w:hAnsi="Calibri"/>
                <w:b/>
                <w:bCs/>
                <w:sz w:val="18"/>
                <w:szCs w:val="18"/>
              </w:rPr>
              <w:t xml:space="preserve">Learning rate (base)</w:t>
            </w:r>
          </w:p>
        </w:tc>
        <w:tc>
          <w:tcPr>
            <w:tcW w:type="dxa" w:w="2400"/>
            <w:shd w:fill="F2F2F2" w:color="auto" w:val="clear"/>
            <w:tcMar>
              <w:top w:type="dxa" w:w="60"/>
              <w:left w:type="dxa" w:w="100"/>
              <w:bottom w:type="dxa" w:w="60"/>
              <w:right w:type="dxa" w:w="100"/>
            </w:tcMar>
            <w:vAlign w:val="center"/>
          </w:tcPr>
          <w:p>
            <w:pPr>
              <w:spacing w:after="0"/>
              <w:jc w:val="center"/>
            </w:pPr>
            <w:r>
              <w:rPr>
                <w:rFonts w:ascii="Calibri" w:cs="Calibri" w:eastAsia="Calibri" w:hAnsi="Calibri"/>
                <w:b w:val="false"/>
                <w:bCs w:val="false"/>
                <w:sz w:val="18"/>
                <w:szCs w:val="18"/>
              </w:rPr>
              <w:t xml:space="preserve">0.005</w:t>
            </w:r>
          </w:p>
        </w:tc>
        <w:tc>
          <w:tcPr>
            <w:tcW w:type="dxa" w:w="2400"/>
            <w:shd w:fill="F2F2F2" w:color="auto" w:val="clear"/>
            <w:tcMar>
              <w:top w:type="dxa" w:w="60"/>
              <w:left w:type="dxa" w:w="100"/>
              <w:bottom w:type="dxa" w:w="60"/>
              <w:right w:type="dxa" w:w="100"/>
            </w:tcMar>
            <w:vAlign w:val="center"/>
          </w:tcPr>
          <w:p>
            <w:pPr>
              <w:spacing w:after="0"/>
              <w:jc w:val="center"/>
            </w:pPr>
            <w:r>
              <w:rPr>
                <w:rFonts w:ascii="Calibri" w:cs="Calibri" w:eastAsia="Calibri" w:hAnsi="Calibri"/>
                <w:b w:val="false"/>
                <w:bCs w:val="false"/>
                <w:color w:val="1F4E79"/>
                <w:sz w:val="18"/>
                <w:szCs w:val="18"/>
              </w:rPr>
              <w:t xml:space="preserve">3e-4</w:t>
            </w:r>
          </w:p>
        </w:tc>
        <w:tc>
          <w:tcPr>
            <w:tcW w:type="dxa" w:w="2160"/>
            <w:shd w:fill="F2F2F2" w:color="auto" w:val="clear"/>
            <w:tcMar>
              <w:top w:type="dxa" w:w="60"/>
              <w:left w:type="dxa" w:w="100"/>
              <w:bottom w:type="dxa" w:w="60"/>
              <w:right w:type="dxa" w:w="100"/>
            </w:tcMar>
            <w:vAlign w:val="center"/>
          </w:tcPr>
          <w:p>
            <w:pPr>
              <w:spacing w:after="0"/>
              <w:jc w:val="center"/>
            </w:pPr>
            <w:r>
              <w:rPr>
                <w:rFonts w:ascii="Calibri" w:cs="Calibri" w:eastAsia="Calibri" w:hAnsi="Calibri"/>
                <w:b w:val="false"/>
                <w:bCs w:val="false"/>
                <w:color w:val="B00020"/>
                <w:sz w:val="18"/>
                <w:szCs w:val="18"/>
              </w:rPr>
              <w:t xml:space="preserve">CHANGED</w:t>
            </w:r>
          </w:p>
        </w:tc>
      </w:tr>
      <w:tr>
        <w:trPr>
          <w:tblHeader w:val="false"/>
        </w:trPr>
        <w:tc>
          <w:tcPr>
            <w:tcW w:type="dxa" w:w="2400"/>
            <w:tcMar>
              <w:top w:type="dxa" w:w="60"/>
              <w:left w:type="dxa" w:w="100"/>
              <w:bottom w:type="dxa" w:w="60"/>
              <w:right w:type="dxa" w:w="100"/>
            </w:tcMar>
            <w:vAlign w:val="center"/>
          </w:tcPr>
          <w:p>
            <w:pPr>
              <w:spacing w:after="0"/>
              <w:jc w:val="left"/>
            </w:pPr>
            <w:r>
              <w:rPr>
                <w:rFonts w:ascii="Calibri" w:cs="Calibri" w:eastAsia="Calibri" w:hAnsi="Calibri"/>
                <w:b/>
                <w:bCs/>
                <w:sz w:val="18"/>
                <w:szCs w:val="18"/>
              </w:rPr>
              <w:t xml:space="preserve">Weight decay</w:t>
            </w:r>
          </w:p>
        </w:tc>
        <w:tc>
          <w:tcPr>
            <w:tcW w:type="dxa" w:w="2400"/>
            <w:tcMar>
              <w:top w:type="dxa" w:w="60"/>
              <w:left w:type="dxa" w:w="100"/>
              <w:bottom w:type="dxa" w:w="60"/>
              <w:right w:type="dxa" w:w="100"/>
            </w:tcMar>
            <w:vAlign w:val="center"/>
          </w:tcPr>
          <w:p>
            <w:pPr>
              <w:spacing w:after="0"/>
              <w:jc w:val="center"/>
            </w:pPr>
            <w:r>
              <w:rPr>
                <w:rFonts w:ascii="Calibri" w:cs="Calibri" w:eastAsia="Calibri" w:hAnsi="Calibri"/>
                <w:b w:val="false"/>
                <w:bCs w:val="false"/>
                <w:sz w:val="18"/>
                <w:szCs w:val="18"/>
              </w:rPr>
              <w:t xml:space="preserve">5e-4</w:t>
            </w:r>
          </w:p>
        </w:tc>
        <w:tc>
          <w:tcPr>
            <w:tcW w:type="dxa" w:w="2400"/>
            <w:tcMar>
              <w:top w:type="dxa" w:w="60"/>
              <w:left w:type="dxa" w:w="100"/>
              <w:bottom w:type="dxa" w:w="60"/>
              <w:right w:type="dxa" w:w="100"/>
            </w:tcMar>
            <w:vAlign w:val="center"/>
          </w:tcPr>
          <w:p>
            <w:pPr>
              <w:spacing w:after="0"/>
              <w:jc w:val="center"/>
            </w:pPr>
            <w:r>
              <w:rPr>
                <w:rFonts w:ascii="Calibri" w:cs="Calibri" w:eastAsia="Calibri" w:hAnsi="Calibri"/>
                <w:b w:val="false"/>
                <w:bCs w:val="false"/>
                <w:color w:val="1F4E79"/>
                <w:sz w:val="18"/>
                <w:szCs w:val="18"/>
              </w:rPr>
              <w:t xml:space="preserve">1e-4</w:t>
            </w:r>
          </w:p>
        </w:tc>
        <w:tc>
          <w:tcPr>
            <w:tcW w:type="dxa" w:w="2160"/>
            <w:tcMar>
              <w:top w:type="dxa" w:w="60"/>
              <w:left w:type="dxa" w:w="100"/>
              <w:bottom w:type="dxa" w:w="60"/>
              <w:right w:type="dxa" w:w="100"/>
            </w:tcMar>
            <w:vAlign w:val="center"/>
          </w:tcPr>
          <w:p>
            <w:pPr>
              <w:spacing w:after="0"/>
              <w:jc w:val="center"/>
            </w:pPr>
            <w:r>
              <w:rPr>
                <w:rFonts w:ascii="Calibri" w:cs="Calibri" w:eastAsia="Calibri" w:hAnsi="Calibri"/>
                <w:b w:val="false"/>
                <w:bCs w:val="false"/>
                <w:color w:val="B00020"/>
                <w:sz w:val="18"/>
                <w:szCs w:val="18"/>
              </w:rPr>
              <w:t xml:space="preserve">CHANGED</w:t>
            </w:r>
          </w:p>
        </w:tc>
      </w:tr>
      <w:tr>
        <w:trPr>
          <w:tblHeader w:val="false"/>
        </w:trPr>
        <w:tc>
          <w:tcPr>
            <w:tcW w:type="dxa" w:w="2400"/>
            <w:shd w:fill="F2F2F2" w:color="auto" w:val="clear"/>
            <w:tcMar>
              <w:top w:type="dxa" w:w="60"/>
              <w:left w:type="dxa" w:w="100"/>
              <w:bottom w:type="dxa" w:w="60"/>
              <w:right w:type="dxa" w:w="100"/>
            </w:tcMar>
            <w:vAlign w:val="center"/>
          </w:tcPr>
          <w:p>
            <w:pPr>
              <w:spacing w:after="0"/>
              <w:jc w:val="left"/>
            </w:pPr>
            <w:r>
              <w:rPr>
                <w:rFonts w:ascii="Calibri" w:cs="Calibri" w:eastAsia="Calibri" w:hAnsi="Calibri"/>
                <w:b/>
                <w:bCs/>
                <w:sz w:val="18"/>
                <w:szCs w:val="18"/>
              </w:rPr>
              <w:t xml:space="preserve">Momentum</w:t>
            </w:r>
          </w:p>
        </w:tc>
        <w:tc>
          <w:tcPr>
            <w:tcW w:type="dxa" w:w="2400"/>
            <w:shd w:fill="F2F2F2" w:color="auto" w:val="clear"/>
            <w:tcMar>
              <w:top w:type="dxa" w:w="60"/>
              <w:left w:type="dxa" w:w="100"/>
              <w:bottom w:type="dxa" w:w="60"/>
              <w:right w:type="dxa" w:w="100"/>
            </w:tcMar>
            <w:vAlign w:val="center"/>
          </w:tcPr>
          <w:p>
            <w:pPr>
              <w:spacing w:after="0"/>
              <w:jc w:val="center"/>
            </w:pPr>
            <w:r>
              <w:rPr>
                <w:rFonts w:ascii="Calibri" w:cs="Calibri" w:eastAsia="Calibri" w:hAnsi="Calibri"/>
                <w:b w:val="false"/>
                <w:bCs w:val="false"/>
                <w:sz w:val="18"/>
                <w:szCs w:val="18"/>
              </w:rPr>
              <w:t xml:space="preserve">0.9</w:t>
            </w:r>
          </w:p>
        </w:tc>
        <w:tc>
          <w:tcPr>
            <w:tcW w:type="dxa" w:w="2400"/>
            <w:shd w:fill="F2F2F2" w:color="auto" w:val="clear"/>
            <w:tcMar>
              <w:top w:type="dxa" w:w="60"/>
              <w:left w:type="dxa" w:w="100"/>
              <w:bottom w:type="dxa" w:w="60"/>
              <w:right w:type="dxa" w:w="100"/>
            </w:tcMar>
            <w:vAlign w:val="center"/>
          </w:tcPr>
          <w:p>
            <w:pPr>
              <w:spacing w:after="0"/>
              <w:jc w:val="center"/>
            </w:pPr>
            <w:r>
              <w:rPr>
                <w:rFonts w:ascii="Calibri" w:cs="Calibri" w:eastAsia="Calibri" w:hAnsi="Calibri"/>
                <w:b w:val="false"/>
                <w:bCs w:val="false"/>
                <w:color w:val="1F4E79"/>
                <w:sz w:val="18"/>
                <w:szCs w:val="18"/>
              </w:rPr>
              <w:t xml:space="preserve">n/a (SGD only)</w:t>
            </w:r>
          </w:p>
        </w:tc>
        <w:tc>
          <w:tcPr>
            <w:tcW w:type="dxa" w:w="2160"/>
            <w:shd w:fill="F2F2F2" w:color="auto" w:val="clear"/>
            <w:tcMar>
              <w:top w:type="dxa" w:w="60"/>
              <w:left w:type="dxa" w:w="100"/>
              <w:bottom w:type="dxa" w:w="60"/>
              <w:right w:type="dxa" w:w="100"/>
            </w:tcMar>
            <w:vAlign w:val="center"/>
          </w:tcPr>
          <w:p>
            <w:pPr>
              <w:spacing w:after="0"/>
              <w:jc w:val="center"/>
            </w:pPr>
            <w:r>
              <w:rPr>
                <w:rFonts w:ascii="Calibri" w:cs="Calibri" w:eastAsia="Calibri" w:hAnsi="Calibri"/>
                <w:b w:val="false"/>
                <w:bCs w:val="false"/>
                <w:sz w:val="18"/>
                <w:szCs w:val="18"/>
              </w:rPr>
              <w:t xml:space="preserve">inactive</w:t>
            </w:r>
          </w:p>
        </w:tc>
      </w:tr>
      <w:tr>
        <w:trPr>
          <w:tblHeader w:val="false"/>
        </w:trPr>
        <w:tc>
          <w:tcPr>
            <w:tcW w:type="dxa" w:w="2400"/>
            <w:tcMar>
              <w:top w:type="dxa" w:w="60"/>
              <w:left w:type="dxa" w:w="100"/>
              <w:bottom w:type="dxa" w:w="60"/>
              <w:right w:type="dxa" w:w="100"/>
            </w:tcMar>
            <w:vAlign w:val="center"/>
          </w:tcPr>
          <w:p>
            <w:pPr>
              <w:spacing w:after="0"/>
              <w:jc w:val="left"/>
            </w:pPr>
            <w:r>
              <w:rPr>
                <w:rFonts w:ascii="Calibri" w:cs="Calibri" w:eastAsia="Calibri" w:hAnsi="Calibri"/>
                <w:b/>
                <w:bCs/>
                <w:sz w:val="18"/>
                <w:szCs w:val="18"/>
              </w:rPr>
              <w:t xml:space="preserve">Gradient clipping</w:t>
            </w:r>
          </w:p>
        </w:tc>
        <w:tc>
          <w:tcPr>
            <w:tcW w:type="dxa" w:w="2400"/>
            <w:tcMar>
              <w:top w:type="dxa" w:w="60"/>
              <w:left w:type="dxa" w:w="100"/>
              <w:bottom w:type="dxa" w:w="60"/>
              <w:right w:type="dxa" w:w="100"/>
            </w:tcMar>
            <w:vAlign w:val="center"/>
          </w:tcPr>
          <w:p>
            <w:pPr>
              <w:spacing w:after="0"/>
              <w:jc w:val="center"/>
            </w:pPr>
            <w:r>
              <w:rPr>
                <w:rFonts w:ascii="Calibri" w:cs="Calibri" w:eastAsia="Calibri" w:hAnsi="Calibri"/>
                <w:b w:val="false"/>
                <w:bCs w:val="false"/>
                <w:sz w:val="18"/>
                <w:szCs w:val="18"/>
              </w:rPr>
              <w:t xml:space="preserve">none</w:t>
            </w:r>
          </w:p>
        </w:tc>
        <w:tc>
          <w:tcPr>
            <w:tcW w:type="dxa" w:w="2400"/>
            <w:tcMar>
              <w:top w:type="dxa" w:w="60"/>
              <w:left w:type="dxa" w:w="100"/>
              <w:bottom w:type="dxa" w:w="60"/>
              <w:right w:type="dxa" w:w="100"/>
            </w:tcMar>
            <w:vAlign w:val="center"/>
          </w:tcPr>
          <w:p>
            <w:pPr>
              <w:spacing w:after="0"/>
              <w:jc w:val="center"/>
            </w:pPr>
            <w:r>
              <w:rPr>
                <w:rFonts w:ascii="Calibri" w:cs="Calibri" w:eastAsia="Calibri" w:hAnsi="Calibri"/>
                <w:b w:val="false"/>
                <w:bCs w:val="false"/>
                <w:color w:val="1F4E79"/>
                <w:sz w:val="18"/>
                <w:szCs w:val="18"/>
              </w:rPr>
              <w:t xml:space="preserve">max-norm 5.0</w:t>
            </w:r>
          </w:p>
        </w:tc>
        <w:tc>
          <w:tcPr>
            <w:tcW w:type="dxa" w:w="2160"/>
            <w:tcMar>
              <w:top w:type="dxa" w:w="60"/>
              <w:left w:type="dxa" w:w="100"/>
              <w:bottom w:type="dxa" w:w="60"/>
              <w:right w:type="dxa" w:w="100"/>
            </w:tcMar>
            <w:vAlign w:val="center"/>
          </w:tcPr>
          <w:p>
            <w:pPr>
              <w:spacing w:after="0"/>
              <w:jc w:val="center"/>
            </w:pPr>
            <w:r>
              <w:rPr>
                <w:rFonts w:ascii="Calibri" w:cs="Calibri" w:eastAsia="Calibri" w:hAnsi="Calibri"/>
                <w:b w:val="false"/>
                <w:bCs w:val="false"/>
                <w:color w:val="1E7B34"/>
                <w:sz w:val="18"/>
                <w:szCs w:val="18"/>
              </w:rPr>
              <w:t xml:space="preserve">ADDED</w:t>
            </w:r>
          </w:p>
        </w:tc>
      </w:tr>
      <w:tr>
        <w:trPr>
          <w:tblHeader w:val="false"/>
        </w:trPr>
        <w:tc>
          <w:tcPr>
            <w:tcW w:type="dxa" w:w="2400"/>
            <w:shd w:fill="F2F2F2" w:color="auto" w:val="clear"/>
            <w:tcMar>
              <w:top w:type="dxa" w:w="60"/>
              <w:left w:type="dxa" w:w="100"/>
              <w:bottom w:type="dxa" w:w="60"/>
              <w:right w:type="dxa" w:w="100"/>
            </w:tcMar>
            <w:vAlign w:val="center"/>
          </w:tcPr>
          <w:p>
            <w:pPr>
              <w:spacing w:after="0"/>
              <w:jc w:val="left"/>
            </w:pPr>
            <w:r>
              <w:rPr>
                <w:rFonts w:ascii="Calibri" w:cs="Calibri" w:eastAsia="Calibri" w:hAnsi="Calibri"/>
                <w:b/>
                <w:bCs/>
                <w:sz w:val="18"/>
                <w:szCs w:val="18"/>
              </w:rPr>
              <w:t xml:space="preserve">Batch size</w:t>
            </w:r>
          </w:p>
        </w:tc>
        <w:tc>
          <w:tcPr>
            <w:tcW w:type="dxa" w:w="2400"/>
            <w:shd w:fill="F2F2F2" w:color="auto" w:val="clear"/>
            <w:tcMar>
              <w:top w:type="dxa" w:w="60"/>
              <w:left w:type="dxa" w:w="100"/>
              <w:bottom w:type="dxa" w:w="60"/>
              <w:right w:type="dxa" w:w="100"/>
            </w:tcMar>
            <w:vAlign w:val="center"/>
          </w:tcPr>
          <w:p>
            <w:pPr>
              <w:spacing w:after="0"/>
              <w:jc w:val="center"/>
            </w:pPr>
            <w:r>
              <w:rPr>
                <w:rFonts w:ascii="Calibri" w:cs="Calibri" w:eastAsia="Calibri" w:hAnsi="Calibri"/>
                <w:b w:val="false"/>
                <w:bCs w:val="false"/>
                <w:sz w:val="18"/>
                <w:szCs w:val="18"/>
              </w:rPr>
              <w:t xml:space="preserve">4</w:t>
            </w:r>
          </w:p>
        </w:tc>
        <w:tc>
          <w:tcPr>
            <w:tcW w:type="dxa" w:w="2400"/>
            <w:shd w:fill="F2F2F2" w:color="auto" w:val="clear"/>
            <w:tcMar>
              <w:top w:type="dxa" w:w="60"/>
              <w:left w:type="dxa" w:w="100"/>
              <w:bottom w:type="dxa" w:w="60"/>
              <w:right w:type="dxa" w:w="100"/>
            </w:tcMar>
            <w:vAlign w:val="center"/>
          </w:tcPr>
          <w:p>
            <w:pPr>
              <w:spacing w:after="0"/>
              <w:jc w:val="center"/>
            </w:pPr>
            <w:r>
              <w:rPr>
                <w:rFonts w:ascii="Calibri" w:cs="Calibri" w:eastAsia="Calibri" w:hAnsi="Calibri"/>
                <w:b w:val="false"/>
                <w:bCs w:val="false"/>
                <w:sz w:val="18"/>
                <w:szCs w:val="18"/>
              </w:rPr>
              <w:t xml:space="preserve">4</w:t>
            </w:r>
          </w:p>
        </w:tc>
        <w:tc>
          <w:tcPr>
            <w:tcW w:type="dxa" w:w="2160"/>
            <w:shd w:fill="F2F2F2" w:color="auto" w:val="clear"/>
            <w:tcMar>
              <w:top w:type="dxa" w:w="60"/>
              <w:left w:type="dxa" w:w="100"/>
              <w:bottom w:type="dxa" w:w="60"/>
              <w:right w:type="dxa" w:w="100"/>
            </w:tcMar>
            <w:vAlign w:val="center"/>
          </w:tcPr>
          <w:p>
            <w:pPr>
              <w:spacing w:after="0"/>
              <w:jc w:val="center"/>
            </w:pPr>
            <w:r>
              <w:rPr>
                <w:rFonts w:ascii="Calibri" w:cs="Calibri" w:eastAsia="Calibri" w:hAnsi="Calibri"/>
                <w:b w:val="false"/>
                <w:bCs w:val="false"/>
                <w:sz w:val="18"/>
                <w:szCs w:val="18"/>
              </w:rPr>
              <w:t xml:space="preserve">unchanged</w:t>
            </w:r>
          </w:p>
        </w:tc>
      </w:tr>
    </w:tbl>
    <w:p>
      <w:pPr>
        <w:spacing w:after="120" w:before="0"/>
      </w:pPr>
      <w:r>
        <w:rPr>
          <w:rFonts w:ascii="Calibri" w:cs="Calibri" w:eastAsia="Calibri" w:hAnsi="Calibri"/>
          <w:sz w:val="20"/>
          <w:szCs w:val="20"/>
        </w:rPr>
        <w:t xml:space="preserve"/>
      </w:r>
    </w:p>
    <w:p>
      <w:pPr>
        <w:spacing w:after="120" w:before="0"/>
      </w:pPr>
      <w:r>
        <w:rPr>
          <w:rFonts w:ascii="Calibri" w:cs="Calibri" w:eastAsia="Calibri" w:hAnsi="Calibri"/>
          <w:i/>
          <w:iCs/>
          <w:sz w:val="20"/>
          <w:szCs w:val="20"/>
        </w:rPr>
        <w:t xml:space="preserve">Why it matters: SGD at lr = 0.005 with no clipping produced the noisy, slow-climbing validation curve seen in the tuned run. The per-parameter adaptive step of AdamW lets a much smaller nominal learning rate (3e-4) make faster progress on a network trained entirely from scratch, and decoupled weight decay at 1e-4 regularises less aggressively than 5e-4 coupled decay. Gradient clipping at norm 5.0 removes the occasional loss spike from a batch of hard or crowded frames.</w:t>
      </w:r>
    </w:p>
    <w:p>
      <w:pPr>
        <w:pStyle w:val="Heading2"/>
        <w:spacing w:after="110" w:before="220"/>
      </w:pPr>
      <w:r>
        <w:t xml:space="preserve">3.2 Learning-rate schedule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600"/>
        <w:gridCol w:w="2900"/>
        <w:gridCol w:w="1860"/>
      </w:tblGrid>
      <w:tr>
        <w:trPr>
          <w:tblHeader/>
        </w:trPr>
        <w:tc>
          <w:tcPr>
            <w:tcW w:type="dxa" w:w="2000"/>
            <w:shd w:fill="1F4E79" w:color="auto" w:val="clear"/>
            <w:tcMar>
              <w:top w:type="dxa" w:w="60"/>
              <w:left w:type="dxa" w:w="100"/>
              <w:bottom w:type="dxa" w:w="60"/>
              <w:right w:type="dxa" w:w="100"/>
            </w:tcMar>
            <w:vAlign w:val="center"/>
          </w:tcPr>
          <w:p>
            <w:pPr>
              <w:spacing w:after="0"/>
              <w:jc w:val="left"/>
            </w:pPr>
            <w:r>
              <w:rPr>
                <w:rFonts w:ascii="Calibri" w:cs="Calibri" w:eastAsia="Calibri" w:hAnsi="Calibri"/>
                <w:b/>
                <w:bCs/>
                <w:color w:val="FFFFFF"/>
                <w:sz w:val="18"/>
                <w:szCs w:val="18"/>
              </w:rPr>
              <w:t xml:space="preserve">Setting</w:t>
            </w:r>
          </w:p>
        </w:tc>
        <w:tc>
          <w:tcPr>
            <w:tcW w:type="dxa" w:w="2600"/>
            <w:shd w:fill="1F4E79" w:color="auto" w:val="clear"/>
            <w:tcMar>
              <w:top w:type="dxa" w:w="60"/>
              <w:left w:type="dxa" w:w="100"/>
              <w:bottom w:type="dxa" w:w="60"/>
              <w:right w:type="dxa" w:w="100"/>
            </w:tcMar>
            <w:vAlign w:val="center"/>
          </w:tcPr>
          <w:p>
            <w:pPr>
              <w:spacing w:after="0"/>
              <w:jc w:val="left"/>
            </w:pPr>
            <w:r>
              <w:rPr>
                <w:rFonts w:ascii="Calibri" w:cs="Calibri" w:eastAsia="Calibri" w:hAnsi="Calibri"/>
                <w:b/>
                <w:bCs/>
                <w:color w:val="FFFFFF"/>
                <w:sz w:val="18"/>
                <w:szCs w:val="18"/>
              </w:rPr>
              <w:t xml:space="preserve">Previous runs</w:t>
            </w:r>
          </w:p>
        </w:tc>
        <w:tc>
          <w:tcPr>
            <w:tcW w:type="dxa" w:w="2900"/>
            <w:shd w:fill="1F4E79" w:color="auto" w:val="clear"/>
            <w:tcMar>
              <w:top w:type="dxa" w:w="60"/>
              <w:left w:type="dxa" w:w="100"/>
              <w:bottom w:type="dxa" w:w="60"/>
              <w:right w:type="dxa" w:w="100"/>
            </w:tcMar>
            <w:vAlign w:val="center"/>
          </w:tcPr>
          <w:p>
            <w:pPr>
              <w:spacing w:after="0"/>
              <w:jc w:val="left"/>
            </w:pPr>
            <w:r>
              <w:rPr>
                <w:rFonts w:ascii="Calibri" w:cs="Calibri" w:eastAsia="Calibri" w:hAnsi="Calibri"/>
                <w:b/>
                <w:bCs/>
                <w:color w:val="FFFFFF"/>
                <w:sz w:val="18"/>
                <w:szCs w:val="18"/>
              </w:rPr>
              <w:t xml:space="preserve">Last run</w:t>
            </w:r>
          </w:p>
        </w:tc>
        <w:tc>
          <w:tcPr>
            <w:tcW w:type="dxa" w:w="1860"/>
            <w:shd w:fill="1F4E79" w:color="auto" w:val="clear"/>
            <w:tcMar>
              <w:top w:type="dxa" w:w="60"/>
              <w:left w:type="dxa" w:w="100"/>
              <w:bottom w:type="dxa" w:w="60"/>
              <w:right w:type="dxa" w:w="100"/>
            </w:tcMar>
            <w:vAlign w:val="center"/>
          </w:tcPr>
          <w:p>
            <w:pPr>
              <w:spacing w:after="0"/>
              <w:jc w:val="left"/>
            </w:pPr>
            <w:r>
              <w:rPr>
                <w:rFonts w:ascii="Calibri" w:cs="Calibri" w:eastAsia="Calibri" w:hAnsi="Calibri"/>
                <w:b/>
                <w:bCs/>
                <w:color w:val="FFFFFF"/>
                <w:sz w:val="18"/>
                <w:szCs w:val="18"/>
              </w:rPr>
              <w:t xml:space="preserve">Status</w:t>
            </w:r>
          </w:p>
        </w:tc>
      </w:tr>
      <w:tr>
        <w:trPr>
          <w:tblHeader w:val="false"/>
        </w:trPr>
        <w:tc>
          <w:tcPr>
            <w:tcW w:type="dxa" w:w="2000"/>
            <w:tcMar>
              <w:top w:type="dxa" w:w="60"/>
              <w:left w:type="dxa" w:w="100"/>
              <w:bottom w:type="dxa" w:w="60"/>
              <w:right w:type="dxa" w:w="100"/>
            </w:tcMar>
            <w:vAlign w:val="center"/>
          </w:tcPr>
          <w:p>
            <w:pPr>
              <w:spacing w:after="0"/>
              <w:jc w:val="left"/>
            </w:pPr>
            <w:r>
              <w:rPr>
                <w:rFonts w:ascii="Calibri" w:cs="Calibri" w:eastAsia="Calibri" w:hAnsi="Calibri"/>
                <w:b/>
                <w:bCs/>
                <w:sz w:val="18"/>
                <w:szCs w:val="18"/>
              </w:rPr>
              <w:t xml:space="preserve">Scheduler</w:t>
            </w:r>
          </w:p>
        </w:tc>
        <w:tc>
          <w:tcPr>
            <w:tcW w:type="dxa" w:w="2600"/>
            <w:tcMar>
              <w:top w:type="dxa" w:w="60"/>
              <w:left w:type="dxa" w:w="100"/>
              <w:bottom w:type="dxa" w:w="60"/>
              <w:right w:type="dxa" w:w="100"/>
            </w:tcMar>
            <w:vAlign w:val="center"/>
          </w:tcPr>
          <w:p>
            <w:pPr>
              <w:spacing w:after="0"/>
              <w:jc w:val="left"/>
            </w:pPr>
            <w:r>
              <w:rPr>
                <w:rFonts w:ascii="Calibri" w:cs="Calibri" w:eastAsia="Calibri" w:hAnsi="Calibri"/>
                <w:b w:val="false"/>
                <w:bCs w:val="false"/>
                <w:sz w:val="18"/>
                <w:szCs w:val="18"/>
              </w:rPr>
              <w:t xml:space="preserve">ReduceLROnPlateau (mode=max on val mAP@0.5)</w:t>
            </w:r>
          </w:p>
        </w:tc>
        <w:tc>
          <w:tcPr>
            <w:tcW w:type="dxa" w:w="2900"/>
            <w:tcMar>
              <w:top w:type="dxa" w:w="60"/>
              <w:left w:type="dxa" w:w="100"/>
              <w:bottom w:type="dxa" w:w="60"/>
              <w:right w:type="dxa" w:w="100"/>
            </w:tcMar>
            <w:vAlign w:val="center"/>
          </w:tcPr>
          <w:p>
            <w:pPr>
              <w:spacing w:after="0"/>
              <w:jc w:val="left"/>
            </w:pPr>
            <w:r>
              <w:rPr>
                <w:rFonts w:ascii="Calibri" w:cs="Calibri" w:eastAsia="Calibri" w:hAnsi="Calibri"/>
                <w:b w:val="false"/>
                <w:bCs w:val="false"/>
                <w:sz w:val="18"/>
                <w:szCs w:val="18"/>
              </w:rPr>
              <w:t xml:space="preserve">LambdaLR — linear warmup + cosine decay</w:t>
            </w:r>
          </w:p>
        </w:tc>
        <w:tc>
          <w:tcPr>
            <w:tcW w:type="dxa" w:w="1860"/>
            <w:tcMar>
              <w:top w:type="dxa" w:w="60"/>
              <w:left w:type="dxa" w:w="100"/>
              <w:bottom w:type="dxa" w:w="60"/>
              <w:right w:type="dxa" w:w="100"/>
            </w:tcMar>
            <w:vAlign w:val="center"/>
          </w:tcPr>
          <w:p>
            <w:pPr>
              <w:spacing w:after="0"/>
              <w:jc w:val="left"/>
            </w:pPr>
            <w:r>
              <w:rPr>
                <w:rFonts w:ascii="Calibri" w:cs="Calibri" w:eastAsia="Calibri" w:hAnsi="Calibri"/>
                <w:b w:val="false"/>
                <w:bCs w:val="false"/>
                <w:color w:val="B00020"/>
                <w:sz w:val="18"/>
                <w:szCs w:val="18"/>
              </w:rPr>
              <w:t xml:space="preserve">CHANGED</w:t>
            </w:r>
          </w:p>
        </w:tc>
      </w:tr>
      <w:tr>
        <w:trPr>
          <w:tblHeader w:val="false"/>
        </w:trPr>
        <w:tc>
          <w:tcPr>
            <w:tcW w:type="dxa" w:w="2000"/>
            <w:shd w:fill="F2F2F2" w:color="auto" w:val="clear"/>
            <w:tcMar>
              <w:top w:type="dxa" w:w="60"/>
              <w:left w:type="dxa" w:w="100"/>
              <w:bottom w:type="dxa" w:w="60"/>
              <w:right w:type="dxa" w:w="100"/>
            </w:tcMar>
            <w:vAlign w:val="center"/>
          </w:tcPr>
          <w:p>
            <w:pPr>
              <w:spacing w:after="0"/>
              <w:jc w:val="left"/>
            </w:pPr>
            <w:r>
              <w:rPr>
                <w:rFonts w:ascii="Calibri" w:cs="Calibri" w:eastAsia="Calibri" w:hAnsi="Calibri"/>
                <w:b/>
                <w:bCs/>
                <w:sz w:val="18"/>
                <w:szCs w:val="18"/>
              </w:rPr>
              <w:t xml:space="preserve">Warmup</w:t>
            </w:r>
          </w:p>
        </w:tc>
        <w:tc>
          <w:tcPr>
            <w:tcW w:type="dxa" w:w="2600"/>
            <w:shd w:fill="F2F2F2" w:color="auto" w:val="clear"/>
            <w:tcMar>
              <w:top w:type="dxa" w:w="60"/>
              <w:left w:type="dxa" w:w="100"/>
              <w:bottom w:type="dxa" w:w="60"/>
              <w:right w:type="dxa" w:w="100"/>
            </w:tcMar>
            <w:vAlign w:val="center"/>
          </w:tcPr>
          <w:p>
            <w:pPr>
              <w:spacing w:after="0"/>
              <w:jc w:val="left"/>
            </w:pPr>
            <w:r>
              <w:rPr>
                <w:rFonts w:ascii="Calibri" w:cs="Calibri" w:eastAsia="Calibri" w:hAnsi="Calibri"/>
                <w:b w:val="false"/>
                <w:bCs w:val="false"/>
                <w:sz w:val="18"/>
                <w:szCs w:val="18"/>
              </w:rPr>
              <w:t xml:space="preserve">none</w:t>
            </w:r>
          </w:p>
        </w:tc>
        <w:tc>
          <w:tcPr>
            <w:tcW w:type="dxa" w:w="2900"/>
            <w:shd w:fill="F2F2F2" w:color="auto" w:val="clear"/>
            <w:tcMar>
              <w:top w:type="dxa" w:w="60"/>
              <w:left w:type="dxa" w:w="100"/>
              <w:bottom w:type="dxa" w:w="60"/>
              <w:right w:type="dxa" w:w="100"/>
            </w:tcMar>
            <w:vAlign w:val="center"/>
          </w:tcPr>
          <w:p>
            <w:pPr>
              <w:spacing w:after="0"/>
              <w:jc w:val="left"/>
            </w:pPr>
            <w:r>
              <w:rPr>
                <w:rFonts w:ascii="Calibri" w:cs="Calibri" w:eastAsia="Calibri" w:hAnsi="Calibri"/>
                <w:b w:val="false"/>
                <w:bCs w:val="false"/>
                <w:sz w:val="18"/>
                <w:szCs w:val="18"/>
              </w:rPr>
              <w:t xml:space="preserve">5 epochs, linear 6e-5 → 3e-4</w:t>
            </w:r>
          </w:p>
        </w:tc>
        <w:tc>
          <w:tcPr>
            <w:tcW w:type="dxa" w:w="1860"/>
            <w:shd w:fill="F2F2F2" w:color="auto" w:val="clear"/>
            <w:tcMar>
              <w:top w:type="dxa" w:w="60"/>
              <w:left w:type="dxa" w:w="100"/>
              <w:bottom w:type="dxa" w:w="60"/>
              <w:right w:type="dxa" w:w="100"/>
            </w:tcMar>
            <w:vAlign w:val="center"/>
          </w:tcPr>
          <w:p>
            <w:pPr>
              <w:spacing w:after="0"/>
              <w:jc w:val="left"/>
            </w:pPr>
            <w:r>
              <w:rPr>
                <w:rFonts w:ascii="Calibri" w:cs="Calibri" w:eastAsia="Calibri" w:hAnsi="Calibri"/>
                <w:b w:val="false"/>
                <w:bCs w:val="false"/>
                <w:color w:val="1E7B34"/>
                <w:sz w:val="18"/>
                <w:szCs w:val="18"/>
              </w:rPr>
              <w:t xml:space="preserve">ADDED</w:t>
            </w:r>
          </w:p>
        </w:tc>
      </w:tr>
      <w:tr>
        <w:trPr>
          <w:tblHeader w:val="false"/>
        </w:trPr>
        <w:tc>
          <w:tcPr>
            <w:tcW w:type="dxa" w:w="2000"/>
            <w:tcMar>
              <w:top w:type="dxa" w:w="60"/>
              <w:left w:type="dxa" w:w="100"/>
              <w:bottom w:type="dxa" w:w="60"/>
              <w:right w:type="dxa" w:w="100"/>
            </w:tcMar>
            <w:vAlign w:val="center"/>
          </w:tcPr>
          <w:p>
            <w:pPr>
              <w:spacing w:after="0"/>
              <w:jc w:val="left"/>
            </w:pPr>
            <w:r>
              <w:rPr>
                <w:rFonts w:ascii="Calibri" w:cs="Calibri" w:eastAsia="Calibri" w:hAnsi="Calibri"/>
                <w:b/>
                <w:bCs/>
                <w:sz w:val="18"/>
                <w:szCs w:val="18"/>
              </w:rPr>
              <w:t xml:space="preserve">Decay shape</w:t>
            </w:r>
          </w:p>
        </w:tc>
        <w:tc>
          <w:tcPr>
            <w:tcW w:type="dxa" w:w="2600"/>
            <w:tcMar>
              <w:top w:type="dxa" w:w="60"/>
              <w:left w:type="dxa" w:w="100"/>
              <w:bottom w:type="dxa" w:w="60"/>
              <w:right w:type="dxa" w:w="100"/>
            </w:tcMar>
            <w:vAlign w:val="center"/>
          </w:tcPr>
          <w:p>
            <w:pPr>
              <w:spacing w:after="0"/>
              <w:jc w:val="left"/>
            </w:pPr>
            <w:r>
              <w:rPr>
                <w:rFonts w:ascii="Calibri" w:cs="Calibri" w:eastAsia="Calibri" w:hAnsi="Calibri"/>
                <w:b w:val="false"/>
                <w:bCs w:val="false"/>
                <w:sz w:val="18"/>
                <w:szCs w:val="18"/>
              </w:rPr>
              <w:t xml:space="preserve">step-halving on plateau (factor 0.5)</w:t>
            </w:r>
          </w:p>
        </w:tc>
        <w:tc>
          <w:tcPr>
            <w:tcW w:type="dxa" w:w="2900"/>
            <w:tcMar>
              <w:top w:type="dxa" w:w="60"/>
              <w:left w:type="dxa" w:w="100"/>
              <w:bottom w:type="dxa" w:w="60"/>
              <w:right w:type="dxa" w:w="100"/>
            </w:tcMar>
            <w:vAlign w:val="center"/>
          </w:tcPr>
          <w:p>
            <w:pPr>
              <w:spacing w:after="0"/>
              <w:jc w:val="left"/>
            </w:pPr>
            <w:r>
              <w:rPr>
                <w:rFonts w:ascii="Calibri" w:cs="Calibri" w:eastAsia="Calibri" w:hAnsi="Calibri"/>
                <w:b w:val="false"/>
                <w:bCs w:val="false"/>
                <w:sz w:val="18"/>
                <w:szCs w:val="18"/>
              </w:rPr>
              <w:t xml:space="preserve">smooth cosine down to COSINE_MIN_LR</w:t>
            </w:r>
          </w:p>
        </w:tc>
        <w:tc>
          <w:tcPr>
            <w:tcW w:type="dxa" w:w="1860"/>
            <w:tcMar>
              <w:top w:type="dxa" w:w="60"/>
              <w:left w:type="dxa" w:w="100"/>
              <w:bottom w:type="dxa" w:w="60"/>
              <w:right w:type="dxa" w:w="100"/>
            </w:tcMar>
            <w:vAlign w:val="center"/>
          </w:tcPr>
          <w:p>
            <w:pPr>
              <w:spacing w:after="0"/>
              <w:jc w:val="left"/>
            </w:pPr>
            <w:r>
              <w:rPr>
                <w:rFonts w:ascii="Calibri" w:cs="Calibri" w:eastAsia="Calibri" w:hAnsi="Calibri"/>
                <w:b w:val="false"/>
                <w:bCs w:val="false"/>
                <w:color w:val="B00020"/>
                <w:sz w:val="18"/>
                <w:szCs w:val="18"/>
              </w:rPr>
              <w:t xml:space="preserve">CHANGED</w:t>
            </w:r>
          </w:p>
        </w:tc>
      </w:tr>
      <w:tr>
        <w:trPr>
          <w:tblHeader w:val="false"/>
        </w:trPr>
        <w:tc>
          <w:tcPr>
            <w:tcW w:type="dxa" w:w="2000"/>
            <w:shd w:fill="F2F2F2" w:color="auto" w:val="clear"/>
            <w:tcMar>
              <w:top w:type="dxa" w:w="60"/>
              <w:left w:type="dxa" w:w="100"/>
              <w:bottom w:type="dxa" w:w="60"/>
              <w:right w:type="dxa" w:w="100"/>
            </w:tcMar>
            <w:vAlign w:val="center"/>
          </w:tcPr>
          <w:p>
            <w:pPr>
              <w:spacing w:after="0"/>
              <w:jc w:val="left"/>
            </w:pPr>
            <w:r>
              <w:rPr>
                <w:rFonts w:ascii="Calibri" w:cs="Calibri" w:eastAsia="Calibri" w:hAnsi="Calibri"/>
                <w:b/>
                <w:bCs/>
                <w:sz w:val="18"/>
                <w:szCs w:val="18"/>
              </w:rPr>
              <w:t xml:space="preserve">Plateau factor</w:t>
            </w:r>
          </w:p>
        </w:tc>
        <w:tc>
          <w:tcPr>
            <w:tcW w:type="dxa" w:w="2600"/>
            <w:shd w:fill="F2F2F2" w:color="auto" w:val="clear"/>
            <w:tcMar>
              <w:top w:type="dxa" w:w="60"/>
              <w:left w:type="dxa" w:w="100"/>
              <w:bottom w:type="dxa" w:w="60"/>
              <w:right w:type="dxa" w:w="100"/>
            </w:tcMar>
            <w:vAlign w:val="center"/>
          </w:tcPr>
          <w:p>
            <w:pPr>
              <w:spacing w:after="0"/>
              <w:jc w:val="left"/>
            </w:pPr>
            <w:r>
              <w:rPr>
                <w:rFonts w:ascii="Calibri" w:cs="Calibri" w:eastAsia="Calibri" w:hAnsi="Calibri"/>
                <w:b w:val="false"/>
                <w:bCs w:val="false"/>
                <w:sz w:val="18"/>
                <w:szCs w:val="18"/>
              </w:rPr>
              <w:t xml:space="preserve">0.5</w:t>
            </w:r>
          </w:p>
        </w:tc>
        <w:tc>
          <w:tcPr>
            <w:tcW w:type="dxa" w:w="2900"/>
            <w:shd w:fill="F2F2F2" w:color="auto" w:val="clear"/>
            <w:tcMar>
              <w:top w:type="dxa" w:w="60"/>
              <w:left w:type="dxa" w:w="100"/>
              <w:bottom w:type="dxa" w:w="60"/>
              <w:right w:type="dxa" w:w="100"/>
            </w:tcMar>
            <w:vAlign w:val="center"/>
          </w:tcPr>
          <w:p>
            <w:pPr>
              <w:spacing w:after="0"/>
              <w:jc w:val="left"/>
            </w:pPr>
            <w:r>
              <w:rPr>
                <w:rFonts w:ascii="Calibri" w:cs="Calibri" w:eastAsia="Calibri" w:hAnsi="Calibri"/>
                <w:b w:val="false"/>
                <w:bCs w:val="false"/>
                <w:sz w:val="18"/>
                <w:szCs w:val="18"/>
              </w:rPr>
              <w:t xml:space="preserve">0.5 (retained, unused)</w:t>
            </w:r>
          </w:p>
        </w:tc>
        <w:tc>
          <w:tcPr>
            <w:tcW w:type="dxa" w:w="1860"/>
            <w:shd w:fill="F2F2F2" w:color="auto" w:val="clear"/>
            <w:tcMar>
              <w:top w:type="dxa" w:w="60"/>
              <w:left w:type="dxa" w:w="100"/>
              <w:bottom w:type="dxa" w:w="60"/>
              <w:right w:type="dxa" w:w="100"/>
            </w:tcMar>
            <w:vAlign w:val="center"/>
          </w:tcPr>
          <w:p>
            <w:pPr>
              <w:spacing w:after="0"/>
              <w:jc w:val="left"/>
            </w:pPr>
            <w:r>
              <w:rPr>
                <w:rFonts w:ascii="Calibri" w:cs="Calibri" w:eastAsia="Calibri" w:hAnsi="Calibri"/>
                <w:b w:val="false"/>
                <w:bCs w:val="false"/>
                <w:sz w:val="18"/>
                <w:szCs w:val="18"/>
              </w:rPr>
              <w:t xml:space="preserve">inactive</w:t>
            </w:r>
          </w:p>
        </w:tc>
      </w:tr>
      <w:tr>
        <w:trPr>
          <w:tblHeader w:val="false"/>
        </w:trPr>
        <w:tc>
          <w:tcPr>
            <w:tcW w:type="dxa" w:w="2000"/>
            <w:tcMar>
              <w:top w:type="dxa" w:w="60"/>
              <w:left w:type="dxa" w:w="100"/>
              <w:bottom w:type="dxa" w:w="60"/>
              <w:right w:type="dxa" w:w="100"/>
            </w:tcMar>
            <w:vAlign w:val="center"/>
          </w:tcPr>
          <w:p>
            <w:pPr>
              <w:spacing w:after="0"/>
              <w:jc w:val="left"/>
            </w:pPr>
            <w:r>
              <w:rPr>
                <w:rFonts w:ascii="Calibri" w:cs="Calibri" w:eastAsia="Calibri" w:hAnsi="Calibri"/>
                <w:b/>
                <w:bCs/>
                <w:sz w:val="18"/>
                <w:szCs w:val="18"/>
              </w:rPr>
              <w:t xml:space="preserve">Plateau patience</w:t>
            </w:r>
          </w:p>
        </w:tc>
        <w:tc>
          <w:tcPr>
            <w:tcW w:type="dxa" w:w="2600"/>
            <w:tcMar>
              <w:top w:type="dxa" w:w="60"/>
              <w:left w:type="dxa" w:w="100"/>
              <w:bottom w:type="dxa" w:w="60"/>
              <w:right w:type="dxa" w:w="100"/>
            </w:tcMar>
            <w:vAlign w:val="center"/>
          </w:tcPr>
          <w:p>
            <w:pPr>
              <w:spacing w:after="0"/>
              <w:jc w:val="left"/>
            </w:pPr>
            <w:r>
              <w:rPr>
                <w:rFonts w:ascii="Calibri" w:cs="Calibri" w:eastAsia="Calibri" w:hAnsi="Calibri"/>
                <w:b w:val="false"/>
                <w:bCs w:val="false"/>
                <w:sz w:val="18"/>
                <w:szCs w:val="18"/>
              </w:rPr>
              <w:t xml:space="preserve">3</w:t>
            </w:r>
          </w:p>
        </w:tc>
        <w:tc>
          <w:tcPr>
            <w:tcW w:type="dxa" w:w="2900"/>
            <w:tcMar>
              <w:top w:type="dxa" w:w="60"/>
              <w:left w:type="dxa" w:w="100"/>
              <w:bottom w:type="dxa" w:w="60"/>
              <w:right w:type="dxa" w:w="100"/>
            </w:tcMar>
            <w:vAlign w:val="center"/>
          </w:tcPr>
          <w:p>
            <w:pPr>
              <w:spacing w:after="0"/>
              <w:jc w:val="left"/>
            </w:pPr>
            <w:r>
              <w:rPr>
                <w:rFonts w:ascii="Calibri" w:cs="Calibri" w:eastAsia="Calibri" w:hAnsi="Calibri"/>
                <w:b w:val="false"/>
                <w:bCs w:val="false"/>
                <w:sz w:val="18"/>
                <w:szCs w:val="18"/>
              </w:rPr>
              <w:t xml:space="preserve">4 (retained, unused)</w:t>
            </w:r>
          </w:p>
        </w:tc>
        <w:tc>
          <w:tcPr>
            <w:tcW w:type="dxa" w:w="1860"/>
            <w:tcMar>
              <w:top w:type="dxa" w:w="60"/>
              <w:left w:type="dxa" w:w="100"/>
              <w:bottom w:type="dxa" w:w="60"/>
              <w:right w:type="dxa" w:w="100"/>
            </w:tcMar>
            <w:vAlign w:val="center"/>
          </w:tcPr>
          <w:p>
            <w:pPr>
              <w:spacing w:after="0"/>
              <w:jc w:val="left"/>
            </w:pPr>
            <w:r>
              <w:rPr>
                <w:rFonts w:ascii="Calibri" w:cs="Calibri" w:eastAsia="Calibri" w:hAnsi="Calibri"/>
                <w:b w:val="false"/>
                <w:bCs w:val="false"/>
                <w:sz w:val="18"/>
                <w:szCs w:val="18"/>
              </w:rPr>
              <w:t xml:space="preserve">inactive</w:t>
            </w:r>
          </w:p>
        </w:tc>
      </w:tr>
      <w:tr>
        <w:trPr>
          <w:tblHeader w:val="false"/>
        </w:trPr>
        <w:tc>
          <w:tcPr>
            <w:tcW w:type="dxa" w:w="2000"/>
            <w:shd w:fill="F2F2F2" w:color="auto" w:val="clear"/>
            <w:tcMar>
              <w:top w:type="dxa" w:w="60"/>
              <w:left w:type="dxa" w:w="100"/>
              <w:bottom w:type="dxa" w:w="60"/>
              <w:right w:type="dxa" w:w="100"/>
            </w:tcMar>
            <w:vAlign w:val="center"/>
          </w:tcPr>
          <w:p>
            <w:pPr>
              <w:spacing w:after="0"/>
              <w:jc w:val="left"/>
            </w:pPr>
            <w:r>
              <w:rPr>
                <w:rFonts w:ascii="Calibri" w:cs="Calibri" w:eastAsia="Calibri" w:hAnsi="Calibri"/>
                <w:b/>
                <w:bCs/>
                <w:sz w:val="18"/>
                <w:szCs w:val="18"/>
              </w:rPr>
              <w:t xml:space="preserve">Minimum LR</w:t>
            </w:r>
          </w:p>
        </w:tc>
        <w:tc>
          <w:tcPr>
            <w:tcW w:type="dxa" w:w="2600"/>
            <w:shd w:fill="F2F2F2" w:color="auto" w:val="clear"/>
            <w:tcMar>
              <w:top w:type="dxa" w:w="60"/>
              <w:left w:type="dxa" w:w="100"/>
              <w:bottom w:type="dxa" w:w="60"/>
              <w:right w:type="dxa" w:w="100"/>
            </w:tcMar>
            <w:vAlign w:val="center"/>
          </w:tcPr>
          <w:p>
            <w:pPr>
              <w:spacing w:after="0"/>
              <w:jc w:val="left"/>
            </w:pPr>
            <w:r>
              <w:rPr>
                <w:rFonts w:ascii="Calibri" w:cs="Calibri" w:eastAsia="Calibri" w:hAnsi="Calibri"/>
                <w:b w:val="false"/>
                <w:bCs w:val="false"/>
                <w:sz w:val="18"/>
                <w:szCs w:val="18"/>
              </w:rPr>
              <w:t xml:space="preserve">1e-6</w:t>
            </w:r>
          </w:p>
        </w:tc>
        <w:tc>
          <w:tcPr>
            <w:tcW w:type="dxa" w:w="2900"/>
            <w:shd w:fill="F2F2F2" w:color="auto" w:val="clear"/>
            <w:tcMar>
              <w:top w:type="dxa" w:w="60"/>
              <w:left w:type="dxa" w:w="100"/>
              <w:bottom w:type="dxa" w:w="60"/>
              <w:right w:type="dxa" w:w="100"/>
            </w:tcMar>
            <w:vAlign w:val="center"/>
          </w:tcPr>
          <w:p>
            <w:pPr>
              <w:spacing w:after="0"/>
              <w:jc w:val="left"/>
            </w:pPr>
            <w:r>
              <w:rPr>
                <w:rFonts w:ascii="Calibri" w:cs="Calibri" w:eastAsia="Calibri" w:hAnsi="Calibri"/>
                <w:b w:val="false"/>
                <w:bCs w:val="false"/>
                <w:sz w:val="18"/>
                <w:szCs w:val="18"/>
              </w:rPr>
              <w:t xml:space="preserve">1e-6</w:t>
            </w:r>
          </w:p>
        </w:tc>
        <w:tc>
          <w:tcPr>
            <w:tcW w:type="dxa" w:w="1860"/>
            <w:shd w:fill="F2F2F2" w:color="auto" w:val="clear"/>
            <w:tcMar>
              <w:top w:type="dxa" w:w="60"/>
              <w:left w:type="dxa" w:w="100"/>
              <w:bottom w:type="dxa" w:w="60"/>
              <w:right w:type="dxa" w:w="100"/>
            </w:tcMar>
            <w:vAlign w:val="center"/>
          </w:tcPr>
          <w:p>
            <w:pPr>
              <w:spacing w:after="0"/>
              <w:jc w:val="left"/>
            </w:pPr>
            <w:r>
              <w:rPr>
                <w:rFonts w:ascii="Calibri" w:cs="Calibri" w:eastAsia="Calibri" w:hAnsi="Calibri"/>
                <w:b w:val="false"/>
                <w:bCs w:val="false"/>
                <w:sz w:val="18"/>
                <w:szCs w:val="18"/>
              </w:rPr>
              <w:t xml:space="preserve">unchanged</w:t>
            </w:r>
          </w:p>
        </w:tc>
      </w:tr>
      <w:tr>
        <w:trPr>
          <w:tblHeader w:val="false"/>
        </w:trPr>
        <w:tc>
          <w:tcPr>
            <w:tcW w:type="dxa" w:w="2000"/>
            <w:tcMar>
              <w:top w:type="dxa" w:w="60"/>
              <w:left w:type="dxa" w:w="100"/>
              <w:bottom w:type="dxa" w:w="60"/>
              <w:right w:type="dxa" w:w="100"/>
            </w:tcMar>
            <w:vAlign w:val="center"/>
          </w:tcPr>
          <w:p>
            <w:pPr>
              <w:spacing w:after="0"/>
              <w:jc w:val="left"/>
            </w:pPr>
            <w:r>
              <w:rPr>
                <w:rFonts w:ascii="Calibri" w:cs="Calibri" w:eastAsia="Calibri" w:hAnsi="Calibri"/>
                <w:b/>
                <w:bCs/>
                <w:sz w:val="18"/>
                <w:szCs w:val="18"/>
              </w:rPr>
              <w:t xml:space="preserve">StepLR (step / gamma)</w:t>
            </w:r>
          </w:p>
        </w:tc>
        <w:tc>
          <w:tcPr>
            <w:tcW w:type="dxa" w:w="2600"/>
            <w:tcMar>
              <w:top w:type="dxa" w:w="60"/>
              <w:left w:type="dxa" w:w="100"/>
              <w:bottom w:type="dxa" w:w="60"/>
              <w:right w:type="dxa" w:w="100"/>
            </w:tcMar>
            <w:vAlign w:val="center"/>
          </w:tcPr>
          <w:p>
            <w:pPr>
              <w:spacing w:after="0"/>
              <w:jc w:val="left"/>
            </w:pPr>
            <w:r>
              <w:rPr>
                <w:rFonts w:ascii="Calibri" w:cs="Calibri" w:eastAsia="Calibri" w:hAnsi="Calibri"/>
                <w:b w:val="false"/>
                <w:bCs w:val="false"/>
                <w:sz w:val="18"/>
                <w:szCs w:val="18"/>
              </w:rPr>
              <w:t xml:space="preserve">20 / 0.1</w:t>
            </w:r>
          </w:p>
        </w:tc>
        <w:tc>
          <w:tcPr>
            <w:tcW w:type="dxa" w:w="2900"/>
            <w:tcMar>
              <w:top w:type="dxa" w:w="60"/>
              <w:left w:type="dxa" w:w="100"/>
              <w:bottom w:type="dxa" w:w="60"/>
              <w:right w:type="dxa" w:w="100"/>
            </w:tcMar>
            <w:vAlign w:val="center"/>
          </w:tcPr>
          <w:p>
            <w:pPr>
              <w:spacing w:after="0"/>
              <w:jc w:val="left"/>
            </w:pPr>
            <w:r>
              <w:rPr>
                <w:rFonts w:ascii="Calibri" w:cs="Calibri" w:eastAsia="Calibri" w:hAnsi="Calibri"/>
                <w:b w:val="false"/>
                <w:bCs w:val="false"/>
                <w:sz w:val="18"/>
                <w:szCs w:val="18"/>
              </w:rPr>
              <w:t xml:space="preserve">20 / 0.1 (retained, unused)</w:t>
            </w:r>
          </w:p>
        </w:tc>
        <w:tc>
          <w:tcPr>
            <w:tcW w:type="dxa" w:w="1860"/>
            <w:tcMar>
              <w:top w:type="dxa" w:w="60"/>
              <w:left w:type="dxa" w:w="100"/>
              <w:bottom w:type="dxa" w:w="60"/>
              <w:right w:type="dxa" w:w="100"/>
            </w:tcMar>
            <w:vAlign w:val="center"/>
          </w:tcPr>
          <w:p>
            <w:pPr>
              <w:spacing w:after="0"/>
              <w:jc w:val="left"/>
            </w:pPr>
            <w:r>
              <w:rPr>
                <w:rFonts w:ascii="Calibri" w:cs="Calibri" w:eastAsia="Calibri" w:hAnsi="Calibri"/>
                <w:b w:val="false"/>
                <w:bCs w:val="false"/>
                <w:sz w:val="18"/>
                <w:szCs w:val="18"/>
              </w:rPr>
              <w:t xml:space="preserve">inactive</w:t>
            </w:r>
          </w:p>
        </w:tc>
      </w:tr>
    </w:tbl>
    <w:p>
      <w:pPr>
        <w:spacing w:after="120" w:before="0"/>
      </w:pPr>
      <w:r>
        <w:rPr>
          <w:rFonts w:ascii="Calibri" w:cs="Calibri" w:eastAsia="Calibri" w:hAnsi="Calibri"/>
          <w:sz w:val="20"/>
          <w:szCs w:val="20"/>
        </w:rPr>
        <w:t xml:space="preserve"/>
      </w:r>
    </w:p>
    <w:p>
      <w:pPr>
        <w:spacing w:after="120" w:before="0"/>
      </w:pPr>
      <w:r>
        <w:rPr>
          <w:rFonts w:ascii="Calibri" w:cs="Calibri" w:eastAsia="Calibri" w:hAnsi="Calibri"/>
          <w:i/>
          <w:iCs/>
          <w:sz w:val="20"/>
          <w:szCs w:val="20"/>
        </w:rPr>
        <w:t xml:space="preserve">The scheduler is now selectable at runtime — train.py builds cosine, plateau or step from config.LR_SCHEDULER, so the plateau and step blocks remain in config.py but are dormant for this run. The cosine branch is implemented through LambdaLR rather than CosineAnnealingLR specifically so that a single resume-safe scheduler state covers both the warmup and the decay phase.</w:t>
      </w:r>
    </w:p>
    <w:p>
      <w:pPr>
        <w:spacing w:after="120" w:before="0"/>
      </w:pPr>
      <w:r>
        <w:rPr>
          <w:rFonts w:ascii="Calibri" w:cs="Calibri" w:eastAsia="Calibri" w:hAnsi="Calibri"/>
          <w:sz w:val="20"/>
          <w:szCs w:val="20"/>
        </w:rPr>
        <w:t xml:space="preserve">Observed LR trajectory: 6.0e-5 at epoch 1 → 3.0e-4 at epoch 5 (end of warmup) → 2.25e-4 at epoch 30 → 1.04e-4 at epoch 50 → 5.05e-5 at epoch 60 → 2.2e-6 at epoch 77.</w:t>
      </w:r>
    </w:p>
    <w:p>
      <w:pPr>
        <w:pStyle w:val="Heading2"/>
        <w:spacing w:after="110" w:before="220"/>
      </w:pPr>
      <w:r>
        <w:t xml:space="preserve">3.3 Training budget and early stopping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2400"/>
        <w:gridCol w:w="2160"/>
      </w:tblGrid>
      <w:tr>
        <w:trPr>
          <w:tblHeader/>
        </w:trPr>
        <w:tc>
          <w:tcPr>
            <w:tcW w:type="dxa" w:w="2400"/>
            <w:shd w:fill="1F4E79" w:color="auto" w:val="clear"/>
            <w:tcMar>
              <w:top w:type="dxa" w:w="60"/>
              <w:left w:type="dxa" w:w="100"/>
              <w:bottom w:type="dxa" w:w="60"/>
              <w:right w:type="dxa" w:w="100"/>
            </w:tcMar>
            <w:vAlign w:val="center"/>
          </w:tcPr>
          <w:p>
            <w:pPr>
              <w:spacing w:after="0"/>
              <w:jc w:val="left"/>
            </w:pPr>
            <w:r>
              <w:rPr>
                <w:rFonts w:ascii="Calibri" w:cs="Calibri" w:eastAsia="Calibri" w:hAnsi="Calibri"/>
                <w:b/>
                <w:bCs/>
                <w:color w:val="FFFFFF"/>
                <w:sz w:val="18"/>
                <w:szCs w:val="18"/>
              </w:rPr>
              <w:t xml:space="preserve">Setting</w:t>
            </w:r>
          </w:p>
        </w:tc>
        <w:tc>
          <w:tcPr>
            <w:tcW w:type="dxa" w:w="2400"/>
            <w:shd w:fill="1F4E79" w:color="auto" w:val="clear"/>
            <w:tcMar>
              <w:top w:type="dxa" w:w="60"/>
              <w:left w:type="dxa" w:w="100"/>
              <w:bottom w:type="dxa" w:w="60"/>
              <w:right w:type="dxa" w:w="100"/>
            </w:tcMar>
            <w:vAlign w:val="center"/>
          </w:tcPr>
          <w:p>
            <w:pPr>
              <w:spacing w:after="0"/>
              <w:jc w:val="center"/>
            </w:pPr>
            <w:r>
              <w:rPr>
                <w:rFonts w:ascii="Calibri" w:cs="Calibri" w:eastAsia="Calibri" w:hAnsi="Calibri"/>
                <w:b/>
                <w:bCs/>
                <w:color w:val="FFFFFF"/>
                <w:sz w:val="18"/>
                <w:szCs w:val="18"/>
              </w:rPr>
              <w:t xml:space="preserve">Previous runs</w:t>
            </w:r>
          </w:p>
        </w:tc>
        <w:tc>
          <w:tcPr>
            <w:tcW w:type="dxa" w:w="2400"/>
            <w:shd w:fill="1F4E79" w:color="auto" w:val="clear"/>
            <w:tcMar>
              <w:top w:type="dxa" w:w="60"/>
              <w:left w:type="dxa" w:w="100"/>
              <w:bottom w:type="dxa" w:w="60"/>
              <w:right w:type="dxa" w:w="100"/>
            </w:tcMar>
            <w:vAlign w:val="center"/>
          </w:tcPr>
          <w:p>
            <w:pPr>
              <w:spacing w:after="0"/>
              <w:jc w:val="center"/>
            </w:pPr>
            <w:r>
              <w:rPr>
                <w:rFonts w:ascii="Calibri" w:cs="Calibri" w:eastAsia="Calibri" w:hAnsi="Calibri"/>
                <w:b/>
                <w:bCs/>
                <w:color w:val="FFFFFF"/>
                <w:sz w:val="18"/>
                <w:szCs w:val="18"/>
              </w:rPr>
              <w:t xml:space="preserve">Last run</w:t>
            </w:r>
          </w:p>
        </w:tc>
        <w:tc>
          <w:tcPr>
            <w:tcW w:type="dxa" w:w="2160"/>
            <w:shd w:fill="1F4E79" w:color="auto" w:val="clear"/>
            <w:tcMar>
              <w:top w:type="dxa" w:w="60"/>
              <w:left w:type="dxa" w:w="100"/>
              <w:bottom w:type="dxa" w:w="60"/>
              <w:right w:type="dxa" w:w="100"/>
            </w:tcMar>
            <w:vAlign w:val="center"/>
          </w:tcPr>
          <w:p>
            <w:pPr>
              <w:spacing w:after="0"/>
              <w:jc w:val="center"/>
            </w:pPr>
            <w:r>
              <w:rPr>
                <w:rFonts w:ascii="Calibri" w:cs="Calibri" w:eastAsia="Calibri" w:hAnsi="Calibri"/>
                <w:b/>
                <w:bCs/>
                <w:color w:val="FFFFFF"/>
                <w:sz w:val="18"/>
                <w:szCs w:val="18"/>
              </w:rPr>
              <w:t xml:space="preserve">Status</w:t>
            </w:r>
          </w:p>
        </w:tc>
      </w:tr>
      <w:tr>
        <w:trPr>
          <w:tblHeader w:val="false"/>
        </w:trPr>
        <w:tc>
          <w:tcPr>
            <w:tcW w:type="dxa" w:w="2400"/>
            <w:tcMar>
              <w:top w:type="dxa" w:w="60"/>
              <w:left w:type="dxa" w:w="100"/>
              <w:bottom w:type="dxa" w:w="60"/>
              <w:right w:type="dxa" w:w="100"/>
            </w:tcMar>
            <w:vAlign w:val="center"/>
          </w:tcPr>
          <w:p>
            <w:pPr>
              <w:spacing w:after="0"/>
              <w:jc w:val="left"/>
            </w:pPr>
            <w:r>
              <w:rPr>
                <w:rFonts w:ascii="Calibri" w:cs="Calibri" w:eastAsia="Calibri" w:hAnsi="Calibri"/>
                <w:b/>
                <w:bCs/>
                <w:sz w:val="18"/>
                <w:szCs w:val="18"/>
              </w:rPr>
              <w:t xml:space="preserve">Max epochs</w:t>
            </w:r>
          </w:p>
        </w:tc>
        <w:tc>
          <w:tcPr>
            <w:tcW w:type="dxa" w:w="2400"/>
            <w:tcMar>
              <w:top w:type="dxa" w:w="60"/>
              <w:left w:type="dxa" w:w="100"/>
              <w:bottom w:type="dxa" w:w="60"/>
              <w:right w:type="dxa" w:w="100"/>
            </w:tcMar>
            <w:vAlign w:val="center"/>
          </w:tcPr>
          <w:p>
            <w:pPr>
              <w:spacing w:after="0"/>
              <w:jc w:val="center"/>
            </w:pPr>
            <w:r>
              <w:rPr>
                <w:rFonts w:ascii="Calibri" w:cs="Calibri" w:eastAsia="Calibri" w:hAnsi="Calibri"/>
                <w:b w:val="false"/>
                <w:bCs w:val="false"/>
                <w:sz w:val="18"/>
                <w:szCs w:val="18"/>
              </w:rPr>
              <w:t xml:space="preserve">50</w:t>
            </w:r>
          </w:p>
        </w:tc>
        <w:tc>
          <w:tcPr>
            <w:tcW w:type="dxa" w:w="2400"/>
            <w:tcMar>
              <w:top w:type="dxa" w:w="60"/>
              <w:left w:type="dxa" w:w="100"/>
              <w:bottom w:type="dxa" w:w="60"/>
              <w:right w:type="dxa" w:w="100"/>
            </w:tcMar>
            <w:vAlign w:val="center"/>
          </w:tcPr>
          <w:p>
            <w:pPr>
              <w:spacing w:after="0"/>
              <w:jc w:val="center"/>
            </w:pPr>
            <w:r>
              <w:rPr>
                <w:rFonts w:ascii="Calibri" w:cs="Calibri" w:eastAsia="Calibri" w:hAnsi="Calibri"/>
                <w:b w:val="false"/>
                <w:bCs w:val="false"/>
                <w:sz w:val="18"/>
                <w:szCs w:val="18"/>
              </w:rPr>
              <w:t xml:space="preserve">80</w:t>
            </w:r>
          </w:p>
        </w:tc>
        <w:tc>
          <w:tcPr>
            <w:tcW w:type="dxa" w:w="2160"/>
            <w:tcMar>
              <w:top w:type="dxa" w:w="60"/>
              <w:left w:type="dxa" w:w="100"/>
              <w:bottom w:type="dxa" w:w="60"/>
              <w:right w:type="dxa" w:w="100"/>
            </w:tcMar>
            <w:vAlign w:val="center"/>
          </w:tcPr>
          <w:p>
            <w:pPr>
              <w:spacing w:after="0"/>
              <w:jc w:val="center"/>
            </w:pPr>
            <w:r>
              <w:rPr>
                <w:rFonts w:ascii="Calibri" w:cs="Calibri" w:eastAsia="Calibri" w:hAnsi="Calibri"/>
                <w:b w:val="false"/>
                <w:bCs w:val="false"/>
                <w:color w:val="B00020"/>
                <w:sz w:val="18"/>
                <w:szCs w:val="18"/>
              </w:rPr>
              <w:t xml:space="preserve">CHANGED</w:t>
            </w:r>
          </w:p>
        </w:tc>
      </w:tr>
      <w:tr>
        <w:trPr>
          <w:tblHeader w:val="false"/>
        </w:trPr>
        <w:tc>
          <w:tcPr>
            <w:tcW w:type="dxa" w:w="2400"/>
            <w:shd w:fill="F2F2F2" w:color="auto" w:val="clear"/>
            <w:tcMar>
              <w:top w:type="dxa" w:w="60"/>
              <w:left w:type="dxa" w:w="100"/>
              <w:bottom w:type="dxa" w:w="60"/>
              <w:right w:type="dxa" w:w="100"/>
            </w:tcMar>
            <w:vAlign w:val="center"/>
          </w:tcPr>
          <w:p>
            <w:pPr>
              <w:spacing w:after="0"/>
              <w:jc w:val="left"/>
            </w:pPr>
            <w:r>
              <w:rPr>
                <w:rFonts w:ascii="Calibri" w:cs="Calibri" w:eastAsia="Calibri" w:hAnsi="Calibri"/>
                <w:b/>
                <w:bCs/>
                <w:sz w:val="18"/>
                <w:szCs w:val="18"/>
              </w:rPr>
              <w:t xml:space="preserve">Early-stop monitor</w:t>
            </w:r>
          </w:p>
        </w:tc>
        <w:tc>
          <w:tcPr>
            <w:tcW w:type="dxa" w:w="2400"/>
            <w:shd w:fill="F2F2F2" w:color="auto" w:val="clear"/>
            <w:tcMar>
              <w:top w:type="dxa" w:w="60"/>
              <w:left w:type="dxa" w:w="100"/>
              <w:bottom w:type="dxa" w:w="60"/>
              <w:right w:type="dxa" w:w="100"/>
            </w:tcMar>
            <w:vAlign w:val="center"/>
          </w:tcPr>
          <w:p>
            <w:pPr>
              <w:spacing w:after="0"/>
              <w:jc w:val="center"/>
            </w:pPr>
            <w:r>
              <w:rPr>
                <w:rFonts w:ascii="Calibri" w:cs="Calibri" w:eastAsia="Calibri" w:hAnsi="Calibri"/>
                <w:b w:val="false"/>
                <w:bCs w:val="false"/>
                <w:sz w:val="18"/>
                <w:szCs w:val="18"/>
              </w:rPr>
              <w:t xml:space="preserve">val mAP@0.5</w:t>
            </w:r>
          </w:p>
        </w:tc>
        <w:tc>
          <w:tcPr>
            <w:tcW w:type="dxa" w:w="2400"/>
            <w:shd w:fill="F2F2F2" w:color="auto" w:val="clear"/>
            <w:tcMar>
              <w:top w:type="dxa" w:w="60"/>
              <w:left w:type="dxa" w:w="100"/>
              <w:bottom w:type="dxa" w:w="60"/>
              <w:right w:type="dxa" w:w="100"/>
            </w:tcMar>
            <w:vAlign w:val="center"/>
          </w:tcPr>
          <w:p>
            <w:pPr>
              <w:spacing w:after="0"/>
              <w:jc w:val="center"/>
            </w:pPr>
            <w:r>
              <w:rPr>
                <w:rFonts w:ascii="Calibri" w:cs="Calibri" w:eastAsia="Calibri" w:hAnsi="Calibri"/>
                <w:b w:val="false"/>
                <w:bCs w:val="false"/>
                <w:sz w:val="18"/>
                <w:szCs w:val="18"/>
              </w:rPr>
              <w:t xml:space="preserve">val mAP@0.5</w:t>
            </w:r>
          </w:p>
        </w:tc>
        <w:tc>
          <w:tcPr>
            <w:tcW w:type="dxa" w:w="2160"/>
            <w:shd w:fill="F2F2F2" w:color="auto" w:val="clear"/>
            <w:tcMar>
              <w:top w:type="dxa" w:w="60"/>
              <w:left w:type="dxa" w:w="100"/>
              <w:bottom w:type="dxa" w:w="60"/>
              <w:right w:type="dxa" w:w="100"/>
            </w:tcMar>
            <w:vAlign w:val="center"/>
          </w:tcPr>
          <w:p>
            <w:pPr>
              <w:spacing w:after="0"/>
              <w:jc w:val="center"/>
            </w:pPr>
            <w:r>
              <w:rPr>
                <w:rFonts w:ascii="Calibri" w:cs="Calibri" w:eastAsia="Calibri" w:hAnsi="Calibri"/>
                <w:b w:val="false"/>
                <w:bCs w:val="false"/>
                <w:sz w:val="18"/>
                <w:szCs w:val="18"/>
              </w:rPr>
              <w:t xml:space="preserve">unchanged</w:t>
            </w:r>
          </w:p>
        </w:tc>
      </w:tr>
      <w:tr>
        <w:trPr>
          <w:tblHeader w:val="false"/>
        </w:trPr>
        <w:tc>
          <w:tcPr>
            <w:tcW w:type="dxa" w:w="2400"/>
            <w:tcMar>
              <w:top w:type="dxa" w:w="60"/>
              <w:left w:type="dxa" w:w="100"/>
              <w:bottom w:type="dxa" w:w="60"/>
              <w:right w:type="dxa" w:w="100"/>
            </w:tcMar>
            <w:vAlign w:val="center"/>
          </w:tcPr>
          <w:p>
            <w:pPr>
              <w:spacing w:after="0"/>
              <w:jc w:val="left"/>
            </w:pPr>
            <w:r>
              <w:rPr>
                <w:rFonts w:ascii="Calibri" w:cs="Calibri" w:eastAsia="Calibri" w:hAnsi="Calibri"/>
                <w:b/>
                <w:bCs/>
                <w:sz w:val="18"/>
                <w:szCs w:val="18"/>
              </w:rPr>
              <w:t xml:space="preserve">Early-stop patience</w:t>
            </w:r>
          </w:p>
        </w:tc>
        <w:tc>
          <w:tcPr>
            <w:tcW w:type="dxa" w:w="2400"/>
            <w:tcMar>
              <w:top w:type="dxa" w:w="60"/>
              <w:left w:type="dxa" w:w="100"/>
              <w:bottom w:type="dxa" w:w="60"/>
              <w:right w:type="dxa" w:w="100"/>
            </w:tcMar>
            <w:vAlign w:val="center"/>
          </w:tcPr>
          <w:p>
            <w:pPr>
              <w:spacing w:after="0"/>
              <w:jc w:val="center"/>
            </w:pPr>
            <w:r>
              <w:rPr>
                <w:rFonts w:ascii="Calibri" w:cs="Calibri" w:eastAsia="Calibri" w:hAnsi="Calibri"/>
                <w:b w:val="false"/>
                <w:bCs w:val="false"/>
                <w:sz w:val="18"/>
                <w:szCs w:val="18"/>
              </w:rPr>
              <w:t xml:space="preserve">8</w:t>
            </w:r>
          </w:p>
        </w:tc>
        <w:tc>
          <w:tcPr>
            <w:tcW w:type="dxa" w:w="2400"/>
            <w:tcMar>
              <w:top w:type="dxa" w:w="60"/>
              <w:left w:type="dxa" w:w="100"/>
              <w:bottom w:type="dxa" w:w="60"/>
              <w:right w:type="dxa" w:w="100"/>
            </w:tcMar>
            <w:vAlign w:val="center"/>
          </w:tcPr>
          <w:p>
            <w:pPr>
              <w:spacing w:after="0"/>
              <w:jc w:val="center"/>
            </w:pPr>
            <w:r>
              <w:rPr>
                <w:rFonts w:ascii="Calibri" w:cs="Calibri" w:eastAsia="Calibri" w:hAnsi="Calibri"/>
                <w:b w:val="false"/>
                <w:bCs w:val="false"/>
                <w:sz w:val="18"/>
                <w:szCs w:val="18"/>
              </w:rPr>
              <w:t xml:space="preserve">15</w:t>
            </w:r>
          </w:p>
        </w:tc>
        <w:tc>
          <w:tcPr>
            <w:tcW w:type="dxa" w:w="2160"/>
            <w:tcMar>
              <w:top w:type="dxa" w:w="60"/>
              <w:left w:type="dxa" w:w="100"/>
              <w:bottom w:type="dxa" w:w="60"/>
              <w:right w:type="dxa" w:w="100"/>
            </w:tcMar>
            <w:vAlign w:val="center"/>
          </w:tcPr>
          <w:p>
            <w:pPr>
              <w:spacing w:after="0"/>
              <w:jc w:val="center"/>
            </w:pPr>
            <w:r>
              <w:rPr>
                <w:rFonts w:ascii="Calibri" w:cs="Calibri" w:eastAsia="Calibri" w:hAnsi="Calibri"/>
                <w:b w:val="false"/>
                <w:bCs w:val="false"/>
                <w:color w:val="B00020"/>
                <w:sz w:val="18"/>
                <w:szCs w:val="18"/>
              </w:rPr>
              <w:t xml:space="preserve">CHANGED</w:t>
            </w:r>
          </w:p>
        </w:tc>
      </w:tr>
      <w:tr>
        <w:trPr>
          <w:tblHeader w:val="false"/>
        </w:trPr>
        <w:tc>
          <w:tcPr>
            <w:tcW w:type="dxa" w:w="2400"/>
            <w:shd w:fill="F2F2F2" w:color="auto" w:val="clear"/>
            <w:tcMar>
              <w:top w:type="dxa" w:w="60"/>
              <w:left w:type="dxa" w:w="100"/>
              <w:bottom w:type="dxa" w:w="60"/>
              <w:right w:type="dxa" w:w="100"/>
            </w:tcMar>
            <w:vAlign w:val="center"/>
          </w:tcPr>
          <w:p>
            <w:pPr>
              <w:spacing w:after="0"/>
              <w:jc w:val="left"/>
            </w:pPr>
            <w:r>
              <w:rPr>
                <w:rFonts w:ascii="Calibri" w:cs="Calibri" w:eastAsia="Calibri" w:hAnsi="Calibri"/>
                <w:b/>
                <w:bCs/>
                <w:sz w:val="18"/>
                <w:szCs w:val="18"/>
              </w:rPr>
              <w:t xml:space="preserve">Epochs actually run</w:t>
            </w:r>
          </w:p>
        </w:tc>
        <w:tc>
          <w:tcPr>
            <w:tcW w:type="dxa" w:w="2400"/>
            <w:shd w:fill="F2F2F2" w:color="auto" w:val="clear"/>
            <w:tcMar>
              <w:top w:type="dxa" w:w="60"/>
              <w:left w:type="dxa" w:w="100"/>
              <w:bottom w:type="dxa" w:w="60"/>
              <w:right w:type="dxa" w:w="100"/>
            </w:tcMar>
            <w:vAlign w:val="center"/>
          </w:tcPr>
          <w:p>
            <w:pPr>
              <w:spacing w:after="0"/>
              <w:jc w:val="center"/>
            </w:pPr>
            <w:r>
              <w:rPr>
                <w:rFonts w:ascii="Calibri" w:cs="Calibri" w:eastAsia="Calibri" w:hAnsi="Calibri"/>
                <w:b w:val="false"/>
                <w:bCs w:val="false"/>
                <w:sz w:val="18"/>
                <w:szCs w:val="18"/>
              </w:rPr>
              <w:t xml:space="preserve">50 (+15 resumed)</w:t>
            </w:r>
          </w:p>
        </w:tc>
        <w:tc>
          <w:tcPr>
            <w:tcW w:type="dxa" w:w="2400"/>
            <w:shd w:fill="F2F2F2" w:color="auto" w:val="clear"/>
            <w:tcMar>
              <w:top w:type="dxa" w:w="60"/>
              <w:left w:type="dxa" w:w="100"/>
              <w:bottom w:type="dxa" w:w="60"/>
              <w:right w:type="dxa" w:w="100"/>
            </w:tcMar>
            <w:vAlign w:val="center"/>
          </w:tcPr>
          <w:p>
            <w:pPr>
              <w:spacing w:after="0"/>
              <w:jc w:val="center"/>
            </w:pPr>
            <w:r>
              <w:rPr>
                <w:rFonts w:ascii="Calibri" w:cs="Calibri" w:eastAsia="Calibri" w:hAnsi="Calibri"/>
                <w:b w:val="false"/>
                <w:bCs w:val="false"/>
                <w:sz w:val="18"/>
                <w:szCs w:val="18"/>
              </w:rPr>
              <w:t xml:space="preserve">77</w:t>
            </w:r>
          </w:p>
        </w:tc>
        <w:tc>
          <w:tcPr>
            <w:tcW w:type="dxa" w:w="2160"/>
            <w:shd w:fill="F2F2F2" w:color="auto" w:val="clear"/>
            <w:tcMar>
              <w:top w:type="dxa" w:w="60"/>
              <w:left w:type="dxa" w:w="100"/>
              <w:bottom w:type="dxa" w:w="60"/>
              <w:right w:type="dxa" w:w="100"/>
            </w:tcMar>
            <w:vAlign w:val="center"/>
          </w:tcPr>
          <w:p>
            <w:pPr>
              <w:spacing w:after="0"/>
              <w:jc w:val="center"/>
            </w:pPr>
            <w:r>
              <w:rPr>
                <w:rFonts w:ascii="Calibri" w:cs="Calibri" w:eastAsia="Calibri" w:hAnsi="Calibri"/>
                <w:b w:val="false"/>
                <w:bCs w:val="false"/>
                <w:sz w:val="18"/>
                <w:szCs w:val="18"/>
              </w:rPr>
              <w:t xml:space="preserve">—</w:t>
            </w:r>
          </w:p>
        </w:tc>
      </w:tr>
      <w:tr>
        <w:trPr>
          <w:tblHeader w:val="false"/>
        </w:trPr>
        <w:tc>
          <w:tcPr>
            <w:tcW w:type="dxa" w:w="2400"/>
            <w:tcMar>
              <w:top w:type="dxa" w:w="60"/>
              <w:left w:type="dxa" w:w="100"/>
              <w:bottom w:type="dxa" w:w="60"/>
              <w:right w:type="dxa" w:w="100"/>
            </w:tcMar>
            <w:vAlign w:val="center"/>
          </w:tcPr>
          <w:p>
            <w:pPr>
              <w:spacing w:after="0"/>
              <w:jc w:val="left"/>
            </w:pPr>
            <w:r>
              <w:rPr>
                <w:rFonts w:ascii="Calibri" w:cs="Calibri" w:eastAsia="Calibri" w:hAnsi="Calibri"/>
                <w:b/>
                <w:bCs/>
                <w:sz w:val="18"/>
                <w:szCs w:val="18"/>
              </w:rPr>
              <w:t xml:space="preserve">Early stop triggered</w:t>
            </w:r>
          </w:p>
        </w:tc>
        <w:tc>
          <w:tcPr>
            <w:tcW w:type="dxa" w:w="2400"/>
            <w:tcMar>
              <w:top w:type="dxa" w:w="60"/>
              <w:left w:type="dxa" w:w="100"/>
              <w:bottom w:type="dxa" w:w="60"/>
              <w:right w:type="dxa" w:w="100"/>
            </w:tcMar>
            <w:vAlign w:val="center"/>
          </w:tcPr>
          <w:p>
            <w:pPr>
              <w:spacing w:after="0"/>
              <w:jc w:val="center"/>
            </w:pPr>
            <w:r>
              <w:rPr>
                <w:rFonts w:ascii="Calibri" w:cs="Calibri" w:eastAsia="Calibri" w:hAnsi="Calibri"/>
                <w:b w:val="false"/>
                <w:bCs w:val="false"/>
                <w:sz w:val="18"/>
                <w:szCs w:val="18"/>
              </w:rPr>
              <w:t xml:space="preserve">no</w:t>
            </w:r>
          </w:p>
        </w:tc>
        <w:tc>
          <w:tcPr>
            <w:tcW w:type="dxa" w:w="2400"/>
            <w:tcMar>
              <w:top w:type="dxa" w:w="60"/>
              <w:left w:type="dxa" w:w="100"/>
              <w:bottom w:type="dxa" w:w="60"/>
              <w:right w:type="dxa" w:w="100"/>
            </w:tcMar>
            <w:vAlign w:val="center"/>
          </w:tcPr>
          <w:p>
            <w:pPr>
              <w:spacing w:after="0"/>
              <w:jc w:val="center"/>
            </w:pPr>
            <w:r>
              <w:rPr>
                <w:rFonts w:ascii="Calibri" w:cs="Calibri" w:eastAsia="Calibri" w:hAnsi="Calibri"/>
                <w:b w:val="false"/>
                <w:bCs w:val="false"/>
                <w:sz w:val="18"/>
                <w:szCs w:val="18"/>
              </w:rPr>
              <w:t xml:space="preserve">yes, at epoch 77</w:t>
            </w:r>
          </w:p>
        </w:tc>
        <w:tc>
          <w:tcPr>
            <w:tcW w:type="dxa" w:w="2160"/>
            <w:tcMar>
              <w:top w:type="dxa" w:w="60"/>
              <w:left w:type="dxa" w:w="100"/>
              <w:bottom w:type="dxa" w:w="60"/>
              <w:right w:type="dxa" w:w="100"/>
            </w:tcMar>
            <w:vAlign w:val="center"/>
          </w:tcPr>
          <w:p>
            <w:pPr>
              <w:spacing w:after="0"/>
              <w:jc w:val="center"/>
            </w:pPr>
            <w:r>
              <w:rPr>
                <w:rFonts w:ascii="Calibri" w:cs="Calibri" w:eastAsia="Calibri" w:hAnsi="Calibri"/>
                <w:b w:val="false"/>
                <w:bCs w:val="false"/>
                <w:sz w:val="18"/>
                <w:szCs w:val="18"/>
              </w:rPr>
              <w:t xml:space="preserve">—</w:t>
            </w:r>
          </w:p>
        </w:tc>
      </w:tr>
    </w:tbl>
    <w:p>
      <w:pPr>
        <w:spacing w:after="120" w:before="0"/>
      </w:pPr>
      <w:r>
        <w:rPr>
          <w:rFonts w:ascii="Calibri" w:cs="Calibri" w:eastAsia="Calibri" w:hAnsi="Calibri"/>
          <w:sz w:val="20"/>
          <w:szCs w:val="20"/>
        </w:rPr>
        <w:t xml:space="preserve"/>
      </w:r>
    </w:p>
    <w:p>
      <w:pPr>
        <w:spacing w:after="120" w:before="0"/>
      </w:pPr>
      <w:r>
        <w:rPr>
          <w:rFonts w:ascii="Calibri" w:cs="Calibri" w:eastAsia="Calibri" w:hAnsi="Calibri"/>
          <w:i/>
          <w:iCs/>
          <w:sz w:val="20"/>
          <w:szCs w:val="20"/>
        </w:rPr>
        <w:t xml:space="preserve">Best validation mAP@0.5 was reached at epoch 62 (0.8462). Epochs 63–77 produced no new best, so after 15 consecutive non-improving epochs the early-stopping rule fired and the run halted at epoch 77 of a possible 80. The longer patience was necessary: under the old patience of 8 the run would have stopped at epoch 70, truncating the low-LR refinement phase in which mAP@0.5:0.95 gained most (0.416 → 0.429 between epochs 60 and 77).</w:t>
      </w:r>
    </w:p>
    <w:p>
      <w:pPr>
        <w:spacing w:after="120" w:before="0"/>
      </w:pPr>
      <w:r>
        <w:rPr>
          <w:rFonts w:ascii="Calibri" w:cs="Calibri" w:eastAsia="Calibri" w:hAnsi="Calibri"/>
          <w:i/>
          <w:iCs/>
          <w:sz w:val="20"/>
          <w:szCs w:val="20"/>
        </w:rPr>
        <w:t xml:space="preserve">A further change in train.py makes early stopping resume-safe: the checkpoint now stores epochs_no_improve and best_mAP, so restarting a run no longer resets the patience counter.</w:t>
      </w:r>
    </w:p>
    <w:p>
      <w:pPr>
        <w:pStyle w:val="Heading2"/>
        <w:spacing w:after="110" w:before="220"/>
      </w:pPr>
      <w:r>
        <w:t xml:space="preserve">3.4 Parameters deliberately held constant</w:t>
      </w:r>
    </w:p>
    <w:p>
      <w:pPr>
        <w:spacing w:after="120" w:before="0"/>
      </w:pPr>
      <w:r>
        <w:rPr>
          <w:rFonts w:ascii="Calibri" w:cs="Calibri" w:eastAsia="Calibri" w:hAnsi="Calibri"/>
          <w:sz w:val="20"/>
          <w:szCs w:val="20"/>
        </w:rPr>
        <w:t xml:space="preserve">These were not touched, so the run remains a clean optimiser and schedule ablation against tuned.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00"/>
        <w:gridCol w:w="3900"/>
        <w:gridCol w:w="2360"/>
      </w:tblGrid>
      <w:tr>
        <w:trPr>
          <w:tblHeader/>
        </w:trPr>
        <w:tc>
          <w:tcPr>
            <w:tcW w:type="dxa" w:w="3100"/>
            <w:shd w:fill="1F4E79" w:color="auto" w:val="clear"/>
            <w:tcMar>
              <w:top w:type="dxa" w:w="60"/>
              <w:left w:type="dxa" w:w="100"/>
              <w:bottom w:type="dxa" w:w="60"/>
              <w:right w:type="dxa" w:w="100"/>
            </w:tcMar>
            <w:vAlign w:val="center"/>
          </w:tcPr>
          <w:p>
            <w:pPr>
              <w:spacing w:after="0"/>
              <w:jc w:val="left"/>
            </w:pPr>
            <w:r>
              <w:rPr>
                <w:rFonts w:ascii="Calibri" w:cs="Calibri" w:eastAsia="Calibri" w:hAnsi="Calibri"/>
                <w:b/>
                <w:bCs/>
                <w:color w:val="FFFFFF"/>
                <w:sz w:val="18"/>
                <w:szCs w:val="18"/>
              </w:rPr>
              <w:t xml:space="preserve">Group</w:t>
            </w:r>
          </w:p>
        </w:tc>
        <w:tc>
          <w:tcPr>
            <w:tcW w:type="dxa" w:w="3900"/>
            <w:shd w:fill="1F4E79" w:color="auto" w:val="clear"/>
            <w:tcMar>
              <w:top w:type="dxa" w:w="60"/>
              <w:left w:type="dxa" w:w="100"/>
              <w:bottom w:type="dxa" w:w="60"/>
              <w:right w:type="dxa" w:w="100"/>
            </w:tcMar>
            <w:vAlign w:val="center"/>
          </w:tcPr>
          <w:p>
            <w:pPr>
              <w:spacing w:after="0"/>
              <w:jc w:val="left"/>
            </w:pPr>
            <w:r>
              <w:rPr>
                <w:rFonts w:ascii="Calibri" w:cs="Calibri" w:eastAsia="Calibri" w:hAnsi="Calibri"/>
                <w:b/>
                <w:bCs/>
                <w:color w:val="FFFFFF"/>
                <w:sz w:val="18"/>
                <w:szCs w:val="18"/>
              </w:rPr>
              <w:t xml:space="preserve">Value</w:t>
            </w:r>
          </w:p>
        </w:tc>
        <w:tc>
          <w:tcPr>
            <w:tcW w:type="dxa" w:w="2360"/>
            <w:shd w:fill="1F4E79" w:color="auto" w:val="clear"/>
            <w:tcMar>
              <w:top w:type="dxa" w:w="60"/>
              <w:left w:type="dxa" w:w="100"/>
              <w:bottom w:type="dxa" w:w="60"/>
              <w:right w:type="dxa" w:w="100"/>
            </w:tcMar>
            <w:vAlign w:val="center"/>
          </w:tcPr>
          <w:p>
            <w:pPr>
              <w:spacing w:after="0"/>
              <w:jc w:val="left"/>
            </w:pPr>
            <w:r>
              <w:rPr>
                <w:rFonts w:ascii="Calibri" w:cs="Calibri" w:eastAsia="Calibri" w:hAnsi="Calibri"/>
                <w:b/>
                <w:bCs/>
                <w:color w:val="FFFFFF"/>
                <w:sz w:val="18"/>
                <w:szCs w:val="18"/>
              </w:rPr>
              <w:t xml:space="preserve">Same as tuned?</w:t>
            </w:r>
          </w:p>
        </w:tc>
      </w:tr>
      <w:tr>
        <w:trPr>
          <w:tblHeader w:val="false"/>
        </w:trPr>
        <w:tc>
          <w:tcPr>
            <w:tcW w:type="dxa" w:w="3100"/>
            <w:tcMar>
              <w:top w:type="dxa" w:w="60"/>
              <w:left w:type="dxa" w:w="100"/>
              <w:bottom w:type="dxa" w:w="60"/>
              <w:right w:type="dxa" w:w="100"/>
            </w:tcMar>
            <w:vAlign w:val="center"/>
          </w:tcPr>
          <w:p>
            <w:pPr>
              <w:spacing w:after="0"/>
              <w:jc w:val="left"/>
            </w:pPr>
            <w:r>
              <w:rPr>
                <w:rFonts w:ascii="Calibri" w:cs="Calibri" w:eastAsia="Calibri" w:hAnsi="Calibri"/>
                <w:b/>
                <w:bCs/>
                <w:sz w:val="18"/>
                <w:szCs w:val="18"/>
              </w:rPr>
              <w:t xml:space="preserve">Input size / backbone stride</w:t>
            </w:r>
          </w:p>
        </w:tc>
        <w:tc>
          <w:tcPr>
            <w:tcW w:type="dxa" w:w="3900"/>
            <w:tcMar>
              <w:top w:type="dxa" w:w="60"/>
              <w:left w:type="dxa" w:w="100"/>
              <w:bottom w:type="dxa" w:w="60"/>
              <w:right w:type="dxa" w:w="100"/>
            </w:tcMar>
            <w:vAlign w:val="center"/>
          </w:tcPr>
          <w:p>
            <w:pPr>
              <w:spacing w:after="0"/>
              <w:jc w:val="left"/>
            </w:pPr>
            <w:r>
              <w:rPr>
                <w:rFonts w:ascii="Calibri" w:cs="Calibri" w:eastAsia="Calibri" w:hAnsi="Calibri"/>
                <w:b w:val="false"/>
                <w:bCs w:val="false"/>
                <w:sz w:val="18"/>
                <w:szCs w:val="18"/>
              </w:rPr>
              <w:t xml:space="preserve">640×640 / 16 (feature map 40×40×256)</w:t>
            </w:r>
          </w:p>
        </w:tc>
        <w:tc>
          <w:tcPr>
            <w:tcW w:type="dxa" w:w="2360"/>
            <w:tcMar>
              <w:top w:type="dxa" w:w="60"/>
              <w:left w:type="dxa" w:w="100"/>
              <w:bottom w:type="dxa" w:w="60"/>
              <w:right w:type="dxa" w:w="100"/>
            </w:tcMar>
            <w:vAlign w:val="center"/>
          </w:tcPr>
          <w:p>
            <w:pPr>
              <w:spacing w:after="0"/>
              <w:jc w:val="left"/>
            </w:pPr>
            <w:r>
              <w:rPr>
                <w:rFonts w:ascii="Calibri" w:cs="Calibri" w:eastAsia="Calibri" w:hAnsi="Calibri"/>
                <w:b w:val="false"/>
                <w:bCs w:val="false"/>
                <w:sz w:val="18"/>
                <w:szCs w:val="18"/>
              </w:rPr>
              <w:t xml:space="preserve">yes</w:t>
            </w:r>
          </w:p>
        </w:tc>
      </w:tr>
      <w:tr>
        <w:trPr>
          <w:tblHeader w:val="false"/>
        </w:trPr>
        <w:tc>
          <w:tcPr>
            <w:tcW w:type="dxa" w:w="3100"/>
            <w:shd w:fill="F2F2F2" w:color="auto" w:val="clear"/>
            <w:tcMar>
              <w:top w:type="dxa" w:w="60"/>
              <w:left w:type="dxa" w:w="100"/>
              <w:bottom w:type="dxa" w:w="60"/>
              <w:right w:type="dxa" w:w="100"/>
            </w:tcMar>
            <w:vAlign w:val="center"/>
          </w:tcPr>
          <w:p>
            <w:pPr>
              <w:spacing w:after="0"/>
              <w:jc w:val="left"/>
            </w:pPr>
            <w:r>
              <w:rPr>
                <w:rFonts w:ascii="Calibri" w:cs="Calibri" w:eastAsia="Calibri" w:hAnsi="Calibri"/>
                <w:b/>
                <w:bCs/>
                <w:sz w:val="18"/>
                <w:szCs w:val="18"/>
              </w:rPr>
              <w:t xml:space="preserve">Anchors</w:t>
            </w:r>
          </w:p>
        </w:tc>
        <w:tc>
          <w:tcPr>
            <w:tcW w:type="dxa" w:w="3900"/>
            <w:shd w:fill="F2F2F2" w:color="auto" w:val="clear"/>
            <w:tcMar>
              <w:top w:type="dxa" w:w="60"/>
              <w:left w:type="dxa" w:w="100"/>
              <w:bottom w:type="dxa" w:w="60"/>
              <w:right w:type="dxa" w:w="100"/>
            </w:tcMar>
            <w:vAlign w:val="center"/>
          </w:tcPr>
          <w:p>
            <w:pPr>
              <w:spacing w:after="0"/>
              <w:jc w:val="left"/>
            </w:pPr>
            <w:r>
              <w:rPr>
                <w:rFonts w:ascii="Calibri" w:cs="Calibri" w:eastAsia="Calibri" w:hAnsi="Calibri"/>
                <w:b w:val="false"/>
                <w:bCs w:val="false"/>
                <w:sz w:val="18"/>
                <w:szCs w:val="18"/>
              </w:rPr>
              <w:t xml:space="preserve">scales [8,16,32,64] × ratios [0.5,1,2,3] = 16 per cell</w:t>
            </w:r>
          </w:p>
        </w:tc>
        <w:tc>
          <w:tcPr>
            <w:tcW w:type="dxa" w:w="2360"/>
            <w:shd w:fill="F2F2F2" w:color="auto" w:val="clear"/>
            <w:tcMar>
              <w:top w:type="dxa" w:w="60"/>
              <w:left w:type="dxa" w:w="100"/>
              <w:bottom w:type="dxa" w:w="60"/>
              <w:right w:type="dxa" w:w="100"/>
            </w:tcMar>
            <w:vAlign w:val="center"/>
          </w:tcPr>
          <w:p>
            <w:pPr>
              <w:spacing w:after="0"/>
              <w:jc w:val="left"/>
            </w:pPr>
            <w:r>
              <w:rPr>
                <w:rFonts w:ascii="Calibri" w:cs="Calibri" w:eastAsia="Calibri" w:hAnsi="Calibri"/>
                <w:b w:val="false"/>
                <w:bCs w:val="false"/>
                <w:sz w:val="18"/>
                <w:szCs w:val="18"/>
              </w:rPr>
              <w:t xml:space="preserve">yes</w:t>
            </w:r>
          </w:p>
        </w:tc>
      </w:tr>
      <w:tr>
        <w:trPr>
          <w:tblHeader w:val="false"/>
        </w:trPr>
        <w:tc>
          <w:tcPr>
            <w:tcW w:type="dxa" w:w="3100"/>
            <w:tcMar>
              <w:top w:type="dxa" w:w="60"/>
              <w:left w:type="dxa" w:w="100"/>
              <w:bottom w:type="dxa" w:w="60"/>
              <w:right w:type="dxa" w:w="100"/>
            </w:tcMar>
            <w:vAlign w:val="center"/>
          </w:tcPr>
          <w:p>
            <w:pPr>
              <w:spacing w:after="0"/>
              <w:jc w:val="left"/>
            </w:pPr>
            <w:r>
              <w:rPr>
                <w:rFonts w:ascii="Calibri" w:cs="Calibri" w:eastAsia="Calibri" w:hAnsi="Calibri"/>
                <w:b/>
                <w:bCs/>
                <w:sz w:val="18"/>
                <w:szCs w:val="18"/>
              </w:rPr>
              <w:t xml:space="preserve">RPN pos / neg IoU</w:t>
            </w:r>
          </w:p>
        </w:tc>
        <w:tc>
          <w:tcPr>
            <w:tcW w:type="dxa" w:w="3900"/>
            <w:tcMar>
              <w:top w:type="dxa" w:w="60"/>
              <w:left w:type="dxa" w:w="100"/>
              <w:bottom w:type="dxa" w:w="60"/>
              <w:right w:type="dxa" w:w="100"/>
            </w:tcMar>
            <w:vAlign w:val="center"/>
          </w:tcPr>
          <w:p>
            <w:pPr>
              <w:spacing w:after="0"/>
              <w:jc w:val="left"/>
            </w:pPr>
            <w:r>
              <w:rPr>
                <w:rFonts w:ascii="Calibri" w:cs="Calibri" w:eastAsia="Calibri" w:hAnsi="Calibri"/>
                <w:b w:val="false"/>
                <w:bCs w:val="false"/>
                <w:sz w:val="18"/>
                <w:szCs w:val="18"/>
              </w:rPr>
              <w:t xml:space="preserve">0.7 / 0.3</w:t>
            </w:r>
          </w:p>
        </w:tc>
        <w:tc>
          <w:tcPr>
            <w:tcW w:type="dxa" w:w="2360"/>
            <w:tcMar>
              <w:top w:type="dxa" w:w="60"/>
              <w:left w:type="dxa" w:w="100"/>
              <w:bottom w:type="dxa" w:w="60"/>
              <w:right w:type="dxa" w:w="100"/>
            </w:tcMar>
            <w:vAlign w:val="center"/>
          </w:tcPr>
          <w:p>
            <w:pPr>
              <w:spacing w:after="0"/>
              <w:jc w:val="left"/>
            </w:pPr>
            <w:r>
              <w:rPr>
                <w:rFonts w:ascii="Calibri" w:cs="Calibri" w:eastAsia="Calibri" w:hAnsi="Calibri"/>
                <w:b w:val="false"/>
                <w:bCs w:val="false"/>
                <w:sz w:val="18"/>
                <w:szCs w:val="18"/>
              </w:rPr>
              <w:t xml:space="preserve">yes</w:t>
            </w:r>
          </w:p>
        </w:tc>
      </w:tr>
      <w:tr>
        <w:trPr>
          <w:tblHeader w:val="false"/>
        </w:trPr>
        <w:tc>
          <w:tcPr>
            <w:tcW w:type="dxa" w:w="3100"/>
            <w:shd w:fill="F2F2F2" w:color="auto" w:val="clear"/>
            <w:tcMar>
              <w:top w:type="dxa" w:w="60"/>
              <w:left w:type="dxa" w:w="100"/>
              <w:bottom w:type="dxa" w:w="60"/>
              <w:right w:type="dxa" w:w="100"/>
            </w:tcMar>
            <w:vAlign w:val="center"/>
          </w:tcPr>
          <w:p>
            <w:pPr>
              <w:spacing w:after="0"/>
              <w:jc w:val="left"/>
            </w:pPr>
            <w:r>
              <w:rPr>
                <w:rFonts w:ascii="Calibri" w:cs="Calibri" w:eastAsia="Calibri" w:hAnsi="Calibri"/>
                <w:b/>
                <w:bCs/>
                <w:sz w:val="18"/>
                <w:szCs w:val="18"/>
              </w:rPr>
              <w:t xml:space="preserve">RPN batch / pos fraction</w:t>
            </w:r>
          </w:p>
        </w:tc>
        <w:tc>
          <w:tcPr>
            <w:tcW w:type="dxa" w:w="3900"/>
            <w:shd w:fill="F2F2F2" w:color="auto" w:val="clear"/>
            <w:tcMar>
              <w:top w:type="dxa" w:w="60"/>
              <w:left w:type="dxa" w:w="100"/>
              <w:bottom w:type="dxa" w:w="60"/>
              <w:right w:type="dxa" w:w="100"/>
            </w:tcMar>
            <w:vAlign w:val="center"/>
          </w:tcPr>
          <w:p>
            <w:pPr>
              <w:spacing w:after="0"/>
              <w:jc w:val="left"/>
            </w:pPr>
            <w:r>
              <w:rPr>
                <w:rFonts w:ascii="Calibri" w:cs="Calibri" w:eastAsia="Calibri" w:hAnsi="Calibri"/>
                <w:b w:val="false"/>
                <w:bCs w:val="false"/>
                <w:sz w:val="18"/>
                <w:szCs w:val="18"/>
              </w:rPr>
              <w:t xml:space="preserve">256 / 0.5</w:t>
            </w:r>
          </w:p>
        </w:tc>
        <w:tc>
          <w:tcPr>
            <w:tcW w:type="dxa" w:w="2360"/>
            <w:shd w:fill="F2F2F2" w:color="auto" w:val="clear"/>
            <w:tcMar>
              <w:top w:type="dxa" w:w="60"/>
              <w:left w:type="dxa" w:w="100"/>
              <w:bottom w:type="dxa" w:w="60"/>
              <w:right w:type="dxa" w:w="100"/>
            </w:tcMar>
            <w:vAlign w:val="center"/>
          </w:tcPr>
          <w:p>
            <w:pPr>
              <w:spacing w:after="0"/>
              <w:jc w:val="left"/>
            </w:pPr>
            <w:r>
              <w:rPr>
                <w:rFonts w:ascii="Calibri" w:cs="Calibri" w:eastAsia="Calibri" w:hAnsi="Calibri"/>
                <w:b w:val="false"/>
                <w:bCs w:val="false"/>
                <w:sz w:val="18"/>
                <w:szCs w:val="18"/>
              </w:rPr>
              <w:t xml:space="preserve">yes</w:t>
            </w:r>
          </w:p>
        </w:tc>
      </w:tr>
      <w:tr>
        <w:trPr>
          <w:tblHeader w:val="false"/>
        </w:trPr>
        <w:tc>
          <w:tcPr>
            <w:tcW w:type="dxa" w:w="3100"/>
            <w:tcMar>
              <w:top w:type="dxa" w:w="60"/>
              <w:left w:type="dxa" w:w="100"/>
              <w:bottom w:type="dxa" w:w="60"/>
              <w:right w:type="dxa" w:w="100"/>
            </w:tcMar>
            <w:vAlign w:val="center"/>
          </w:tcPr>
          <w:p>
            <w:pPr>
              <w:spacing w:after="0"/>
              <w:jc w:val="left"/>
            </w:pPr>
            <w:r>
              <w:rPr>
                <w:rFonts w:ascii="Calibri" w:cs="Calibri" w:eastAsia="Calibri" w:hAnsi="Calibri"/>
                <w:b/>
                <w:bCs/>
                <w:sz w:val="18"/>
                <w:szCs w:val="18"/>
              </w:rPr>
              <w:t xml:space="preserve">RPN NMS IoU / min size</w:t>
            </w:r>
          </w:p>
        </w:tc>
        <w:tc>
          <w:tcPr>
            <w:tcW w:type="dxa" w:w="3900"/>
            <w:tcMar>
              <w:top w:type="dxa" w:w="60"/>
              <w:left w:type="dxa" w:w="100"/>
              <w:bottom w:type="dxa" w:w="60"/>
              <w:right w:type="dxa" w:w="100"/>
            </w:tcMar>
            <w:vAlign w:val="center"/>
          </w:tcPr>
          <w:p>
            <w:pPr>
              <w:spacing w:after="0"/>
              <w:jc w:val="left"/>
            </w:pPr>
            <w:r>
              <w:rPr>
                <w:rFonts w:ascii="Calibri" w:cs="Calibri" w:eastAsia="Calibri" w:hAnsi="Calibri"/>
                <w:b w:val="false"/>
                <w:bCs w:val="false"/>
                <w:sz w:val="18"/>
                <w:szCs w:val="18"/>
              </w:rPr>
              <w:t xml:space="preserve">0.7 / 8 px</w:t>
            </w:r>
          </w:p>
        </w:tc>
        <w:tc>
          <w:tcPr>
            <w:tcW w:type="dxa" w:w="2360"/>
            <w:tcMar>
              <w:top w:type="dxa" w:w="60"/>
              <w:left w:type="dxa" w:w="100"/>
              <w:bottom w:type="dxa" w:w="60"/>
              <w:right w:type="dxa" w:w="100"/>
            </w:tcMar>
            <w:vAlign w:val="center"/>
          </w:tcPr>
          <w:p>
            <w:pPr>
              <w:spacing w:after="0"/>
              <w:jc w:val="left"/>
            </w:pPr>
            <w:r>
              <w:rPr>
                <w:rFonts w:ascii="Calibri" w:cs="Calibri" w:eastAsia="Calibri" w:hAnsi="Calibri"/>
                <w:b w:val="false"/>
                <w:bCs w:val="false"/>
                <w:sz w:val="18"/>
                <w:szCs w:val="18"/>
              </w:rPr>
              <w:t xml:space="preserve">yes</w:t>
            </w:r>
          </w:p>
        </w:tc>
      </w:tr>
      <w:tr>
        <w:trPr>
          <w:tblHeader w:val="false"/>
        </w:trPr>
        <w:tc>
          <w:tcPr>
            <w:tcW w:type="dxa" w:w="3100"/>
            <w:shd w:fill="F2F2F2" w:color="auto" w:val="clear"/>
            <w:tcMar>
              <w:top w:type="dxa" w:w="60"/>
              <w:left w:type="dxa" w:w="100"/>
              <w:bottom w:type="dxa" w:w="60"/>
              <w:right w:type="dxa" w:w="100"/>
            </w:tcMar>
            <w:vAlign w:val="center"/>
          </w:tcPr>
          <w:p>
            <w:pPr>
              <w:spacing w:after="0"/>
              <w:jc w:val="left"/>
            </w:pPr>
            <w:r>
              <w:rPr>
                <w:rFonts w:ascii="Calibri" w:cs="Calibri" w:eastAsia="Calibri" w:hAnsi="Calibri"/>
                <w:b/>
                <w:bCs/>
                <w:sz w:val="18"/>
                <w:szCs w:val="18"/>
              </w:rPr>
              <w:t xml:space="preserve">RPN proposals (train / test)</w:t>
            </w:r>
          </w:p>
        </w:tc>
        <w:tc>
          <w:tcPr>
            <w:tcW w:type="dxa" w:w="3900"/>
            <w:shd w:fill="F2F2F2" w:color="auto" w:val="clear"/>
            <w:tcMar>
              <w:top w:type="dxa" w:w="60"/>
              <w:left w:type="dxa" w:w="100"/>
              <w:bottom w:type="dxa" w:w="60"/>
              <w:right w:type="dxa" w:w="100"/>
            </w:tcMar>
            <w:vAlign w:val="center"/>
          </w:tcPr>
          <w:p>
            <w:pPr>
              <w:spacing w:after="0"/>
              <w:jc w:val="left"/>
            </w:pPr>
            <w:r>
              <w:rPr>
                <w:rFonts w:ascii="Calibri" w:cs="Calibri" w:eastAsia="Calibri" w:hAnsi="Calibri"/>
                <w:b w:val="false"/>
                <w:bCs w:val="false"/>
                <w:sz w:val="18"/>
                <w:szCs w:val="18"/>
              </w:rPr>
              <w:t xml:space="preserve">2000→1000 / 1000→300</w:t>
            </w:r>
          </w:p>
        </w:tc>
        <w:tc>
          <w:tcPr>
            <w:tcW w:type="dxa" w:w="2360"/>
            <w:shd w:fill="F2F2F2" w:color="auto" w:val="clear"/>
            <w:tcMar>
              <w:top w:type="dxa" w:w="60"/>
              <w:left w:type="dxa" w:w="100"/>
              <w:bottom w:type="dxa" w:w="60"/>
              <w:right w:type="dxa" w:w="100"/>
            </w:tcMar>
            <w:vAlign w:val="center"/>
          </w:tcPr>
          <w:p>
            <w:pPr>
              <w:spacing w:after="0"/>
              <w:jc w:val="left"/>
            </w:pPr>
            <w:r>
              <w:rPr>
                <w:rFonts w:ascii="Calibri" w:cs="Calibri" w:eastAsia="Calibri" w:hAnsi="Calibri"/>
                <w:b w:val="false"/>
                <w:bCs w:val="false"/>
                <w:sz w:val="18"/>
                <w:szCs w:val="18"/>
              </w:rPr>
              <w:t xml:space="preserve">yes</w:t>
            </w:r>
          </w:p>
        </w:tc>
      </w:tr>
      <w:tr>
        <w:trPr>
          <w:tblHeader w:val="false"/>
        </w:trPr>
        <w:tc>
          <w:tcPr>
            <w:tcW w:type="dxa" w:w="3100"/>
            <w:tcMar>
              <w:top w:type="dxa" w:w="60"/>
              <w:left w:type="dxa" w:w="100"/>
              <w:bottom w:type="dxa" w:w="60"/>
              <w:right w:type="dxa" w:w="100"/>
            </w:tcMar>
            <w:vAlign w:val="center"/>
          </w:tcPr>
          <w:p>
            <w:pPr>
              <w:spacing w:after="0"/>
              <w:jc w:val="left"/>
            </w:pPr>
            <w:r>
              <w:rPr>
                <w:rFonts w:ascii="Calibri" w:cs="Calibri" w:eastAsia="Calibri" w:hAnsi="Calibri"/>
                <w:b/>
                <w:bCs/>
                <w:sz w:val="18"/>
                <w:szCs w:val="18"/>
              </w:rPr>
              <w:t xml:space="preserve">RoI Align output / FC dim</w:t>
            </w:r>
          </w:p>
        </w:tc>
        <w:tc>
          <w:tcPr>
            <w:tcW w:type="dxa" w:w="3900"/>
            <w:tcMar>
              <w:top w:type="dxa" w:w="60"/>
              <w:left w:type="dxa" w:w="100"/>
              <w:bottom w:type="dxa" w:w="60"/>
              <w:right w:type="dxa" w:w="100"/>
            </w:tcMar>
            <w:vAlign w:val="center"/>
          </w:tcPr>
          <w:p>
            <w:pPr>
              <w:spacing w:after="0"/>
              <w:jc w:val="left"/>
            </w:pPr>
            <w:r>
              <w:rPr>
                <w:rFonts w:ascii="Calibri" w:cs="Calibri" w:eastAsia="Calibri" w:hAnsi="Calibri"/>
                <w:b w:val="false"/>
                <w:bCs w:val="false"/>
                <w:sz w:val="18"/>
                <w:szCs w:val="18"/>
              </w:rPr>
              <w:t xml:space="preserve">7×7 / 1024</w:t>
            </w:r>
          </w:p>
        </w:tc>
        <w:tc>
          <w:tcPr>
            <w:tcW w:type="dxa" w:w="2360"/>
            <w:tcMar>
              <w:top w:type="dxa" w:w="60"/>
              <w:left w:type="dxa" w:w="100"/>
              <w:bottom w:type="dxa" w:w="60"/>
              <w:right w:type="dxa" w:w="100"/>
            </w:tcMar>
            <w:vAlign w:val="center"/>
          </w:tcPr>
          <w:p>
            <w:pPr>
              <w:spacing w:after="0"/>
              <w:jc w:val="left"/>
            </w:pPr>
            <w:r>
              <w:rPr>
                <w:rFonts w:ascii="Calibri" w:cs="Calibri" w:eastAsia="Calibri" w:hAnsi="Calibri"/>
                <w:b w:val="false"/>
                <w:bCs w:val="false"/>
                <w:sz w:val="18"/>
                <w:szCs w:val="18"/>
              </w:rPr>
              <w:t xml:space="preserve">yes</w:t>
            </w:r>
          </w:p>
        </w:tc>
      </w:tr>
      <w:tr>
        <w:trPr>
          <w:tblHeader w:val="false"/>
        </w:trPr>
        <w:tc>
          <w:tcPr>
            <w:tcW w:type="dxa" w:w="3100"/>
            <w:shd w:fill="F2F2F2" w:color="auto" w:val="clear"/>
            <w:tcMar>
              <w:top w:type="dxa" w:w="60"/>
              <w:left w:type="dxa" w:w="100"/>
              <w:bottom w:type="dxa" w:w="60"/>
              <w:right w:type="dxa" w:w="100"/>
            </w:tcMar>
            <w:vAlign w:val="center"/>
          </w:tcPr>
          <w:p>
            <w:pPr>
              <w:spacing w:after="0"/>
              <w:jc w:val="left"/>
            </w:pPr>
            <w:r>
              <w:rPr>
                <w:rFonts w:ascii="Calibri" w:cs="Calibri" w:eastAsia="Calibri" w:hAnsi="Calibri"/>
                <w:b/>
                <w:bCs/>
                <w:sz w:val="18"/>
                <w:szCs w:val="18"/>
              </w:rPr>
              <w:t xml:space="preserve">RoI batch / pos fraction</w:t>
            </w:r>
          </w:p>
        </w:tc>
        <w:tc>
          <w:tcPr>
            <w:tcW w:type="dxa" w:w="3900"/>
            <w:shd w:fill="F2F2F2" w:color="auto" w:val="clear"/>
            <w:tcMar>
              <w:top w:type="dxa" w:w="60"/>
              <w:left w:type="dxa" w:w="100"/>
              <w:bottom w:type="dxa" w:w="60"/>
              <w:right w:type="dxa" w:w="100"/>
            </w:tcMar>
            <w:vAlign w:val="center"/>
          </w:tcPr>
          <w:p>
            <w:pPr>
              <w:spacing w:after="0"/>
              <w:jc w:val="left"/>
            </w:pPr>
            <w:r>
              <w:rPr>
                <w:rFonts w:ascii="Calibri" w:cs="Calibri" w:eastAsia="Calibri" w:hAnsi="Calibri"/>
                <w:b w:val="false"/>
                <w:bCs w:val="false"/>
                <w:sz w:val="18"/>
                <w:szCs w:val="18"/>
              </w:rPr>
              <w:t xml:space="preserve">128 / 0.25</w:t>
            </w:r>
          </w:p>
        </w:tc>
        <w:tc>
          <w:tcPr>
            <w:tcW w:type="dxa" w:w="2360"/>
            <w:shd w:fill="F2F2F2" w:color="auto" w:val="clear"/>
            <w:tcMar>
              <w:top w:type="dxa" w:w="60"/>
              <w:left w:type="dxa" w:w="100"/>
              <w:bottom w:type="dxa" w:w="60"/>
              <w:right w:type="dxa" w:w="100"/>
            </w:tcMar>
            <w:vAlign w:val="center"/>
          </w:tcPr>
          <w:p>
            <w:pPr>
              <w:spacing w:after="0"/>
              <w:jc w:val="left"/>
            </w:pPr>
            <w:r>
              <w:rPr>
                <w:rFonts w:ascii="Calibri" w:cs="Calibri" w:eastAsia="Calibri" w:hAnsi="Calibri"/>
                <w:b w:val="false"/>
                <w:bCs w:val="false"/>
                <w:sz w:val="18"/>
                <w:szCs w:val="18"/>
              </w:rPr>
              <w:t xml:space="preserve">yes</w:t>
            </w:r>
          </w:p>
        </w:tc>
      </w:tr>
      <w:tr>
        <w:trPr>
          <w:tblHeader w:val="false"/>
        </w:trPr>
        <w:tc>
          <w:tcPr>
            <w:tcW w:type="dxa" w:w="3100"/>
            <w:tcMar>
              <w:top w:type="dxa" w:w="60"/>
              <w:left w:type="dxa" w:w="100"/>
              <w:bottom w:type="dxa" w:w="60"/>
              <w:right w:type="dxa" w:w="100"/>
            </w:tcMar>
            <w:vAlign w:val="center"/>
          </w:tcPr>
          <w:p>
            <w:pPr>
              <w:spacing w:after="0"/>
              <w:jc w:val="left"/>
            </w:pPr>
            <w:r>
              <w:rPr>
                <w:rFonts w:ascii="Calibri" w:cs="Calibri" w:eastAsia="Calibri" w:hAnsi="Calibri"/>
                <w:b/>
                <w:bCs/>
                <w:sz w:val="18"/>
                <w:szCs w:val="18"/>
              </w:rPr>
              <w:t xml:space="preserve">RoI foreground IoU</w:t>
            </w:r>
          </w:p>
        </w:tc>
        <w:tc>
          <w:tcPr>
            <w:tcW w:type="dxa" w:w="3900"/>
            <w:tcMar>
              <w:top w:type="dxa" w:w="60"/>
              <w:left w:type="dxa" w:w="100"/>
              <w:bottom w:type="dxa" w:w="60"/>
              <w:right w:type="dxa" w:w="100"/>
            </w:tcMar>
            <w:vAlign w:val="center"/>
          </w:tcPr>
          <w:p>
            <w:pPr>
              <w:spacing w:after="0"/>
              <w:jc w:val="left"/>
            </w:pPr>
            <w:r>
              <w:rPr>
                <w:rFonts w:ascii="Calibri" w:cs="Calibri" w:eastAsia="Calibri" w:hAnsi="Calibri"/>
                <w:b w:val="false"/>
                <w:bCs w:val="false"/>
                <w:sz w:val="18"/>
                <w:szCs w:val="18"/>
              </w:rPr>
              <w:t xml:space="preserve">0.5</w:t>
            </w:r>
          </w:p>
        </w:tc>
        <w:tc>
          <w:tcPr>
            <w:tcW w:type="dxa" w:w="2360"/>
            <w:tcMar>
              <w:top w:type="dxa" w:w="60"/>
              <w:left w:type="dxa" w:w="100"/>
              <w:bottom w:type="dxa" w:w="60"/>
              <w:right w:type="dxa" w:w="100"/>
            </w:tcMar>
            <w:vAlign w:val="center"/>
          </w:tcPr>
          <w:p>
            <w:pPr>
              <w:spacing w:after="0"/>
              <w:jc w:val="left"/>
            </w:pPr>
            <w:r>
              <w:rPr>
                <w:rFonts w:ascii="Calibri" w:cs="Calibri" w:eastAsia="Calibri" w:hAnsi="Calibri"/>
                <w:b w:val="false"/>
                <w:bCs w:val="false"/>
                <w:sz w:val="18"/>
                <w:szCs w:val="18"/>
              </w:rPr>
              <w:t xml:space="preserve">yes</w:t>
            </w:r>
          </w:p>
        </w:tc>
      </w:tr>
      <w:tr>
        <w:trPr>
          <w:tblHeader w:val="false"/>
        </w:trPr>
        <w:tc>
          <w:tcPr>
            <w:tcW w:type="dxa" w:w="3100"/>
            <w:shd w:fill="F2F2F2" w:color="auto" w:val="clear"/>
            <w:tcMar>
              <w:top w:type="dxa" w:w="60"/>
              <w:left w:type="dxa" w:w="100"/>
              <w:bottom w:type="dxa" w:w="60"/>
              <w:right w:type="dxa" w:w="100"/>
            </w:tcMar>
            <w:vAlign w:val="center"/>
          </w:tcPr>
          <w:p>
            <w:pPr>
              <w:spacing w:after="0"/>
              <w:jc w:val="left"/>
            </w:pPr>
            <w:r>
              <w:rPr>
                <w:rFonts w:ascii="Calibri" w:cs="Calibri" w:eastAsia="Calibri" w:hAnsi="Calibri"/>
                <w:b/>
                <w:bCs/>
                <w:sz w:val="18"/>
                <w:szCs w:val="18"/>
              </w:rPr>
              <w:t xml:space="preserve">Score threshold / detection NMS IoU</w:t>
            </w:r>
          </w:p>
        </w:tc>
        <w:tc>
          <w:tcPr>
            <w:tcW w:type="dxa" w:w="3900"/>
            <w:shd w:fill="F2F2F2" w:color="auto" w:val="clear"/>
            <w:tcMar>
              <w:top w:type="dxa" w:w="60"/>
              <w:left w:type="dxa" w:w="100"/>
              <w:bottom w:type="dxa" w:w="60"/>
              <w:right w:type="dxa" w:w="100"/>
            </w:tcMar>
            <w:vAlign w:val="center"/>
          </w:tcPr>
          <w:p>
            <w:pPr>
              <w:spacing w:after="0"/>
              <w:jc w:val="left"/>
            </w:pPr>
            <w:r>
              <w:rPr>
                <w:rFonts w:ascii="Calibri" w:cs="Calibri" w:eastAsia="Calibri" w:hAnsi="Calibri"/>
                <w:b w:val="false"/>
                <w:bCs w:val="false"/>
                <w:sz w:val="18"/>
                <w:szCs w:val="18"/>
              </w:rPr>
              <w:t xml:space="preserve">0.5 / 0.4</w:t>
            </w:r>
          </w:p>
        </w:tc>
        <w:tc>
          <w:tcPr>
            <w:tcW w:type="dxa" w:w="2360"/>
            <w:shd w:fill="F2F2F2" w:color="auto" w:val="clear"/>
            <w:tcMar>
              <w:top w:type="dxa" w:w="60"/>
              <w:left w:type="dxa" w:w="100"/>
              <w:bottom w:type="dxa" w:w="60"/>
              <w:right w:type="dxa" w:w="100"/>
            </w:tcMar>
            <w:vAlign w:val="center"/>
          </w:tcPr>
          <w:p>
            <w:pPr>
              <w:spacing w:after="0"/>
              <w:jc w:val="left"/>
            </w:pPr>
            <w:r>
              <w:rPr>
                <w:rFonts w:ascii="Calibri" w:cs="Calibri" w:eastAsia="Calibri" w:hAnsi="Calibri"/>
                <w:b w:val="false"/>
                <w:bCs w:val="false"/>
                <w:sz w:val="18"/>
                <w:szCs w:val="18"/>
              </w:rPr>
              <w:t xml:space="preserve">yes</w:t>
            </w:r>
          </w:p>
        </w:tc>
      </w:tr>
      <w:tr>
        <w:trPr>
          <w:tblHeader w:val="false"/>
        </w:trPr>
        <w:tc>
          <w:tcPr>
            <w:tcW w:type="dxa" w:w="3100"/>
            <w:tcMar>
              <w:top w:type="dxa" w:w="60"/>
              <w:left w:type="dxa" w:w="100"/>
              <w:bottom w:type="dxa" w:w="60"/>
              <w:right w:type="dxa" w:w="100"/>
            </w:tcMar>
            <w:vAlign w:val="center"/>
          </w:tcPr>
          <w:p>
            <w:pPr>
              <w:spacing w:after="0"/>
              <w:jc w:val="left"/>
            </w:pPr>
            <w:r>
              <w:rPr>
                <w:rFonts w:ascii="Calibri" w:cs="Calibri" w:eastAsia="Calibri" w:hAnsi="Calibri"/>
                <w:b/>
                <w:bCs/>
                <w:sz w:val="18"/>
                <w:szCs w:val="18"/>
              </w:rPr>
              <w:t xml:space="preserve">Detections per image</w:t>
            </w:r>
          </w:p>
        </w:tc>
        <w:tc>
          <w:tcPr>
            <w:tcW w:type="dxa" w:w="3900"/>
            <w:tcMar>
              <w:top w:type="dxa" w:w="60"/>
              <w:left w:type="dxa" w:w="100"/>
              <w:bottom w:type="dxa" w:w="60"/>
              <w:right w:type="dxa" w:w="100"/>
            </w:tcMar>
            <w:vAlign w:val="center"/>
          </w:tcPr>
          <w:p>
            <w:pPr>
              <w:spacing w:after="0"/>
              <w:jc w:val="left"/>
            </w:pPr>
            <w:r>
              <w:rPr>
                <w:rFonts w:ascii="Calibri" w:cs="Calibri" w:eastAsia="Calibri" w:hAnsi="Calibri"/>
                <w:b w:val="false"/>
                <w:bCs w:val="false"/>
                <w:sz w:val="18"/>
                <w:szCs w:val="18"/>
              </w:rPr>
              <w:t xml:space="preserve">50</w:t>
            </w:r>
          </w:p>
        </w:tc>
        <w:tc>
          <w:tcPr>
            <w:tcW w:type="dxa" w:w="2360"/>
            <w:tcMar>
              <w:top w:type="dxa" w:w="60"/>
              <w:left w:type="dxa" w:w="100"/>
              <w:bottom w:type="dxa" w:w="60"/>
              <w:right w:type="dxa" w:w="100"/>
            </w:tcMar>
            <w:vAlign w:val="center"/>
          </w:tcPr>
          <w:p>
            <w:pPr>
              <w:spacing w:after="0"/>
              <w:jc w:val="left"/>
            </w:pPr>
            <w:r>
              <w:rPr>
                <w:rFonts w:ascii="Calibri" w:cs="Calibri" w:eastAsia="Calibri" w:hAnsi="Calibri"/>
                <w:b w:val="false"/>
                <w:bCs w:val="false"/>
                <w:sz w:val="18"/>
                <w:szCs w:val="18"/>
              </w:rPr>
              <w:t xml:space="preserve">yes</w:t>
            </w:r>
          </w:p>
        </w:tc>
      </w:tr>
      <w:tr>
        <w:trPr>
          <w:tblHeader w:val="false"/>
        </w:trPr>
        <w:tc>
          <w:tcPr>
            <w:tcW w:type="dxa" w:w="3100"/>
            <w:shd w:fill="F2F2F2" w:color="auto" w:val="clear"/>
            <w:tcMar>
              <w:top w:type="dxa" w:w="60"/>
              <w:left w:type="dxa" w:w="100"/>
              <w:bottom w:type="dxa" w:w="60"/>
              <w:right w:type="dxa" w:w="100"/>
            </w:tcMar>
            <w:vAlign w:val="center"/>
          </w:tcPr>
          <w:p>
            <w:pPr>
              <w:spacing w:after="0"/>
              <w:jc w:val="left"/>
            </w:pPr>
            <w:r>
              <w:rPr>
                <w:rFonts w:ascii="Calibri" w:cs="Calibri" w:eastAsia="Calibri" w:hAnsi="Calibri"/>
                <w:b/>
                <w:bCs/>
                <w:sz w:val="18"/>
                <w:szCs w:val="18"/>
              </w:rPr>
              <w:t xml:space="preserve">Normalisation</w:t>
            </w:r>
          </w:p>
        </w:tc>
        <w:tc>
          <w:tcPr>
            <w:tcW w:type="dxa" w:w="3900"/>
            <w:shd w:fill="F2F2F2" w:color="auto" w:val="clear"/>
            <w:tcMar>
              <w:top w:type="dxa" w:w="60"/>
              <w:left w:type="dxa" w:w="100"/>
              <w:bottom w:type="dxa" w:w="60"/>
              <w:right w:type="dxa" w:w="100"/>
            </w:tcMar>
            <w:vAlign w:val="center"/>
          </w:tcPr>
          <w:p>
            <w:pPr>
              <w:spacing w:after="0"/>
              <w:jc w:val="left"/>
            </w:pPr>
            <w:r>
              <w:rPr>
                <w:rFonts w:ascii="Calibri" w:cs="Calibri" w:eastAsia="Calibri" w:hAnsi="Calibri"/>
                <w:b w:val="false"/>
                <w:bCs w:val="false"/>
                <w:sz w:val="18"/>
                <w:szCs w:val="18"/>
              </w:rPr>
              <w:t xml:space="preserve">mean 0.5, std 0.5 (all channels)</w:t>
            </w:r>
          </w:p>
        </w:tc>
        <w:tc>
          <w:tcPr>
            <w:tcW w:type="dxa" w:w="2360"/>
            <w:shd w:fill="F2F2F2" w:color="auto" w:val="clear"/>
            <w:tcMar>
              <w:top w:type="dxa" w:w="60"/>
              <w:left w:type="dxa" w:w="100"/>
              <w:bottom w:type="dxa" w:w="60"/>
              <w:right w:type="dxa" w:w="100"/>
            </w:tcMar>
            <w:vAlign w:val="center"/>
          </w:tcPr>
          <w:p>
            <w:pPr>
              <w:spacing w:after="0"/>
              <w:jc w:val="left"/>
            </w:pPr>
            <w:r>
              <w:rPr>
                <w:rFonts w:ascii="Calibri" w:cs="Calibri" w:eastAsia="Calibri" w:hAnsi="Calibri"/>
                <w:b w:val="false"/>
                <w:bCs w:val="false"/>
                <w:sz w:val="18"/>
                <w:szCs w:val="18"/>
              </w:rPr>
              <w:t xml:space="preserve">yes</w:t>
            </w:r>
          </w:p>
        </w:tc>
      </w:tr>
      <w:tr>
        <w:trPr>
          <w:tblHeader w:val="false"/>
        </w:trPr>
        <w:tc>
          <w:tcPr>
            <w:tcW w:type="dxa" w:w="3100"/>
            <w:tcMar>
              <w:top w:type="dxa" w:w="60"/>
              <w:left w:type="dxa" w:w="100"/>
              <w:bottom w:type="dxa" w:w="60"/>
              <w:right w:type="dxa" w:w="100"/>
            </w:tcMar>
            <w:vAlign w:val="center"/>
          </w:tcPr>
          <w:p>
            <w:pPr>
              <w:spacing w:after="0"/>
              <w:jc w:val="left"/>
            </w:pPr>
            <w:r>
              <w:rPr>
                <w:rFonts w:ascii="Calibri" w:cs="Calibri" w:eastAsia="Calibri" w:hAnsi="Calibri"/>
                <w:b/>
                <w:bCs/>
                <w:sz w:val="18"/>
                <w:szCs w:val="18"/>
              </w:rPr>
              <w:t xml:space="preserve">Split ratios / seed</w:t>
            </w:r>
          </w:p>
        </w:tc>
        <w:tc>
          <w:tcPr>
            <w:tcW w:type="dxa" w:w="3900"/>
            <w:tcMar>
              <w:top w:type="dxa" w:w="60"/>
              <w:left w:type="dxa" w:w="100"/>
              <w:bottom w:type="dxa" w:w="60"/>
              <w:right w:type="dxa" w:w="100"/>
            </w:tcMar>
            <w:vAlign w:val="center"/>
          </w:tcPr>
          <w:p>
            <w:pPr>
              <w:spacing w:after="0"/>
              <w:jc w:val="left"/>
            </w:pPr>
            <w:r>
              <w:rPr>
                <w:rFonts w:ascii="Calibri" w:cs="Calibri" w:eastAsia="Calibri" w:hAnsi="Calibri"/>
                <w:b w:val="false"/>
                <w:bCs w:val="false"/>
                <w:sz w:val="18"/>
                <w:szCs w:val="18"/>
              </w:rPr>
              <w:t xml:space="preserve">70 / 15 / 15, seed 42</w:t>
            </w:r>
          </w:p>
        </w:tc>
        <w:tc>
          <w:tcPr>
            <w:tcW w:type="dxa" w:w="2360"/>
            <w:tcMar>
              <w:top w:type="dxa" w:w="60"/>
              <w:left w:type="dxa" w:w="100"/>
              <w:bottom w:type="dxa" w:w="60"/>
              <w:right w:type="dxa" w:w="100"/>
            </w:tcMar>
            <w:vAlign w:val="center"/>
          </w:tcPr>
          <w:p>
            <w:pPr>
              <w:spacing w:after="0"/>
              <w:jc w:val="left"/>
            </w:pPr>
            <w:r>
              <w:rPr>
                <w:rFonts w:ascii="Calibri" w:cs="Calibri" w:eastAsia="Calibri" w:hAnsi="Calibri"/>
                <w:b w:val="false"/>
                <w:bCs w:val="false"/>
                <w:sz w:val="18"/>
                <w:szCs w:val="18"/>
              </w:rPr>
              <w:t xml:space="preserve">yes</w:t>
            </w:r>
          </w:p>
        </w:tc>
      </w:tr>
      <w:tr>
        <w:trPr>
          <w:tblHeader w:val="false"/>
        </w:trPr>
        <w:tc>
          <w:tcPr>
            <w:tcW w:type="dxa" w:w="3100"/>
            <w:shd w:fill="F2F2F2" w:color="auto" w:val="clear"/>
            <w:tcMar>
              <w:top w:type="dxa" w:w="60"/>
              <w:left w:type="dxa" w:w="100"/>
              <w:bottom w:type="dxa" w:w="60"/>
              <w:right w:type="dxa" w:w="100"/>
            </w:tcMar>
            <w:vAlign w:val="center"/>
          </w:tcPr>
          <w:p>
            <w:pPr>
              <w:spacing w:after="0"/>
              <w:jc w:val="left"/>
            </w:pPr>
            <w:r>
              <w:rPr>
                <w:rFonts w:ascii="Calibri" w:cs="Calibri" w:eastAsia="Calibri" w:hAnsi="Calibri"/>
                <w:b/>
                <w:bCs/>
                <w:sz w:val="18"/>
                <w:szCs w:val="18"/>
              </w:rPr>
              <w:t xml:space="preserve">Horizontal flip</w:t>
            </w:r>
          </w:p>
        </w:tc>
        <w:tc>
          <w:tcPr>
            <w:tcW w:type="dxa" w:w="3900"/>
            <w:shd w:fill="F2F2F2" w:color="auto" w:val="clear"/>
            <w:tcMar>
              <w:top w:type="dxa" w:w="60"/>
              <w:left w:type="dxa" w:w="100"/>
              <w:bottom w:type="dxa" w:w="60"/>
              <w:right w:type="dxa" w:w="100"/>
            </w:tcMar>
            <w:vAlign w:val="center"/>
          </w:tcPr>
          <w:p>
            <w:pPr>
              <w:spacing w:after="0"/>
              <w:jc w:val="left"/>
            </w:pPr>
            <w:r>
              <w:rPr>
                <w:rFonts w:ascii="Calibri" w:cs="Calibri" w:eastAsia="Calibri" w:hAnsi="Calibri"/>
                <w:b w:val="false"/>
                <w:bCs w:val="false"/>
                <w:sz w:val="18"/>
                <w:szCs w:val="18"/>
              </w:rPr>
              <w:t xml:space="preserve">p = 0.5</w:t>
            </w:r>
          </w:p>
        </w:tc>
        <w:tc>
          <w:tcPr>
            <w:tcW w:type="dxa" w:w="2360"/>
            <w:shd w:fill="F2F2F2" w:color="auto" w:val="clear"/>
            <w:tcMar>
              <w:top w:type="dxa" w:w="60"/>
              <w:left w:type="dxa" w:w="100"/>
              <w:bottom w:type="dxa" w:w="60"/>
              <w:right w:type="dxa" w:w="100"/>
            </w:tcMar>
            <w:vAlign w:val="center"/>
          </w:tcPr>
          <w:p>
            <w:pPr>
              <w:spacing w:after="0"/>
              <w:jc w:val="left"/>
            </w:pPr>
            <w:r>
              <w:rPr>
                <w:rFonts w:ascii="Calibri" w:cs="Calibri" w:eastAsia="Calibri" w:hAnsi="Calibri"/>
                <w:b w:val="false"/>
                <w:bCs w:val="false"/>
                <w:sz w:val="18"/>
                <w:szCs w:val="18"/>
              </w:rPr>
              <w:t xml:space="preserve">yes</w:t>
            </w:r>
          </w:p>
        </w:tc>
      </w:tr>
      <w:tr>
        <w:trPr>
          <w:tblHeader w:val="false"/>
        </w:trPr>
        <w:tc>
          <w:tcPr>
            <w:tcW w:type="dxa" w:w="3100"/>
            <w:tcMar>
              <w:top w:type="dxa" w:w="60"/>
              <w:left w:type="dxa" w:w="100"/>
              <w:bottom w:type="dxa" w:w="60"/>
              <w:right w:type="dxa" w:w="100"/>
            </w:tcMar>
            <w:vAlign w:val="center"/>
          </w:tcPr>
          <w:p>
            <w:pPr>
              <w:spacing w:after="0"/>
              <w:jc w:val="left"/>
            </w:pPr>
            <w:r>
              <w:rPr>
                <w:rFonts w:ascii="Calibri" w:cs="Calibri" w:eastAsia="Calibri" w:hAnsi="Calibri"/>
                <w:b/>
                <w:bCs/>
                <w:sz w:val="18"/>
                <w:szCs w:val="18"/>
              </w:rPr>
              <w:t xml:space="preserve">ColorJitter</w:t>
            </w:r>
          </w:p>
        </w:tc>
        <w:tc>
          <w:tcPr>
            <w:tcW w:type="dxa" w:w="3900"/>
            <w:tcMar>
              <w:top w:type="dxa" w:w="60"/>
              <w:left w:type="dxa" w:w="100"/>
              <w:bottom w:type="dxa" w:w="60"/>
              <w:right w:type="dxa" w:w="100"/>
            </w:tcMar>
            <w:vAlign w:val="center"/>
          </w:tcPr>
          <w:p>
            <w:pPr>
              <w:spacing w:after="0"/>
              <w:jc w:val="left"/>
            </w:pPr>
            <w:r>
              <w:rPr>
                <w:rFonts w:ascii="Calibri" w:cs="Calibri" w:eastAsia="Calibri" w:hAnsi="Calibri"/>
                <w:b w:val="false"/>
                <w:bCs w:val="false"/>
                <w:sz w:val="18"/>
                <w:szCs w:val="18"/>
              </w:rPr>
              <w:t xml:space="preserve">brightness .3, contrast .3, saturation .2, hue .02</w:t>
            </w:r>
          </w:p>
        </w:tc>
        <w:tc>
          <w:tcPr>
            <w:tcW w:type="dxa" w:w="2360"/>
            <w:tcMar>
              <w:top w:type="dxa" w:w="60"/>
              <w:left w:type="dxa" w:w="100"/>
              <w:bottom w:type="dxa" w:w="60"/>
              <w:right w:type="dxa" w:w="100"/>
            </w:tcMar>
            <w:vAlign w:val="center"/>
          </w:tcPr>
          <w:p>
            <w:pPr>
              <w:spacing w:after="0"/>
              <w:jc w:val="left"/>
            </w:pPr>
            <w:r>
              <w:rPr>
                <w:rFonts w:ascii="Calibri" w:cs="Calibri" w:eastAsia="Calibri" w:hAnsi="Calibri"/>
                <w:b w:val="false"/>
                <w:bCs w:val="false"/>
                <w:sz w:val="18"/>
                <w:szCs w:val="18"/>
              </w:rPr>
              <w:t xml:space="preserve">yes</w:t>
            </w:r>
          </w:p>
        </w:tc>
      </w:tr>
      <w:tr>
        <w:trPr>
          <w:tblHeader w:val="false"/>
        </w:trPr>
        <w:tc>
          <w:tcPr>
            <w:tcW w:type="dxa" w:w="3100"/>
            <w:shd w:fill="F2F2F2" w:color="auto" w:val="clear"/>
            <w:tcMar>
              <w:top w:type="dxa" w:w="60"/>
              <w:left w:type="dxa" w:w="100"/>
              <w:bottom w:type="dxa" w:w="60"/>
              <w:right w:type="dxa" w:w="100"/>
            </w:tcMar>
            <w:vAlign w:val="center"/>
          </w:tcPr>
          <w:p>
            <w:pPr>
              <w:spacing w:after="0"/>
              <w:jc w:val="left"/>
            </w:pPr>
            <w:r>
              <w:rPr>
                <w:rFonts w:ascii="Calibri" w:cs="Calibri" w:eastAsia="Calibri" w:hAnsi="Calibri"/>
                <w:b/>
                <w:bCs/>
                <w:sz w:val="18"/>
                <w:szCs w:val="18"/>
              </w:rPr>
              <w:t xml:space="preserve">RandomAffine (box-aware)</w:t>
            </w:r>
          </w:p>
        </w:tc>
        <w:tc>
          <w:tcPr>
            <w:tcW w:type="dxa" w:w="3900"/>
            <w:shd w:fill="F2F2F2" w:color="auto" w:val="clear"/>
            <w:tcMar>
              <w:top w:type="dxa" w:w="60"/>
              <w:left w:type="dxa" w:w="100"/>
              <w:bottom w:type="dxa" w:w="60"/>
              <w:right w:type="dxa" w:w="100"/>
            </w:tcMar>
            <w:vAlign w:val="center"/>
          </w:tcPr>
          <w:p>
            <w:pPr>
              <w:spacing w:after="0"/>
              <w:jc w:val="left"/>
            </w:pPr>
            <w:r>
              <w:rPr>
                <w:rFonts w:ascii="Calibri" w:cs="Calibri" w:eastAsia="Calibri" w:hAnsi="Calibri"/>
                <w:b w:val="false"/>
                <w:bCs w:val="false"/>
                <w:sz w:val="18"/>
                <w:szCs w:val="18"/>
              </w:rPr>
              <w:t xml:space="preserve">p = 0.5, ±8°, scale 0.8–1.2, translate ≤ 10%</w:t>
            </w:r>
          </w:p>
        </w:tc>
        <w:tc>
          <w:tcPr>
            <w:tcW w:type="dxa" w:w="2360"/>
            <w:shd w:fill="F2F2F2" w:color="auto" w:val="clear"/>
            <w:tcMar>
              <w:top w:type="dxa" w:w="60"/>
              <w:left w:type="dxa" w:w="100"/>
              <w:bottom w:type="dxa" w:w="60"/>
              <w:right w:type="dxa" w:w="100"/>
            </w:tcMar>
            <w:vAlign w:val="center"/>
          </w:tcPr>
          <w:p>
            <w:pPr>
              <w:spacing w:after="0"/>
              <w:jc w:val="left"/>
            </w:pPr>
            <w:r>
              <w:rPr>
                <w:rFonts w:ascii="Calibri" w:cs="Calibri" w:eastAsia="Calibri" w:hAnsi="Calibri"/>
                <w:b w:val="false"/>
                <w:bCs w:val="false"/>
                <w:sz w:val="18"/>
                <w:szCs w:val="18"/>
              </w:rPr>
              <w:t xml:space="preserve">yes</w:t>
            </w:r>
          </w:p>
        </w:tc>
      </w:tr>
    </w:tbl>
    <w:p>
      <w:r>
        <w:br w:type="page"/>
      </w:r>
    </w:p>
    <w:p>
      <w:pPr>
        <w:pStyle w:val="Heading1"/>
        <w:spacing w:after="140" w:before="280"/>
      </w:pPr>
      <w:r>
        <w:t xml:space="preserve">4. Code Changes Supporting the Last Run</w:t>
      </w:r>
    </w:p>
    <w:p>
      <w:pPr>
        <w:spacing w:after="120" w:before="0"/>
      </w:pPr>
      <w:r>
        <w:rPr>
          <w:rFonts w:ascii="Calibri" w:cs="Calibri" w:eastAsia="Calibri" w:hAnsi="Calibri"/>
          <w:sz w:val="20"/>
          <w:szCs w:val="20"/>
        </w:rPr>
        <w:t xml:space="preserve">Four source files changed between the tuned run and the last run. None of them alter the trained 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4000"/>
        <w:gridCol w:w="3660"/>
      </w:tblGrid>
      <w:tr>
        <w:trPr>
          <w:tblHeader/>
        </w:trPr>
        <w:tc>
          <w:tcPr>
            <w:tcW w:type="dxa" w:w="1700"/>
            <w:shd w:fill="1F4E79" w:color="auto" w:val="clear"/>
            <w:tcMar>
              <w:top w:type="dxa" w:w="60"/>
              <w:left w:type="dxa" w:w="100"/>
              <w:bottom w:type="dxa" w:w="60"/>
              <w:right w:type="dxa" w:w="100"/>
            </w:tcMar>
            <w:vAlign w:val="center"/>
          </w:tcPr>
          <w:p>
            <w:pPr>
              <w:spacing w:after="0"/>
              <w:jc w:val="left"/>
            </w:pPr>
            <w:r>
              <w:rPr>
                <w:rFonts w:ascii="Calibri" w:cs="Calibri" w:eastAsia="Calibri" w:hAnsi="Calibri"/>
                <w:b/>
                <w:bCs/>
                <w:color w:val="FFFFFF"/>
                <w:sz w:val="18"/>
                <w:szCs w:val="18"/>
              </w:rPr>
              <w:t xml:space="preserve">File</w:t>
            </w:r>
          </w:p>
        </w:tc>
        <w:tc>
          <w:tcPr>
            <w:tcW w:type="dxa" w:w="4000"/>
            <w:shd w:fill="1F4E79" w:color="auto" w:val="clear"/>
            <w:tcMar>
              <w:top w:type="dxa" w:w="60"/>
              <w:left w:type="dxa" w:w="100"/>
              <w:bottom w:type="dxa" w:w="60"/>
              <w:right w:type="dxa" w:w="100"/>
            </w:tcMar>
            <w:vAlign w:val="center"/>
          </w:tcPr>
          <w:p>
            <w:pPr>
              <w:spacing w:after="0"/>
              <w:jc w:val="left"/>
            </w:pPr>
            <w:r>
              <w:rPr>
                <w:rFonts w:ascii="Calibri" w:cs="Calibri" w:eastAsia="Calibri" w:hAnsi="Calibri"/>
                <w:b/>
                <w:bCs/>
                <w:color w:val="FFFFFF"/>
                <w:sz w:val="18"/>
                <w:szCs w:val="18"/>
              </w:rPr>
              <w:t xml:space="preserve">Change</w:t>
            </w:r>
          </w:p>
        </w:tc>
        <w:tc>
          <w:tcPr>
            <w:tcW w:type="dxa" w:w="3660"/>
            <w:shd w:fill="1F4E79" w:color="auto" w:val="clear"/>
            <w:tcMar>
              <w:top w:type="dxa" w:w="60"/>
              <w:left w:type="dxa" w:w="100"/>
              <w:bottom w:type="dxa" w:w="60"/>
              <w:right w:type="dxa" w:w="100"/>
            </w:tcMar>
            <w:vAlign w:val="center"/>
          </w:tcPr>
          <w:p>
            <w:pPr>
              <w:spacing w:after="0"/>
              <w:jc w:val="left"/>
            </w:pPr>
            <w:r>
              <w:rPr>
                <w:rFonts w:ascii="Calibri" w:cs="Calibri" w:eastAsia="Calibri" w:hAnsi="Calibri"/>
                <w:b/>
                <w:bCs/>
                <w:color w:val="FFFFFF"/>
                <w:sz w:val="18"/>
                <w:szCs w:val="18"/>
              </w:rPr>
              <w:t xml:space="preserve">Effect</w:t>
            </w:r>
          </w:p>
        </w:tc>
      </w:tr>
      <w:tr>
        <w:trPr>
          <w:tblHeader w:val="false"/>
        </w:trPr>
        <w:tc>
          <w:tcPr>
            <w:tcW w:type="dxa" w:w="1700"/>
            <w:tcMar>
              <w:top w:type="dxa" w:w="60"/>
              <w:left w:type="dxa" w:w="100"/>
              <w:bottom w:type="dxa" w:w="60"/>
              <w:right w:type="dxa" w:w="100"/>
            </w:tcMar>
            <w:vAlign w:val="center"/>
          </w:tcPr>
          <w:p>
            <w:pPr>
              <w:spacing w:after="0"/>
              <w:jc w:val="left"/>
            </w:pPr>
            <w:r>
              <w:rPr>
                <w:rFonts w:ascii="Calibri" w:cs="Calibri" w:eastAsia="Calibri" w:hAnsi="Calibri"/>
                <w:b/>
                <w:bCs/>
                <w:sz w:val="18"/>
                <w:szCs w:val="18"/>
              </w:rPr>
              <w:t xml:space="preserve">train.py</w:t>
            </w:r>
          </w:p>
        </w:tc>
        <w:tc>
          <w:tcPr>
            <w:tcW w:type="dxa" w:w="4000"/>
            <w:tcMar>
              <w:top w:type="dxa" w:w="60"/>
              <w:left w:type="dxa" w:w="100"/>
              <w:bottom w:type="dxa" w:w="60"/>
              <w:right w:type="dxa" w:w="100"/>
            </w:tcMar>
            <w:vAlign w:val="center"/>
          </w:tcPr>
          <w:p>
            <w:pPr>
              <w:spacing w:after="0"/>
              <w:jc w:val="left"/>
            </w:pPr>
            <w:r>
              <w:rPr>
                <w:rFonts w:ascii="Calibri" w:cs="Calibri" w:eastAsia="Calibri" w:hAnsi="Calibri"/>
                <w:b w:val="false"/>
                <w:bCs w:val="false"/>
                <w:sz w:val="18"/>
                <w:szCs w:val="18"/>
              </w:rPr>
              <w:t xml:space="preserve">build_optimizer() and build_scheduler() factories driven by config.OPTIMIZER and config.LR_SCHEDULER; gradient clipping; zero_grad(set_to_none=True)</w:t>
            </w:r>
          </w:p>
        </w:tc>
        <w:tc>
          <w:tcPr>
            <w:tcW w:type="dxa" w:w="3660"/>
            <w:tcMar>
              <w:top w:type="dxa" w:w="60"/>
              <w:left w:type="dxa" w:w="100"/>
              <w:bottom w:type="dxa" w:w="60"/>
              <w:right w:type="dxa" w:w="100"/>
            </w:tcMar>
            <w:vAlign w:val="center"/>
          </w:tcPr>
          <w:p>
            <w:pPr>
              <w:spacing w:after="0"/>
              <w:jc w:val="left"/>
            </w:pPr>
            <w:r>
              <w:rPr>
                <w:rFonts w:ascii="Calibri" w:cs="Calibri" w:eastAsia="Calibri" w:hAnsi="Calibri"/>
                <w:b w:val="false"/>
                <w:bCs w:val="false"/>
                <w:sz w:val="18"/>
                <w:szCs w:val="18"/>
              </w:rPr>
              <w:t xml:space="preserve">Optimizer and schedule switchable without editing the training loop</w:t>
            </w:r>
          </w:p>
        </w:tc>
      </w:tr>
      <w:tr>
        <w:trPr>
          <w:tblHeader w:val="false"/>
        </w:trPr>
        <w:tc>
          <w:tcPr>
            <w:tcW w:type="dxa" w:w="1700"/>
            <w:shd w:fill="F2F2F2" w:color="auto" w:val="clear"/>
            <w:tcMar>
              <w:top w:type="dxa" w:w="60"/>
              <w:left w:type="dxa" w:w="100"/>
              <w:bottom w:type="dxa" w:w="60"/>
              <w:right w:type="dxa" w:w="100"/>
            </w:tcMar>
            <w:vAlign w:val="center"/>
          </w:tcPr>
          <w:p>
            <w:pPr>
              <w:spacing w:after="0"/>
              <w:jc w:val="left"/>
            </w:pPr>
            <w:r>
              <w:rPr>
                <w:rFonts w:ascii="Calibri" w:cs="Calibri" w:eastAsia="Calibri" w:hAnsi="Calibri"/>
                <w:b/>
                <w:bCs/>
                <w:sz w:val="18"/>
                <w:szCs w:val="18"/>
              </w:rPr>
              <w:t xml:space="preserve">train.py</w:t>
            </w:r>
          </w:p>
        </w:tc>
        <w:tc>
          <w:tcPr>
            <w:tcW w:type="dxa" w:w="4000"/>
            <w:shd w:fill="F2F2F2" w:color="auto" w:val="clear"/>
            <w:tcMar>
              <w:top w:type="dxa" w:w="60"/>
              <w:left w:type="dxa" w:w="100"/>
              <w:bottom w:type="dxa" w:w="60"/>
              <w:right w:type="dxa" w:w="100"/>
            </w:tcMar>
            <w:vAlign w:val="center"/>
          </w:tcPr>
          <w:p>
            <w:pPr>
              <w:spacing w:after="0"/>
              <w:jc w:val="left"/>
            </w:pPr>
            <w:r>
              <w:rPr>
                <w:rFonts w:ascii="Calibri" w:cs="Calibri" w:eastAsia="Calibri" w:hAnsi="Calibri"/>
                <w:b w:val="false"/>
                <w:bCs w:val="false"/>
                <w:sz w:val="18"/>
                <w:szCs w:val="18"/>
              </w:rPr>
              <w:t xml:space="preserve">CSV log extended to 10 columns: the four losses, total_loss, val_map_50, val_map_50_95, train_lr and next_lr</w:t>
            </w:r>
          </w:p>
        </w:tc>
        <w:tc>
          <w:tcPr>
            <w:tcW w:type="dxa" w:w="3660"/>
            <w:shd w:fill="F2F2F2" w:color="auto" w:val="clear"/>
            <w:tcMar>
              <w:top w:type="dxa" w:w="60"/>
              <w:left w:type="dxa" w:w="100"/>
              <w:bottom w:type="dxa" w:w="60"/>
              <w:right w:type="dxa" w:w="100"/>
            </w:tcMar>
            <w:vAlign w:val="center"/>
          </w:tcPr>
          <w:p>
            <w:pPr>
              <w:spacing w:after="0"/>
              <w:jc w:val="left"/>
            </w:pPr>
            <w:r>
              <w:rPr>
                <w:rFonts w:ascii="Calibri" w:cs="Calibri" w:eastAsia="Calibri" w:hAnsi="Calibri"/>
                <w:b w:val="false"/>
                <w:bCs w:val="false"/>
                <w:sz w:val="18"/>
                <w:szCs w:val="18"/>
              </w:rPr>
              <w:t xml:space="preserve">Both the LR used for the epoch and the LR prepared for the next epoch are recorded, so the schedule is auditable</w:t>
            </w:r>
          </w:p>
        </w:tc>
      </w:tr>
      <w:tr>
        <w:trPr>
          <w:tblHeader w:val="false"/>
        </w:trPr>
        <w:tc>
          <w:tcPr>
            <w:tcW w:type="dxa" w:w="1700"/>
            <w:tcMar>
              <w:top w:type="dxa" w:w="60"/>
              <w:left w:type="dxa" w:w="100"/>
              <w:bottom w:type="dxa" w:w="60"/>
              <w:right w:type="dxa" w:w="100"/>
            </w:tcMar>
            <w:vAlign w:val="center"/>
          </w:tcPr>
          <w:p>
            <w:pPr>
              <w:spacing w:after="0"/>
              <w:jc w:val="left"/>
            </w:pPr>
            <w:r>
              <w:rPr>
                <w:rFonts w:ascii="Calibri" w:cs="Calibri" w:eastAsia="Calibri" w:hAnsi="Calibri"/>
                <w:b/>
                <w:bCs/>
                <w:sz w:val="18"/>
                <w:szCs w:val="18"/>
              </w:rPr>
              <w:t xml:space="preserve">train.py</w:t>
            </w:r>
          </w:p>
        </w:tc>
        <w:tc>
          <w:tcPr>
            <w:tcW w:type="dxa" w:w="4000"/>
            <w:tcMar>
              <w:top w:type="dxa" w:w="60"/>
              <w:left w:type="dxa" w:w="100"/>
              <w:bottom w:type="dxa" w:w="60"/>
              <w:right w:type="dxa" w:w="100"/>
            </w:tcMar>
            <w:vAlign w:val="center"/>
          </w:tcPr>
          <w:p>
            <w:pPr>
              <w:spacing w:after="0"/>
              <w:jc w:val="left"/>
            </w:pPr>
            <w:r>
              <w:rPr>
                <w:rFonts w:ascii="Calibri" w:cs="Calibri" w:eastAsia="Calibri" w:hAnsi="Calibri"/>
                <w:b w:val="false"/>
                <w:bCs w:val="false"/>
                <w:sz w:val="18"/>
                <w:szCs w:val="18"/>
              </w:rPr>
              <w:t xml:space="preserve">Checkpoint now stores best_mAP, epochs_no_improve, optimizer_name and scheduler_name alongside optimizer and scheduler state</w:t>
            </w:r>
          </w:p>
        </w:tc>
        <w:tc>
          <w:tcPr>
            <w:tcW w:type="dxa" w:w="3660"/>
            <w:tcMar>
              <w:top w:type="dxa" w:w="60"/>
              <w:left w:type="dxa" w:w="100"/>
              <w:bottom w:type="dxa" w:w="60"/>
              <w:right w:type="dxa" w:w="100"/>
            </w:tcMar>
            <w:vAlign w:val="center"/>
          </w:tcPr>
          <w:p>
            <w:pPr>
              <w:spacing w:after="0"/>
              <w:jc w:val="left"/>
            </w:pPr>
            <w:r>
              <w:rPr>
                <w:rFonts w:ascii="Calibri" w:cs="Calibri" w:eastAsia="Calibri" w:hAnsi="Calibri"/>
                <w:b w:val="false"/>
                <w:bCs w:val="false"/>
                <w:sz w:val="18"/>
                <w:szCs w:val="18"/>
              </w:rPr>
              <w:t xml:space="preserve">--resume restores the early-stopping counter, so a resumed run does not reset its patience</w:t>
            </w:r>
          </w:p>
        </w:tc>
      </w:tr>
      <w:tr>
        <w:trPr>
          <w:tblHeader w:val="false"/>
        </w:trPr>
        <w:tc>
          <w:tcPr>
            <w:tcW w:type="dxa" w:w="1700"/>
            <w:shd w:fill="F2F2F2" w:color="auto" w:val="clear"/>
            <w:tcMar>
              <w:top w:type="dxa" w:w="60"/>
              <w:left w:type="dxa" w:w="100"/>
              <w:bottom w:type="dxa" w:w="60"/>
              <w:right w:type="dxa" w:w="100"/>
            </w:tcMar>
            <w:vAlign w:val="center"/>
          </w:tcPr>
          <w:p>
            <w:pPr>
              <w:spacing w:after="0"/>
              <w:jc w:val="left"/>
            </w:pPr>
            <w:r>
              <w:rPr>
                <w:rFonts w:ascii="Calibri" w:cs="Calibri" w:eastAsia="Calibri" w:hAnsi="Calibri"/>
                <w:b/>
                <w:bCs/>
                <w:sz w:val="18"/>
                <w:szCs w:val="18"/>
              </w:rPr>
              <w:t xml:space="preserve">train.py</w:t>
            </w:r>
          </w:p>
        </w:tc>
        <w:tc>
          <w:tcPr>
            <w:tcW w:type="dxa" w:w="4000"/>
            <w:shd w:fill="F2F2F2" w:color="auto" w:val="clear"/>
            <w:tcMar>
              <w:top w:type="dxa" w:w="60"/>
              <w:left w:type="dxa" w:w="100"/>
              <w:bottom w:type="dxa" w:w="60"/>
              <w:right w:type="dxa" w:w="100"/>
            </w:tcMar>
            <w:vAlign w:val="center"/>
          </w:tcPr>
          <w:p>
            <w:pPr>
              <w:spacing w:after="0"/>
              <w:jc w:val="left"/>
            </w:pPr>
            <w:r>
              <w:rPr>
                <w:rFonts w:ascii="Calibri" w:cs="Calibri" w:eastAsia="Calibri" w:hAnsi="Calibri"/>
                <w:b w:val="false"/>
                <w:bCs w:val="false"/>
                <w:sz w:val="18"/>
                <w:szCs w:val="18"/>
              </w:rPr>
              <w:t xml:space="preserve">ONNX export beside every checkpoint (EXPORT_ONNX = True, opset 17); best.onnx copied whenever best.pth is written</w:t>
            </w:r>
          </w:p>
        </w:tc>
        <w:tc>
          <w:tcPr>
            <w:tcW w:type="dxa" w:w="3660"/>
            <w:shd w:fill="F2F2F2" w:color="auto" w:val="clear"/>
            <w:tcMar>
              <w:top w:type="dxa" w:w="60"/>
              <w:left w:type="dxa" w:w="100"/>
              <w:bottom w:type="dxa" w:w="60"/>
              <w:right w:type="dxa" w:w="100"/>
            </w:tcMar>
            <w:vAlign w:val="center"/>
          </w:tcPr>
          <w:p>
            <w:pPr>
              <w:spacing w:after="0"/>
              <w:jc w:val="left"/>
            </w:pPr>
            <w:r>
              <w:rPr>
                <w:rFonts w:ascii="Calibri" w:cs="Calibri" w:eastAsia="Calibri" w:hAnsi="Calibri"/>
                <w:b w:val="false"/>
                <w:bCs w:val="false"/>
                <w:sz w:val="18"/>
                <w:szCs w:val="18"/>
              </w:rPr>
              <w:t xml:space="preserve">Deployment-ready model produced automatically; .pth kept for resume</w:t>
            </w:r>
          </w:p>
        </w:tc>
      </w:tr>
      <w:tr>
        <w:trPr>
          <w:tblHeader w:val="false"/>
        </w:trPr>
        <w:tc>
          <w:tcPr>
            <w:tcW w:type="dxa" w:w="1700"/>
            <w:tcMar>
              <w:top w:type="dxa" w:w="60"/>
              <w:left w:type="dxa" w:w="100"/>
              <w:bottom w:type="dxa" w:w="60"/>
              <w:right w:type="dxa" w:w="100"/>
            </w:tcMar>
            <w:vAlign w:val="center"/>
          </w:tcPr>
          <w:p>
            <w:pPr>
              <w:spacing w:after="0"/>
              <w:jc w:val="left"/>
            </w:pPr>
            <w:r>
              <w:rPr>
                <w:rFonts w:ascii="Calibri" w:cs="Calibri" w:eastAsia="Calibri" w:hAnsi="Calibri"/>
                <w:b/>
                <w:bCs/>
                <w:sz w:val="18"/>
                <w:szCs w:val="18"/>
              </w:rPr>
              <w:t xml:space="preserve">evaluate.py</w:t>
            </w:r>
          </w:p>
        </w:tc>
        <w:tc>
          <w:tcPr>
            <w:tcW w:type="dxa" w:w="4000"/>
            <w:tcMar>
              <w:top w:type="dxa" w:w="60"/>
              <w:left w:type="dxa" w:w="100"/>
              <w:bottom w:type="dxa" w:w="60"/>
              <w:right w:type="dxa" w:w="100"/>
            </w:tcMar>
            <w:vAlign w:val="center"/>
          </w:tcPr>
          <w:p>
            <w:pPr>
              <w:spacing w:after="0"/>
              <w:jc w:val="left"/>
            </w:pPr>
            <w:r>
              <w:rPr>
                <w:rFonts w:ascii="Calibri" w:cs="Calibri" w:eastAsia="Calibri" w:hAnsi="Calibri"/>
                <w:b w:val="false"/>
                <w:bCs w:val="false"/>
                <w:sz w:val="18"/>
                <w:szCs w:val="18"/>
              </w:rPr>
              <w:t xml:space="preserve">Validation now also computes mAP@0.5:0.95 via compute_map_range()</w:t>
            </w:r>
          </w:p>
        </w:tc>
        <w:tc>
          <w:tcPr>
            <w:tcW w:type="dxa" w:w="3660"/>
            <w:tcMar>
              <w:top w:type="dxa" w:w="60"/>
              <w:left w:type="dxa" w:w="100"/>
              <w:bottom w:type="dxa" w:w="60"/>
              <w:right w:type="dxa" w:w="100"/>
            </w:tcMar>
            <w:vAlign w:val="center"/>
          </w:tcPr>
          <w:p>
            <w:pPr>
              <w:spacing w:after="0"/>
              <w:jc w:val="left"/>
            </w:pPr>
            <w:r>
              <w:rPr>
                <w:rFonts w:ascii="Calibri" w:cs="Calibri" w:eastAsia="Calibri" w:hAnsi="Calibri"/>
                <w:b w:val="false"/>
                <w:bCs w:val="false"/>
                <w:sz w:val="18"/>
                <w:szCs w:val="18"/>
              </w:rPr>
              <w:t xml:space="preserve">Localisation quality tracked per epoch, not only at test time</w:t>
            </w:r>
          </w:p>
        </w:tc>
      </w:tr>
      <w:tr>
        <w:trPr>
          <w:tblHeader w:val="false"/>
        </w:trPr>
        <w:tc>
          <w:tcPr>
            <w:tcW w:type="dxa" w:w="1700"/>
            <w:shd w:fill="F2F2F2" w:color="auto" w:val="clear"/>
            <w:tcMar>
              <w:top w:type="dxa" w:w="60"/>
              <w:left w:type="dxa" w:w="100"/>
              <w:bottom w:type="dxa" w:w="60"/>
              <w:right w:type="dxa" w:w="100"/>
            </w:tcMar>
            <w:vAlign w:val="center"/>
          </w:tcPr>
          <w:p>
            <w:pPr>
              <w:spacing w:after="0"/>
              <w:jc w:val="left"/>
            </w:pPr>
            <w:r>
              <w:rPr>
                <w:rFonts w:ascii="Calibri" w:cs="Calibri" w:eastAsia="Calibri" w:hAnsi="Calibri"/>
                <w:b/>
                <w:bCs/>
                <w:sz w:val="18"/>
                <w:szCs w:val="18"/>
              </w:rPr>
              <w:t xml:space="preserve">models/roi_head.py</w:t>
            </w:r>
          </w:p>
        </w:tc>
        <w:tc>
          <w:tcPr>
            <w:tcW w:type="dxa" w:w="4000"/>
            <w:shd w:fill="F2F2F2" w:color="auto" w:val="clear"/>
            <w:tcMar>
              <w:top w:type="dxa" w:w="60"/>
              <w:left w:type="dxa" w:w="100"/>
              <w:bottom w:type="dxa" w:w="60"/>
              <w:right w:type="dxa" w:w="100"/>
            </w:tcMar>
            <w:vAlign w:val="center"/>
          </w:tcPr>
          <w:p>
            <w:pPr>
              <w:spacing w:after="0"/>
              <w:jc w:val="left"/>
            </w:pPr>
            <w:r>
              <w:rPr>
                <w:rFonts w:ascii="Calibri" w:cs="Calibri" w:eastAsia="Calibri" w:hAnsi="Calibri"/>
                <w:b w:val="false"/>
                <w:bCs w:val="false"/>
                <w:sz w:val="18"/>
                <w:szCs w:val="18"/>
              </w:rPr>
              <w:t xml:space="preserve">Removed the empty-detection early-return branches; top-k replaced by argsort + slice</w:t>
            </w:r>
          </w:p>
        </w:tc>
        <w:tc>
          <w:tcPr>
            <w:tcW w:type="dxa" w:w="3660"/>
            <w:shd w:fill="F2F2F2" w:color="auto" w:val="clear"/>
            <w:tcMar>
              <w:top w:type="dxa" w:w="60"/>
              <w:left w:type="dxa" w:w="100"/>
              <w:bottom w:type="dxa" w:w="60"/>
              <w:right w:type="dxa" w:w="100"/>
            </w:tcMar>
            <w:vAlign w:val="center"/>
          </w:tcPr>
          <w:p>
            <w:pPr>
              <w:spacing w:after="0"/>
              <w:jc w:val="left"/>
            </w:pPr>
            <w:r>
              <w:rPr>
                <w:rFonts w:ascii="Calibri" w:cs="Calibri" w:eastAsia="Calibri" w:hAnsi="Calibri"/>
                <w:b w:val="false"/>
                <w:bCs w:val="false"/>
                <w:sz w:val="18"/>
                <w:szCs w:val="18"/>
              </w:rPr>
              <w:t xml:space="preserve">Tensor-only control flow makes the inference graph safe to trace for ONNX export</w:t>
            </w:r>
          </w:p>
        </w:tc>
      </w:tr>
    </w:tbl>
    <w:p>
      <w:pPr>
        <w:pStyle w:val="Heading1"/>
        <w:spacing w:after="140" w:before="280"/>
      </w:pPr>
      <w:r>
        <w:t xml:space="preserve">5. Detailed Test-Set Comparison</w:t>
      </w:r>
    </w:p>
    <w:p>
      <w:pPr>
        <w:spacing w:after="120" w:before="0"/>
      </w:pPr>
      <w:r>
        <w:rPr>
          <w:rFonts w:ascii="Calibri" w:cs="Calibri" w:eastAsia="Calibri" w:hAnsi="Calibri"/>
          <w:sz w:val="20"/>
          <w:szCs w:val="20"/>
        </w:rPr>
        <w:t xml:space="preserve">All four checkpoints were evaluated on the identical held-out test split of 5,705 images at IoU threshold 0.5.</w:t>
      </w:r>
    </w:p>
    <w:p>
      <w:pPr>
        <w:pStyle w:val="Heading2"/>
        <w:spacing w:after="110" w:before="220"/>
      </w:pPr>
      <w:r>
        <w:t xml:space="preserve">5.1 Overall metrics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1400"/>
        <w:gridCol w:w="1400"/>
        <w:gridCol w:w="1500"/>
        <w:gridCol w:w="1400"/>
        <w:gridCol w:w="1560"/>
      </w:tblGrid>
      <w:tr>
        <w:trPr>
          <w:tblHeader/>
        </w:trPr>
        <w:tc>
          <w:tcPr>
            <w:tcW w:type="dxa" w:w="2100"/>
            <w:shd w:fill="1F4E79" w:color="auto" w:val="clear"/>
            <w:tcMar>
              <w:top w:type="dxa" w:w="60"/>
              <w:left w:type="dxa" w:w="100"/>
              <w:bottom w:type="dxa" w:w="60"/>
              <w:right w:type="dxa" w:w="100"/>
            </w:tcMar>
            <w:vAlign w:val="center"/>
          </w:tcPr>
          <w:p>
            <w:pPr>
              <w:spacing w:after="0"/>
              <w:jc w:val="left"/>
            </w:pPr>
            <w:r>
              <w:rPr>
                <w:rFonts w:ascii="Calibri" w:cs="Calibri" w:eastAsia="Calibri" w:hAnsi="Calibri"/>
                <w:b/>
                <w:bCs/>
                <w:color w:val="FFFFFF"/>
                <w:sz w:val="18"/>
                <w:szCs w:val="18"/>
              </w:rPr>
              <w:t xml:space="preserve">Metric</w:t>
            </w:r>
          </w:p>
        </w:tc>
        <w:tc>
          <w:tcPr>
            <w:tcW w:type="dxa" w:w="1400"/>
            <w:shd w:fill="1F4E79" w:color="auto" w:val="clear"/>
            <w:tcMar>
              <w:top w:type="dxa" w:w="60"/>
              <w:left w:type="dxa" w:w="100"/>
              <w:bottom w:type="dxa" w:w="60"/>
              <w:right w:type="dxa" w:w="100"/>
            </w:tcMar>
            <w:vAlign w:val="center"/>
          </w:tcPr>
          <w:p>
            <w:pPr>
              <w:spacing w:after="0"/>
              <w:jc w:val="center"/>
            </w:pPr>
            <w:r>
              <w:rPr>
                <w:rFonts w:ascii="Calibri" w:cs="Calibri" w:eastAsia="Calibri" w:hAnsi="Calibri"/>
                <w:b/>
                <w:bCs/>
                <w:color w:val="FFFFFF"/>
                <w:sz w:val="18"/>
                <w:szCs w:val="18"/>
              </w:rPr>
              <w:t xml:space="preserve">Baseline</w:t>
            </w:r>
          </w:p>
        </w:tc>
        <w:tc>
          <w:tcPr>
            <w:tcW w:type="dxa" w:w="1400"/>
            <w:shd w:fill="1F4E79" w:color="auto" w:val="clear"/>
            <w:tcMar>
              <w:top w:type="dxa" w:w="60"/>
              <w:left w:type="dxa" w:w="100"/>
              <w:bottom w:type="dxa" w:w="60"/>
              <w:right w:type="dxa" w:w="100"/>
            </w:tcMar>
            <w:vAlign w:val="center"/>
          </w:tcPr>
          <w:p>
            <w:pPr>
              <w:spacing w:after="0"/>
              <w:jc w:val="center"/>
            </w:pPr>
            <w:r>
              <w:rPr>
                <w:rFonts w:ascii="Calibri" w:cs="Calibri" w:eastAsia="Calibri" w:hAnsi="Calibri"/>
                <w:b/>
                <w:bCs/>
                <w:color w:val="FFFFFF"/>
                <w:sz w:val="18"/>
                <w:szCs w:val="18"/>
              </w:rPr>
              <w:t xml:space="preserve">Tuned</w:t>
            </w:r>
          </w:p>
        </w:tc>
        <w:tc>
          <w:tcPr>
            <w:tcW w:type="dxa" w:w="1500"/>
            <w:shd w:fill="1F4E79" w:color="auto" w:val="clear"/>
            <w:tcMar>
              <w:top w:type="dxa" w:w="60"/>
              <w:left w:type="dxa" w:w="100"/>
              <w:bottom w:type="dxa" w:w="60"/>
              <w:right w:type="dxa" w:w="100"/>
            </w:tcMar>
            <w:vAlign w:val="center"/>
          </w:tcPr>
          <w:p>
            <w:pPr>
              <w:spacing w:after="0"/>
              <w:jc w:val="center"/>
            </w:pPr>
            <w:r>
              <w:rPr>
                <w:rFonts w:ascii="Calibri" w:cs="Calibri" w:eastAsia="Calibri" w:hAnsi="Calibri"/>
                <w:b/>
                <w:bCs/>
                <w:color w:val="FFFFFF"/>
                <w:sz w:val="18"/>
                <w:szCs w:val="18"/>
              </w:rPr>
              <w:t xml:space="preserve">Tuned-fixed</w:t>
            </w:r>
          </w:p>
        </w:tc>
        <w:tc>
          <w:tcPr>
            <w:tcW w:type="dxa" w:w="1400"/>
            <w:shd w:fill="1F4E79" w:color="auto" w:val="clear"/>
            <w:tcMar>
              <w:top w:type="dxa" w:w="60"/>
              <w:left w:type="dxa" w:w="100"/>
              <w:bottom w:type="dxa" w:w="60"/>
              <w:right w:type="dxa" w:w="100"/>
            </w:tcMar>
            <w:vAlign w:val="center"/>
          </w:tcPr>
          <w:p>
            <w:pPr>
              <w:spacing w:after="0"/>
              <w:jc w:val="center"/>
            </w:pPr>
            <w:r>
              <w:rPr>
                <w:rFonts w:ascii="Calibri" w:cs="Calibri" w:eastAsia="Calibri" w:hAnsi="Calibri"/>
                <w:b/>
                <w:bCs/>
                <w:color w:val="FFFFFF"/>
                <w:sz w:val="18"/>
                <w:szCs w:val="18"/>
              </w:rPr>
              <w:t xml:space="preserve">Last run</w:t>
            </w:r>
          </w:p>
        </w:tc>
        <w:tc>
          <w:tcPr>
            <w:tcW w:type="dxa" w:w="1560"/>
            <w:shd w:fill="1F4E79" w:color="auto" w:val="clear"/>
            <w:tcMar>
              <w:top w:type="dxa" w:w="60"/>
              <w:left w:type="dxa" w:w="100"/>
              <w:bottom w:type="dxa" w:w="60"/>
              <w:right w:type="dxa" w:w="100"/>
            </w:tcMar>
            <w:vAlign w:val="center"/>
          </w:tcPr>
          <w:p>
            <w:pPr>
              <w:spacing w:after="0"/>
              <w:jc w:val="center"/>
            </w:pPr>
            <w:r>
              <w:rPr>
                <w:rFonts w:ascii="Calibri" w:cs="Calibri" w:eastAsia="Calibri" w:hAnsi="Calibri"/>
                <w:b/>
                <w:bCs/>
                <w:color w:val="FFFFFF"/>
                <w:sz w:val="18"/>
                <w:szCs w:val="18"/>
              </w:rPr>
              <w:t xml:space="preserve">Δ vs prev. best</w:t>
            </w:r>
          </w:p>
        </w:tc>
      </w:tr>
      <w:tr>
        <w:trPr>
          <w:tblHeader w:val="false"/>
        </w:trPr>
        <w:tc>
          <w:tcPr>
            <w:tcW w:type="dxa" w:w="2100"/>
            <w:tcMar>
              <w:top w:type="dxa" w:w="60"/>
              <w:left w:type="dxa" w:w="100"/>
              <w:bottom w:type="dxa" w:w="60"/>
              <w:right w:type="dxa" w:w="100"/>
            </w:tcMar>
            <w:vAlign w:val="center"/>
          </w:tcPr>
          <w:p>
            <w:pPr>
              <w:spacing w:after="0"/>
              <w:jc w:val="left"/>
            </w:pPr>
            <w:r>
              <w:rPr>
                <w:rFonts w:ascii="Calibri" w:cs="Calibri" w:eastAsia="Calibri" w:hAnsi="Calibri"/>
                <w:b/>
                <w:bCs/>
                <w:sz w:val="18"/>
                <w:szCs w:val="18"/>
              </w:rPr>
              <w:t xml:space="preserve">mAP@0.5</w:t>
            </w:r>
          </w:p>
        </w:tc>
        <w:tc>
          <w:tcPr>
            <w:tcW w:type="dxa" w:w="1400"/>
            <w:tcMar>
              <w:top w:type="dxa" w:w="60"/>
              <w:left w:type="dxa" w:w="100"/>
              <w:bottom w:type="dxa" w:w="60"/>
              <w:right w:type="dxa" w:w="100"/>
            </w:tcMar>
            <w:vAlign w:val="center"/>
          </w:tcPr>
          <w:p>
            <w:pPr>
              <w:spacing w:after="0"/>
              <w:jc w:val="center"/>
            </w:pPr>
            <w:r>
              <w:rPr>
                <w:rFonts w:ascii="Calibri" w:cs="Calibri" w:eastAsia="Calibri" w:hAnsi="Calibri"/>
                <w:b w:val="false"/>
                <w:bCs w:val="false"/>
                <w:sz w:val="18"/>
                <w:szCs w:val="18"/>
              </w:rPr>
              <w:t xml:space="preserve">0.7261</w:t>
            </w:r>
          </w:p>
        </w:tc>
        <w:tc>
          <w:tcPr>
            <w:tcW w:type="dxa" w:w="1400"/>
            <w:tcMar>
              <w:top w:type="dxa" w:w="60"/>
              <w:left w:type="dxa" w:w="100"/>
              <w:bottom w:type="dxa" w:w="60"/>
              <w:right w:type="dxa" w:w="100"/>
            </w:tcMar>
            <w:vAlign w:val="center"/>
          </w:tcPr>
          <w:p>
            <w:pPr>
              <w:spacing w:after="0"/>
              <w:jc w:val="center"/>
            </w:pPr>
            <w:r>
              <w:rPr>
                <w:rFonts w:ascii="Calibri" w:cs="Calibri" w:eastAsia="Calibri" w:hAnsi="Calibri"/>
                <w:b w:val="false"/>
                <w:bCs w:val="false"/>
                <w:sz w:val="18"/>
                <w:szCs w:val="18"/>
              </w:rPr>
              <w:t xml:space="preserve">0.7427</w:t>
            </w:r>
          </w:p>
        </w:tc>
        <w:tc>
          <w:tcPr>
            <w:tcW w:type="dxa" w:w="1500"/>
            <w:tcMar>
              <w:top w:type="dxa" w:w="60"/>
              <w:left w:type="dxa" w:w="100"/>
              <w:bottom w:type="dxa" w:w="60"/>
              <w:right w:type="dxa" w:w="100"/>
            </w:tcMar>
            <w:vAlign w:val="center"/>
          </w:tcPr>
          <w:p>
            <w:pPr>
              <w:spacing w:after="0"/>
              <w:jc w:val="center"/>
            </w:pPr>
            <w:r>
              <w:rPr>
                <w:rFonts w:ascii="Calibri" w:cs="Calibri" w:eastAsia="Calibri" w:hAnsi="Calibri"/>
                <w:b w:val="false"/>
                <w:bCs w:val="false"/>
                <w:sz w:val="18"/>
                <w:szCs w:val="18"/>
              </w:rPr>
              <w:t xml:space="preserve">0.7784</w:t>
            </w:r>
          </w:p>
        </w:tc>
        <w:tc>
          <w:tcPr>
            <w:tcW w:type="dxa" w:w="1400"/>
            <w:tcMar>
              <w:top w:type="dxa" w:w="60"/>
              <w:left w:type="dxa" w:w="100"/>
              <w:bottom w:type="dxa" w:w="60"/>
              <w:right w:type="dxa" w:w="100"/>
            </w:tcMar>
            <w:vAlign w:val="center"/>
          </w:tcPr>
          <w:p>
            <w:pPr>
              <w:spacing w:after="0"/>
              <w:jc w:val="center"/>
            </w:pPr>
            <w:r>
              <w:rPr>
                <w:rFonts w:ascii="Calibri" w:cs="Calibri" w:eastAsia="Calibri" w:hAnsi="Calibri"/>
                <w:b w:val="false"/>
                <w:bCs w:val="false"/>
                <w:color w:val="1F4E79"/>
                <w:sz w:val="18"/>
                <w:szCs w:val="18"/>
              </w:rPr>
              <w:t xml:space="preserve">0.8384</w:t>
            </w:r>
          </w:p>
        </w:tc>
        <w:tc>
          <w:tcPr>
            <w:tcW w:type="dxa" w:w="1560"/>
            <w:tcMar>
              <w:top w:type="dxa" w:w="60"/>
              <w:left w:type="dxa" w:w="100"/>
              <w:bottom w:type="dxa" w:w="60"/>
              <w:right w:type="dxa" w:w="100"/>
            </w:tcMar>
            <w:vAlign w:val="center"/>
          </w:tcPr>
          <w:p>
            <w:pPr>
              <w:spacing w:after="0"/>
              <w:jc w:val="center"/>
            </w:pPr>
            <w:r>
              <w:rPr>
                <w:rFonts w:ascii="Calibri" w:cs="Calibri" w:eastAsia="Calibri" w:hAnsi="Calibri"/>
                <w:b w:val="false"/>
                <w:bCs w:val="false"/>
                <w:color w:val="1E7B34"/>
                <w:sz w:val="18"/>
                <w:szCs w:val="18"/>
              </w:rPr>
              <w:t xml:space="preserve">+0.0600</w:t>
            </w:r>
          </w:p>
        </w:tc>
      </w:tr>
      <w:tr>
        <w:trPr>
          <w:tblHeader w:val="false"/>
        </w:trPr>
        <w:tc>
          <w:tcPr>
            <w:tcW w:type="dxa" w:w="2100"/>
            <w:shd w:fill="F2F2F2" w:color="auto" w:val="clear"/>
            <w:tcMar>
              <w:top w:type="dxa" w:w="60"/>
              <w:left w:type="dxa" w:w="100"/>
              <w:bottom w:type="dxa" w:w="60"/>
              <w:right w:type="dxa" w:w="100"/>
            </w:tcMar>
            <w:vAlign w:val="center"/>
          </w:tcPr>
          <w:p>
            <w:pPr>
              <w:spacing w:after="0"/>
              <w:jc w:val="left"/>
            </w:pPr>
            <w:r>
              <w:rPr>
                <w:rFonts w:ascii="Calibri" w:cs="Calibri" w:eastAsia="Calibri" w:hAnsi="Calibri"/>
                <w:b/>
                <w:bCs/>
                <w:sz w:val="18"/>
                <w:szCs w:val="18"/>
              </w:rPr>
              <w:t xml:space="preserve">mAP@0.5:0.95</w:t>
            </w:r>
          </w:p>
        </w:tc>
        <w:tc>
          <w:tcPr>
            <w:tcW w:type="dxa" w:w="1400"/>
            <w:shd w:fill="F2F2F2" w:color="auto" w:val="clear"/>
            <w:tcMar>
              <w:top w:type="dxa" w:w="60"/>
              <w:left w:type="dxa" w:w="100"/>
              <w:bottom w:type="dxa" w:w="60"/>
              <w:right w:type="dxa" w:w="100"/>
            </w:tcMar>
            <w:vAlign w:val="center"/>
          </w:tcPr>
          <w:p>
            <w:pPr>
              <w:spacing w:after="0"/>
              <w:jc w:val="center"/>
            </w:pPr>
            <w:r>
              <w:rPr>
                <w:rFonts w:ascii="Calibri" w:cs="Calibri" w:eastAsia="Calibri" w:hAnsi="Calibri"/>
                <w:b w:val="false"/>
                <w:bCs w:val="false"/>
                <w:sz w:val="18"/>
                <w:szCs w:val="18"/>
              </w:rPr>
              <w:t xml:space="preserve">0.3276</w:t>
            </w:r>
          </w:p>
        </w:tc>
        <w:tc>
          <w:tcPr>
            <w:tcW w:type="dxa" w:w="1400"/>
            <w:shd w:fill="F2F2F2" w:color="auto" w:val="clear"/>
            <w:tcMar>
              <w:top w:type="dxa" w:w="60"/>
              <w:left w:type="dxa" w:w="100"/>
              <w:bottom w:type="dxa" w:w="60"/>
              <w:right w:type="dxa" w:w="100"/>
            </w:tcMar>
            <w:vAlign w:val="center"/>
          </w:tcPr>
          <w:p>
            <w:pPr>
              <w:spacing w:after="0"/>
              <w:jc w:val="center"/>
            </w:pPr>
            <w:r>
              <w:rPr>
                <w:rFonts w:ascii="Calibri" w:cs="Calibri" w:eastAsia="Calibri" w:hAnsi="Calibri"/>
                <w:b w:val="false"/>
                <w:bCs w:val="false"/>
                <w:sz w:val="18"/>
                <w:szCs w:val="18"/>
              </w:rPr>
              <w:t xml:space="preserve">0.3460</w:t>
            </w:r>
          </w:p>
        </w:tc>
        <w:tc>
          <w:tcPr>
            <w:tcW w:type="dxa" w:w="1500"/>
            <w:shd w:fill="F2F2F2" w:color="auto" w:val="clear"/>
            <w:tcMar>
              <w:top w:type="dxa" w:w="60"/>
              <w:left w:type="dxa" w:w="100"/>
              <w:bottom w:type="dxa" w:w="60"/>
              <w:right w:type="dxa" w:w="100"/>
            </w:tcMar>
            <w:vAlign w:val="center"/>
          </w:tcPr>
          <w:p>
            <w:pPr>
              <w:spacing w:after="0"/>
              <w:jc w:val="center"/>
            </w:pPr>
            <w:r>
              <w:rPr>
                <w:rFonts w:ascii="Calibri" w:cs="Calibri" w:eastAsia="Calibri" w:hAnsi="Calibri"/>
                <w:b w:val="false"/>
                <w:bCs w:val="false"/>
                <w:sz w:val="18"/>
                <w:szCs w:val="18"/>
              </w:rPr>
              <w:t xml:space="preserve">0.3690</w:t>
            </w:r>
          </w:p>
        </w:tc>
        <w:tc>
          <w:tcPr>
            <w:tcW w:type="dxa" w:w="1400"/>
            <w:shd w:fill="F2F2F2" w:color="auto" w:val="clear"/>
            <w:tcMar>
              <w:top w:type="dxa" w:w="60"/>
              <w:left w:type="dxa" w:w="100"/>
              <w:bottom w:type="dxa" w:w="60"/>
              <w:right w:type="dxa" w:w="100"/>
            </w:tcMar>
            <w:vAlign w:val="center"/>
          </w:tcPr>
          <w:p>
            <w:pPr>
              <w:spacing w:after="0"/>
              <w:jc w:val="center"/>
            </w:pPr>
            <w:r>
              <w:rPr>
                <w:rFonts w:ascii="Calibri" w:cs="Calibri" w:eastAsia="Calibri" w:hAnsi="Calibri"/>
                <w:b w:val="false"/>
                <w:bCs w:val="false"/>
                <w:color w:val="1F4E79"/>
                <w:sz w:val="18"/>
                <w:szCs w:val="18"/>
              </w:rPr>
              <w:t xml:space="preserve">0.4085</w:t>
            </w:r>
          </w:p>
        </w:tc>
        <w:tc>
          <w:tcPr>
            <w:tcW w:type="dxa" w:w="1560"/>
            <w:shd w:fill="F2F2F2" w:color="auto" w:val="clear"/>
            <w:tcMar>
              <w:top w:type="dxa" w:w="60"/>
              <w:left w:type="dxa" w:w="100"/>
              <w:bottom w:type="dxa" w:w="60"/>
              <w:right w:type="dxa" w:w="100"/>
            </w:tcMar>
            <w:vAlign w:val="center"/>
          </w:tcPr>
          <w:p>
            <w:pPr>
              <w:spacing w:after="0"/>
              <w:jc w:val="center"/>
            </w:pPr>
            <w:r>
              <w:rPr>
                <w:rFonts w:ascii="Calibri" w:cs="Calibri" w:eastAsia="Calibri" w:hAnsi="Calibri"/>
                <w:b w:val="false"/>
                <w:bCs w:val="false"/>
                <w:color w:val="1E7B34"/>
                <w:sz w:val="18"/>
                <w:szCs w:val="18"/>
              </w:rPr>
              <w:t xml:space="preserve">+0.0395</w:t>
            </w:r>
          </w:p>
        </w:tc>
      </w:tr>
      <w:tr>
        <w:trPr>
          <w:tblHeader w:val="false"/>
        </w:trPr>
        <w:tc>
          <w:tcPr>
            <w:tcW w:type="dxa" w:w="2100"/>
            <w:tcMar>
              <w:top w:type="dxa" w:w="60"/>
              <w:left w:type="dxa" w:w="100"/>
              <w:bottom w:type="dxa" w:w="60"/>
              <w:right w:type="dxa" w:w="100"/>
            </w:tcMar>
            <w:vAlign w:val="center"/>
          </w:tcPr>
          <w:p>
            <w:pPr>
              <w:spacing w:after="0"/>
              <w:jc w:val="left"/>
            </w:pPr>
            <w:r>
              <w:rPr>
                <w:rFonts w:ascii="Calibri" w:cs="Calibri" w:eastAsia="Calibri" w:hAnsi="Calibri"/>
                <w:b/>
                <w:bCs/>
                <w:sz w:val="18"/>
                <w:szCs w:val="18"/>
              </w:rPr>
              <w:t xml:space="preserve">Precision</w:t>
            </w:r>
          </w:p>
        </w:tc>
        <w:tc>
          <w:tcPr>
            <w:tcW w:type="dxa" w:w="1400"/>
            <w:tcMar>
              <w:top w:type="dxa" w:w="60"/>
              <w:left w:type="dxa" w:w="100"/>
              <w:bottom w:type="dxa" w:w="60"/>
              <w:right w:type="dxa" w:w="100"/>
            </w:tcMar>
            <w:vAlign w:val="center"/>
          </w:tcPr>
          <w:p>
            <w:pPr>
              <w:spacing w:after="0"/>
              <w:jc w:val="center"/>
            </w:pPr>
            <w:r>
              <w:rPr>
                <w:rFonts w:ascii="Calibri" w:cs="Calibri" w:eastAsia="Calibri" w:hAnsi="Calibri"/>
                <w:b w:val="false"/>
                <w:bCs w:val="false"/>
                <w:sz w:val="18"/>
                <w:szCs w:val="18"/>
              </w:rPr>
              <w:t xml:space="preserve">0.7062</w:t>
            </w:r>
          </w:p>
        </w:tc>
        <w:tc>
          <w:tcPr>
            <w:tcW w:type="dxa" w:w="1400"/>
            <w:tcMar>
              <w:top w:type="dxa" w:w="60"/>
              <w:left w:type="dxa" w:w="100"/>
              <w:bottom w:type="dxa" w:w="60"/>
              <w:right w:type="dxa" w:w="100"/>
            </w:tcMar>
            <w:vAlign w:val="center"/>
          </w:tcPr>
          <w:p>
            <w:pPr>
              <w:spacing w:after="0"/>
              <w:jc w:val="center"/>
            </w:pPr>
            <w:r>
              <w:rPr>
                <w:rFonts w:ascii="Calibri" w:cs="Calibri" w:eastAsia="Calibri" w:hAnsi="Calibri"/>
                <w:b w:val="false"/>
                <w:bCs w:val="false"/>
                <w:sz w:val="18"/>
                <w:szCs w:val="18"/>
              </w:rPr>
              <w:t xml:space="preserve">0.7102</w:t>
            </w:r>
          </w:p>
        </w:tc>
        <w:tc>
          <w:tcPr>
            <w:tcW w:type="dxa" w:w="1500"/>
            <w:tcMar>
              <w:top w:type="dxa" w:w="60"/>
              <w:left w:type="dxa" w:w="100"/>
              <w:bottom w:type="dxa" w:w="60"/>
              <w:right w:type="dxa" w:w="100"/>
            </w:tcMar>
            <w:vAlign w:val="center"/>
          </w:tcPr>
          <w:p>
            <w:pPr>
              <w:spacing w:after="0"/>
              <w:jc w:val="center"/>
            </w:pPr>
            <w:r>
              <w:rPr>
                <w:rFonts w:ascii="Calibri" w:cs="Calibri" w:eastAsia="Calibri" w:hAnsi="Calibri"/>
                <w:b w:val="false"/>
                <w:bCs w:val="false"/>
                <w:sz w:val="18"/>
                <w:szCs w:val="18"/>
              </w:rPr>
              <w:t xml:space="preserve">0.7130</w:t>
            </w:r>
          </w:p>
        </w:tc>
        <w:tc>
          <w:tcPr>
            <w:tcW w:type="dxa" w:w="1400"/>
            <w:tcMar>
              <w:top w:type="dxa" w:w="60"/>
              <w:left w:type="dxa" w:w="100"/>
              <w:bottom w:type="dxa" w:w="60"/>
              <w:right w:type="dxa" w:w="100"/>
            </w:tcMar>
            <w:vAlign w:val="center"/>
          </w:tcPr>
          <w:p>
            <w:pPr>
              <w:spacing w:after="0"/>
              <w:jc w:val="center"/>
            </w:pPr>
            <w:r>
              <w:rPr>
                <w:rFonts w:ascii="Calibri" w:cs="Calibri" w:eastAsia="Calibri" w:hAnsi="Calibri"/>
                <w:b w:val="false"/>
                <w:bCs w:val="false"/>
                <w:color w:val="1F4E79"/>
                <w:sz w:val="18"/>
                <w:szCs w:val="18"/>
              </w:rPr>
              <w:t xml:space="preserve">0.7096</w:t>
            </w:r>
          </w:p>
        </w:tc>
        <w:tc>
          <w:tcPr>
            <w:tcW w:type="dxa" w:w="1560"/>
            <w:tcMar>
              <w:top w:type="dxa" w:w="60"/>
              <w:left w:type="dxa" w:w="100"/>
              <w:bottom w:type="dxa" w:w="60"/>
              <w:right w:type="dxa" w:w="100"/>
            </w:tcMar>
            <w:vAlign w:val="center"/>
          </w:tcPr>
          <w:p>
            <w:pPr>
              <w:spacing w:after="0"/>
              <w:jc w:val="center"/>
            </w:pPr>
            <w:r>
              <w:rPr>
                <w:rFonts w:ascii="Calibri" w:cs="Calibri" w:eastAsia="Calibri" w:hAnsi="Calibri"/>
                <w:b w:val="false"/>
                <w:bCs w:val="false"/>
                <w:color w:val="B00020"/>
                <w:sz w:val="18"/>
                <w:szCs w:val="18"/>
              </w:rPr>
              <w:t xml:space="preserve">−0.0034</w:t>
            </w:r>
          </w:p>
        </w:tc>
      </w:tr>
      <w:tr>
        <w:trPr>
          <w:tblHeader w:val="false"/>
        </w:trPr>
        <w:tc>
          <w:tcPr>
            <w:tcW w:type="dxa" w:w="2100"/>
            <w:shd w:fill="F2F2F2" w:color="auto" w:val="clear"/>
            <w:tcMar>
              <w:top w:type="dxa" w:w="60"/>
              <w:left w:type="dxa" w:w="100"/>
              <w:bottom w:type="dxa" w:w="60"/>
              <w:right w:type="dxa" w:w="100"/>
            </w:tcMar>
            <w:vAlign w:val="center"/>
          </w:tcPr>
          <w:p>
            <w:pPr>
              <w:spacing w:after="0"/>
              <w:jc w:val="left"/>
            </w:pPr>
            <w:r>
              <w:rPr>
                <w:rFonts w:ascii="Calibri" w:cs="Calibri" w:eastAsia="Calibri" w:hAnsi="Calibri"/>
                <w:b/>
                <w:bCs/>
                <w:sz w:val="18"/>
                <w:szCs w:val="18"/>
              </w:rPr>
              <w:t xml:space="preserve">Recall</w:t>
            </w:r>
          </w:p>
        </w:tc>
        <w:tc>
          <w:tcPr>
            <w:tcW w:type="dxa" w:w="1400"/>
            <w:shd w:fill="F2F2F2" w:color="auto" w:val="clear"/>
            <w:tcMar>
              <w:top w:type="dxa" w:w="60"/>
              <w:left w:type="dxa" w:w="100"/>
              <w:bottom w:type="dxa" w:w="60"/>
              <w:right w:type="dxa" w:w="100"/>
            </w:tcMar>
            <w:vAlign w:val="center"/>
          </w:tcPr>
          <w:p>
            <w:pPr>
              <w:spacing w:after="0"/>
              <w:jc w:val="center"/>
            </w:pPr>
            <w:r>
              <w:rPr>
                <w:rFonts w:ascii="Calibri" w:cs="Calibri" w:eastAsia="Calibri" w:hAnsi="Calibri"/>
                <w:b w:val="false"/>
                <w:bCs w:val="false"/>
                <w:sz w:val="18"/>
                <w:szCs w:val="18"/>
              </w:rPr>
              <w:t xml:space="preserve">0.8247</w:t>
            </w:r>
          </w:p>
        </w:tc>
        <w:tc>
          <w:tcPr>
            <w:tcW w:type="dxa" w:w="1400"/>
            <w:shd w:fill="F2F2F2" w:color="auto" w:val="clear"/>
            <w:tcMar>
              <w:top w:type="dxa" w:w="60"/>
              <w:left w:type="dxa" w:w="100"/>
              <w:bottom w:type="dxa" w:w="60"/>
              <w:right w:type="dxa" w:w="100"/>
            </w:tcMar>
            <w:vAlign w:val="center"/>
          </w:tcPr>
          <w:p>
            <w:pPr>
              <w:spacing w:after="0"/>
              <w:jc w:val="center"/>
            </w:pPr>
            <w:r>
              <w:rPr>
                <w:rFonts w:ascii="Calibri" w:cs="Calibri" w:eastAsia="Calibri" w:hAnsi="Calibri"/>
                <w:b w:val="false"/>
                <w:bCs w:val="false"/>
                <w:sz w:val="18"/>
                <w:szCs w:val="18"/>
              </w:rPr>
              <w:t xml:space="preserve">0.8260</w:t>
            </w:r>
          </w:p>
        </w:tc>
        <w:tc>
          <w:tcPr>
            <w:tcW w:type="dxa" w:w="1500"/>
            <w:shd w:fill="F2F2F2" w:color="auto" w:val="clear"/>
            <w:tcMar>
              <w:top w:type="dxa" w:w="60"/>
              <w:left w:type="dxa" w:w="100"/>
              <w:bottom w:type="dxa" w:w="60"/>
              <w:right w:type="dxa" w:w="100"/>
            </w:tcMar>
            <w:vAlign w:val="center"/>
          </w:tcPr>
          <w:p>
            <w:pPr>
              <w:spacing w:after="0"/>
              <w:jc w:val="center"/>
            </w:pPr>
            <w:r>
              <w:rPr>
                <w:rFonts w:ascii="Calibri" w:cs="Calibri" w:eastAsia="Calibri" w:hAnsi="Calibri"/>
                <w:b w:val="false"/>
                <w:bCs w:val="false"/>
                <w:sz w:val="18"/>
                <w:szCs w:val="18"/>
              </w:rPr>
              <w:t xml:space="preserve">0.8602</w:t>
            </w:r>
          </w:p>
        </w:tc>
        <w:tc>
          <w:tcPr>
            <w:tcW w:type="dxa" w:w="1400"/>
            <w:shd w:fill="F2F2F2" w:color="auto" w:val="clear"/>
            <w:tcMar>
              <w:top w:type="dxa" w:w="60"/>
              <w:left w:type="dxa" w:w="100"/>
              <w:bottom w:type="dxa" w:w="60"/>
              <w:right w:type="dxa" w:w="100"/>
            </w:tcMar>
            <w:vAlign w:val="center"/>
          </w:tcPr>
          <w:p>
            <w:pPr>
              <w:spacing w:after="0"/>
              <w:jc w:val="center"/>
            </w:pPr>
            <w:r>
              <w:rPr>
                <w:rFonts w:ascii="Calibri" w:cs="Calibri" w:eastAsia="Calibri" w:hAnsi="Calibri"/>
                <w:b w:val="false"/>
                <w:bCs w:val="false"/>
                <w:color w:val="1F4E79"/>
                <w:sz w:val="18"/>
                <w:szCs w:val="18"/>
              </w:rPr>
              <w:t xml:space="preserve">0.9076</w:t>
            </w:r>
          </w:p>
        </w:tc>
        <w:tc>
          <w:tcPr>
            <w:tcW w:type="dxa" w:w="1560"/>
            <w:shd w:fill="F2F2F2" w:color="auto" w:val="clear"/>
            <w:tcMar>
              <w:top w:type="dxa" w:w="60"/>
              <w:left w:type="dxa" w:w="100"/>
              <w:bottom w:type="dxa" w:w="60"/>
              <w:right w:type="dxa" w:w="100"/>
            </w:tcMar>
            <w:vAlign w:val="center"/>
          </w:tcPr>
          <w:p>
            <w:pPr>
              <w:spacing w:after="0"/>
              <w:jc w:val="center"/>
            </w:pPr>
            <w:r>
              <w:rPr>
                <w:rFonts w:ascii="Calibri" w:cs="Calibri" w:eastAsia="Calibri" w:hAnsi="Calibri"/>
                <w:b w:val="false"/>
                <w:bCs w:val="false"/>
                <w:color w:val="1E7B34"/>
                <w:sz w:val="18"/>
                <w:szCs w:val="18"/>
              </w:rPr>
              <w:t xml:space="preserve">+0.0474</w:t>
            </w:r>
          </w:p>
        </w:tc>
      </w:tr>
      <w:tr>
        <w:trPr>
          <w:tblHeader w:val="false"/>
        </w:trPr>
        <w:tc>
          <w:tcPr>
            <w:tcW w:type="dxa" w:w="2100"/>
            <w:tcMar>
              <w:top w:type="dxa" w:w="60"/>
              <w:left w:type="dxa" w:w="100"/>
              <w:bottom w:type="dxa" w:w="60"/>
              <w:right w:type="dxa" w:w="100"/>
            </w:tcMar>
            <w:vAlign w:val="center"/>
          </w:tcPr>
          <w:p>
            <w:pPr>
              <w:spacing w:after="0"/>
              <w:jc w:val="left"/>
            </w:pPr>
            <w:r>
              <w:rPr>
                <w:rFonts w:ascii="Calibri" w:cs="Calibri" w:eastAsia="Calibri" w:hAnsi="Calibri"/>
                <w:b/>
                <w:bCs/>
                <w:sz w:val="18"/>
                <w:szCs w:val="18"/>
              </w:rPr>
              <w:t xml:space="preserve">F1-score</w:t>
            </w:r>
          </w:p>
        </w:tc>
        <w:tc>
          <w:tcPr>
            <w:tcW w:type="dxa" w:w="1400"/>
            <w:tcMar>
              <w:top w:type="dxa" w:w="60"/>
              <w:left w:type="dxa" w:w="100"/>
              <w:bottom w:type="dxa" w:w="60"/>
              <w:right w:type="dxa" w:w="100"/>
            </w:tcMar>
            <w:vAlign w:val="center"/>
          </w:tcPr>
          <w:p>
            <w:pPr>
              <w:spacing w:after="0"/>
              <w:jc w:val="center"/>
            </w:pPr>
            <w:r>
              <w:rPr>
                <w:rFonts w:ascii="Calibri" w:cs="Calibri" w:eastAsia="Calibri" w:hAnsi="Calibri"/>
                <w:b w:val="false"/>
                <w:bCs w:val="false"/>
                <w:sz w:val="18"/>
                <w:szCs w:val="18"/>
              </w:rPr>
              <w:t xml:space="preserve">0.7609</w:t>
            </w:r>
          </w:p>
        </w:tc>
        <w:tc>
          <w:tcPr>
            <w:tcW w:type="dxa" w:w="1400"/>
            <w:tcMar>
              <w:top w:type="dxa" w:w="60"/>
              <w:left w:type="dxa" w:w="100"/>
              <w:bottom w:type="dxa" w:w="60"/>
              <w:right w:type="dxa" w:w="100"/>
            </w:tcMar>
            <w:vAlign w:val="center"/>
          </w:tcPr>
          <w:p>
            <w:pPr>
              <w:spacing w:after="0"/>
              <w:jc w:val="center"/>
            </w:pPr>
            <w:r>
              <w:rPr>
                <w:rFonts w:ascii="Calibri" w:cs="Calibri" w:eastAsia="Calibri" w:hAnsi="Calibri"/>
                <w:b w:val="false"/>
                <w:bCs w:val="false"/>
                <w:sz w:val="18"/>
                <w:szCs w:val="18"/>
              </w:rPr>
              <w:t xml:space="preserve">0.7637</w:t>
            </w:r>
          </w:p>
        </w:tc>
        <w:tc>
          <w:tcPr>
            <w:tcW w:type="dxa" w:w="1500"/>
            <w:tcMar>
              <w:top w:type="dxa" w:w="60"/>
              <w:left w:type="dxa" w:w="100"/>
              <w:bottom w:type="dxa" w:w="60"/>
              <w:right w:type="dxa" w:w="100"/>
            </w:tcMar>
            <w:vAlign w:val="center"/>
          </w:tcPr>
          <w:p>
            <w:pPr>
              <w:spacing w:after="0"/>
              <w:jc w:val="center"/>
            </w:pPr>
            <w:r>
              <w:rPr>
                <w:rFonts w:ascii="Calibri" w:cs="Calibri" w:eastAsia="Calibri" w:hAnsi="Calibri"/>
                <w:b w:val="false"/>
                <w:bCs w:val="false"/>
                <w:sz w:val="18"/>
                <w:szCs w:val="18"/>
              </w:rPr>
              <w:t xml:space="preserve">0.7797</w:t>
            </w:r>
          </w:p>
        </w:tc>
        <w:tc>
          <w:tcPr>
            <w:tcW w:type="dxa" w:w="1400"/>
            <w:tcMar>
              <w:top w:type="dxa" w:w="60"/>
              <w:left w:type="dxa" w:w="100"/>
              <w:bottom w:type="dxa" w:w="60"/>
              <w:right w:type="dxa" w:w="100"/>
            </w:tcMar>
            <w:vAlign w:val="center"/>
          </w:tcPr>
          <w:p>
            <w:pPr>
              <w:spacing w:after="0"/>
              <w:jc w:val="center"/>
            </w:pPr>
            <w:r>
              <w:rPr>
                <w:rFonts w:ascii="Calibri" w:cs="Calibri" w:eastAsia="Calibri" w:hAnsi="Calibri"/>
                <w:b w:val="false"/>
                <w:bCs w:val="false"/>
                <w:color w:val="1F4E79"/>
                <w:sz w:val="18"/>
                <w:szCs w:val="18"/>
              </w:rPr>
              <w:t xml:space="preserve">0.7965</w:t>
            </w:r>
          </w:p>
        </w:tc>
        <w:tc>
          <w:tcPr>
            <w:tcW w:type="dxa" w:w="1560"/>
            <w:tcMar>
              <w:top w:type="dxa" w:w="60"/>
              <w:left w:type="dxa" w:w="100"/>
              <w:bottom w:type="dxa" w:w="60"/>
              <w:right w:type="dxa" w:w="100"/>
            </w:tcMar>
            <w:vAlign w:val="center"/>
          </w:tcPr>
          <w:p>
            <w:pPr>
              <w:spacing w:after="0"/>
              <w:jc w:val="center"/>
            </w:pPr>
            <w:r>
              <w:rPr>
                <w:rFonts w:ascii="Calibri" w:cs="Calibri" w:eastAsia="Calibri" w:hAnsi="Calibri"/>
                <w:b w:val="false"/>
                <w:bCs w:val="false"/>
                <w:color w:val="1E7B34"/>
                <w:sz w:val="18"/>
                <w:szCs w:val="18"/>
              </w:rPr>
              <w:t xml:space="preserve">+0.0168</w:t>
            </w:r>
          </w:p>
        </w:tc>
      </w:tr>
      <w:tr>
        <w:trPr>
          <w:tblHeader w:val="false"/>
        </w:trPr>
        <w:tc>
          <w:tcPr>
            <w:tcW w:type="dxa" w:w="2100"/>
            <w:shd w:fill="F2F2F2" w:color="auto" w:val="clear"/>
            <w:tcMar>
              <w:top w:type="dxa" w:w="60"/>
              <w:left w:type="dxa" w:w="100"/>
              <w:bottom w:type="dxa" w:w="60"/>
              <w:right w:type="dxa" w:w="100"/>
            </w:tcMar>
            <w:vAlign w:val="center"/>
          </w:tcPr>
          <w:p>
            <w:pPr>
              <w:spacing w:after="0"/>
              <w:jc w:val="left"/>
            </w:pPr>
            <w:r>
              <w:rPr>
                <w:rFonts w:ascii="Calibri" w:cs="Calibri" w:eastAsia="Calibri" w:hAnsi="Calibri"/>
                <w:b/>
                <w:bCs/>
                <w:sz w:val="18"/>
                <w:szCs w:val="18"/>
              </w:rPr>
              <w:t xml:space="preserve">Mean IoU (TP)</w:t>
            </w:r>
          </w:p>
        </w:tc>
        <w:tc>
          <w:tcPr>
            <w:tcW w:type="dxa" w:w="1400"/>
            <w:shd w:fill="F2F2F2" w:color="auto" w:val="clear"/>
            <w:tcMar>
              <w:top w:type="dxa" w:w="60"/>
              <w:left w:type="dxa" w:w="100"/>
              <w:bottom w:type="dxa" w:w="60"/>
              <w:right w:type="dxa" w:w="100"/>
            </w:tcMar>
            <w:vAlign w:val="center"/>
          </w:tcPr>
          <w:p>
            <w:pPr>
              <w:spacing w:after="0"/>
              <w:jc w:val="center"/>
            </w:pPr>
            <w:r>
              <w:rPr>
                <w:rFonts w:ascii="Calibri" w:cs="Calibri" w:eastAsia="Calibri" w:hAnsi="Calibri"/>
                <w:b w:val="false"/>
                <w:bCs w:val="false"/>
                <w:sz w:val="18"/>
                <w:szCs w:val="18"/>
              </w:rPr>
              <w:t xml:space="preserve">0.7434</w:t>
            </w:r>
          </w:p>
        </w:tc>
        <w:tc>
          <w:tcPr>
            <w:tcW w:type="dxa" w:w="1400"/>
            <w:shd w:fill="F2F2F2" w:color="auto" w:val="clear"/>
            <w:tcMar>
              <w:top w:type="dxa" w:w="60"/>
              <w:left w:type="dxa" w:w="100"/>
              <w:bottom w:type="dxa" w:w="60"/>
              <w:right w:type="dxa" w:w="100"/>
            </w:tcMar>
            <w:vAlign w:val="center"/>
          </w:tcPr>
          <w:p>
            <w:pPr>
              <w:spacing w:after="0"/>
              <w:jc w:val="center"/>
            </w:pPr>
            <w:r>
              <w:rPr>
                <w:rFonts w:ascii="Calibri" w:cs="Calibri" w:eastAsia="Calibri" w:hAnsi="Calibri"/>
                <w:b w:val="false"/>
                <w:bCs w:val="false"/>
                <w:sz w:val="18"/>
                <w:szCs w:val="18"/>
              </w:rPr>
              <w:t xml:space="preserve">0.7478</w:t>
            </w:r>
          </w:p>
        </w:tc>
        <w:tc>
          <w:tcPr>
            <w:tcW w:type="dxa" w:w="1500"/>
            <w:shd w:fill="F2F2F2" w:color="auto" w:val="clear"/>
            <w:tcMar>
              <w:top w:type="dxa" w:w="60"/>
              <w:left w:type="dxa" w:w="100"/>
              <w:bottom w:type="dxa" w:w="60"/>
              <w:right w:type="dxa" w:w="100"/>
            </w:tcMar>
            <w:vAlign w:val="center"/>
          </w:tcPr>
          <w:p>
            <w:pPr>
              <w:spacing w:after="0"/>
              <w:jc w:val="center"/>
            </w:pPr>
            <w:r>
              <w:rPr>
                <w:rFonts w:ascii="Calibri" w:cs="Calibri" w:eastAsia="Calibri" w:hAnsi="Calibri"/>
                <w:b w:val="false"/>
                <w:bCs w:val="false"/>
                <w:sz w:val="18"/>
                <w:szCs w:val="18"/>
              </w:rPr>
              <w:t xml:space="preserve">0.7510</w:t>
            </w:r>
          </w:p>
        </w:tc>
        <w:tc>
          <w:tcPr>
            <w:tcW w:type="dxa" w:w="1400"/>
            <w:shd w:fill="F2F2F2" w:color="auto" w:val="clear"/>
            <w:tcMar>
              <w:top w:type="dxa" w:w="60"/>
              <w:left w:type="dxa" w:w="100"/>
              <w:bottom w:type="dxa" w:w="60"/>
              <w:right w:type="dxa" w:w="100"/>
            </w:tcMar>
            <w:vAlign w:val="center"/>
          </w:tcPr>
          <w:p>
            <w:pPr>
              <w:spacing w:after="0"/>
              <w:jc w:val="center"/>
            </w:pPr>
            <w:r>
              <w:rPr>
                <w:rFonts w:ascii="Calibri" w:cs="Calibri" w:eastAsia="Calibri" w:hAnsi="Calibri"/>
                <w:b w:val="false"/>
                <w:bCs w:val="false"/>
                <w:color w:val="1F4E79"/>
                <w:sz w:val="18"/>
                <w:szCs w:val="18"/>
              </w:rPr>
              <w:t xml:space="preserve">0.7543</w:t>
            </w:r>
          </w:p>
        </w:tc>
        <w:tc>
          <w:tcPr>
            <w:tcW w:type="dxa" w:w="1560"/>
            <w:shd w:fill="F2F2F2" w:color="auto" w:val="clear"/>
            <w:tcMar>
              <w:top w:type="dxa" w:w="60"/>
              <w:left w:type="dxa" w:w="100"/>
              <w:bottom w:type="dxa" w:w="60"/>
              <w:right w:type="dxa" w:w="100"/>
            </w:tcMar>
            <w:vAlign w:val="center"/>
          </w:tcPr>
          <w:p>
            <w:pPr>
              <w:spacing w:after="0"/>
              <w:jc w:val="center"/>
            </w:pPr>
            <w:r>
              <w:rPr>
                <w:rFonts w:ascii="Calibri" w:cs="Calibri" w:eastAsia="Calibri" w:hAnsi="Calibri"/>
                <w:b w:val="false"/>
                <w:bCs w:val="false"/>
                <w:color w:val="1E7B34"/>
                <w:sz w:val="18"/>
                <w:szCs w:val="18"/>
              </w:rPr>
              <w:t xml:space="preserve">+0.0033</w:t>
            </w:r>
          </w:p>
        </w:tc>
      </w:tr>
      <w:tr>
        <w:trPr>
          <w:tblHeader w:val="false"/>
        </w:trPr>
        <w:tc>
          <w:tcPr>
            <w:tcW w:type="dxa" w:w="2100"/>
            <w:tcMar>
              <w:top w:type="dxa" w:w="60"/>
              <w:left w:type="dxa" w:w="100"/>
              <w:bottom w:type="dxa" w:w="60"/>
              <w:right w:type="dxa" w:w="100"/>
            </w:tcMar>
            <w:vAlign w:val="center"/>
          </w:tcPr>
          <w:p>
            <w:pPr>
              <w:spacing w:after="0"/>
              <w:jc w:val="left"/>
            </w:pPr>
            <w:r>
              <w:rPr>
                <w:rFonts w:ascii="Calibri" w:cs="Calibri" w:eastAsia="Calibri" w:hAnsi="Calibri"/>
                <w:b/>
                <w:bCs/>
                <w:sz w:val="18"/>
                <w:szCs w:val="18"/>
              </w:rPr>
              <w:t xml:space="preserve">Detection accuracy</w:t>
            </w:r>
          </w:p>
        </w:tc>
        <w:tc>
          <w:tcPr>
            <w:tcW w:type="dxa" w:w="1400"/>
            <w:tcMar>
              <w:top w:type="dxa" w:w="60"/>
              <w:left w:type="dxa" w:w="100"/>
              <w:bottom w:type="dxa" w:w="60"/>
              <w:right w:type="dxa" w:w="100"/>
            </w:tcMar>
            <w:vAlign w:val="center"/>
          </w:tcPr>
          <w:p>
            <w:pPr>
              <w:spacing w:after="0"/>
              <w:jc w:val="center"/>
            </w:pPr>
            <w:r>
              <w:rPr>
                <w:rFonts w:ascii="Calibri" w:cs="Calibri" w:eastAsia="Calibri" w:hAnsi="Calibri"/>
                <w:b w:val="false"/>
                <w:bCs w:val="false"/>
                <w:sz w:val="18"/>
                <w:szCs w:val="18"/>
              </w:rPr>
              <w:t xml:space="preserve">0.6140</w:t>
            </w:r>
          </w:p>
        </w:tc>
        <w:tc>
          <w:tcPr>
            <w:tcW w:type="dxa" w:w="1400"/>
            <w:tcMar>
              <w:top w:type="dxa" w:w="60"/>
              <w:left w:type="dxa" w:w="100"/>
              <w:bottom w:type="dxa" w:w="60"/>
              <w:right w:type="dxa" w:w="100"/>
            </w:tcMar>
            <w:vAlign w:val="center"/>
          </w:tcPr>
          <w:p>
            <w:pPr>
              <w:spacing w:after="0"/>
              <w:jc w:val="center"/>
            </w:pPr>
            <w:r>
              <w:rPr>
                <w:rFonts w:ascii="Calibri" w:cs="Calibri" w:eastAsia="Calibri" w:hAnsi="Calibri"/>
                <w:b w:val="false"/>
                <w:bCs w:val="false"/>
                <w:sz w:val="18"/>
                <w:szCs w:val="18"/>
              </w:rPr>
              <w:t xml:space="preserve">0.6178</w:t>
            </w:r>
          </w:p>
        </w:tc>
        <w:tc>
          <w:tcPr>
            <w:tcW w:type="dxa" w:w="1500"/>
            <w:tcMar>
              <w:top w:type="dxa" w:w="60"/>
              <w:left w:type="dxa" w:w="100"/>
              <w:bottom w:type="dxa" w:w="60"/>
              <w:right w:type="dxa" w:w="100"/>
            </w:tcMar>
            <w:vAlign w:val="center"/>
          </w:tcPr>
          <w:p>
            <w:pPr>
              <w:spacing w:after="0"/>
              <w:jc w:val="center"/>
            </w:pPr>
            <w:r>
              <w:rPr>
                <w:rFonts w:ascii="Calibri" w:cs="Calibri" w:eastAsia="Calibri" w:hAnsi="Calibri"/>
                <w:b w:val="false"/>
                <w:bCs w:val="false"/>
                <w:sz w:val="18"/>
                <w:szCs w:val="18"/>
              </w:rPr>
              <w:t xml:space="preserve">—</w:t>
            </w:r>
          </w:p>
        </w:tc>
        <w:tc>
          <w:tcPr>
            <w:tcW w:type="dxa" w:w="1400"/>
            <w:tcMar>
              <w:top w:type="dxa" w:w="60"/>
              <w:left w:type="dxa" w:w="100"/>
              <w:bottom w:type="dxa" w:w="60"/>
              <w:right w:type="dxa" w:w="100"/>
            </w:tcMar>
            <w:vAlign w:val="center"/>
          </w:tcPr>
          <w:p>
            <w:pPr>
              <w:spacing w:after="0"/>
              <w:jc w:val="center"/>
            </w:pPr>
            <w:r>
              <w:rPr>
                <w:rFonts w:ascii="Calibri" w:cs="Calibri" w:eastAsia="Calibri" w:hAnsi="Calibri"/>
                <w:b w:val="false"/>
                <w:bCs w:val="false"/>
                <w:color w:val="1F4E79"/>
                <w:sz w:val="18"/>
                <w:szCs w:val="18"/>
              </w:rPr>
              <w:t xml:space="preserve">0.6618</w:t>
            </w:r>
          </w:p>
        </w:tc>
        <w:tc>
          <w:tcPr>
            <w:tcW w:type="dxa" w:w="1560"/>
            <w:tcMar>
              <w:top w:type="dxa" w:w="60"/>
              <w:left w:type="dxa" w:w="100"/>
              <w:bottom w:type="dxa" w:w="60"/>
              <w:right w:type="dxa" w:w="100"/>
            </w:tcMar>
            <w:vAlign w:val="center"/>
          </w:tcPr>
          <w:p>
            <w:pPr>
              <w:spacing w:after="0"/>
              <w:jc w:val="center"/>
            </w:pPr>
            <w:r>
              <w:rPr>
                <w:rFonts w:ascii="Calibri" w:cs="Calibri" w:eastAsia="Calibri" w:hAnsi="Calibri"/>
                <w:b w:val="false"/>
                <w:bCs w:val="false"/>
                <w:color w:val="1E7B34"/>
                <w:sz w:val="18"/>
                <w:szCs w:val="18"/>
              </w:rPr>
              <w:t xml:space="preserve">+0.0440</w:t>
            </w:r>
          </w:p>
        </w:tc>
      </w:tr>
    </w:tbl>
    <w:p>
      <w:pPr>
        <w:spacing w:after="120" w:before="0"/>
      </w:pPr>
      <w:r>
        <w:rPr>
          <w:rFonts w:ascii="Calibri" w:cs="Calibri" w:eastAsia="Calibri" w:hAnsi="Calibri"/>
          <w:sz w:val="20"/>
          <w:szCs w:val="20"/>
        </w:rPr>
        <w:t xml:space="preserve"/>
      </w:r>
    </w:p>
    <w:p>
      <w:pPr>
        <w:spacing w:after="120" w:before="0"/>
      </w:pPr>
      <w:r>
        <w:rPr>
          <w:rFonts w:ascii="Calibri" w:cs="Calibri" w:eastAsia="Calibri" w:hAnsi="Calibri"/>
          <w:i/>
          <w:iCs/>
          <w:color w:val="606060"/>
          <w:sz w:val="18"/>
          <w:szCs w:val="18"/>
        </w:rPr>
        <w:t xml:space="preserve">Detection accuracy is the project's custom TP / (TP + FP + FN) measure. The delta column compares the last run against tuned_fixed, or against tuned where tuned_fixed did not report the metric.</w:t>
      </w:r>
    </w:p>
    <w:p>
      <w:pPr>
        <w:pStyle w:val="Heading2"/>
        <w:spacing w:after="110" w:before="220"/>
      </w:pPr>
      <w:r>
        <w:t xml:space="preserve">5.2 Average precision per class (AP@0.5)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1500"/>
        <w:gridCol w:w="1500"/>
        <w:gridCol w:w="1600"/>
        <w:gridCol w:w="1500"/>
        <w:gridCol w:w="1160"/>
      </w:tblGrid>
      <w:tr>
        <w:trPr>
          <w:tblHeader/>
        </w:trPr>
        <w:tc>
          <w:tcPr>
            <w:tcW w:type="dxa" w:w="2100"/>
            <w:shd w:fill="1F4E79" w:color="auto" w:val="clear"/>
            <w:tcMar>
              <w:top w:type="dxa" w:w="60"/>
              <w:left w:type="dxa" w:w="100"/>
              <w:bottom w:type="dxa" w:w="60"/>
              <w:right w:type="dxa" w:w="100"/>
            </w:tcMar>
            <w:vAlign w:val="center"/>
          </w:tcPr>
          <w:p>
            <w:pPr>
              <w:spacing w:after="0"/>
              <w:jc w:val="left"/>
            </w:pPr>
            <w:r>
              <w:rPr>
                <w:rFonts w:ascii="Calibri" w:cs="Calibri" w:eastAsia="Calibri" w:hAnsi="Calibri"/>
                <w:b/>
                <w:bCs/>
                <w:color w:val="FFFFFF"/>
                <w:sz w:val="18"/>
                <w:szCs w:val="18"/>
              </w:rPr>
              <w:t xml:space="preserve">Class</w:t>
            </w:r>
          </w:p>
        </w:tc>
        <w:tc>
          <w:tcPr>
            <w:tcW w:type="dxa" w:w="1500"/>
            <w:shd w:fill="1F4E79" w:color="auto" w:val="clear"/>
            <w:tcMar>
              <w:top w:type="dxa" w:w="60"/>
              <w:left w:type="dxa" w:w="100"/>
              <w:bottom w:type="dxa" w:w="60"/>
              <w:right w:type="dxa" w:w="100"/>
            </w:tcMar>
            <w:vAlign w:val="center"/>
          </w:tcPr>
          <w:p>
            <w:pPr>
              <w:spacing w:after="0"/>
              <w:jc w:val="center"/>
            </w:pPr>
            <w:r>
              <w:rPr>
                <w:rFonts w:ascii="Calibri" w:cs="Calibri" w:eastAsia="Calibri" w:hAnsi="Calibri"/>
                <w:b/>
                <w:bCs/>
                <w:color w:val="FFFFFF"/>
                <w:sz w:val="18"/>
                <w:szCs w:val="18"/>
              </w:rPr>
              <w:t xml:space="preserve">Baseline</w:t>
            </w:r>
          </w:p>
        </w:tc>
        <w:tc>
          <w:tcPr>
            <w:tcW w:type="dxa" w:w="1500"/>
            <w:shd w:fill="1F4E79" w:color="auto" w:val="clear"/>
            <w:tcMar>
              <w:top w:type="dxa" w:w="60"/>
              <w:left w:type="dxa" w:w="100"/>
              <w:bottom w:type="dxa" w:w="60"/>
              <w:right w:type="dxa" w:w="100"/>
            </w:tcMar>
            <w:vAlign w:val="center"/>
          </w:tcPr>
          <w:p>
            <w:pPr>
              <w:spacing w:after="0"/>
              <w:jc w:val="center"/>
            </w:pPr>
            <w:r>
              <w:rPr>
                <w:rFonts w:ascii="Calibri" w:cs="Calibri" w:eastAsia="Calibri" w:hAnsi="Calibri"/>
                <w:b/>
                <w:bCs/>
                <w:color w:val="FFFFFF"/>
                <w:sz w:val="18"/>
                <w:szCs w:val="18"/>
              </w:rPr>
              <w:t xml:space="preserve">Tuned</w:t>
            </w:r>
          </w:p>
        </w:tc>
        <w:tc>
          <w:tcPr>
            <w:tcW w:type="dxa" w:w="1600"/>
            <w:shd w:fill="1F4E79" w:color="auto" w:val="clear"/>
            <w:tcMar>
              <w:top w:type="dxa" w:w="60"/>
              <w:left w:type="dxa" w:w="100"/>
              <w:bottom w:type="dxa" w:w="60"/>
              <w:right w:type="dxa" w:w="100"/>
            </w:tcMar>
            <w:vAlign w:val="center"/>
          </w:tcPr>
          <w:p>
            <w:pPr>
              <w:spacing w:after="0"/>
              <w:jc w:val="center"/>
            </w:pPr>
            <w:r>
              <w:rPr>
                <w:rFonts w:ascii="Calibri" w:cs="Calibri" w:eastAsia="Calibri" w:hAnsi="Calibri"/>
                <w:b/>
                <w:bCs/>
                <w:color w:val="FFFFFF"/>
                <w:sz w:val="18"/>
                <w:szCs w:val="18"/>
              </w:rPr>
              <w:t xml:space="preserve">Tuned-fixed</w:t>
            </w:r>
          </w:p>
        </w:tc>
        <w:tc>
          <w:tcPr>
            <w:tcW w:type="dxa" w:w="1500"/>
            <w:shd w:fill="1F4E79" w:color="auto" w:val="clear"/>
            <w:tcMar>
              <w:top w:type="dxa" w:w="60"/>
              <w:left w:type="dxa" w:w="100"/>
              <w:bottom w:type="dxa" w:w="60"/>
              <w:right w:type="dxa" w:w="100"/>
            </w:tcMar>
            <w:vAlign w:val="center"/>
          </w:tcPr>
          <w:p>
            <w:pPr>
              <w:spacing w:after="0"/>
              <w:jc w:val="center"/>
            </w:pPr>
            <w:r>
              <w:rPr>
                <w:rFonts w:ascii="Calibri" w:cs="Calibri" w:eastAsia="Calibri" w:hAnsi="Calibri"/>
                <w:b/>
                <w:bCs/>
                <w:color w:val="FFFFFF"/>
                <w:sz w:val="18"/>
                <w:szCs w:val="18"/>
              </w:rPr>
              <w:t xml:space="preserve">Last run</w:t>
            </w:r>
          </w:p>
        </w:tc>
        <w:tc>
          <w:tcPr>
            <w:tcW w:type="dxa" w:w="1160"/>
            <w:shd w:fill="1F4E79" w:color="auto" w:val="clear"/>
            <w:tcMar>
              <w:top w:type="dxa" w:w="60"/>
              <w:left w:type="dxa" w:w="100"/>
              <w:bottom w:type="dxa" w:w="60"/>
              <w:right w:type="dxa" w:w="100"/>
            </w:tcMar>
            <w:vAlign w:val="center"/>
          </w:tcPr>
          <w:p>
            <w:pPr>
              <w:spacing w:after="0"/>
              <w:jc w:val="center"/>
            </w:pPr>
            <w:r>
              <w:rPr>
                <w:rFonts w:ascii="Calibri" w:cs="Calibri" w:eastAsia="Calibri" w:hAnsi="Calibri"/>
                <w:b/>
                <w:bCs/>
                <w:color w:val="FFFFFF"/>
                <w:sz w:val="18"/>
                <w:szCs w:val="18"/>
              </w:rPr>
              <w:t xml:space="preserve">Δ</w:t>
            </w:r>
          </w:p>
        </w:tc>
      </w:tr>
      <w:tr>
        <w:trPr>
          <w:tblHeader w:val="false"/>
        </w:trPr>
        <w:tc>
          <w:tcPr>
            <w:tcW w:type="dxa" w:w="2100"/>
            <w:tcMar>
              <w:top w:type="dxa" w:w="60"/>
              <w:left w:type="dxa" w:w="100"/>
              <w:bottom w:type="dxa" w:w="60"/>
              <w:right w:type="dxa" w:w="100"/>
            </w:tcMar>
            <w:vAlign w:val="center"/>
          </w:tcPr>
          <w:p>
            <w:pPr>
              <w:spacing w:after="0"/>
              <w:jc w:val="left"/>
            </w:pPr>
            <w:r>
              <w:rPr>
                <w:rFonts w:ascii="Calibri" w:cs="Calibri" w:eastAsia="Calibri" w:hAnsi="Calibri"/>
                <w:b/>
                <w:bCs/>
                <w:sz w:val="18"/>
                <w:szCs w:val="18"/>
              </w:rPr>
              <w:t xml:space="preserve">closed_eye</w:t>
            </w:r>
          </w:p>
        </w:tc>
        <w:tc>
          <w:tcPr>
            <w:tcW w:type="dxa" w:w="1500"/>
            <w:tcMar>
              <w:top w:type="dxa" w:w="60"/>
              <w:left w:type="dxa" w:w="100"/>
              <w:bottom w:type="dxa" w:w="60"/>
              <w:right w:type="dxa" w:w="100"/>
            </w:tcMar>
            <w:vAlign w:val="center"/>
          </w:tcPr>
          <w:p>
            <w:pPr>
              <w:spacing w:after="0"/>
              <w:jc w:val="center"/>
            </w:pPr>
            <w:r>
              <w:rPr>
                <w:rFonts w:ascii="Calibri" w:cs="Calibri" w:eastAsia="Calibri" w:hAnsi="Calibri"/>
                <w:b w:val="false"/>
                <w:bCs w:val="false"/>
                <w:sz w:val="18"/>
                <w:szCs w:val="18"/>
              </w:rPr>
              <w:t xml:space="preserve">0.7465</w:t>
            </w:r>
          </w:p>
        </w:tc>
        <w:tc>
          <w:tcPr>
            <w:tcW w:type="dxa" w:w="1500"/>
            <w:tcMar>
              <w:top w:type="dxa" w:w="60"/>
              <w:left w:type="dxa" w:w="100"/>
              <w:bottom w:type="dxa" w:w="60"/>
              <w:right w:type="dxa" w:w="100"/>
            </w:tcMar>
            <w:vAlign w:val="center"/>
          </w:tcPr>
          <w:p>
            <w:pPr>
              <w:spacing w:after="0"/>
              <w:jc w:val="center"/>
            </w:pPr>
            <w:r>
              <w:rPr>
                <w:rFonts w:ascii="Calibri" w:cs="Calibri" w:eastAsia="Calibri" w:hAnsi="Calibri"/>
                <w:b w:val="false"/>
                <w:bCs w:val="false"/>
                <w:sz w:val="18"/>
                <w:szCs w:val="18"/>
              </w:rPr>
              <w:t xml:space="preserve">0.7315</w:t>
            </w:r>
          </w:p>
        </w:tc>
        <w:tc>
          <w:tcPr>
            <w:tcW w:type="dxa" w:w="1600"/>
            <w:tcMar>
              <w:top w:type="dxa" w:w="60"/>
              <w:left w:type="dxa" w:w="100"/>
              <w:bottom w:type="dxa" w:w="60"/>
              <w:right w:type="dxa" w:w="100"/>
            </w:tcMar>
            <w:vAlign w:val="center"/>
          </w:tcPr>
          <w:p>
            <w:pPr>
              <w:spacing w:after="0"/>
              <w:jc w:val="center"/>
            </w:pPr>
            <w:r>
              <w:rPr>
                <w:rFonts w:ascii="Calibri" w:cs="Calibri" w:eastAsia="Calibri" w:hAnsi="Calibri"/>
                <w:b w:val="false"/>
                <w:bCs w:val="false"/>
                <w:sz w:val="18"/>
                <w:szCs w:val="18"/>
              </w:rPr>
              <w:t xml:space="preserve">0.7748</w:t>
            </w:r>
          </w:p>
        </w:tc>
        <w:tc>
          <w:tcPr>
            <w:tcW w:type="dxa" w:w="1500"/>
            <w:tcMar>
              <w:top w:type="dxa" w:w="60"/>
              <w:left w:type="dxa" w:w="100"/>
              <w:bottom w:type="dxa" w:w="60"/>
              <w:right w:type="dxa" w:w="100"/>
            </w:tcMar>
            <w:vAlign w:val="center"/>
          </w:tcPr>
          <w:p>
            <w:pPr>
              <w:spacing w:after="0"/>
              <w:jc w:val="center"/>
            </w:pPr>
            <w:r>
              <w:rPr>
                <w:rFonts w:ascii="Calibri" w:cs="Calibri" w:eastAsia="Calibri" w:hAnsi="Calibri"/>
                <w:b w:val="false"/>
                <w:bCs w:val="false"/>
                <w:color w:val="1F4E79"/>
                <w:sz w:val="18"/>
                <w:szCs w:val="18"/>
              </w:rPr>
              <w:t xml:space="preserve">0.8546</w:t>
            </w:r>
          </w:p>
        </w:tc>
        <w:tc>
          <w:tcPr>
            <w:tcW w:type="dxa" w:w="1160"/>
            <w:tcMar>
              <w:top w:type="dxa" w:w="60"/>
              <w:left w:type="dxa" w:w="100"/>
              <w:bottom w:type="dxa" w:w="60"/>
              <w:right w:type="dxa" w:w="100"/>
            </w:tcMar>
            <w:vAlign w:val="center"/>
          </w:tcPr>
          <w:p>
            <w:pPr>
              <w:spacing w:after="0"/>
              <w:jc w:val="center"/>
            </w:pPr>
            <w:r>
              <w:rPr>
                <w:rFonts w:ascii="Calibri" w:cs="Calibri" w:eastAsia="Calibri" w:hAnsi="Calibri"/>
                <w:b w:val="false"/>
                <w:bCs w:val="false"/>
                <w:color w:val="1E7B34"/>
                <w:sz w:val="18"/>
                <w:szCs w:val="18"/>
              </w:rPr>
              <w:t xml:space="preserve">+0.0798</w:t>
            </w:r>
          </w:p>
        </w:tc>
      </w:tr>
      <w:tr>
        <w:trPr>
          <w:tblHeader w:val="false"/>
        </w:trPr>
        <w:tc>
          <w:tcPr>
            <w:tcW w:type="dxa" w:w="2100"/>
            <w:shd w:fill="F2F2F2" w:color="auto" w:val="clear"/>
            <w:tcMar>
              <w:top w:type="dxa" w:w="60"/>
              <w:left w:type="dxa" w:w="100"/>
              <w:bottom w:type="dxa" w:w="60"/>
              <w:right w:type="dxa" w:w="100"/>
            </w:tcMar>
            <w:vAlign w:val="center"/>
          </w:tcPr>
          <w:p>
            <w:pPr>
              <w:spacing w:after="0"/>
              <w:jc w:val="left"/>
            </w:pPr>
            <w:r>
              <w:rPr>
                <w:rFonts w:ascii="Calibri" w:cs="Calibri" w:eastAsia="Calibri" w:hAnsi="Calibri"/>
                <w:b/>
                <w:bCs/>
                <w:sz w:val="18"/>
                <w:szCs w:val="18"/>
              </w:rPr>
              <w:t xml:space="preserve">open_eye</w:t>
            </w:r>
          </w:p>
        </w:tc>
        <w:tc>
          <w:tcPr>
            <w:tcW w:type="dxa" w:w="1500"/>
            <w:shd w:fill="F2F2F2" w:color="auto" w:val="clear"/>
            <w:tcMar>
              <w:top w:type="dxa" w:w="60"/>
              <w:left w:type="dxa" w:w="100"/>
              <w:bottom w:type="dxa" w:w="60"/>
              <w:right w:type="dxa" w:w="100"/>
            </w:tcMar>
            <w:vAlign w:val="center"/>
          </w:tcPr>
          <w:p>
            <w:pPr>
              <w:spacing w:after="0"/>
              <w:jc w:val="center"/>
            </w:pPr>
            <w:r>
              <w:rPr>
                <w:rFonts w:ascii="Calibri" w:cs="Calibri" w:eastAsia="Calibri" w:hAnsi="Calibri"/>
                <w:b w:val="false"/>
                <w:bCs w:val="false"/>
                <w:sz w:val="18"/>
                <w:szCs w:val="18"/>
              </w:rPr>
              <w:t xml:space="preserve">0.6470</w:t>
            </w:r>
          </w:p>
        </w:tc>
        <w:tc>
          <w:tcPr>
            <w:tcW w:type="dxa" w:w="1500"/>
            <w:shd w:fill="F2F2F2" w:color="auto" w:val="clear"/>
            <w:tcMar>
              <w:top w:type="dxa" w:w="60"/>
              <w:left w:type="dxa" w:w="100"/>
              <w:bottom w:type="dxa" w:w="60"/>
              <w:right w:type="dxa" w:w="100"/>
            </w:tcMar>
            <w:vAlign w:val="center"/>
          </w:tcPr>
          <w:p>
            <w:pPr>
              <w:spacing w:after="0"/>
              <w:jc w:val="center"/>
            </w:pPr>
            <w:r>
              <w:rPr>
                <w:rFonts w:ascii="Calibri" w:cs="Calibri" w:eastAsia="Calibri" w:hAnsi="Calibri"/>
                <w:b w:val="false"/>
                <w:bCs w:val="false"/>
                <w:sz w:val="18"/>
                <w:szCs w:val="18"/>
              </w:rPr>
              <w:t xml:space="preserve">0.6757</w:t>
            </w:r>
          </w:p>
        </w:tc>
        <w:tc>
          <w:tcPr>
            <w:tcW w:type="dxa" w:w="1600"/>
            <w:shd w:fill="F2F2F2" w:color="auto" w:val="clear"/>
            <w:tcMar>
              <w:top w:type="dxa" w:w="60"/>
              <w:left w:type="dxa" w:w="100"/>
              <w:bottom w:type="dxa" w:w="60"/>
              <w:right w:type="dxa" w:w="100"/>
            </w:tcMar>
            <w:vAlign w:val="center"/>
          </w:tcPr>
          <w:p>
            <w:pPr>
              <w:spacing w:after="0"/>
              <w:jc w:val="center"/>
            </w:pPr>
            <w:r>
              <w:rPr>
                <w:rFonts w:ascii="Calibri" w:cs="Calibri" w:eastAsia="Calibri" w:hAnsi="Calibri"/>
                <w:b w:val="false"/>
                <w:bCs w:val="false"/>
                <w:sz w:val="18"/>
                <w:szCs w:val="18"/>
              </w:rPr>
              <w:t xml:space="preserve">0.7209</w:t>
            </w:r>
          </w:p>
        </w:tc>
        <w:tc>
          <w:tcPr>
            <w:tcW w:type="dxa" w:w="1500"/>
            <w:shd w:fill="F2F2F2" w:color="auto" w:val="clear"/>
            <w:tcMar>
              <w:top w:type="dxa" w:w="60"/>
              <w:left w:type="dxa" w:w="100"/>
              <w:bottom w:type="dxa" w:w="60"/>
              <w:right w:type="dxa" w:w="100"/>
            </w:tcMar>
            <w:vAlign w:val="center"/>
          </w:tcPr>
          <w:p>
            <w:pPr>
              <w:spacing w:after="0"/>
              <w:jc w:val="center"/>
            </w:pPr>
            <w:r>
              <w:rPr>
                <w:rFonts w:ascii="Calibri" w:cs="Calibri" w:eastAsia="Calibri" w:hAnsi="Calibri"/>
                <w:b w:val="false"/>
                <w:bCs w:val="false"/>
                <w:color w:val="1F4E79"/>
                <w:sz w:val="18"/>
                <w:szCs w:val="18"/>
              </w:rPr>
              <w:t xml:space="preserve">0.7781</w:t>
            </w:r>
          </w:p>
        </w:tc>
        <w:tc>
          <w:tcPr>
            <w:tcW w:type="dxa" w:w="1160"/>
            <w:shd w:fill="F2F2F2" w:color="auto" w:val="clear"/>
            <w:tcMar>
              <w:top w:type="dxa" w:w="60"/>
              <w:left w:type="dxa" w:w="100"/>
              <w:bottom w:type="dxa" w:w="60"/>
              <w:right w:type="dxa" w:w="100"/>
            </w:tcMar>
            <w:vAlign w:val="center"/>
          </w:tcPr>
          <w:p>
            <w:pPr>
              <w:spacing w:after="0"/>
              <w:jc w:val="center"/>
            </w:pPr>
            <w:r>
              <w:rPr>
                <w:rFonts w:ascii="Calibri" w:cs="Calibri" w:eastAsia="Calibri" w:hAnsi="Calibri"/>
                <w:b w:val="false"/>
                <w:bCs w:val="false"/>
                <w:color w:val="1E7B34"/>
                <w:sz w:val="18"/>
                <w:szCs w:val="18"/>
              </w:rPr>
              <w:t xml:space="preserve">+0.0572</w:t>
            </w:r>
          </w:p>
        </w:tc>
      </w:tr>
      <w:tr>
        <w:trPr>
          <w:tblHeader w:val="false"/>
        </w:trPr>
        <w:tc>
          <w:tcPr>
            <w:tcW w:type="dxa" w:w="2100"/>
            <w:tcMar>
              <w:top w:type="dxa" w:w="60"/>
              <w:left w:type="dxa" w:w="100"/>
              <w:bottom w:type="dxa" w:w="60"/>
              <w:right w:type="dxa" w:w="100"/>
            </w:tcMar>
            <w:vAlign w:val="center"/>
          </w:tcPr>
          <w:p>
            <w:pPr>
              <w:spacing w:after="0"/>
              <w:jc w:val="left"/>
            </w:pPr>
            <w:r>
              <w:rPr>
                <w:rFonts w:ascii="Calibri" w:cs="Calibri" w:eastAsia="Calibri" w:hAnsi="Calibri"/>
                <w:b/>
                <w:bCs/>
                <w:sz w:val="18"/>
                <w:szCs w:val="18"/>
              </w:rPr>
              <w:t xml:space="preserve">yawn</w:t>
            </w:r>
          </w:p>
        </w:tc>
        <w:tc>
          <w:tcPr>
            <w:tcW w:type="dxa" w:w="1500"/>
            <w:tcMar>
              <w:top w:type="dxa" w:w="60"/>
              <w:left w:type="dxa" w:w="100"/>
              <w:bottom w:type="dxa" w:w="60"/>
              <w:right w:type="dxa" w:w="100"/>
            </w:tcMar>
            <w:vAlign w:val="center"/>
          </w:tcPr>
          <w:p>
            <w:pPr>
              <w:spacing w:after="0"/>
              <w:jc w:val="center"/>
            </w:pPr>
            <w:r>
              <w:rPr>
                <w:rFonts w:ascii="Calibri" w:cs="Calibri" w:eastAsia="Calibri" w:hAnsi="Calibri"/>
                <w:b w:val="false"/>
                <w:bCs w:val="false"/>
                <w:sz w:val="18"/>
                <w:szCs w:val="18"/>
              </w:rPr>
              <w:t xml:space="preserve">0.7847</w:t>
            </w:r>
          </w:p>
        </w:tc>
        <w:tc>
          <w:tcPr>
            <w:tcW w:type="dxa" w:w="1500"/>
            <w:tcMar>
              <w:top w:type="dxa" w:w="60"/>
              <w:left w:type="dxa" w:w="100"/>
              <w:bottom w:type="dxa" w:w="60"/>
              <w:right w:type="dxa" w:w="100"/>
            </w:tcMar>
            <w:vAlign w:val="center"/>
          </w:tcPr>
          <w:p>
            <w:pPr>
              <w:spacing w:after="0"/>
              <w:jc w:val="center"/>
            </w:pPr>
            <w:r>
              <w:rPr>
                <w:rFonts w:ascii="Calibri" w:cs="Calibri" w:eastAsia="Calibri" w:hAnsi="Calibri"/>
                <w:b w:val="false"/>
                <w:bCs w:val="false"/>
                <w:sz w:val="18"/>
                <w:szCs w:val="18"/>
              </w:rPr>
              <w:t xml:space="preserve">0.8210</w:t>
            </w:r>
          </w:p>
        </w:tc>
        <w:tc>
          <w:tcPr>
            <w:tcW w:type="dxa" w:w="1600"/>
            <w:tcMar>
              <w:top w:type="dxa" w:w="60"/>
              <w:left w:type="dxa" w:w="100"/>
              <w:bottom w:type="dxa" w:w="60"/>
              <w:right w:type="dxa" w:w="100"/>
            </w:tcMar>
            <w:vAlign w:val="center"/>
          </w:tcPr>
          <w:p>
            <w:pPr>
              <w:spacing w:after="0"/>
              <w:jc w:val="center"/>
            </w:pPr>
            <w:r>
              <w:rPr>
                <w:rFonts w:ascii="Calibri" w:cs="Calibri" w:eastAsia="Calibri" w:hAnsi="Calibri"/>
                <w:b w:val="false"/>
                <w:bCs w:val="false"/>
                <w:sz w:val="18"/>
                <w:szCs w:val="18"/>
              </w:rPr>
              <w:t xml:space="preserve">0.8395</w:t>
            </w:r>
          </w:p>
        </w:tc>
        <w:tc>
          <w:tcPr>
            <w:tcW w:type="dxa" w:w="1500"/>
            <w:tcMar>
              <w:top w:type="dxa" w:w="60"/>
              <w:left w:type="dxa" w:w="100"/>
              <w:bottom w:type="dxa" w:w="60"/>
              <w:right w:type="dxa" w:w="100"/>
            </w:tcMar>
            <w:vAlign w:val="center"/>
          </w:tcPr>
          <w:p>
            <w:pPr>
              <w:spacing w:after="0"/>
              <w:jc w:val="center"/>
            </w:pPr>
            <w:r>
              <w:rPr>
                <w:rFonts w:ascii="Calibri" w:cs="Calibri" w:eastAsia="Calibri" w:hAnsi="Calibri"/>
                <w:b w:val="false"/>
                <w:bCs w:val="false"/>
                <w:color w:val="1F4E79"/>
                <w:sz w:val="18"/>
                <w:szCs w:val="18"/>
              </w:rPr>
              <w:t xml:space="preserve">0.8826</w:t>
            </w:r>
          </w:p>
        </w:tc>
        <w:tc>
          <w:tcPr>
            <w:tcW w:type="dxa" w:w="1160"/>
            <w:tcMar>
              <w:top w:type="dxa" w:w="60"/>
              <w:left w:type="dxa" w:w="100"/>
              <w:bottom w:type="dxa" w:w="60"/>
              <w:right w:type="dxa" w:w="100"/>
            </w:tcMar>
            <w:vAlign w:val="center"/>
          </w:tcPr>
          <w:p>
            <w:pPr>
              <w:spacing w:after="0"/>
              <w:jc w:val="center"/>
            </w:pPr>
            <w:r>
              <w:rPr>
                <w:rFonts w:ascii="Calibri" w:cs="Calibri" w:eastAsia="Calibri" w:hAnsi="Calibri"/>
                <w:b w:val="false"/>
                <w:bCs w:val="false"/>
                <w:color w:val="1E7B34"/>
                <w:sz w:val="18"/>
                <w:szCs w:val="18"/>
              </w:rPr>
              <w:t xml:space="preserve">+0.0431</w:t>
            </w:r>
          </w:p>
        </w:tc>
      </w:tr>
    </w:tbl>
    <w:p>
      <w:pPr>
        <w:spacing w:after="120" w:before="0"/>
      </w:pPr>
      <w:r>
        <w:rPr>
          <w:rFonts w:ascii="Calibri" w:cs="Calibri" w:eastAsia="Calibri" w:hAnsi="Calibri"/>
          <w:sz w:val="20"/>
          <w:szCs w:val="20"/>
        </w:rPr>
        <w:t xml:space="preserve"/>
      </w:r>
    </w:p>
    <w:p>
      <w:pPr>
        <w:spacing w:after="120" w:before="0"/>
      </w:pPr>
      <w:r>
        <w:rPr>
          <w:rFonts w:ascii="Calibri" w:cs="Calibri" w:eastAsia="Calibri" w:hAnsi="Calibri"/>
          <w:sz w:val="20"/>
          <w:szCs w:val="20"/>
        </w:rPr>
        <w:t xml:space="preserve">The class ranking is unchanged — yawn remains easiest, open_eye hardest — but the spread has narrowed from 0.138 (baseline) to 0.105. open_eye, which had regressed relative to closed_eye in earlier runs, is now clearly recovered.</w:t>
      </w:r>
    </w:p>
    <w:p>
      <w:pPr>
        <w:spacing w:after="60" w:before="160"/>
        <w:jc w:val="center"/>
      </w:pPr>
      <w:r>
        <w:drawing>
          <wp:inline distT="0" distB="0" distL="0" distR="0">
            <wp:extent cx="5943600" cy="2066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43600" cy="2066925"/>
                    </a:xfrm>
                    <a:prstGeom prst="rect">
                      <a:avLst/>
                    </a:prstGeom>
                  </pic:spPr>
                </pic:pic>
              </a:graphicData>
            </a:graphic>
          </wp:inline>
        </w:drawing>
      </w:r>
    </w:p>
    <w:p>
      <w:pPr>
        <w:spacing w:after="200"/>
        <w:jc w:val="center"/>
      </w:pPr>
      <w:r>
        <w:rPr>
          <w:rFonts w:ascii="Calibri" w:cs="Calibri" w:eastAsia="Calibri" w:hAnsi="Calibri"/>
          <w:i/>
          <w:iCs/>
          <w:color w:val="606060"/>
          <w:sz w:val="17"/>
          <w:szCs w:val="17"/>
        </w:rPr>
        <w:t xml:space="preserve">Figure 1 — Test-set metrics and per-class AP across all four runs. Values are labelled for the last run. Note that precision is the one metric that does not move; section 5.4 explains why.</w:t>
      </w:r>
    </w:p>
    <w:p>
      <w:pPr>
        <w:pStyle w:val="Heading2"/>
        <w:spacing w:after="110" w:before="220"/>
      </w:pPr>
      <w:r>
        <w:t xml:space="preserve">5.3 Confusion-matrix behaviour</w:t>
      </w:r>
    </w:p>
    <w:p>
      <w:pPr>
        <w:spacing w:after="120" w:before="0"/>
      </w:pPr>
      <w:r>
        <w:rPr>
          <w:rFonts w:ascii="Calibri" w:cs="Calibri" w:eastAsia="Calibri" w:hAnsi="Calibri"/>
          <w:sz w:val="20"/>
          <w:szCs w:val="20"/>
        </w:rPr>
        <w:t xml:space="preserve">Rows are ground truth, columns are predictions; index 0 is background.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60"/>
        <w:gridCol w:w="1900"/>
        <w:gridCol w:w="1900"/>
        <w:gridCol w:w="1900"/>
      </w:tblGrid>
      <w:tr>
        <w:trPr>
          <w:tblHeader/>
        </w:trPr>
        <w:tc>
          <w:tcPr>
            <w:tcW w:type="dxa" w:w="3660"/>
            <w:shd w:fill="1F4E79" w:color="auto" w:val="clear"/>
            <w:tcMar>
              <w:top w:type="dxa" w:w="60"/>
              <w:left w:type="dxa" w:w="100"/>
              <w:bottom w:type="dxa" w:w="60"/>
              <w:right w:type="dxa" w:w="100"/>
            </w:tcMar>
            <w:vAlign w:val="center"/>
          </w:tcPr>
          <w:p>
            <w:pPr>
              <w:spacing w:after="0"/>
              <w:jc w:val="left"/>
            </w:pPr>
            <w:r>
              <w:rPr>
                <w:rFonts w:ascii="Calibri" w:cs="Calibri" w:eastAsia="Calibri" w:hAnsi="Calibri"/>
                <w:b/>
                <w:bCs/>
                <w:color w:val="FFFFFF"/>
                <w:sz w:val="18"/>
                <w:szCs w:val="18"/>
              </w:rPr>
              <w:t xml:space="preserve">Quantity</w:t>
            </w:r>
          </w:p>
        </w:tc>
        <w:tc>
          <w:tcPr>
            <w:tcW w:type="dxa" w:w="1900"/>
            <w:shd w:fill="1F4E79" w:color="auto" w:val="clear"/>
            <w:tcMar>
              <w:top w:type="dxa" w:w="60"/>
              <w:left w:type="dxa" w:w="100"/>
              <w:bottom w:type="dxa" w:w="60"/>
              <w:right w:type="dxa" w:w="100"/>
            </w:tcMar>
            <w:vAlign w:val="center"/>
          </w:tcPr>
          <w:p>
            <w:pPr>
              <w:spacing w:after="0"/>
              <w:jc w:val="center"/>
            </w:pPr>
            <w:r>
              <w:rPr>
                <w:rFonts w:ascii="Calibri" w:cs="Calibri" w:eastAsia="Calibri" w:hAnsi="Calibri"/>
                <w:b/>
                <w:bCs/>
                <w:color w:val="FFFFFF"/>
                <w:sz w:val="18"/>
                <w:szCs w:val="18"/>
              </w:rPr>
              <w:t xml:space="preserve">Baseline</w:t>
            </w:r>
          </w:p>
        </w:tc>
        <w:tc>
          <w:tcPr>
            <w:tcW w:type="dxa" w:w="1900"/>
            <w:shd w:fill="1F4E79" w:color="auto" w:val="clear"/>
            <w:tcMar>
              <w:top w:type="dxa" w:w="60"/>
              <w:left w:type="dxa" w:w="100"/>
              <w:bottom w:type="dxa" w:w="60"/>
              <w:right w:type="dxa" w:w="100"/>
            </w:tcMar>
            <w:vAlign w:val="center"/>
          </w:tcPr>
          <w:p>
            <w:pPr>
              <w:spacing w:after="0"/>
              <w:jc w:val="center"/>
            </w:pPr>
            <w:r>
              <w:rPr>
                <w:rFonts w:ascii="Calibri" w:cs="Calibri" w:eastAsia="Calibri" w:hAnsi="Calibri"/>
                <w:b/>
                <w:bCs/>
                <w:color w:val="FFFFFF"/>
                <w:sz w:val="18"/>
                <w:szCs w:val="18"/>
              </w:rPr>
              <w:t xml:space="preserve">Tuned</w:t>
            </w:r>
          </w:p>
        </w:tc>
        <w:tc>
          <w:tcPr>
            <w:tcW w:type="dxa" w:w="1900"/>
            <w:shd w:fill="1F4E79" w:color="auto" w:val="clear"/>
            <w:tcMar>
              <w:top w:type="dxa" w:w="60"/>
              <w:left w:type="dxa" w:w="100"/>
              <w:bottom w:type="dxa" w:w="60"/>
              <w:right w:type="dxa" w:w="100"/>
            </w:tcMar>
            <w:vAlign w:val="center"/>
          </w:tcPr>
          <w:p>
            <w:pPr>
              <w:spacing w:after="0"/>
              <w:jc w:val="center"/>
            </w:pPr>
            <w:r>
              <w:rPr>
                <w:rFonts w:ascii="Calibri" w:cs="Calibri" w:eastAsia="Calibri" w:hAnsi="Calibri"/>
                <w:b/>
                <w:bCs/>
                <w:color w:val="FFFFFF"/>
                <w:sz w:val="18"/>
                <w:szCs w:val="18"/>
              </w:rPr>
              <w:t xml:space="preserve">Last run</w:t>
            </w:r>
          </w:p>
        </w:tc>
      </w:tr>
      <w:tr>
        <w:trPr>
          <w:tblHeader w:val="false"/>
        </w:trPr>
        <w:tc>
          <w:tcPr>
            <w:tcW w:type="dxa" w:w="3660"/>
            <w:tcMar>
              <w:top w:type="dxa" w:w="60"/>
              <w:left w:type="dxa" w:w="100"/>
              <w:bottom w:type="dxa" w:w="60"/>
              <w:right w:type="dxa" w:w="100"/>
            </w:tcMar>
            <w:vAlign w:val="center"/>
          </w:tcPr>
          <w:p>
            <w:pPr>
              <w:spacing w:after="0"/>
              <w:jc w:val="left"/>
            </w:pPr>
            <w:r>
              <w:rPr>
                <w:rFonts w:ascii="Calibri" w:cs="Calibri" w:eastAsia="Calibri" w:hAnsi="Calibri"/>
                <w:b/>
                <w:bCs/>
                <w:sz w:val="18"/>
                <w:szCs w:val="18"/>
              </w:rPr>
              <w:t xml:space="preserve">Ground truth predicted as background (missed)</w:t>
            </w:r>
          </w:p>
        </w:tc>
        <w:tc>
          <w:tcPr>
            <w:tcW w:type="dxa" w:w="1900"/>
            <w:tcMar>
              <w:top w:type="dxa" w:w="60"/>
              <w:left w:type="dxa" w:w="100"/>
              <w:bottom w:type="dxa" w:w="60"/>
              <w:right w:type="dxa" w:w="100"/>
            </w:tcMar>
            <w:vAlign w:val="center"/>
          </w:tcPr>
          <w:p>
            <w:pPr>
              <w:spacing w:after="0"/>
              <w:jc w:val="center"/>
            </w:pPr>
            <w:r>
              <w:rPr>
                <w:rFonts w:ascii="Calibri" w:cs="Calibri" w:eastAsia="Calibri" w:hAnsi="Calibri"/>
                <w:b w:val="false"/>
                <w:bCs w:val="false"/>
                <w:sz w:val="18"/>
                <w:szCs w:val="18"/>
              </w:rPr>
              <w:t xml:space="preserve">1,356</w:t>
            </w:r>
          </w:p>
        </w:tc>
        <w:tc>
          <w:tcPr>
            <w:tcW w:type="dxa" w:w="1900"/>
            <w:tcMar>
              <w:top w:type="dxa" w:w="60"/>
              <w:left w:type="dxa" w:w="100"/>
              <w:bottom w:type="dxa" w:w="60"/>
              <w:right w:type="dxa" w:w="100"/>
            </w:tcMar>
            <w:vAlign w:val="center"/>
          </w:tcPr>
          <w:p>
            <w:pPr>
              <w:spacing w:after="0"/>
              <w:jc w:val="center"/>
            </w:pPr>
            <w:r>
              <w:rPr>
                <w:rFonts w:ascii="Calibri" w:cs="Calibri" w:eastAsia="Calibri" w:hAnsi="Calibri"/>
                <w:b w:val="false"/>
                <w:bCs w:val="false"/>
                <w:sz w:val="18"/>
                <w:szCs w:val="18"/>
              </w:rPr>
              <w:t xml:space="preserve">1,339</w:t>
            </w:r>
          </w:p>
        </w:tc>
        <w:tc>
          <w:tcPr>
            <w:tcW w:type="dxa" w:w="1900"/>
            <w:tcMar>
              <w:top w:type="dxa" w:w="60"/>
              <w:left w:type="dxa" w:w="100"/>
              <w:bottom w:type="dxa" w:w="60"/>
              <w:right w:type="dxa" w:w="100"/>
            </w:tcMar>
            <w:vAlign w:val="center"/>
          </w:tcPr>
          <w:p>
            <w:pPr>
              <w:spacing w:after="0"/>
              <w:jc w:val="center"/>
            </w:pPr>
            <w:r>
              <w:rPr>
                <w:rFonts w:ascii="Calibri" w:cs="Calibri" w:eastAsia="Calibri" w:hAnsi="Calibri"/>
                <w:b w:val="false"/>
                <w:bCs w:val="false"/>
                <w:color w:val="1F4E79"/>
                <w:sz w:val="18"/>
                <w:szCs w:val="18"/>
              </w:rPr>
              <w:t xml:space="preserve">684</w:t>
            </w:r>
          </w:p>
        </w:tc>
      </w:tr>
      <w:tr>
        <w:trPr>
          <w:tblHeader w:val="false"/>
        </w:trPr>
        <w:tc>
          <w:tcPr>
            <w:tcW w:type="dxa" w:w="3660"/>
            <w:shd w:fill="F2F2F2" w:color="auto" w:val="clear"/>
            <w:tcMar>
              <w:top w:type="dxa" w:w="60"/>
              <w:left w:type="dxa" w:w="100"/>
              <w:bottom w:type="dxa" w:w="60"/>
              <w:right w:type="dxa" w:w="100"/>
            </w:tcMar>
            <w:vAlign w:val="center"/>
          </w:tcPr>
          <w:p>
            <w:pPr>
              <w:spacing w:after="0"/>
              <w:jc w:val="left"/>
            </w:pPr>
            <w:r>
              <w:rPr>
                <w:rFonts w:ascii="Calibri" w:cs="Calibri" w:eastAsia="Calibri" w:hAnsi="Calibri"/>
                <w:b/>
                <w:bCs/>
                <w:sz w:val="18"/>
                <w:szCs w:val="18"/>
              </w:rPr>
              <w:t xml:space="preserve">Background predicted as an object (false alarms)</w:t>
            </w:r>
          </w:p>
        </w:tc>
        <w:tc>
          <w:tcPr>
            <w:tcW w:type="dxa" w:w="1900"/>
            <w:shd w:fill="F2F2F2" w:color="auto" w:val="clear"/>
            <w:tcMar>
              <w:top w:type="dxa" w:w="60"/>
              <w:left w:type="dxa" w:w="100"/>
              <w:bottom w:type="dxa" w:w="60"/>
              <w:right w:type="dxa" w:w="100"/>
            </w:tcMar>
            <w:vAlign w:val="center"/>
          </w:tcPr>
          <w:p>
            <w:pPr>
              <w:spacing w:after="0"/>
              <w:jc w:val="center"/>
            </w:pPr>
            <w:r>
              <w:rPr>
                <w:rFonts w:ascii="Calibri" w:cs="Calibri" w:eastAsia="Calibri" w:hAnsi="Calibri"/>
                <w:b w:val="false"/>
                <w:bCs w:val="false"/>
                <w:sz w:val="18"/>
                <w:szCs w:val="18"/>
              </w:rPr>
              <w:t xml:space="preserve">2,722</w:t>
            </w:r>
          </w:p>
        </w:tc>
        <w:tc>
          <w:tcPr>
            <w:tcW w:type="dxa" w:w="1900"/>
            <w:shd w:fill="F2F2F2" w:color="auto" w:val="clear"/>
            <w:tcMar>
              <w:top w:type="dxa" w:w="60"/>
              <w:left w:type="dxa" w:w="100"/>
              <w:bottom w:type="dxa" w:w="60"/>
              <w:right w:type="dxa" w:w="100"/>
            </w:tcMar>
            <w:vAlign w:val="center"/>
          </w:tcPr>
          <w:p>
            <w:pPr>
              <w:spacing w:after="0"/>
              <w:jc w:val="center"/>
            </w:pPr>
            <w:r>
              <w:rPr>
                <w:rFonts w:ascii="Calibri" w:cs="Calibri" w:eastAsia="Calibri" w:hAnsi="Calibri"/>
                <w:b w:val="false"/>
                <w:bCs w:val="false"/>
                <w:sz w:val="18"/>
                <w:szCs w:val="18"/>
              </w:rPr>
              <w:t xml:space="preserve">2,667</w:t>
            </w:r>
          </w:p>
        </w:tc>
        <w:tc>
          <w:tcPr>
            <w:tcW w:type="dxa" w:w="1900"/>
            <w:shd w:fill="F2F2F2" w:color="auto" w:val="clear"/>
            <w:tcMar>
              <w:top w:type="dxa" w:w="60"/>
              <w:left w:type="dxa" w:w="100"/>
              <w:bottom w:type="dxa" w:w="60"/>
              <w:right w:type="dxa" w:w="100"/>
            </w:tcMar>
            <w:vAlign w:val="center"/>
          </w:tcPr>
          <w:p>
            <w:pPr>
              <w:spacing w:after="0"/>
              <w:jc w:val="center"/>
            </w:pPr>
            <w:r>
              <w:rPr>
                <w:rFonts w:ascii="Calibri" w:cs="Calibri" w:eastAsia="Calibri" w:hAnsi="Calibri"/>
                <w:b w:val="false"/>
                <w:bCs w:val="false"/>
                <w:color w:val="1F4E79"/>
                <w:sz w:val="18"/>
                <w:szCs w:val="18"/>
              </w:rPr>
              <w:t xml:space="preserve">2,956</w:t>
            </w:r>
          </w:p>
        </w:tc>
      </w:tr>
      <w:tr>
        <w:trPr>
          <w:tblHeader w:val="false"/>
        </w:trPr>
        <w:tc>
          <w:tcPr>
            <w:tcW w:type="dxa" w:w="3660"/>
            <w:tcMar>
              <w:top w:type="dxa" w:w="60"/>
              <w:left w:type="dxa" w:w="100"/>
              <w:bottom w:type="dxa" w:w="60"/>
              <w:right w:type="dxa" w:w="100"/>
            </w:tcMar>
            <w:vAlign w:val="center"/>
          </w:tcPr>
          <w:p>
            <w:pPr>
              <w:spacing w:after="0"/>
              <w:jc w:val="left"/>
            </w:pPr>
            <w:r>
              <w:rPr>
                <w:rFonts w:ascii="Calibri" w:cs="Calibri" w:eastAsia="Calibri" w:hAnsi="Calibri"/>
                <w:b/>
                <w:bCs/>
                <w:sz w:val="18"/>
                <w:szCs w:val="18"/>
              </w:rPr>
              <w:t xml:space="preserve">closed_eye correctly detected</w:t>
            </w:r>
          </w:p>
        </w:tc>
        <w:tc>
          <w:tcPr>
            <w:tcW w:type="dxa" w:w="1900"/>
            <w:tcMar>
              <w:top w:type="dxa" w:w="60"/>
              <w:left w:type="dxa" w:w="100"/>
              <w:bottom w:type="dxa" w:w="60"/>
              <w:right w:type="dxa" w:w="100"/>
            </w:tcMar>
            <w:vAlign w:val="center"/>
          </w:tcPr>
          <w:p>
            <w:pPr>
              <w:spacing w:after="0"/>
              <w:jc w:val="center"/>
            </w:pPr>
            <w:r>
              <w:rPr>
                <w:rFonts w:ascii="Calibri" w:cs="Calibri" w:eastAsia="Calibri" w:hAnsi="Calibri"/>
                <w:b w:val="false"/>
                <w:bCs w:val="false"/>
                <w:sz w:val="18"/>
                <w:szCs w:val="18"/>
              </w:rPr>
              <w:t xml:space="preserve">2,941</w:t>
            </w:r>
          </w:p>
        </w:tc>
        <w:tc>
          <w:tcPr>
            <w:tcW w:type="dxa" w:w="1900"/>
            <w:tcMar>
              <w:top w:type="dxa" w:w="60"/>
              <w:left w:type="dxa" w:w="100"/>
              <w:bottom w:type="dxa" w:w="60"/>
              <w:right w:type="dxa" w:w="100"/>
            </w:tcMar>
            <w:vAlign w:val="center"/>
          </w:tcPr>
          <w:p>
            <w:pPr>
              <w:spacing w:after="0"/>
              <w:jc w:val="center"/>
            </w:pPr>
            <w:r>
              <w:rPr>
                <w:rFonts w:ascii="Calibri" w:cs="Calibri" w:eastAsia="Calibri" w:hAnsi="Calibri"/>
                <w:b w:val="false"/>
                <w:bCs w:val="false"/>
                <w:sz w:val="18"/>
                <w:szCs w:val="18"/>
              </w:rPr>
              <w:t xml:space="preserve">2,871</w:t>
            </w:r>
          </w:p>
        </w:tc>
        <w:tc>
          <w:tcPr>
            <w:tcW w:type="dxa" w:w="1900"/>
            <w:tcMar>
              <w:top w:type="dxa" w:w="60"/>
              <w:left w:type="dxa" w:w="100"/>
              <w:bottom w:type="dxa" w:w="60"/>
              <w:right w:type="dxa" w:w="100"/>
            </w:tcMar>
            <w:vAlign w:val="center"/>
          </w:tcPr>
          <w:p>
            <w:pPr>
              <w:spacing w:after="0"/>
              <w:jc w:val="center"/>
            </w:pPr>
            <w:r>
              <w:rPr>
                <w:rFonts w:ascii="Calibri" w:cs="Calibri" w:eastAsia="Calibri" w:hAnsi="Calibri"/>
                <w:b w:val="false"/>
                <w:bCs w:val="false"/>
                <w:color w:val="1F4E79"/>
                <w:sz w:val="18"/>
                <w:szCs w:val="18"/>
              </w:rPr>
              <w:t xml:space="preserve">3,285</w:t>
            </w:r>
          </w:p>
        </w:tc>
      </w:tr>
      <w:tr>
        <w:trPr>
          <w:tblHeader w:val="false"/>
        </w:trPr>
        <w:tc>
          <w:tcPr>
            <w:tcW w:type="dxa" w:w="3660"/>
            <w:shd w:fill="F2F2F2" w:color="auto" w:val="clear"/>
            <w:tcMar>
              <w:top w:type="dxa" w:w="60"/>
              <w:left w:type="dxa" w:w="100"/>
              <w:bottom w:type="dxa" w:w="60"/>
              <w:right w:type="dxa" w:w="100"/>
            </w:tcMar>
            <w:vAlign w:val="center"/>
          </w:tcPr>
          <w:p>
            <w:pPr>
              <w:spacing w:after="0"/>
              <w:jc w:val="left"/>
            </w:pPr>
            <w:r>
              <w:rPr>
                <w:rFonts w:ascii="Calibri" w:cs="Calibri" w:eastAsia="Calibri" w:hAnsi="Calibri"/>
                <w:b/>
                <w:bCs/>
                <w:sz w:val="18"/>
                <w:szCs w:val="18"/>
              </w:rPr>
              <w:t xml:space="preserve">open_eye correctly detected</w:t>
            </w:r>
          </w:p>
        </w:tc>
        <w:tc>
          <w:tcPr>
            <w:tcW w:type="dxa" w:w="1900"/>
            <w:shd w:fill="F2F2F2" w:color="auto" w:val="clear"/>
            <w:tcMar>
              <w:top w:type="dxa" w:w="60"/>
              <w:left w:type="dxa" w:w="100"/>
              <w:bottom w:type="dxa" w:w="60"/>
              <w:right w:type="dxa" w:w="100"/>
            </w:tcMar>
            <w:vAlign w:val="center"/>
          </w:tcPr>
          <w:p>
            <w:pPr>
              <w:spacing w:after="0"/>
              <w:jc w:val="center"/>
            </w:pPr>
            <w:r>
              <w:rPr>
                <w:rFonts w:ascii="Calibri" w:cs="Calibri" w:eastAsia="Calibri" w:hAnsi="Calibri"/>
                <w:b w:val="false"/>
                <w:bCs w:val="false"/>
                <w:sz w:val="18"/>
                <w:szCs w:val="18"/>
              </w:rPr>
              <w:t xml:space="preserve">2,274</w:t>
            </w:r>
          </w:p>
        </w:tc>
        <w:tc>
          <w:tcPr>
            <w:tcW w:type="dxa" w:w="1900"/>
            <w:shd w:fill="F2F2F2" w:color="auto" w:val="clear"/>
            <w:tcMar>
              <w:top w:type="dxa" w:w="60"/>
              <w:left w:type="dxa" w:w="100"/>
              <w:bottom w:type="dxa" w:w="60"/>
              <w:right w:type="dxa" w:w="100"/>
            </w:tcMar>
            <w:vAlign w:val="center"/>
          </w:tcPr>
          <w:p>
            <w:pPr>
              <w:spacing w:after="0"/>
              <w:jc w:val="center"/>
            </w:pPr>
            <w:r>
              <w:rPr>
                <w:rFonts w:ascii="Calibri" w:cs="Calibri" w:eastAsia="Calibri" w:hAnsi="Calibri"/>
                <w:b w:val="false"/>
                <w:bCs w:val="false"/>
                <w:sz w:val="18"/>
                <w:szCs w:val="18"/>
              </w:rPr>
              <w:t xml:space="preserve">2,295</w:t>
            </w:r>
          </w:p>
        </w:tc>
        <w:tc>
          <w:tcPr>
            <w:tcW w:type="dxa" w:w="1900"/>
            <w:shd w:fill="F2F2F2" w:color="auto" w:val="clear"/>
            <w:tcMar>
              <w:top w:type="dxa" w:w="60"/>
              <w:left w:type="dxa" w:w="100"/>
              <w:bottom w:type="dxa" w:w="60"/>
              <w:right w:type="dxa" w:w="100"/>
            </w:tcMar>
            <w:vAlign w:val="center"/>
          </w:tcPr>
          <w:p>
            <w:pPr>
              <w:spacing w:after="0"/>
              <w:jc w:val="center"/>
            </w:pPr>
            <w:r>
              <w:rPr>
                <w:rFonts w:ascii="Calibri" w:cs="Calibri" w:eastAsia="Calibri" w:hAnsi="Calibri"/>
                <w:b w:val="false"/>
                <w:bCs w:val="false"/>
                <w:color w:val="1F4E79"/>
                <w:sz w:val="18"/>
                <w:szCs w:val="18"/>
              </w:rPr>
              <w:t xml:space="preserve">2,513</w:t>
            </w:r>
          </w:p>
        </w:tc>
      </w:tr>
      <w:tr>
        <w:trPr>
          <w:tblHeader w:val="false"/>
        </w:trPr>
        <w:tc>
          <w:tcPr>
            <w:tcW w:type="dxa" w:w="3660"/>
            <w:tcMar>
              <w:top w:type="dxa" w:w="60"/>
              <w:left w:type="dxa" w:w="100"/>
              <w:bottom w:type="dxa" w:w="60"/>
              <w:right w:type="dxa" w:w="100"/>
            </w:tcMar>
            <w:vAlign w:val="center"/>
          </w:tcPr>
          <w:p>
            <w:pPr>
              <w:spacing w:after="0"/>
              <w:jc w:val="left"/>
            </w:pPr>
            <w:r>
              <w:rPr>
                <w:rFonts w:ascii="Calibri" w:cs="Calibri" w:eastAsia="Calibri" w:hAnsi="Calibri"/>
                <w:b/>
                <w:bCs/>
                <w:sz w:val="18"/>
                <w:szCs w:val="18"/>
              </w:rPr>
              <w:t xml:space="preserve">yawn correctly detected</w:t>
            </w:r>
          </w:p>
        </w:tc>
        <w:tc>
          <w:tcPr>
            <w:tcW w:type="dxa" w:w="1900"/>
            <w:tcMar>
              <w:top w:type="dxa" w:w="60"/>
              <w:left w:type="dxa" w:w="100"/>
              <w:bottom w:type="dxa" w:w="60"/>
              <w:right w:type="dxa" w:w="100"/>
            </w:tcMar>
            <w:vAlign w:val="center"/>
          </w:tcPr>
          <w:p>
            <w:pPr>
              <w:spacing w:after="0"/>
              <w:jc w:val="center"/>
            </w:pPr>
            <w:r>
              <w:rPr>
                <w:rFonts w:ascii="Calibri" w:cs="Calibri" w:eastAsia="Calibri" w:hAnsi="Calibri"/>
                <w:b w:val="false"/>
                <w:bCs w:val="false"/>
                <w:sz w:val="18"/>
                <w:szCs w:val="18"/>
              </w:rPr>
              <w:t xml:space="preserve">1,490</w:t>
            </w:r>
          </w:p>
        </w:tc>
        <w:tc>
          <w:tcPr>
            <w:tcW w:type="dxa" w:w="1900"/>
            <w:tcMar>
              <w:top w:type="dxa" w:w="60"/>
              <w:left w:type="dxa" w:w="100"/>
              <w:bottom w:type="dxa" w:w="60"/>
              <w:right w:type="dxa" w:w="100"/>
            </w:tcMar>
            <w:vAlign w:val="center"/>
          </w:tcPr>
          <w:p>
            <w:pPr>
              <w:spacing w:after="0"/>
              <w:jc w:val="center"/>
            </w:pPr>
            <w:r>
              <w:rPr>
                <w:rFonts w:ascii="Calibri" w:cs="Calibri" w:eastAsia="Calibri" w:hAnsi="Calibri"/>
                <w:b w:val="false"/>
                <w:bCs w:val="false"/>
                <w:sz w:val="18"/>
                <w:szCs w:val="18"/>
              </w:rPr>
              <w:t xml:space="preserve">1,554</w:t>
            </w:r>
          </w:p>
        </w:tc>
        <w:tc>
          <w:tcPr>
            <w:tcW w:type="dxa" w:w="1900"/>
            <w:tcMar>
              <w:top w:type="dxa" w:w="60"/>
              <w:left w:type="dxa" w:w="100"/>
              <w:bottom w:type="dxa" w:w="60"/>
              <w:right w:type="dxa" w:w="100"/>
            </w:tcMar>
            <w:vAlign w:val="center"/>
          </w:tcPr>
          <w:p>
            <w:pPr>
              <w:spacing w:after="0"/>
              <w:jc w:val="center"/>
            </w:pPr>
            <w:r>
              <w:rPr>
                <w:rFonts w:ascii="Calibri" w:cs="Calibri" w:eastAsia="Calibri" w:hAnsi="Calibri"/>
                <w:b w:val="false"/>
                <w:bCs w:val="false"/>
                <w:color w:val="1F4E79"/>
                <w:sz w:val="18"/>
                <w:szCs w:val="18"/>
              </w:rPr>
              <w:t xml:space="preserve">1,574</w:t>
            </w:r>
          </w:p>
        </w:tc>
      </w:tr>
      <w:tr>
        <w:trPr>
          <w:tblHeader w:val="false"/>
        </w:trPr>
        <w:tc>
          <w:tcPr>
            <w:tcW w:type="dxa" w:w="3660"/>
            <w:shd w:fill="F2F2F2" w:color="auto" w:val="clear"/>
            <w:tcMar>
              <w:top w:type="dxa" w:w="60"/>
              <w:left w:type="dxa" w:w="100"/>
              <w:bottom w:type="dxa" w:w="60"/>
              <w:right w:type="dxa" w:w="100"/>
            </w:tcMar>
            <w:vAlign w:val="center"/>
          </w:tcPr>
          <w:p>
            <w:pPr>
              <w:spacing w:after="0"/>
              <w:jc w:val="left"/>
            </w:pPr>
            <w:r>
              <w:rPr>
                <w:rFonts w:ascii="Calibri" w:cs="Calibri" w:eastAsia="Calibri" w:hAnsi="Calibri"/>
                <w:b/>
                <w:bCs/>
                <w:sz w:val="18"/>
                <w:szCs w:val="18"/>
              </w:rPr>
              <w:t xml:space="preserve">closed_eye / open_eye confusions</w:t>
            </w:r>
          </w:p>
        </w:tc>
        <w:tc>
          <w:tcPr>
            <w:tcW w:type="dxa" w:w="1900"/>
            <w:shd w:fill="F2F2F2" w:color="auto" w:val="clear"/>
            <w:tcMar>
              <w:top w:type="dxa" w:w="60"/>
              <w:left w:type="dxa" w:w="100"/>
              <w:bottom w:type="dxa" w:w="60"/>
              <w:right w:type="dxa" w:w="100"/>
            </w:tcMar>
            <w:vAlign w:val="center"/>
          </w:tcPr>
          <w:p>
            <w:pPr>
              <w:spacing w:after="0"/>
              <w:jc w:val="center"/>
            </w:pPr>
            <w:r>
              <w:rPr>
                <w:rFonts w:ascii="Calibri" w:cs="Calibri" w:eastAsia="Calibri" w:hAnsi="Calibri"/>
                <w:b w:val="false"/>
                <w:bCs w:val="false"/>
                <w:sz w:val="18"/>
                <w:szCs w:val="18"/>
              </w:rPr>
              <w:t xml:space="preserve">65</w:t>
            </w:r>
          </w:p>
        </w:tc>
        <w:tc>
          <w:tcPr>
            <w:tcW w:type="dxa" w:w="1900"/>
            <w:shd w:fill="F2F2F2" w:color="auto" w:val="clear"/>
            <w:tcMar>
              <w:top w:type="dxa" w:w="60"/>
              <w:left w:type="dxa" w:w="100"/>
              <w:bottom w:type="dxa" w:w="60"/>
              <w:right w:type="dxa" w:w="100"/>
            </w:tcMar>
            <w:vAlign w:val="center"/>
          </w:tcPr>
          <w:p>
            <w:pPr>
              <w:spacing w:after="0"/>
              <w:jc w:val="center"/>
            </w:pPr>
            <w:r>
              <w:rPr>
                <w:rFonts w:ascii="Calibri" w:cs="Calibri" w:eastAsia="Calibri" w:hAnsi="Calibri"/>
                <w:b w:val="false"/>
                <w:bCs w:val="false"/>
                <w:sz w:val="18"/>
                <w:szCs w:val="18"/>
              </w:rPr>
              <w:t xml:space="preserve">66</w:t>
            </w:r>
          </w:p>
        </w:tc>
        <w:tc>
          <w:tcPr>
            <w:tcW w:type="dxa" w:w="1900"/>
            <w:shd w:fill="F2F2F2" w:color="auto" w:val="clear"/>
            <w:tcMar>
              <w:top w:type="dxa" w:w="60"/>
              <w:left w:type="dxa" w:w="100"/>
              <w:bottom w:type="dxa" w:w="60"/>
              <w:right w:type="dxa" w:w="100"/>
            </w:tcMar>
            <w:vAlign w:val="center"/>
          </w:tcPr>
          <w:p>
            <w:pPr>
              <w:spacing w:after="0"/>
              <w:jc w:val="center"/>
            </w:pPr>
            <w:r>
              <w:rPr>
                <w:rFonts w:ascii="Calibri" w:cs="Calibri" w:eastAsia="Calibri" w:hAnsi="Calibri"/>
                <w:b w:val="false"/>
                <w:bCs w:val="false"/>
                <w:color w:val="1F4E79"/>
                <w:sz w:val="18"/>
                <w:szCs w:val="18"/>
              </w:rPr>
              <w:t xml:space="preserve">66</w:t>
            </w:r>
          </w:p>
        </w:tc>
      </w:tr>
    </w:tbl>
    <w:p>
      <w:pPr>
        <w:spacing w:after="120" w:before="0"/>
      </w:pPr>
      <w:r>
        <w:rPr>
          <w:rFonts w:ascii="Calibri" w:cs="Calibri" w:eastAsia="Calibri" w:hAnsi="Calibri"/>
          <w:sz w:val="20"/>
          <w:szCs w:val="20"/>
        </w:rPr>
        <w:t xml:space="preserve"/>
      </w:r>
    </w:p>
    <w:p>
      <w:pPr>
        <w:spacing w:after="120" w:before="0"/>
      </w:pPr>
      <w:r>
        <w:rPr>
          <w:rFonts w:ascii="Calibri" w:cs="Calibri" w:eastAsia="Calibri" w:hAnsi="Calibri"/>
          <w:sz w:val="20"/>
          <w:szCs w:val="20"/>
        </w:rPr>
        <w:t xml:space="preserve">Missed detections were roughly halved (1,356 → 684), which is exactly what the recall jump reflects. Confusion between the two eye states stayed flat at about 66 cases, so the head is not trading one eye class for the other — the improvement is in detection, not in classification. Background false alarms rose modestly (2,722 → 2,956), the expected cost of a higher-recall operating point.</w:t>
      </w:r>
    </w:p>
    <w:p>
      <w:pPr>
        <w:pStyle w:val="Heading2"/>
        <w:spacing w:after="110" w:before="220"/>
      </w:pPr>
      <w:r>
        <w:t xml:space="preserve">5.4 False-positive breakdown (A/B analysis)</w:t>
      </w:r>
    </w:p>
    <w:p>
      <w:pPr>
        <w:spacing w:after="120" w:before="0"/>
      </w:pPr>
      <w:r>
        <w:rPr>
          <w:rFonts w:ascii="Calibri" w:cs="Calibri" w:eastAsia="Calibri" w:hAnsi="Calibri"/>
          <w:sz w:val="20"/>
          <w:szCs w:val="20"/>
        </w:rPr>
        <w:t xml:space="preserve">The A/B test recorded in results/ab_before.json and results/ab_after.json separates false positives into phantom (a plausible detection on an object that carries no annotation) and overlap (a duplicate or badly placed box on an annotated object).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000"/>
        <w:gridCol w:w="2200"/>
        <w:gridCol w:w="2360"/>
      </w:tblGrid>
      <w:tr>
        <w:trPr>
          <w:tblHeader/>
        </w:trPr>
        <w:tc>
          <w:tcPr>
            <w:tcW w:type="dxa" w:w="2800"/>
            <w:shd w:fill="1F4E79" w:color="auto" w:val="clear"/>
            <w:tcMar>
              <w:top w:type="dxa" w:w="60"/>
              <w:left w:type="dxa" w:w="100"/>
              <w:bottom w:type="dxa" w:w="60"/>
              <w:right w:type="dxa" w:w="100"/>
            </w:tcMar>
            <w:vAlign w:val="center"/>
          </w:tcPr>
          <w:p>
            <w:pPr>
              <w:spacing w:after="0"/>
              <w:jc w:val="left"/>
            </w:pPr>
            <w:r>
              <w:rPr>
                <w:rFonts w:ascii="Calibri" w:cs="Calibri" w:eastAsia="Calibri" w:hAnsi="Calibri"/>
                <w:b/>
                <w:bCs/>
                <w:color w:val="FFFFFF"/>
                <w:sz w:val="18"/>
                <w:szCs w:val="18"/>
              </w:rPr>
              <w:t xml:space="preserve">Quantity</w:t>
            </w:r>
          </w:p>
        </w:tc>
        <w:tc>
          <w:tcPr>
            <w:tcW w:type="dxa" w:w="2000"/>
            <w:shd w:fill="1F4E79" w:color="auto" w:val="clear"/>
            <w:tcMar>
              <w:top w:type="dxa" w:w="60"/>
              <w:left w:type="dxa" w:w="100"/>
              <w:bottom w:type="dxa" w:w="60"/>
              <w:right w:type="dxa" w:w="100"/>
            </w:tcMar>
            <w:vAlign w:val="center"/>
          </w:tcPr>
          <w:p>
            <w:pPr>
              <w:spacing w:after="0"/>
              <w:jc w:val="left"/>
            </w:pPr>
            <w:r>
              <w:rPr>
                <w:rFonts w:ascii="Calibri" w:cs="Calibri" w:eastAsia="Calibri" w:hAnsi="Calibri"/>
                <w:b/>
                <w:bCs/>
                <w:color w:val="FFFFFF"/>
                <w:sz w:val="18"/>
                <w:szCs w:val="18"/>
              </w:rPr>
              <w:t xml:space="preserve">tuned (before)</w:t>
            </w:r>
          </w:p>
        </w:tc>
        <w:tc>
          <w:tcPr>
            <w:tcW w:type="dxa" w:w="2200"/>
            <w:shd w:fill="1F4E79" w:color="auto" w:val="clear"/>
            <w:tcMar>
              <w:top w:type="dxa" w:w="60"/>
              <w:left w:type="dxa" w:w="100"/>
              <w:bottom w:type="dxa" w:w="60"/>
              <w:right w:type="dxa" w:w="100"/>
            </w:tcMar>
            <w:vAlign w:val="center"/>
          </w:tcPr>
          <w:p>
            <w:pPr>
              <w:spacing w:after="0"/>
              <w:jc w:val="left"/>
            </w:pPr>
            <w:r>
              <w:rPr>
                <w:rFonts w:ascii="Calibri" w:cs="Calibri" w:eastAsia="Calibri" w:hAnsi="Calibri"/>
                <w:b/>
                <w:bCs/>
                <w:color w:val="FFFFFF"/>
                <w:sz w:val="18"/>
                <w:szCs w:val="18"/>
              </w:rPr>
              <w:t xml:space="preserve">tuned_fixed (after)</w:t>
            </w:r>
          </w:p>
        </w:tc>
        <w:tc>
          <w:tcPr>
            <w:tcW w:type="dxa" w:w="2360"/>
            <w:shd w:fill="1F4E79" w:color="auto" w:val="clear"/>
            <w:tcMar>
              <w:top w:type="dxa" w:w="60"/>
              <w:left w:type="dxa" w:w="100"/>
              <w:bottom w:type="dxa" w:w="60"/>
              <w:right w:type="dxa" w:w="100"/>
            </w:tcMar>
            <w:vAlign w:val="center"/>
          </w:tcPr>
          <w:p>
            <w:pPr>
              <w:spacing w:after="0"/>
              <w:jc w:val="left"/>
            </w:pPr>
            <w:r>
              <w:rPr>
                <w:rFonts w:ascii="Calibri" w:cs="Calibri" w:eastAsia="Calibri" w:hAnsi="Calibri"/>
                <w:b/>
                <w:bCs/>
                <w:color w:val="FFFFFF"/>
                <w:sz w:val="18"/>
                <w:szCs w:val="18"/>
              </w:rPr>
              <w:t xml:space="preserve">Interpretation</w:t>
            </w:r>
          </w:p>
        </w:tc>
      </w:tr>
      <w:tr>
        <w:trPr>
          <w:tblHeader w:val="false"/>
        </w:trPr>
        <w:tc>
          <w:tcPr>
            <w:tcW w:type="dxa" w:w="2800"/>
            <w:tcMar>
              <w:top w:type="dxa" w:w="60"/>
              <w:left w:type="dxa" w:w="100"/>
              <w:bottom w:type="dxa" w:w="60"/>
              <w:right w:type="dxa" w:w="100"/>
            </w:tcMar>
            <w:vAlign w:val="center"/>
          </w:tcPr>
          <w:p>
            <w:pPr>
              <w:spacing w:after="0"/>
              <w:jc w:val="left"/>
            </w:pPr>
            <w:r>
              <w:rPr>
                <w:rFonts w:ascii="Calibri" w:cs="Calibri" w:eastAsia="Calibri" w:hAnsi="Calibri"/>
                <w:b/>
                <w:bCs/>
                <w:sz w:val="18"/>
                <w:szCs w:val="18"/>
              </w:rPr>
              <w:t xml:space="preserve">True positives</w:t>
            </w:r>
          </w:p>
        </w:tc>
        <w:tc>
          <w:tcPr>
            <w:tcW w:type="dxa" w:w="2000"/>
            <w:tcMar>
              <w:top w:type="dxa" w:w="60"/>
              <w:left w:type="dxa" w:w="100"/>
              <w:bottom w:type="dxa" w:w="60"/>
              <w:right w:type="dxa" w:w="100"/>
            </w:tcMar>
            <w:vAlign w:val="center"/>
          </w:tcPr>
          <w:p>
            <w:pPr>
              <w:spacing w:after="0"/>
              <w:jc w:val="left"/>
            </w:pPr>
            <w:r>
              <w:rPr>
                <w:rFonts w:ascii="Calibri" w:cs="Calibri" w:eastAsia="Calibri" w:hAnsi="Calibri"/>
                <w:b w:val="false"/>
                <w:bCs w:val="false"/>
                <w:sz w:val="18"/>
                <w:szCs w:val="18"/>
              </w:rPr>
              <w:t xml:space="preserve">6,724</w:t>
            </w:r>
          </w:p>
        </w:tc>
        <w:tc>
          <w:tcPr>
            <w:tcW w:type="dxa" w:w="2200"/>
            <w:tcMar>
              <w:top w:type="dxa" w:w="60"/>
              <w:left w:type="dxa" w:w="100"/>
              <w:bottom w:type="dxa" w:w="60"/>
              <w:right w:type="dxa" w:w="100"/>
            </w:tcMar>
            <w:vAlign w:val="center"/>
          </w:tcPr>
          <w:p>
            <w:pPr>
              <w:spacing w:after="0"/>
              <w:jc w:val="left"/>
            </w:pPr>
            <w:r>
              <w:rPr>
                <w:rFonts w:ascii="Calibri" w:cs="Calibri" w:eastAsia="Calibri" w:hAnsi="Calibri"/>
                <w:b w:val="false"/>
                <w:bCs w:val="false"/>
                <w:sz w:val="18"/>
                <w:szCs w:val="18"/>
              </w:rPr>
              <w:t xml:space="preserve">7,002</w:t>
            </w:r>
          </w:p>
        </w:tc>
        <w:tc>
          <w:tcPr>
            <w:tcW w:type="dxa" w:w="2360"/>
            <w:tcMar>
              <w:top w:type="dxa" w:w="60"/>
              <w:left w:type="dxa" w:w="100"/>
              <w:bottom w:type="dxa" w:w="60"/>
              <w:right w:type="dxa" w:w="100"/>
            </w:tcMar>
            <w:vAlign w:val="center"/>
          </w:tcPr>
          <w:p>
            <w:pPr>
              <w:spacing w:after="0"/>
              <w:jc w:val="left"/>
            </w:pPr>
            <w:r>
              <w:rPr>
                <w:rFonts w:ascii="Calibri" w:cs="Calibri" w:eastAsia="Calibri" w:hAnsi="Calibri"/>
                <w:b w:val="false"/>
                <w:bCs w:val="false"/>
                <w:sz w:val="18"/>
                <w:szCs w:val="18"/>
              </w:rPr>
              <w:t xml:space="preserve">+278</w:t>
            </w:r>
          </w:p>
        </w:tc>
      </w:tr>
      <w:tr>
        <w:trPr>
          <w:tblHeader w:val="false"/>
        </w:trPr>
        <w:tc>
          <w:tcPr>
            <w:tcW w:type="dxa" w:w="2800"/>
            <w:shd w:fill="F2F2F2" w:color="auto" w:val="clear"/>
            <w:tcMar>
              <w:top w:type="dxa" w:w="60"/>
              <w:left w:type="dxa" w:w="100"/>
              <w:bottom w:type="dxa" w:w="60"/>
              <w:right w:type="dxa" w:w="100"/>
            </w:tcMar>
            <w:vAlign w:val="center"/>
          </w:tcPr>
          <w:p>
            <w:pPr>
              <w:spacing w:after="0"/>
              <w:jc w:val="left"/>
            </w:pPr>
            <w:r>
              <w:rPr>
                <w:rFonts w:ascii="Calibri" w:cs="Calibri" w:eastAsia="Calibri" w:hAnsi="Calibri"/>
                <w:b/>
                <w:bCs/>
                <w:sz w:val="18"/>
                <w:szCs w:val="18"/>
              </w:rPr>
              <w:t xml:space="preserve">False negatives</w:t>
            </w:r>
          </w:p>
        </w:tc>
        <w:tc>
          <w:tcPr>
            <w:tcW w:type="dxa" w:w="2000"/>
            <w:shd w:fill="F2F2F2" w:color="auto" w:val="clear"/>
            <w:tcMar>
              <w:top w:type="dxa" w:w="60"/>
              <w:left w:type="dxa" w:w="100"/>
              <w:bottom w:type="dxa" w:w="60"/>
              <w:right w:type="dxa" w:w="100"/>
            </w:tcMar>
            <w:vAlign w:val="center"/>
          </w:tcPr>
          <w:p>
            <w:pPr>
              <w:spacing w:after="0"/>
              <w:jc w:val="left"/>
            </w:pPr>
            <w:r>
              <w:rPr>
                <w:rFonts w:ascii="Calibri" w:cs="Calibri" w:eastAsia="Calibri" w:hAnsi="Calibri"/>
                <w:b w:val="false"/>
                <w:bCs w:val="false"/>
                <w:sz w:val="18"/>
                <w:szCs w:val="18"/>
              </w:rPr>
              <w:t xml:space="preserve">1,416</w:t>
            </w:r>
          </w:p>
        </w:tc>
        <w:tc>
          <w:tcPr>
            <w:tcW w:type="dxa" w:w="2200"/>
            <w:shd w:fill="F2F2F2" w:color="auto" w:val="clear"/>
            <w:tcMar>
              <w:top w:type="dxa" w:w="60"/>
              <w:left w:type="dxa" w:w="100"/>
              <w:bottom w:type="dxa" w:w="60"/>
              <w:right w:type="dxa" w:w="100"/>
            </w:tcMar>
            <w:vAlign w:val="center"/>
          </w:tcPr>
          <w:p>
            <w:pPr>
              <w:spacing w:after="0"/>
              <w:jc w:val="left"/>
            </w:pPr>
            <w:r>
              <w:rPr>
                <w:rFonts w:ascii="Calibri" w:cs="Calibri" w:eastAsia="Calibri" w:hAnsi="Calibri"/>
                <w:b w:val="false"/>
                <w:bCs w:val="false"/>
                <w:sz w:val="18"/>
                <w:szCs w:val="18"/>
              </w:rPr>
              <w:t xml:space="preserve">1,138</w:t>
            </w:r>
          </w:p>
        </w:tc>
        <w:tc>
          <w:tcPr>
            <w:tcW w:type="dxa" w:w="2360"/>
            <w:shd w:fill="F2F2F2" w:color="auto" w:val="clear"/>
            <w:tcMar>
              <w:top w:type="dxa" w:w="60"/>
              <w:left w:type="dxa" w:w="100"/>
              <w:bottom w:type="dxa" w:w="60"/>
              <w:right w:type="dxa" w:w="100"/>
            </w:tcMar>
            <w:vAlign w:val="center"/>
          </w:tcPr>
          <w:p>
            <w:pPr>
              <w:spacing w:after="0"/>
              <w:jc w:val="left"/>
            </w:pPr>
            <w:r>
              <w:rPr>
                <w:rFonts w:ascii="Calibri" w:cs="Calibri" w:eastAsia="Calibri" w:hAnsi="Calibri"/>
                <w:b w:val="false"/>
                <w:bCs w:val="false"/>
                <w:sz w:val="18"/>
                <w:szCs w:val="18"/>
              </w:rPr>
              <w:t xml:space="preserve">−278</w:t>
            </w:r>
          </w:p>
        </w:tc>
      </w:tr>
      <w:tr>
        <w:trPr>
          <w:tblHeader w:val="false"/>
        </w:trPr>
        <w:tc>
          <w:tcPr>
            <w:tcW w:type="dxa" w:w="2800"/>
            <w:tcMar>
              <w:top w:type="dxa" w:w="60"/>
              <w:left w:type="dxa" w:w="100"/>
              <w:bottom w:type="dxa" w:w="60"/>
              <w:right w:type="dxa" w:w="100"/>
            </w:tcMar>
            <w:vAlign w:val="center"/>
          </w:tcPr>
          <w:p>
            <w:pPr>
              <w:spacing w:after="0"/>
              <w:jc w:val="left"/>
            </w:pPr>
            <w:r>
              <w:rPr>
                <w:rFonts w:ascii="Calibri" w:cs="Calibri" w:eastAsia="Calibri" w:hAnsi="Calibri"/>
                <w:b/>
                <w:bCs/>
                <w:sz w:val="18"/>
                <w:szCs w:val="18"/>
              </w:rPr>
              <w:t xml:space="preserve">FP — phantom</w:t>
            </w:r>
          </w:p>
        </w:tc>
        <w:tc>
          <w:tcPr>
            <w:tcW w:type="dxa" w:w="2000"/>
            <w:tcMar>
              <w:top w:type="dxa" w:w="60"/>
              <w:left w:type="dxa" w:w="100"/>
              <w:bottom w:type="dxa" w:w="60"/>
              <w:right w:type="dxa" w:w="100"/>
            </w:tcMar>
            <w:vAlign w:val="center"/>
          </w:tcPr>
          <w:p>
            <w:pPr>
              <w:spacing w:after="0"/>
              <w:jc w:val="left"/>
            </w:pPr>
            <w:r>
              <w:rPr>
                <w:rFonts w:ascii="Calibri" w:cs="Calibri" w:eastAsia="Calibri" w:hAnsi="Calibri"/>
                <w:b w:val="false"/>
                <w:bCs w:val="false"/>
                <w:sz w:val="18"/>
                <w:szCs w:val="18"/>
              </w:rPr>
              <w:t xml:space="preserve">2,074</w:t>
            </w:r>
          </w:p>
        </w:tc>
        <w:tc>
          <w:tcPr>
            <w:tcW w:type="dxa" w:w="2200"/>
            <w:tcMar>
              <w:top w:type="dxa" w:w="60"/>
              <w:left w:type="dxa" w:w="100"/>
              <w:bottom w:type="dxa" w:w="60"/>
              <w:right w:type="dxa" w:w="100"/>
            </w:tcMar>
            <w:vAlign w:val="center"/>
          </w:tcPr>
          <w:p>
            <w:pPr>
              <w:spacing w:after="0"/>
              <w:jc w:val="left"/>
            </w:pPr>
            <w:r>
              <w:rPr>
                <w:rFonts w:ascii="Calibri" w:cs="Calibri" w:eastAsia="Calibri" w:hAnsi="Calibri"/>
                <w:b w:val="false"/>
                <w:bCs w:val="false"/>
                <w:sz w:val="18"/>
                <w:szCs w:val="18"/>
              </w:rPr>
              <w:t xml:space="preserve">2,191</w:t>
            </w:r>
          </w:p>
        </w:tc>
        <w:tc>
          <w:tcPr>
            <w:tcW w:type="dxa" w:w="2360"/>
            <w:tcMar>
              <w:top w:type="dxa" w:w="60"/>
              <w:left w:type="dxa" w:w="100"/>
              <w:bottom w:type="dxa" w:w="60"/>
              <w:right w:type="dxa" w:w="100"/>
            </w:tcMar>
            <w:vAlign w:val="center"/>
          </w:tcPr>
          <w:p>
            <w:pPr>
              <w:spacing w:after="0"/>
              <w:jc w:val="left"/>
            </w:pPr>
            <w:r>
              <w:rPr>
                <w:rFonts w:ascii="Calibri" w:cs="Calibri" w:eastAsia="Calibri" w:hAnsi="Calibri"/>
                <w:b w:val="false"/>
                <w:bCs w:val="false"/>
                <w:sz w:val="18"/>
                <w:szCs w:val="18"/>
              </w:rPr>
              <w:t xml:space="preserve">unannotated objects</w:t>
            </w:r>
          </w:p>
        </w:tc>
      </w:tr>
      <w:tr>
        <w:trPr>
          <w:tblHeader w:val="false"/>
        </w:trPr>
        <w:tc>
          <w:tcPr>
            <w:tcW w:type="dxa" w:w="2800"/>
            <w:shd w:fill="F2F2F2" w:color="auto" w:val="clear"/>
            <w:tcMar>
              <w:top w:type="dxa" w:w="60"/>
              <w:left w:type="dxa" w:w="100"/>
              <w:bottom w:type="dxa" w:w="60"/>
              <w:right w:type="dxa" w:w="100"/>
            </w:tcMar>
            <w:vAlign w:val="center"/>
          </w:tcPr>
          <w:p>
            <w:pPr>
              <w:spacing w:after="0"/>
              <w:jc w:val="left"/>
            </w:pPr>
            <w:r>
              <w:rPr>
                <w:rFonts w:ascii="Calibri" w:cs="Calibri" w:eastAsia="Calibri" w:hAnsi="Calibri"/>
                <w:b/>
                <w:bCs/>
                <w:sz w:val="18"/>
                <w:szCs w:val="18"/>
              </w:rPr>
              <w:t xml:space="preserve">FP — overlap</w:t>
            </w:r>
          </w:p>
        </w:tc>
        <w:tc>
          <w:tcPr>
            <w:tcW w:type="dxa" w:w="2000"/>
            <w:shd w:fill="F2F2F2" w:color="auto" w:val="clear"/>
            <w:tcMar>
              <w:top w:type="dxa" w:w="60"/>
              <w:left w:type="dxa" w:w="100"/>
              <w:bottom w:type="dxa" w:w="60"/>
              <w:right w:type="dxa" w:w="100"/>
            </w:tcMar>
            <w:vAlign w:val="center"/>
          </w:tcPr>
          <w:p>
            <w:pPr>
              <w:spacing w:after="0"/>
              <w:jc w:val="left"/>
            </w:pPr>
            <w:r>
              <w:rPr>
                <w:rFonts w:ascii="Calibri" w:cs="Calibri" w:eastAsia="Calibri" w:hAnsi="Calibri"/>
                <w:b w:val="false"/>
                <w:bCs w:val="false"/>
                <w:sz w:val="18"/>
                <w:szCs w:val="18"/>
              </w:rPr>
              <w:t xml:space="preserve">670</w:t>
            </w:r>
          </w:p>
        </w:tc>
        <w:tc>
          <w:tcPr>
            <w:tcW w:type="dxa" w:w="2200"/>
            <w:shd w:fill="F2F2F2" w:color="auto" w:val="clear"/>
            <w:tcMar>
              <w:top w:type="dxa" w:w="60"/>
              <w:left w:type="dxa" w:w="100"/>
              <w:bottom w:type="dxa" w:w="60"/>
              <w:right w:type="dxa" w:w="100"/>
            </w:tcMar>
            <w:vAlign w:val="center"/>
          </w:tcPr>
          <w:p>
            <w:pPr>
              <w:spacing w:after="0"/>
              <w:jc w:val="left"/>
            </w:pPr>
            <w:r>
              <w:rPr>
                <w:rFonts w:ascii="Calibri" w:cs="Calibri" w:eastAsia="Calibri" w:hAnsi="Calibri"/>
                <w:b w:val="false"/>
                <w:bCs w:val="false"/>
                <w:sz w:val="18"/>
                <w:szCs w:val="18"/>
              </w:rPr>
              <w:t xml:space="preserve">628</w:t>
            </w:r>
          </w:p>
        </w:tc>
        <w:tc>
          <w:tcPr>
            <w:tcW w:type="dxa" w:w="2360"/>
            <w:shd w:fill="F2F2F2" w:color="auto" w:val="clear"/>
            <w:tcMar>
              <w:top w:type="dxa" w:w="60"/>
              <w:left w:type="dxa" w:w="100"/>
              <w:bottom w:type="dxa" w:w="60"/>
              <w:right w:type="dxa" w:w="100"/>
            </w:tcMar>
            <w:vAlign w:val="center"/>
          </w:tcPr>
          <w:p>
            <w:pPr>
              <w:spacing w:after="0"/>
              <w:jc w:val="left"/>
            </w:pPr>
            <w:r>
              <w:rPr>
                <w:rFonts w:ascii="Calibri" w:cs="Calibri" w:eastAsia="Calibri" w:hAnsi="Calibri"/>
                <w:b w:val="false"/>
                <w:bCs w:val="false"/>
                <w:sz w:val="18"/>
                <w:szCs w:val="18"/>
              </w:rPr>
              <w:t xml:space="preserve">genuine box errors</w:t>
            </w:r>
          </w:p>
        </w:tc>
      </w:tr>
      <w:tr>
        <w:trPr>
          <w:tblHeader w:val="false"/>
        </w:trPr>
        <w:tc>
          <w:tcPr>
            <w:tcW w:type="dxa" w:w="2800"/>
            <w:tcMar>
              <w:top w:type="dxa" w:w="60"/>
              <w:left w:type="dxa" w:w="100"/>
              <w:bottom w:type="dxa" w:w="60"/>
              <w:right w:type="dxa" w:w="100"/>
            </w:tcMar>
            <w:vAlign w:val="center"/>
          </w:tcPr>
          <w:p>
            <w:pPr>
              <w:spacing w:after="0"/>
              <w:jc w:val="left"/>
            </w:pPr>
            <w:r>
              <w:rPr>
                <w:rFonts w:ascii="Calibri" w:cs="Calibri" w:eastAsia="Calibri" w:hAnsi="Calibri"/>
                <w:b/>
                <w:bCs/>
                <w:sz w:val="18"/>
                <w:szCs w:val="18"/>
              </w:rPr>
              <w:t xml:space="preserve">Precision as measured</w:t>
            </w:r>
          </w:p>
        </w:tc>
        <w:tc>
          <w:tcPr>
            <w:tcW w:type="dxa" w:w="2000"/>
            <w:tcMar>
              <w:top w:type="dxa" w:w="60"/>
              <w:left w:type="dxa" w:w="100"/>
              <w:bottom w:type="dxa" w:w="60"/>
              <w:right w:type="dxa" w:w="100"/>
            </w:tcMar>
            <w:vAlign w:val="center"/>
          </w:tcPr>
          <w:p>
            <w:pPr>
              <w:spacing w:after="0"/>
              <w:jc w:val="left"/>
            </w:pPr>
            <w:r>
              <w:rPr>
                <w:rFonts w:ascii="Calibri" w:cs="Calibri" w:eastAsia="Calibri" w:hAnsi="Calibri"/>
                <w:b w:val="false"/>
                <w:bCs w:val="false"/>
                <w:sz w:val="18"/>
                <w:szCs w:val="18"/>
              </w:rPr>
              <w:t xml:space="preserve">0.7102</w:t>
            </w:r>
          </w:p>
        </w:tc>
        <w:tc>
          <w:tcPr>
            <w:tcW w:type="dxa" w:w="2200"/>
            <w:tcMar>
              <w:top w:type="dxa" w:w="60"/>
              <w:left w:type="dxa" w:w="100"/>
              <w:bottom w:type="dxa" w:w="60"/>
              <w:right w:type="dxa" w:w="100"/>
            </w:tcMar>
            <w:vAlign w:val="center"/>
          </w:tcPr>
          <w:p>
            <w:pPr>
              <w:spacing w:after="0"/>
              <w:jc w:val="left"/>
            </w:pPr>
            <w:r>
              <w:rPr>
                <w:rFonts w:ascii="Calibri" w:cs="Calibri" w:eastAsia="Calibri" w:hAnsi="Calibri"/>
                <w:b w:val="false"/>
                <w:bCs w:val="false"/>
                <w:sz w:val="18"/>
                <w:szCs w:val="18"/>
              </w:rPr>
              <w:t xml:space="preserve">0.7130</w:t>
            </w:r>
          </w:p>
        </w:tc>
        <w:tc>
          <w:tcPr>
            <w:tcW w:type="dxa" w:w="2360"/>
            <w:tcMar>
              <w:top w:type="dxa" w:w="60"/>
              <w:left w:type="dxa" w:w="100"/>
              <w:bottom w:type="dxa" w:w="60"/>
              <w:right w:type="dxa" w:w="100"/>
            </w:tcMar>
            <w:vAlign w:val="center"/>
          </w:tcPr>
          <w:p>
            <w:pPr>
              <w:spacing w:after="0"/>
              <w:jc w:val="left"/>
            </w:pPr>
            <w:r>
              <w:rPr>
                <w:rFonts w:ascii="Calibri" w:cs="Calibri" w:eastAsia="Calibri" w:hAnsi="Calibri"/>
                <w:b w:val="false"/>
                <w:bCs w:val="false"/>
                <w:sz w:val="18"/>
                <w:szCs w:val="18"/>
              </w:rPr>
              <w:t xml:space="preserve">—</w:t>
            </w:r>
          </w:p>
        </w:tc>
      </w:tr>
      <w:tr>
        <w:trPr>
          <w:tblHeader w:val="false"/>
        </w:trPr>
        <w:tc>
          <w:tcPr>
            <w:tcW w:type="dxa" w:w="2800"/>
            <w:shd w:fill="F2F2F2" w:color="auto" w:val="clear"/>
            <w:tcMar>
              <w:top w:type="dxa" w:w="60"/>
              <w:left w:type="dxa" w:w="100"/>
              <w:bottom w:type="dxa" w:w="60"/>
              <w:right w:type="dxa" w:w="100"/>
            </w:tcMar>
            <w:vAlign w:val="center"/>
          </w:tcPr>
          <w:p>
            <w:pPr>
              <w:spacing w:after="0"/>
              <w:jc w:val="left"/>
            </w:pPr>
            <w:r>
              <w:rPr>
                <w:rFonts w:ascii="Calibri" w:cs="Calibri" w:eastAsia="Calibri" w:hAnsi="Calibri"/>
                <w:b/>
                <w:bCs/>
                <w:sz w:val="18"/>
                <w:szCs w:val="18"/>
              </w:rPr>
              <w:t xml:space="preserve">Precision if phantoms were annotated</w:t>
            </w:r>
          </w:p>
        </w:tc>
        <w:tc>
          <w:tcPr>
            <w:tcW w:type="dxa" w:w="2000"/>
            <w:shd w:fill="F2F2F2" w:color="auto" w:val="clear"/>
            <w:tcMar>
              <w:top w:type="dxa" w:w="60"/>
              <w:left w:type="dxa" w:w="100"/>
              <w:bottom w:type="dxa" w:w="60"/>
              <w:right w:type="dxa" w:w="100"/>
            </w:tcMar>
            <w:vAlign w:val="center"/>
          </w:tcPr>
          <w:p>
            <w:pPr>
              <w:spacing w:after="0"/>
              <w:jc w:val="left"/>
            </w:pPr>
            <w:r>
              <w:rPr>
                <w:rFonts w:ascii="Calibri" w:cs="Calibri" w:eastAsia="Calibri" w:hAnsi="Calibri"/>
                <w:b w:val="false"/>
                <w:bCs w:val="false"/>
                <w:sz w:val="18"/>
                <w:szCs w:val="18"/>
              </w:rPr>
              <w:t xml:space="preserve">0.9094</w:t>
            </w:r>
          </w:p>
        </w:tc>
        <w:tc>
          <w:tcPr>
            <w:tcW w:type="dxa" w:w="2200"/>
            <w:shd w:fill="F2F2F2" w:color="auto" w:val="clear"/>
            <w:tcMar>
              <w:top w:type="dxa" w:w="60"/>
              <w:left w:type="dxa" w:w="100"/>
              <w:bottom w:type="dxa" w:w="60"/>
              <w:right w:type="dxa" w:w="100"/>
            </w:tcMar>
            <w:vAlign w:val="center"/>
          </w:tcPr>
          <w:p>
            <w:pPr>
              <w:spacing w:after="0"/>
              <w:jc w:val="left"/>
            </w:pPr>
            <w:r>
              <w:rPr>
                <w:rFonts w:ascii="Calibri" w:cs="Calibri" w:eastAsia="Calibri" w:hAnsi="Calibri"/>
                <w:b w:val="false"/>
                <w:bCs w:val="false"/>
                <w:sz w:val="18"/>
                <w:szCs w:val="18"/>
              </w:rPr>
              <w:t xml:space="preserve">0.9177</w:t>
            </w:r>
          </w:p>
        </w:tc>
        <w:tc>
          <w:tcPr>
            <w:tcW w:type="dxa" w:w="2360"/>
            <w:shd w:fill="F2F2F2" w:color="auto" w:val="clear"/>
            <w:tcMar>
              <w:top w:type="dxa" w:w="60"/>
              <w:left w:type="dxa" w:w="100"/>
              <w:bottom w:type="dxa" w:w="60"/>
              <w:right w:type="dxa" w:w="100"/>
            </w:tcMar>
            <w:vAlign w:val="center"/>
          </w:tcPr>
          <w:p>
            <w:pPr>
              <w:spacing w:after="0"/>
              <w:jc w:val="left"/>
            </w:pPr>
            <w:r>
              <w:rPr>
                <w:rFonts w:ascii="Calibri" w:cs="Calibri" w:eastAsia="Calibri" w:hAnsi="Calibri"/>
                <w:b w:val="false"/>
                <w:bCs w:val="false"/>
                <w:sz w:val="18"/>
                <w:szCs w:val="18"/>
              </w:rPr>
              <w:t xml:space="preserve">true ceiling</w:t>
            </w:r>
          </w:p>
        </w:tc>
      </w:tr>
    </w:tbl>
    <w:p>
      <w:pPr>
        <w:spacing w:after="120" w:before="0"/>
      </w:pPr>
      <w:r>
        <w:rPr>
          <w:rFonts w:ascii="Calibri" w:cs="Calibri" w:eastAsia="Calibri" w:hAnsi="Calibri"/>
          <w:sz w:val="20"/>
          <w:szCs w:val="20"/>
        </w:rPr>
        <w:t xml:space="preserve"/>
      </w:r>
    </w:p>
    <w:p>
      <w:pPr>
        <w:spacing w:after="120" w:before="0"/>
      </w:pPr>
      <w:r>
        <w:rPr>
          <w:rFonts w:ascii="Calibri" w:cs="Calibri" w:eastAsia="Calibri" w:hAnsi="Calibri"/>
          <w:i/>
          <w:iCs/>
          <w:sz w:val="20"/>
          <w:szCs w:val="20"/>
        </w:rPr>
        <w:t xml:space="preserve">This is the single most important caveat in the whole comparison: roughly 78% of all false positives are phantoms. If the missing annotations were added, measured precision would be about 0.92 rather than 0.71. Reported precision is therefore limited by annotation coverage, not by the model — which explains why precision stays flat across every run while recall and mAP move.</w:t>
      </w:r>
    </w:p>
    <w:p>
      <w:r>
        <w:br w:type="page"/>
      </w:r>
    </w:p>
    <w:p>
      <w:pPr>
        <w:pStyle w:val="Heading1"/>
        <w:spacing w:after="140" w:before="280"/>
      </w:pPr>
      <w:r>
        <w:t xml:space="preserve">6. Training Dynamics of the Last Run</w:t>
      </w:r>
    </w:p>
    <w:p>
      <w:pPr>
        <w:spacing w:after="60" w:before="160"/>
        <w:jc w:val="center"/>
      </w:pPr>
      <w:r>
        <w:drawing>
          <wp:inline distT="0" distB="0" distL="0" distR="0">
            <wp:extent cx="5943600" cy="2066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943600" cy="2066925"/>
                    </a:xfrm>
                    <a:prstGeom prst="rect">
                      <a:avLst/>
                    </a:prstGeom>
                  </pic:spPr>
                </pic:pic>
              </a:graphicData>
            </a:graphic>
          </wp:inline>
        </w:drawing>
      </w:r>
    </w:p>
    <w:p>
      <w:pPr>
        <w:spacing w:after="200"/>
        <w:jc w:val="center"/>
      </w:pPr>
      <w:r>
        <w:rPr>
          <w:rFonts w:ascii="Calibri" w:cs="Calibri" w:eastAsia="Calibri" w:hAnsi="Calibri"/>
          <w:i/>
          <w:iCs/>
          <w:color w:val="606060"/>
          <w:sz w:val="17"/>
          <w:szCs w:val="17"/>
        </w:rPr>
        <w:t xml:space="preserve">Figure 2 — Left: validation mAP@0.5 for all four runs on a common epoch axis. The last run (blue) is above every previous run from epoch 6 onward. Right: the two IoU regimes for the last run, with the early-stopping window shaded.</w:t>
      </w:r>
    </w:p>
    <w:p>
      <w:pPr>
        <w:spacing w:after="120" w:before="0"/>
      </w:pPr>
      <w:r>
        <w:rPr>
          <w:rFonts w:ascii="Calibri" w:cs="Calibri" w:eastAsia="Calibri" w:hAnsi="Calibri"/>
          <w:sz w:val="20"/>
          <w:szCs w:val="20"/>
        </w:rPr>
        <w:t xml:space="preserve">The left panel is the clearest single summary of the change. The tuned run (orange) oscillates violently — the signature of SGD at lr = 0.005 with no gradient clipping — and is still climbing when it runs out of epochs. The last run rises smoothly, passes the tuned run's final value before epoch 20, and settles into a stable plateau.</w:t>
      </w:r>
    </w:p>
    <w:p>
      <w:pPr>
        <w:spacing w:after="60" w:before="160"/>
        <w:jc w:val="center"/>
      </w:pPr>
      <w:r>
        <w:drawing>
          <wp:inline distT="0" distB="0" distL="0" distR="0">
            <wp:extent cx="5943600" cy="2000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943600" cy="2000250"/>
                    </a:xfrm>
                    <a:prstGeom prst="rect">
                      <a:avLst/>
                    </a:prstGeom>
                  </pic:spPr>
                </pic:pic>
              </a:graphicData>
            </a:graphic>
          </wp:inline>
        </w:drawing>
      </w:r>
    </w:p>
    <w:p>
      <w:pPr>
        <w:spacing w:after="200"/>
        <w:jc w:val="center"/>
      </w:pPr>
      <w:r>
        <w:rPr>
          <w:rFonts w:ascii="Calibri" w:cs="Calibri" w:eastAsia="Calibri" w:hAnsi="Calibri"/>
          <w:i/>
          <w:iCs/>
          <w:color w:val="606060"/>
          <w:sz w:val="17"/>
          <w:szCs w:val="17"/>
        </w:rPr>
        <w:t xml:space="preserve">Figure 3 — Left: the four loss components and their total. Right: the realised learning-rate schedule on a log axis, with the 5-epoch linear warmup shaded.</w:t>
      </w:r>
    </w:p>
    <w:p>
      <w:pPr>
        <w:spacing w:after="120" w:before="0"/>
      </w:pPr>
      <w:r>
        <w:rPr>
          <w:rFonts w:ascii="Calibri" w:cs="Calibri" w:eastAsia="Calibri" w:hAnsi="Calibri"/>
          <w:sz w:val="20"/>
          <w:szCs w:val="20"/>
        </w:rPr>
        <w:t xml:space="preserve">Selected epochs from results/train_log_adamw_cosine_v2_onnx.csv.</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800"/>
        <w:gridCol w:w="1900"/>
        <w:gridCol w:w="2200"/>
        <w:gridCol w:w="1860"/>
      </w:tblGrid>
      <w:tr>
        <w:trPr>
          <w:tblHeader/>
        </w:trPr>
        <w:tc>
          <w:tcPr>
            <w:tcW w:type="dxa" w:w="1600"/>
            <w:shd w:fill="1F4E79" w:color="auto" w:val="clear"/>
            <w:tcMar>
              <w:top w:type="dxa" w:w="60"/>
              <w:left w:type="dxa" w:w="100"/>
              <w:bottom w:type="dxa" w:w="60"/>
              <w:right w:type="dxa" w:w="100"/>
            </w:tcMar>
            <w:vAlign w:val="center"/>
          </w:tcPr>
          <w:p>
            <w:pPr>
              <w:spacing w:after="0"/>
              <w:jc w:val="left"/>
            </w:pPr>
            <w:r>
              <w:rPr>
                <w:rFonts w:ascii="Calibri" w:cs="Calibri" w:eastAsia="Calibri" w:hAnsi="Calibri"/>
                <w:b/>
                <w:bCs/>
                <w:color w:val="FFFFFF"/>
                <w:sz w:val="18"/>
                <w:szCs w:val="18"/>
              </w:rPr>
              <w:t xml:space="preserve">Epoch</w:t>
            </w:r>
          </w:p>
        </w:tc>
        <w:tc>
          <w:tcPr>
            <w:tcW w:type="dxa" w:w="1800"/>
            <w:shd w:fill="1F4E79" w:color="auto" w:val="clear"/>
            <w:tcMar>
              <w:top w:type="dxa" w:w="60"/>
              <w:left w:type="dxa" w:w="100"/>
              <w:bottom w:type="dxa" w:w="60"/>
              <w:right w:type="dxa" w:w="100"/>
            </w:tcMar>
            <w:vAlign w:val="center"/>
          </w:tcPr>
          <w:p>
            <w:pPr>
              <w:spacing w:after="0"/>
              <w:jc w:val="center"/>
            </w:pPr>
            <w:r>
              <w:rPr>
                <w:rFonts w:ascii="Calibri" w:cs="Calibri" w:eastAsia="Calibri" w:hAnsi="Calibri"/>
                <w:b/>
                <w:bCs/>
                <w:color w:val="FFFFFF"/>
                <w:sz w:val="18"/>
                <w:szCs w:val="18"/>
              </w:rPr>
              <w:t xml:space="preserve">Total loss</w:t>
            </w:r>
          </w:p>
        </w:tc>
        <w:tc>
          <w:tcPr>
            <w:tcW w:type="dxa" w:w="1900"/>
            <w:shd w:fill="1F4E79" w:color="auto" w:val="clear"/>
            <w:tcMar>
              <w:top w:type="dxa" w:w="60"/>
              <w:left w:type="dxa" w:w="100"/>
              <w:bottom w:type="dxa" w:w="60"/>
              <w:right w:type="dxa" w:w="100"/>
            </w:tcMar>
            <w:vAlign w:val="center"/>
          </w:tcPr>
          <w:p>
            <w:pPr>
              <w:spacing w:after="0"/>
              <w:jc w:val="center"/>
            </w:pPr>
            <w:r>
              <w:rPr>
                <w:rFonts w:ascii="Calibri" w:cs="Calibri" w:eastAsia="Calibri" w:hAnsi="Calibri"/>
                <w:b/>
                <w:bCs/>
                <w:color w:val="FFFFFF"/>
                <w:sz w:val="18"/>
                <w:szCs w:val="18"/>
              </w:rPr>
              <w:t xml:space="preserve">Val mAP@0.5</w:t>
            </w:r>
          </w:p>
        </w:tc>
        <w:tc>
          <w:tcPr>
            <w:tcW w:type="dxa" w:w="2200"/>
            <w:shd w:fill="1F4E79" w:color="auto" w:val="clear"/>
            <w:tcMar>
              <w:top w:type="dxa" w:w="60"/>
              <w:left w:type="dxa" w:w="100"/>
              <w:bottom w:type="dxa" w:w="60"/>
              <w:right w:type="dxa" w:w="100"/>
            </w:tcMar>
            <w:vAlign w:val="center"/>
          </w:tcPr>
          <w:p>
            <w:pPr>
              <w:spacing w:after="0"/>
              <w:jc w:val="center"/>
            </w:pPr>
            <w:r>
              <w:rPr>
                <w:rFonts w:ascii="Calibri" w:cs="Calibri" w:eastAsia="Calibri" w:hAnsi="Calibri"/>
                <w:b/>
                <w:bCs/>
                <w:color w:val="FFFFFF"/>
                <w:sz w:val="18"/>
                <w:szCs w:val="18"/>
              </w:rPr>
              <w:t xml:space="preserve">Val mAP@0.5:0.95</w:t>
            </w:r>
          </w:p>
        </w:tc>
        <w:tc>
          <w:tcPr>
            <w:tcW w:type="dxa" w:w="1860"/>
            <w:shd w:fill="1F4E79" w:color="auto" w:val="clear"/>
            <w:tcMar>
              <w:top w:type="dxa" w:w="60"/>
              <w:left w:type="dxa" w:w="100"/>
              <w:bottom w:type="dxa" w:w="60"/>
              <w:right w:type="dxa" w:w="100"/>
            </w:tcMar>
            <w:vAlign w:val="center"/>
          </w:tcPr>
          <w:p>
            <w:pPr>
              <w:spacing w:after="0"/>
              <w:jc w:val="center"/>
            </w:pPr>
            <w:r>
              <w:rPr>
                <w:rFonts w:ascii="Calibri" w:cs="Calibri" w:eastAsia="Calibri" w:hAnsi="Calibri"/>
                <w:b/>
                <w:bCs/>
                <w:color w:val="FFFFFF"/>
                <w:sz w:val="18"/>
                <w:szCs w:val="18"/>
              </w:rPr>
              <w:t xml:space="preserve">LR used</w:t>
            </w:r>
          </w:p>
        </w:tc>
      </w:tr>
      <w:tr>
        <w:trPr>
          <w:tblHeader w:val="false"/>
        </w:trPr>
        <w:tc>
          <w:tcPr>
            <w:tcW w:type="dxa" w:w="1600"/>
            <w:tcMar>
              <w:top w:type="dxa" w:w="60"/>
              <w:left w:type="dxa" w:w="100"/>
              <w:bottom w:type="dxa" w:w="60"/>
              <w:right w:type="dxa" w:w="100"/>
            </w:tcMar>
            <w:vAlign w:val="center"/>
          </w:tcPr>
          <w:p>
            <w:pPr>
              <w:spacing w:after="0"/>
              <w:jc w:val="left"/>
            </w:pPr>
            <w:r>
              <w:rPr>
                <w:rFonts w:ascii="Calibri" w:cs="Calibri" w:eastAsia="Calibri" w:hAnsi="Calibri"/>
                <w:b/>
                <w:bCs/>
                <w:sz w:val="18"/>
                <w:szCs w:val="18"/>
              </w:rPr>
              <w:t xml:space="preserve">1</w:t>
            </w:r>
          </w:p>
        </w:tc>
        <w:tc>
          <w:tcPr>
            <w:tcW w:type="dxa" w:w="1800"/>
            <w:tcMar>
              <w:top w:type="dxa" w:w="60"/>
              <w:left w:type="dxa" w:w="100"/>
              <w:bottom w:type="dxa" w:w="60"/>
              <w:right w:type="dxa" w:w="100"/>
            </w:tcMar>
            <w:vAlign w:val="center"/>
          </w:tcPr>
          <w:p>
            <w:pPr>
              <w:spacing w:after="0"/>
              <w:jc w:val="center"/>
            </w:pPr>
            <w:r>
              <w:rPr>
                <w:rFonts w:ascii="Calibri" w:cs="Calibri" w:eastAsia="Calibri" w:hAnsi="Calibri"/>
                <w:b w:val="false"/>
                <w:bCs w:val="false"/>
                <w:sz w:val="18"/>
                <w:szCs w:val="18"/>
              </w:rPr>
              <w:t xml:space="preserve">0.2196</w:t>
            </w:r>
          </w:p>
        </w:tc>
        <w:tc>
          <w:tcPr>
            <w:tcW w:type="dxa" w:w="1900"/>
            <w:tcMar>
              <w:top w:type="dxa" w:w="60"/>
              <w:left w:type="dxa" w:w="100"/>
              <w:bottom w:type="dxa" w:w="60"/>
              <w:right w:type="dxa" w:w="100"/>
            </w:tcMar>
            <w:vAlign w:val="center"/>
          </w:tcPr>
          <w:p>
            <w:pPr>
              <w:spacing w:after="0"/>
              <w:jc w:val="center"/>
            </w:pPr>
            <w:r>
              <w:rPr>
                <w:rFonts w:ascii="Calibri" w:cs="Calibri" w:eastAsia="Calibri" w:hAnsi="Calibri"/>
                <w:b w:val="false"/>
                <w:bCs w:val="false"/>
                <w:sz w:val="18"/>
                <w:szCs w:val="18"/>
              </w:rPr>
              <w:t xml:space="preserve">0.3780</w:t>
            </w:r>
          </w:p>
        </w:tc>
        <w:tc>
          <w:tcPr>
            <w:tcW w:type="dxa" w:w="2200"/>
            <w:tcMar>
              <w:top w:type="dxa" w:w="60"/>
              <w:left w:type="dxa" w:w="100"/>
              <w:bottom w:type="dxa" w:w="60"/>
              <w:right w:type="dxa" w:w="100"/>
            </w:tcMar>
            <w:vAlign w:val="center"/>
          </w:tcPr>
          <w:p>
            <w:pPr>
              <w:spacing w:after="0"/>
              <w:jc w:val="center"/>
            </w:pPr>
            <w:r>
              <w:rPr>
                <w:rFonts w:ascii="Calibri" w:cs="Calibri" w:eastAsia="Calibri" w:hAnsi="Calibri"/>
                <w:b w:val="false"/>
                <w:bCs w:val="false"/>
                <w:sz w:val="18"/>
                <w:szCs w:val="18"/>
              </w:rPr>
              <w:t xml:space="preserve">0.1304</w:t>
            </w:r>
          </w:p>
        </w:tc>
        <w:tc>
          <w:tcPr>
            <w:tcW w:type="dxa" w:w="1860"/>
            <w:tcMar>
              <w:top w:type="dxa" w:w="60"/>
              <w:left w:type="dxa" w:w="100"/>
              <w:bottom w:type="dxa" w:w="60"/>
              <w:right w:type="dxa" w:w="100"/>
            </w:tcMar>
            <w:vAlign w:val="center"/>
          </w:tcPr>
          <w:p>
            <w:pPr>
              <w:spacing w:after="0"/>
              <w:jc w:val="center"/>
            </w:pPr>
            <w:r>
              <w:rPr>
                <w:rFonts w:ascii="Calibri" w:cs="Calibri" w:eastAsia="Calibri" w:hAnsi="Calibri"/>
                <w:b w:val="false"/>
                <w:bCs w:val="false"/>
                <w:sz w:val="18"/>
                <w:szCs w:val="18"/>
              </w:rPr>
              <w:t xml:space="preserve">6.00e-05</w:t>
            </w:r>
          </w:p>
        </w:tc>
      </w:tr>
      <w:tr>
        <w:trPr>
          <w:tblHeader w:val="false"/>
        </w:trPr>
        <w:tc>
          <w:tcPr>
            <w:tcW w:type="dxa" w:w="1600"/>
            <w:shd w:fill="F2F2F2" w:color="auto" w:val="clear"/>
            <w:tcMar>
              <w:top w:type="dxa" w:w="60"/>
              <w:left w:type="dxa" w:w="100"/>
              <w:bottom w:type="dxa" w:w="60"/>
              <w:right w:type="dxa" w:w="100"/>
            </w:tcMar>
            <w:vAlign w:val="center"/>
          </w:tcPr>
          <w:p>
            <w:pPr>
              <w:spacing w:after="0"/>
              <w:jc w:val="left"/>
            </w:pPr>
            <w:r>
              <w:rPr>
                <w:rFonts w:ascii="Calibri" w:cs="Calibri" w:eastAsia="Calibri" w:hAnsi="Calibri"/>
                <w:b/>
                <w:bCs/>
                <w:sz w:val="18"/>
                <w:szCs w:val="18"/>
              </w:rPr>
              <w:t xml:space="preserve">5</w:t>
            </w:r>
          </w:p>
        </w:tc>
        <w:tc>
          <w:tcPr>
            <w:tcW w:type="dxa" w:w="1800"/>
            <w:shd w:fill="F2F2F2" w:color="auto" w:val="clear"/>
            <w:tcMar>
              <w:top w:type="dxa" w:w="60"/>
              <w:left w:type="dxa" w:w="100"/>
              <w:bottom w:type="dxa" w:w="60"/>
              <w:right w:type="dxa" w:w="100"/>
            </w:tcMar>
            <w:vAlign w:val="center"/>
          </w:tcPr>
          <w:p>
            <w:pPr>
              <w:spacing w:after="0"/>
              <w:jc w:val="center"/>
            </w:pPr>
            <w:r>
              <w:rPr>
                <w:rFonts w:ascii="Calibri" w:cs="Calibri" w:eastAsia="Calibri" w:hAnsi="Calibri"/>
                <w:b w:val="false"/>
                <w:bCs w:val="false"/>
                <w:sz w:val="18"/>
                <w:szCs w:val="18"/>
              </w:rPr>
              <w:t xml:space="preserve">0.1764</w:t>
            </w:r>
          </w:p>
        </w:tc>
        <w:tc>
          <w:tcPr>
            <w:tcW w:type="dxa" w:w="1900"/>
            <w:shd w:fill="F2F2F2" w:color="auto" w:val="clear"/>
            <w:tcMar>
              <w:top w:type="dxa" w:w="60"/>
              <w:left w:type="dxa" w:w="100"/>
              <w:bottom w:type="dxa" w:w="60"/>
              <w:right w:type="dxa" w:w="100"/>
            </w:tcMar>
            <w:vAlign w:val="center"/>
          </w:tcPr>
          <w:p>
            <w:pPr>
              <w:spacing w:after="0"/>
              <w:jc w:val="center"/>
            </w:pPr>
            <w:r>
              <w:rPr>
                <w:rFonts w:ascii="Calibri" w:cs="Calibri" w:eastAsia="Calibri" w:hAnsi="Calibri"/>
                <w:b w:val="false"/>
                <w:bCs w:val="false"/>
                <w:sz w:val="18"/>
                <w:szCs w:val="18"/>
              </w:rPr>
              <w:t xml:space="preserve">0.5499</w:t>
            </w:r>
          </w:p>
        </w:tc>
        <w:tc>
          <w:tcPr>
            <w:tcW w:type="dxa" w:w="2200"/>
            <w:shd w:fill="F2F2F2" w:color="auto" w:val="clear"/>
            <w:tcMar>
              <w:top w:type="dxa" w:w="60"/>
              <w:left w:type="dxa" w:w="100"/>
              <w:bottom w:type="dxa" w:w="60"/>
              <w:right w:type="dxa" w:w="100"/>
            </w:tcMar>
            <w:vAlign w:val="center"/>
          </w:tcPr>
          <w:p>
            <w:pPr>
              <w:spacing w:after="0"/>
              <w:jc w:val="center"/>
            </w:pPr>
            <w:r>
              <w:rPr>
                <w:rFonts w:ascii="Calibri" w:cs="Calibri" w:eastAsia="Calibri" w:hAnsi="Calibri"/>
                <w:b w:val="false"/>
                <w:bCs w:val="false"/>
                <w:sz w:val="18"/>
                <w:szCs w:val="18"/>
              </w:rPr>
              <w:t xml:space="preserve">0.1741</w:t>
            </w:r>
          </w:p>
        </w:tc>
        <w:tc>
          <w:tcPr>
            <w:tcW w:type="dxa" w:w="1860"/>
            <w:shd w:fill="F2F2F2" w:color="auto" w:val="clear"/>
            <w:tcMar>
              <w:top w:type="dxa" w:w="60"/>
              <w:left w:type="dxa" w:w="100"/>
              <w:bottom w:type="dxa" w:w="60"/>
              <w:right w:type="dxa" w:w="100"/>
            </w:tcMar>
            <w:vAlign w:val="center"/>
          </w:tcPr>
          <w:p>
            <w:pPr>
              <w:spacing w:after="0"/>
              <w:jc w:val="center"/>
            </w:pPr>
            <w:r>
              <w:rPr>
                <w:rFonts w:ascii="Calibri" w:cs="Calibri" w:eastAsia="Calibri" w:hAnsi="Calibri"/>
                <w:b w:val="false"/>
                <w:bCs w:val="false"/>
                <w:sz w:val="18"/>
                <w:szCs w:val="18"/>
              </w:rPr>
              <w:t xml:space="preserve">3.00e-04</w:t>
            </w:r>
          </w:p>
        </w:tc>
      </w:tr>
      <w:tr>
        <w:trPr>
          <w:tblHeader w:val="false"/>
        </w:trPr>
        <w:tc>
          <w:tcPr>
            <w:tcW w:type="dxa" w:w="1600"/>
            <w:tcMar>
              <w:top w:type="dxa" w:w="60"/>
              <w:left w:type="dxa" w:w="100"/>
              <w:bottom w:type="dxa" w:w="60"/>
              <w:right w:type="dxa" w:w="100"/>
            </w:tcMar>
            <w:vAlign w:val="center"/>
          </w:tcPr>
          <w:p>
            <w:pPr>
              <w:spacing w:after="0"/>
              <w:jc w:val="left"/>
            </w:pPr>
            <w:r>
              <w:rPr>
                <w:rFonts w:ascii="Calibri" w:cs="Calibri" w:eastAsia="Calibri" w:hAnsi="Calibri"/>
                <w:b/>
                <w:bCs/>
                <w:sz w:val="18"/>
                <w:szCs w:val="18"/>
              </w:rPr>
              <w:t xml:space="preserve">10</w:t>
            </w:r>
          </w:p>
        </w:tc>
        <w:tc>
          <w:tcPr>
            <w:tcW w:type="dxa" w:w="1800"/>
            <w:tcMar>
              <w:top w:type="dxa" w:w="60"/>
              <w:left w:type="dxa" w:w="100"/>
              <w:bottom w:type="dxa" w:w="60"/>
              <w:right w:type="dxa" w:w="100"/>
            </w:tcMar>
            <w:vAlign w:val="center"/>
          </w:tcPr>
          <w:p>
            <w:pPr>
              <w:spacing w:after="0"/>
              <w:jc w:val="center"/>
            </w:pPr>
            <w:r>
              <w:rPr>
                <w:rFonts w:ascii="Calibri" w:cs="Calibri" w:eastAsia="Calibri" w:hAnsi="Calibri"/>
                <w:b w:val="false"/>
                <w:bCs w:val="false"/>
                <w:sz w:val="18"/>
                <w:szCs w:val="18"/>
              </w:rPr>
              <w:t xml:space="preserve">0.1491</w:t>
            </w:r>
          </w:p>
        </w:tc>
        <w:tc>
          <w:tcPr>
            <w:tcW w:type="dxa" w:w="1900"/>
            <w:tcMar>
              <w:top w:type="dxa" w:w="60"/>
              <w:left w:type="dxa" w:w="100"/>
              <w:bottom w:type="dxa" w:w="60"/>
              <w:right w:type="dxa" w:w="100"/>
            </w:tcMar>
            <w:vAlign w:val="center"/>
          </w:tcPr>
          <w:p>
            <w:pPr>
              <w:spacing w:after="0"/>
              <w:jc w:val="center"/>
            </w:pPr>
            <w:r>
              <w:rPr>
                <w:rFonts w:ascii="Calibri" w:cs="Calibri" w:eastAsia="Calibri" w:hAnsi="Calibri"/>
                <w:b w:val="false"/>
                <w:bCs w:val="false"/>
                <w:sz w:val="18"/>
                <w:szCs w:val="18"/>
              </w:rPr>
              <w:t xml:space="preserve">0.7120</w:t>
            </w:r>
          </w:p>
        </w:tc>
        <w:tc>
          <w:tcPr>
            <w:tcW w:type="dxa" w:w="2200"/>
            <w:tcMar>
              <w:top w:type="dxa" w:w="60"/>
              <w:left w:type="dxa" w:w="100"/>
              <w:bottom w:type="dxa" w:w="60"/>
              <w:right w:type="dxa" w:w="100"/>
            </w:tcMar>
            <w:vAlign w:val="center"/>
          </w:tcPr>
          <w:p>
            <w:pPr>
              <w:spacing w:after="0"/>
              <w:jc w:val="center"/>
            </w:pPr>
            <w:r>
              <w:rPr>
                <w:rFonts w:ascii="Calibri" w:cs="Calibri" w:eastAsia="Calibri" w:hAnsi="Calibri"/>
                <w:b w:val="false"/>
                <w:bCs w:val="false"/>
                <w:sz w:val="18"/>
                <w:szCs w:val="18"/>
              </w:rPr>
              <w:t xml:space="preserve">0.2819</w:t>
            </w:r>
          </w:p>
        </w:tc>
        <w:tc>
          <w:tcPr>
            <w:tcW w:type="dxa" w:w="1860"/>
            <w:tcMar>
              <w:top w:type="dxa" w:w="60"/>
              <w:left w:type="dxa" w:w="100"/>
              <w:bottom w:type="dxa" w:w="60"/>
              <w:right w:type="dxa" w:w="100"/>
            </w:tcMar>
            <w:vAlign w:val="center"/>
          </w:tcPr>
          <w:p>
            <w:pPr>
              <w:spacing w:after="0"/>
              <w:jc w:val="center"/>
            </w:pPr>
            <w:r>
              <w:rPr>
                <w:rFonts w:ascii="Calibri" w:cs="Calibri" w:eastAsia="Calibri" w:hAnsi="Calibri"/>
                <w:b w:val="false"/>
                <w:bCs w:val="false"/>
                <w:sz w:val="18"/>
                <w:szCs w:val="18"/>
              </w:rPr>
              <w:t xml:space="preserve">2.97e-04</w:t>
            </w:r>
          </w:p>
        </w:tc>
      </w:tr>
      <w:tr>
        <w:trPr>
          <w:tblHeader w:val="false"/>
        </w:trPr>
        <w:tc>
          <w:tcPr>
            <w:tcW w:type="dxa" w:w="1600"/>
            <w:shd w:fill="F2F2F2" w:color="auto" w:val="clear"/>
            <w:tcMar>
              <w:top w:type="dxa" w:w="60"/>
              <w:left w:type="dxa" w:w="100"/>
              <w:bottom w:type="dxa" w:w="60"/>
              <w:right w:type="dxa" w:w="100"/>
            </w:tcMar>
            <w:vAlign w:val="center"/>
          </w:tcPr>
          <w:p>
            <w:pPr>
              <w:spacing w:after="0"/>
              <w:jc w:val="left"/>
            </w:pPr>
            <w:r>
              <w:rPr>
                <w:rFonts w:ascii="Calibri" w:cs="Calibri" w:eastAsia="Calibri" w:hAnsi="Calibri"/>
                <w:b/>
                <w:bCs/>
                <w:sz w:val="18"/>
                <w:szCs w:val="18"/>
              </w:rPr>
              <w:t xml:space="preserve">20</w:t>
            </w:r>
          </w:p>
        </w:tc>
        <w:tc>
          <w:tcPr>
            <w:tcW w:type="dxa" w:w="1800"/>
            <w:shd w:fill="F2F2F2" w:color="auto" w:val="clear"/>
            <w:tcMar>
              <w:top w:type="dxa" w:w="60"/>
              <w:left w:type="dxa" w:w="100"/>
              <w:bottom w:type="dxa" w:w="60"/>
              <w:right w:type="dxa" w:w="100"/>
            </w:tcMar>
            <w:vAlign w:val="center"/>
          </w:tcPr>
          <w:p>
            <w:pPr>
              <w:spacing w:after="0"/>
              <w:jc w:val="center"/>
            </w:pPr>
            <w:r>
              <w:rPr>
                <w:rFonts w:ascii="Calibri" w:cs="Calibri" w:eastAsia="Calibri" w:hAnsi="Calibri"/>
                <w:b w:val="false"/>
                <w:bCs w:val="false"/>
                <w:sz w:val="18"/>
                <w:szCs w:val="18"/>
              </w:rPr>
              <w:t xml:space="preserve">0.1317</w:t>
            </w:r>
          </w:p>
        </w:tc>
        <w:tc>
          <w:tcPr>
            <w:tcW w:type="dxa" w:w="1900"/>
            <w:shd w:fill="F2F2F2" w:color="auto" w:val="clear"/>
            <w:tcMar>
              <w:top w:type="dxa" w:w="60"/>
              <w:left w:type="dxa" w:w="100"/>
              <w:bottom w:type="dxa" w:w="60"/>
              <w:right w:type="dxa" w:w="100"/>
            </w:tcMar>
            <w:vAlign w:val="center"/>
          </w:tcPr>
          <w:p>
            <w:pPr>
              <w:spacing w:after="0"/>
              <w:jc w:val="center"/>
            </w:pPr>
            <w:r>
              <w:rPr>
                <w:rFonts w:ascii="Calibri" w:cs="Calibri" w:eastAsia="Calibri" w:hAnsi="Calibri"/>
                <w:b w:val="false"/>
                <w:bCs w:val="false"/>
                <w:sz w:val="18"/>
                <w:szCs w:val="18"/>
              </w:rPr>
              <w:t xml:space="preserve">0.7762</w:t>
            </w:r>
          </w:p>
        </w:tc>
        <w:tc>
          <w:tcPr>
            <w:tcW w:type="dxa" w:w="2200"/>
            <w:shd w:fill="F2F2F2" w:color="auto" w:val="clear"/>
            <w:tcMar>
              <w:top w:type="dxa" w:w="60"/>
              <w:left w:type="dxa" w:w="100"/>
              <w:bottom w:type="dxa" w:w="60"/>
              <w:right w:type="dxa" w:w="100"/>
            </w:tcMar>
            <w:vAlign w:val="center"/>
          </w:tcPr>
          <w:p>
            <w:pPr>
              <w:spacing w:after="0"/>
              <w:jc w:val="center"/>
            </w:pPr>
            <w:r>
              <w:rPr>
                <w:rFonts w:ascii="Calibri" w:cs="Calibri" w:eastAsia="Calibri" w:hAnsi="Calibri"/>
                <w:b w:val="false"/>
                <w:bCs w:val="false"/>
                <w:sz w:val="18"/>
                <w:szCs w:val="18"/>
              </w:rPr>
              <w:t xml:space="preserve">0.3200</w:t>
            </w:r>
          </w:p>
        </w:tc>
        <w:tc>
          <w:tcPr>
            <w:tcW w:type="dxa" w:w="1860"/>
            <w:shd w:fill="F2F2F2" w:color="auto" w:val="clear"/>
            <w:tcMar>
              <w:top w:type="dxa" w:w="60"/>
              <w:left w:type="dxa" w:w="100"/>
              <w:bottom w:type="dxa" w:w="60"/>
              <w:right w:type="dxa" w:w="100"/>
            </w:tcMar>
            <w:vAlign w:val="center"/>
          </w:tcPr>
          <w:p>
            <w:pPr>
              <w:spacing w:after="0"/>
              <w:jc w:val="center"/>
            </w:pPr>
            <w:r>
              <w:rPr>
                <w:rFonts w:ascii="Calibri" w:cs="Calibri" w:eastAsia="Calibri" w:hAnsi="Calibri"/>
                <w:b w:val="false"/>
                <w:bCs w:val="false"/>
                <w:sz w:val="18"/>
                <w:szCs w:val="18"/>
              </w:rPr>
              <w:t xml:space="preserve">2.71e-04</w:t>
            </w:r>
          </w:p>
        </w:tc>
      </w:tr>
      <w:tr>
        <w:trPr>
          <w:tblHeader w:val="false"/>
        </w:trPr>
        <w:tc>
          <w:tcPr>
            <w:tcW w:type="dxa" w:w="1600"/>
            <w:tcMar>
              <w:top w:type="dxa" w:w="60"/>
              <w:left w:type="dxa" w:w="100"/>
              <w:bottom w:type="dxa" w:w="60"/>
              <w:right w:type="dxa" w:w="100"/>
            </w:tcMar>
            <w:vAlign w:val="center"/>
          </w:tcPr>
          <w:p>
            <w:pPr>
              <w:spacing w:after="0"/>
              <w:jc w:val="left"/>
            </w:pPr>
            <w:r>
              <w:rPr>
                <w:rFonts w:ascii="Calibri" w:cs="Calibri" w:eastAsia="Calibri" w:hAnsi="Calibri"/>
                <w:b/>
                <w:bCs/>
                <w:sz w:val="18"/>
                <w:szCs w:val="18"/>
              </w:rPr>
              <w:t xml:space="preserve">30</w:t>
            </w:r>
          </w:p>
        </w:tc>
        <w:tc>
          <w:tcPr>
            <w:tcW w:type="dxa" w:w="1800"/>
            <w:tcMar>
              <w:top w:type="dxa" w:w="60"/>
              <w:left w:type="dxa" w:w="100"/>
              <w:bottom w:type="dxa" w:w="60"/>
              <w:right w:type="dxa" w:w="100"/>
            </w:tcMar>
            <w:vAlign w:val="center"/>
          </w:tcPr>
          <w:p>
            <w:pPr>
              <w:spacing w:after="0"/>
              <w:jc w:val="center"/>
            </w:pPr>
            <w:r>
              <w:rPr>
                <w:rFonts w:ascii="Calibri" w:cs="Calibri" w:eastAsia="Calibri" w:hAnsi="Calibri"/>
                <w:b w:val="false"/>
                <w:bCs w:val="false"/>
                <w:sz w:val="18"/>
                <w:szCs w:val="18"/>
              </w:rPr>
              <w:t xml:space="preserve">0.1230</w:t>
            </w:r>
          </w:p>
        </w:tc>
        <w:tc>
          <w:tcPr>
            <w:tcW w:type="dxa" w:w="1900"/>
            <w:tcMar>
              <w:top w:type="dxa" w:w="60"/>
              <w:left w:type="dxa" w:w="100"/>
              <w:bottom w:type="dxa" w:w="60"/>
              <w:right w:type="dxa" w:w="100"/>
            </w:tcMar>
            <w:vAlign w:val="center"/>
          </w:tcPr>
          <w:p>
            <w:pPr>
              <w:spacing w:after="0"/>
              <w:jc w:val="center"/>
            </w:pPr>
            <w:r>
              <w:rPr>
                <w:rFonts w:ascii="Calibri" w:cs="Calibri" w:eastAsia="Calibri" w:hAnsi="Calibri"/>
                <w:b w:val="false"/>
                <w:bCs w:val="false"/>
                <w:sz w:val="18"/>
                <w:szCs w:val="18"/>
              </w:rPr>
              <w:t xml:space="preserve">0.8042</w:t>
            </w:r>
          </w:p>
        </w:tc>
        <w:tc>
          <w:tcPr>
            <w:tcW w:type="dxa" w:w="2200"/>
            <w:tcMar>
              <w:top w:type="dxa" w:w="60"/>
              <w:left w:type="dxa" w:w="100"/>
              <w:bottom w:type="dxa" w:w="60"/>
              <w:right w:type="dxa" w:w="100"/>
            </w:tcMar>
            <w:vAlign w:val="center"/>
          </w:tcPr>
          <w:p>
            <w:pPr>
              <w:spacing w:after="0"/>
              <w:jc w:val="center"/>
            </w:pPr>
            <w:r>
              <w:rPr>
                <w:rFonts w:ascii="Calibri" w:cs="Calibri" w:eastAsia="Calibri" w:hAnsi="Calibri"/>
                <w:b w:val="false"/>
                <w:bCs w:val="false"/>
                <w:sz w:val="18"/>
                <w:szCs w:val="18"/>
              </w:rPr>
              <w:t xml:space="preserve">0.3453</w:t>
            </w:r>
          </w:p>
        </w:tc>
        <w:tc>
          <w:tcPr>
            <w:tcW w:type="dxa" w:w="1860"/>
            <w:tcMar>
              <w:top w:type="dxa" w:w="60"/>
              <w:left w:type="dxa" w:w="100"/>
              <w:bottom w:type="dxa" w:w="60"/>
              <w:right w:type="dxa" w:w="100"/>
            </w:tcMar>
            <w:vAlign w:val="center"/>
          </w:tcPr>
          <w:p>
            <w:pPr>
              <w:spacing w:after="0"/>
              <w:jc w:val="center"/>
            </w:pPr>
            <w:r>
              <w:rPr>
                <w:rFonts w:ascii="Calibri" w:cs="Calibri" w:eastAsia="Calibri" w:hAnsi="Calibri"/>
                <w:b w:val="false"/>
                <w:bCs w:val="false"/>
                <w:sz w:val="18"/>
                <w:szCs w:val="18"/>
              </w:rPr>
              <w:t xml:space="preserve">2.25e-04</w:t>
            </w:r>
          </w:p>
        </w:tc>
      </w:tr>
      <w:tr>
        <w:trPr>
          <w:tblHeader w:val="false"/>
        </w:trPr>
        <w:tc>
          <w:tcPr>
            <w:tcW w:type="dxa" w:w="1600"/>
            <w:shd w:fill="F2F2F2" w:color="auto" w:val="clear"/>
            <w:tcMar>
              <w:top w:type="dxa" w:w="60"/>
              <w:left w:type="dxa" w:w="100"/>
              <w:bottom w:type="dxa" w:w="60"/>
              <w:right w:type="dxa" w:w="100"/>
            </w:tcMar>
            <w:vAlign w:val="center"/>
          </w:tcPr>
          <w:p>
            <w:pPr>
              <w:spacing w:after="0"/>
              <w:jc w:val="left"/>
            </w:pPr>
            <w:r>
              <w:rPr>
                <w:rFonts w:ascii="Calibri" w:cs="Calibri" w:eastAsia="Calibri" w:hAnsi="Calibri"/>
                <w:b/>
                <w:bCs/>
                <w:sz w:val="18"/>
                <w:szCs w:val="18"/>
              </w:rPr>
              <w:t xml:space="preserve">40</w:t>
            </w:r>
          </w:p>
        </w:tc>
        <w:tc>
          <w:tcPr>
            <w:tcW w:type="dxa" w:w="1800"/>
            <w:shd w:fill="F2F2F2" w:color="auto" w:val="clear"/>
            <w:tcMar>
              <w:top w:type="dxa" w:w="60"/>
              <w:left w:type="dxa" w:w="100"/>
              <w:bottom w:type="dxa" w:w="60"/>
              <w:right w:type="dxa" w:w="100"/>
            </w:tcMar>
            <w:vAlign w:val="center"/>
          </w:tcPr>
          <w:p>
            <w:pPr>
              <w:spacing w:after="0"/>
              <w:jc w:val="center"/>
            </w:pPr>
            <w:r>
              <w:rPr>
                <w:rFonts w:ascii="Calibri" w:cs="Calibri" w:eastAsia="Calibri" w:hAnsi="Calibri"/>
                <w:b w:val="false"/>
                <w:bCs w:val="false"/>
                <w:sz w:val="18"/>
                <w:szCs w:val="18"/>
              </w:rPr>
              <w:t xml:space="preserve">0.1140</w:t>
            </w:r>
          </w:p>
        </w:tc>
        <w:tc>
          <w:tcPr>
            <w:tcW w:type="dxa" w:w="1900"/>
            <w:shd w:fill="F2F2F2" w:color="auto" w:val="clear"/>
            <w:tcMar>
              <w:top w:type="dxa" w:w="60"/>
              <w:left w:type="dxa" w:w="100"/>
              <w:bottom w:type="dxa" w:w="60"/>
              <w:right w:type="dxa" w:w="100"/>
            </w:tcMar>
            <w:vAlign w:val="center"/>
          </w:tcPr>
          <w:p>
            <w:pPr>
              <w:spacing w:after="0"/>
              <w:jc w:val="center"/>
            </w:pPr>
            <w:r>
              <w:rPr>
                <w:rFonts w:ascii="Calibri" w:cs="Calibri" w:eastAsia="Calibri" w:hAnsi="Calibri"/>
                <w:b w:val="false"/>
                <w:bCs w:val="false"/>
                <w:sz w:val="18"/>
                <w:szCs w:val="18"/>
              </w:rPr>
              <w:t xml:space="preserve">0.8263</w:t>
            </w:r>
          </w:p>
        </w:tc>
        <w:tc>
          <w:tcPr>
            <w:tcW w:type="dxa" w:w="2200"/>
            <w:shd w:fill="F2F2F2" w:color="auto" w:val="clear"/>
            <w:tcMar>
              <w:top w:type="dxa" w:w="60"/>
              <w:left w:type="dxa" w:w="100"/>
              <w:bottom w:type="dxa" w:w="60"/>
              <w:right w:type="dxa" w:w="100"/>
            </w:tcMar>
            <w:vAlign w:val="center"/>
          </w:tcPr>
          <w:p>
            <w:pPr>
              <w:spacing w:after="0"/>
              <w:jc w:val="center"/>
            </w:pPr>
            <w:r>
              <w:rPr>
                <w:rFonts w:ascii="Calibri" w:cs="Calibri" w:eastAsia="Calibri" w:hAnsi="Calibri"/>
                <w:b w:val="false"/>
                <w:bCs w:val="false"/>
                <w:sz w:val="18"/>
                <w:szCs w:val="18"/>
              </w:rPr>
              <w:t xml:space="preserve">0.3656</w:t>
            </w:r>
          </w:p>
        </w:tc>
        <w:tc>
          <w:tcPr>
            <w:tcW w:type="dxa" w:w="1860"/>
            <w:shd w:fill="F2F2F2" w:color="auto" w:val="clear"/>
            <w:tcMar>
              <w:top w:type="dxa" w:w="60"/>
              <w:left w:type="dxa" w:w="100"/>
              <w:bottom w:type="dxa" w:w="60"/>
              <w:right w:type="dxa" w:w="100"/>
            </w:tcMar>
            <w:vAlign w:val="center"/>
          </w:tcPr>
          <w:p>
            <w:pPr>
              <w:spacing w:after="0"/>
              <w:jc w:val="center"/>
            </w:pPr>
            <w:r>
              <w:rPr>
                <w:rFonts w:ascii="Calibri" w:cs="Calibri" w:eastAsia="Calibri" w:hAnsi="Calibri"/>
                <w:b w:val="false"/>
                <w:bCs w:val="false"/>
                <w:sz w:val="18"/>
                <w:szCs w:val="18"/>
              </w:rPr>
              <w:t xml:space="preserve">1.66e-04</w:t>
            </w:r>
          </w:p>
        </w:tc>
      </w:tr>
      <w:tr>
        <w:trPr>
          <w:tblHeader w:val="false"/>
        </w:trPr>
        <w:tc>
          <w:tcPr>
            <w:tcW w:type="dxa" w:w="1600"/>
            <w:tcMar>
              <w:top w:type="dxa" w:w="60"/>
              <w:left w:type="dxa" w:w="100"/>
              <w:bottom w:type="dxa" w:w="60"/>
              <w:right w:type="dxa" w:w="100"/>
            </w:tcMar>
            <w:vAlign w:val="center"/>
          </w:tcPr>
          <w:p>
            <w:pPr>
              <w:spacing w:after="0"/>
              <w:jc w:val="left"/>
            </w:pPr>
            <w:r>
              <w:rPr>
                <w:rFonts w:ascii="Calibri" w:cs="Calibri" w:eastAsia="Calibri" w:hAnsi="Calibri"/>
                <w:b/>
                <w:bCs/>
                <w:sz w:val="18"/>
                <w:szCs w:val="18"/>
              </w:rPr>
              <w:t xml:space="preserve">50</w:t>
            </w:r>
          </w:p>
        </w:tc>
        <w:tc>
          <w:tcPr>
            <w:tcW w:type="dxa" w:w="1800"/>
            <w:tcMar>
              <w:top w:type="dxa" w:w="60"/>
              <w:left w:type="dxa" w:w="100"/>
              <w:bottom w:type="dxa" w:w="60"/>
              <w:right w:type="dxa" w:w="100"/>
            </w:tcMar>
            <w:vAlign w:val="center"/>
          </w:tcPr>
          <w:p>
            <w:pPr>
              <w:spacing w:after="0"/>
              <w:jc w:val="center"/>
            </w:pPr>
            <w:r>
              <w:rPr>
                <w:rFonts w:ascii="Calibri" w:cs="Calibri" w:eastAsia="Calibri" w:hAnsi="Calibri"/>
                <w:b w:val="false"/>
                <w:bCs w:val="false"/>
                <w:sz w:val="18"/>
                <w:szCs w:val="18"/>
              </w:rPr>
              <w:t xml:space="preserve">0.1075</w:t>
            </w:r>
          </w:p>
        </w:tc>
        <w:tc>
          <w:tcPr>
            <w:tcW w:type="dxa" w:w="1900"/>
            <w:tcMar>
              <w:top w:type="dxa" w:w="60"/>
              <w:left w:type="dxa" w:w="100"/>
              <w:bottom w:type="dxa" w:w="60"/>
              <w:right w:type="dxa" w:w="100"/>
            </w:tcMar>
            <w:vAlign w:val="center"/>
          </w:tcPr>
          <w:p>
            <w:pPr>
              <w:spacing w:after="0"/>
              <w:jc w:val="center"/>
            </w:pPr>
            <w:r>
              <w:rPr>
                <w:rFonts w:ascii="Calibri" w:cs="Calibri" w:eastAsia="Calibri" w:hAnsi="Calibri"/>
                <w:b w:val="false"/>
                <w:bCs w:val="false"/>
                <w:sz w:val="18"/>
                <w:szCs w:val="18"/>
              </w:rPr>
              <w:t xml:space="preserve">0.8292</w:t>
            </w:r>
          </w:p>
        </w:tc>
        <w:tc>
          <w:tcPr>
            <w:tcW w:type="dxa" w:w="2200"/>
            <w:tcMar>
              <w:top w:type="dxa" w:w="60"/>
              <w:left w:type="dxa" w:w="100"/>
              <w:bottom w:type="dxa" w:w="60"/>
              <w:right w:type="dxa" w:w="100"/>
            </w:tcMar>
            <w:vAlign w:val="center"/>
          </w:tcPr>
          <w:p>
            <w:pPr>
              <w:spacing w:after="0"/>
              <w:jc w:val="center"/>
            </w:pPr>
            <w:r>
              <w:rPr>
                <w:rFonts w:ascii="Calibri" w:cs="Calibri" w:eastAsia="Calibri" w:hAnsi="Calibri"/>
                <w:b w:val="false"/>
                <w:bCs w:val="false"/>
                <w:sz w:val="18"/>
                <w:szCs w:val="18"/>
              </w:rPr>
              <w:t xml:space="preserve">0.3910</w:t>
            </w:r>
          </w:p>
        </w:tc>
        <w:tc>
          <w:tcPr>
            <w:tcW w:type="dxa" w:w="1860"/>
            <w:tcMar>
              <w:top w:type="dxa" w:w="60"/>
              <w:left w:type="dxa" w:w="100"/>
              <w:bottom w:type="dxa" w:w="60"/>
              <w:right w:type="dxa" w:w="100"/>
            </w:tcMar>
            <w:vAlign w:val="center"/>
          </w:tcPr>
          <w:p>
            <w:pPr>
              <w:spacing w:after="0"/>
              <w:jc w:val="center"/>
            </w:pPr>
            <w:r>
              <w:rPr>
                <w:rFonts w:ascii="Calibri" w:cs="Calibri" w:eastAsia="Calibri" w:hAnsi="Calibri"/>
                <w:b w:val="false"/>
                <w:bCs w:val="false"/>
                <w:sz w:val="18"/>
                <w:szCs w:val="18"/>
              </w:rPr>
              <w:t xml:space="preserve">1.04e-04</w:t>
            </w:r>
          </w:p>
        </w:tc>
      </w:tr>
      <w:tr>
        <w:trPr>
          <w:tblHeader w:val="false"/>
        </w:trPr>
        <w:tc>
          <w:tcPr>
            <w:tcW w:type="dxa" w:w="1600"/>
            <w:shd w:fill="F2F2F2" w:color="auto" w:val="clear"/>
            <w:tcMar>
              <w:top w:type="dxa" w:w="60"/>
              <w:left w:type="dxa" w:w="100"/>
              <w:bottom w:type="dxa" w:w="60"/>
              <w:right w:type="dxa" w:w="100"/>
            </w:tcMar>
            <w:vAlign w:val="center"/>
          </w:tcPr>
          <w:p>
            <w:pPr>
              <w:spacing w:after="0"/>
              <w:jc w:val="left"/>
            </w:pPr>
            <w:r>
              <w:rPr>
                <w:rFonts w:ascii="Calibri" w:cs="Calibri" w:eastAsia="Calibri" w:hAnsi="Calibri"/>
                <w:b/>
                <w:bCs/>
                <w:color w:val="1F4E79"/>
                <w:sz w:val="18"/>
                <w:szCs w:val="18"/>
              </w:rPr>
              <w:t xml:space="preserve">62  (best)</w:t>
            </w:r>
          </w:p>
        </w:tc>
        <w:tc>
          <w:tcPr>
            <w:tcW w:type="dxa" w:w="1800"/>
            <w:shd w:fill="F2F2F2" w:color="auto" w:val="clear"/>
            <w:tcMar>
              <w:top w:type="dxa" w:w="60"/>
              <w:left w:type="dxa" w:w="100"/>
              <w:bottom w:type="dxa" w:w="60"/>
              <w:right w:type="dxa" w:w="100"/>
            </w:tcMar>
            <w:vAlign w:val="center"/>
          </w:tcPr>
          <w:p>
            <w:pPr>
              <w:spacing w:after="0"/>
              <w:jc w:val="center"/>
            </w:pPr>
            <w:r>
              <w:rPr>
                <w:rFonts w:ascii="Calibri" w:cs="Calibri" w:eastAsia="Calibri" w:hAnsi="Calibri"/>
                <w:b w:val="false"/>
                <w:bCs w:val="false"/>
                <w:color w:val="1F4E79"/>
                <w:sz w:val="18"/>
                <w:szCs w:val="18"/>
              </w:rPr>
              <w:t xml:space="preserve">0.1040</w:t>
            </w:r>
          </w:p>
        </w:tc>
        <w:tc>
          <w:tcPr>
            <w:tcW w:type="dxa" w:w="1900"/>
            <w:shd w:fill="F2F2F2" w:color="auto" w:val="clear"/>
            <w:tcMar>
              <w:top w:type="dxa" w:w="60"/>
              <w:left w:type="dxa" w:w="100"/>
              <w:bottom w:type="dxa" w:w="60"/>
              <w:right w:type="dxa" w:w="100"/>
            </w:tcMar>
            <w:vAlign w:val="center"/>
          </w:tcPr>
          <w:p>
            <w:pPr>
              <w:spacing w:after="0"/>
              <w:jc w:val="center"/>
            </w:pPr>
            <w:r>
              <w:rPr>
                <w:rFonts w:ascii="Calibri" w:cs="Calibri" w:eastAsia="Calibri" w:hAnsi="Calibri"/>
                <w:b w:val="false"/>
                <w:bCs w:val="false"/>
                <w:color w:val="1F4E79"/>
                <w:sz w:val="18"/>
                <w:szCs w:val="18"/>
              </w:rPr>
              <w:t xml:space="preserve">0.8462</w:t>
            </w:r>
          </w:p>
        </w:tc>
        <w:tc>
          <w:tcPr>
            <w:tcW w:type="dxa" w:w="2200"/>
            <w:shd w:fill="F2F2F2" w:color="auto" w:val="clear"/>
            <w:tcMar>
              <w:top w:type="dxa" w:w="60"/>
              <w:left w:type="dxa" w:w="100"/>
              <w:bottom w:type="dxa" w:w="60"/>
              <w:right w:type="dxa" w:w="100"/>
            </w:tcMar>
            <w:vAlign w:val="center"/>
          </w:tcPr>
          <w:p>
            <w:pPr>
              <w:spacing w:after="0"/>
              <w:jc w:val="center"/>
            </w:pPr>
            <w:r>
              <w:rPr>
                <w:rFonts w:ascii="Calibri" w:cs="Calibri" w:eastAsia="Calibri" w:hAnsi="Calibri"/>
                <w:b w:val="false"/>
                <w:bCs w:val="false"/>
                <w:color w:val="1F4E79"/>
                <w:sz w:val="18"/>
                <w:szCs w:val="18"/>
              </w:rPr>
              <w:t xml:space="preserve">0.4145</w:t>
            </w:r>
          </w:p>
        </w:tc>
        <w:tc>
          <w:tcPr>
            <w:tcW w:type="dxa" w:w="1860"/>
            <w:shd w:fill="F2F2F2" w:color="auto" w:val="clear"/>
            <w:tcMar>
              <w:top w:type="dxa" w:w="60"/>
              <w:left w:type="dxa" w:w="100"/>
              <w:bottom w:type="dxa" w:w="60"/>
              <w:right w:type="dxa" w:w="100"/>
            </w:tcMar>
            <w:vAlign w:val="center"/>
          </w:tcPr>
          <w:p>
            <w:pPr>
              <w:spacing w:after="0"/>
              <w:jc w:val="center"/>
            </w:pPr>
            <w:r>
              <w:rPr>
                <w:rFonts w:ascii="Calibri" w:cs="Calibri" w:eastAsia="Calibri" w:hAnsi="Calibri"/>
                <w:b w:val="false"/>
                <w:bCs w:val="false"/>
                <w:color w:val="1F4E79"/>
                <w:sz w:val="18"/>
                <w:szCs w:val="18"/>
              </w:rPr>
              <w:t xml:space="preserve">4.40e-05</w:t>
            </w:r>
          </w:p>
        </w:tc>
      </w:tr>
      <w:tr>
        <w:trPr>
          <w:tblHeader w:val="false"/>
        </w:trPr>
        <w:tc>
          <w:tcPr>
            <w:tcW w:type="dxa" w:w="1600"/>
            <w:tcMar>
              <w:top w:type="dxa" w:w="60"/>
              <w:left w:type="dxa" w:w="100"/>
              <w:bottom w:type="dxa" w:w="60"/>
              <w:right w:type="dxa" w:w="100"/>
            </w:tcMar>
            <w:vAlign w:val="center"/>
          </w:tcPr>
          <w:p>
            <w:pPr>
              <w:spacing w:after="0"/>
              <w:jc w:val="left"/>
            </w:pPr>
            <w:r>
              <w:rPr>
                <w:rFonts w:ascii="Calibri" w:cs="Calibri" w:eastAsia="Calibri" w:hAnsi="Calibri"/>
                <w:b/>
                <w:bCs/>
                <w:sz w:val="18"/>
                <w:szCs w:val="18"/>
              </w:rPr>
              <w:t xml:space="preserve">70</w:t>
            </w:r>
          </w:p>
        </w:tc>
        <w:tc>
          <w:tcPr>
            <w:tcW w:type="dxa" w:w="1800"/>
            <w:tcMar>
              <w:top w:type="dxa" w:w="60"/>
              <w:left w:type="dxa" w:w="100"/>
              <w:bottom w:type="dxa" w:w="60"/>
              <w:right w:type="dxa" w:w="100"/>
            </w:tcMar>
            <w:vAlign w:val="center"/>
          </w:tcPr>
          <w:p>
            <w:pPr>
              <w:spacing w:after="0"/>
              <w:jc w:val="center"/>
            </w:pPr>
            <w:r>
              <w:rPr>
                <w:rFonts w:ascii="Calibri" w:cs="Calibri" w:eastAsia="Calibri" w:hAnsi="Calibri"/>
                <w:b w:val="false"/>
                <w:bCs w:val="false"/>
                <w:sz w:val="18"/>
                <w:szCs w:val="18"/>
              </w:rPr>
              <w:t xml:space="preserve">0.0999</w:t>
            </w:r>
          </w:p>
        </w:tc>
        <w:tc>
          <w:tcPr>
            <w:tcW w:type="dxa" w:w="1900"/>
            <w:tcMar>
              <w:top w:type="dxa" w:w="60"/>
              <w:left w:type="dxa" w:w="100"/>
              <w:bottom w:type="dxa" w:w="60"/>
              <w:right w:type="dxa" w:w="100"/>
            </w:tcMar>
            <w:vAlign w:val="center"/>
          </w:tcPr>
          <w:p>
            <w:pPr>
              <w:spacing w:after="0"/>
              <w:jc w:val="center"/>
            </w:pPr>
            <w:r>
              <w:rPr>
                <w:rFonts w:ascii="Calibri" w:cs="Calibri" w:eastAsia="Calibri" w:hAnsi="Calibri"/>
                <w:b w:val="false"/>
                <w:bCs w:val="false"/>
                <w:sz w:val="18"/>
                <w:szCs w:val="18"/>
              </w:rPr>
              <w:t xml:space="preserve">0.8413</w:t>
            </w:r>
          </w:p>
        </w:tc>
        <w:tc>
          <w:tcPr>
            <w:tcW w:type="dxa" w:w="2200"/>
            <w:tcMar>
              <w:top w:type="dxa" w:w="60"/>
              <w:left w:type="dxa" w:w="100"/>
              <w:bottom w:type="dxa" w:w="60"/>
              <w:right w:type="dxa" w:w="100"/>
            </w:tcMar>
            <w:vAlign w:val="center"/>
          </w:tcPr>
          <w:p>
            <w:pPr>
              <w:spacing w:after="0"/>
              <w:jc w:val="center"/>
            </w:pPr>
            <w:r>
              <w:rPr>
                <w:rFonts w:ascii="Calibri" w:cs="Calibri" w:eastAsia="Calibri" w:hAnsi="Calibri"/>
                <w:b w:val="false"/>
                <w:bCs w:val="false"/>
                <w:sz w:val="18"/>
                <w:szCs w:val="18"/>
              </w:rPr>
              <w:t xml:space="preserve">0.4245</w:t>
            </w:r>
          </w:p>
        </w:tc>
        <w:tc>
          <w:tcPr>
            <w:tcW w:type="dxa" w:w="1860"/>
            <w:tcMar>
              <w:top w:type="dxa" w:w="60"/>
              <w:left w:type="dxa" w:w="100"/>
              <w:bottom w:type="dxa" w:w="60"/>
              <w:right w:type="dxa" w:w="100"/>
            </w:tcMar>
            <w:vAlign w:val="center"/>
          </w:tcPr>
          <w:p>
            <w:pPr>
              <w:spacing w:after="0"/>
              <w:jc w:val="center"/>
            </w:pPr>
            <w:r>
              <w:rPr>
                <w:rFonts w:ascii="Calibri" w:cs="Calibri" w:eastAsia="Calibri" w:hAnsi="Calibri"/>
                <w:b w:val="false"/>
                <w:bCs w:val="false"/>
                <w:sz w:val="18"/>
                <w:szCs w:val="18"/>
              </w:rPr>
              <w:t xml:space="preserve">1.39e-05</w:t>
            </w:r>
          </w:p>
        </w:tc>
      </w:tr>
      <w:tr>
        <w:trPr>
          <w:tblHeader w:val="false"/>
        </w:trPr>
        <w:tc>
          <w:tcPr>
            <w:tcW w:type="dxa" w:w="1600"/>
            <w:shd w:fill="F2F2F2" w:color="auto" w:val="clear"/>
            <w:tcMar>
              <w:top w:type="dxa" w:w="60"/>
              <w:left w:type="dxa" w:w="100"/>
              <w:bottom w:type="dxa" w:w="60"/>
              <w:right w:type="dxa" w:w="100"/>
            </w:tcMar>
            <w:vAlign w:val="center"/>
          </w:tcPr>
          <w:p>
            <w:pPr>
              <w:spacing w:after="0"/>
              <w:jc w:val="left"/>
            </w:pPr>
            <w:r>
              <w:rPr>
                <w:rFonts w:ascii="Calibri" w:cs="Calibri" w:eastAsia="Calibri" w:hAnsi="Calibri"/>
                <w:b/>
                <w:bCs/>
                <w:sz w:val="18"/>
                <w:szCs w:val="18"/>
              </w:rPr>
              <w:t xml:space="preserve">77  (stop)</w:t>
            </w:r>
          </w:p>
        </w:tc>
        <w:tc>
          <w:tcPr>
            <w:tcW w:type="dxa" w:w="1800"/>
            <w:shd w:fill="F2F2F2" w:color="auto" w:val="clear"/>
            <w:tcMar>
              <w:top w:type="dxa" w:w="60"/>
              <w:left w:type="dxa" w:w="100"/>
              <w:bottom w:type="dxa" w:w="60"/>
              <w:right w:type="dxa" w:w="100"/>
            </w:tcMar>
            <w:vAlign w:val="center"/>
          </w:tcPr>
          <w:p>
            <w:pPr>
              <w:spacing w:after="0"/>
              <w:jc w:val="center"/>
            </w:pPr>
            <w:r>
              <w:rPr>
                <w:rFonts w:ascii="Calibri" w:cs="Calibri" w:eastAsia="Calibri" w:hAnsi="Calibri"/>
                <w:b w:val="false"/>
                <w:bCs w:val="false"/>
                <w:sz w:val="18"/>
                <w:szCs w:val="18"/>
              </w:rPr>
              <w:t xml:space="preserve">0.0980</w:t>
            </w:r>
          </w:p>
        </w:tc>
        <w:tc>
          <w:tcPr>
            <w:tcW w:type="dxa" w:w="1900"/>
            <w:shd w:fill="F2F2F2" w:color="auto" w:val="clear"/>
            <w:tcMar>
              <w:top w:type="dxa" w:w="60"/>
              <w:left w:type="dxa" w:w="100"/>
              <w:bottom w:type="dxa" w:w="60"/>
              <w:right w:type="dxa" w:w="100"/>
            </w:tcMar>
            <w:vAlign w:val="center"/>
          </w:tcPr>
          <w:p>
            <w:pPr>
              <w:spacing w:after="0"/>
              <w:jc w:val="center"/>
            </w:pPr>
            <w:r>
              <w:rPr>
                <w:rFonts w:ascii="Calibri" w:cs="Calibri" w:eastAsia="Calibri" w:hAnsi="Calibri"/>
                <w:b w:val="false"/>
                <w:bCs w:val="false"/>
                <w:sz w:val="18"/>
                <w:szCs w:val="18"/>
              </w:rPr>
              <w:t xml:space="preserve">0.8449</w:t>
            </w:r>
          </w:p>
        </w:tc>
        <w:tc>
          <w:tcPr>
            <w:tcW w:type="dxa" w:w="2200"/>
            <w:shd w:fill="F2F2F2" w:color="auto" w:val="clear"/>
            <w:tcMar>
              <w:top w:type="dxa" w:w="60"/>
              <w:left w:type="dxa" w:w="100"/>
              <w:bottom w:type="dxa" w:w="60"/>
              <w:right w:type="dxa" w:w="100"/>
            </w:tcMar>
            <w:vAlign w:val="center"/>
          </w:tcPr>
          <w:p>
            <w:pPr>
              <w:spacing w:after="0"/>
              <w:jc w:val="center"/>
            </w:pPr>
            <w:r>
              <w:rPr>
                <w:rFonts w:ascii="Calibri" w:cs="Calibri" w:eastAsia="Calibri" w:hAnsi="Calibri"/>
                <w:b w:val="false"/>
                <w:bCs w:val="false"/>
                <w:sz w:val="18"/>
                <w:szCs w:val="18"/>
              </w:rPr>
              <w:t xml:space="preserve">0.4290</w:t>
            </w:r>
          </w:p>
        </w:tc>
        <w:tc>
          <w:tcPr>
            <w:tcW w:type="dxa" w:w="1860"/>
            <w:shd w:fill="F2F2F2" w:color="auto" w:val="clear"/>
            <w:tcMar>
              <w:top w:type="dxa" w:w="60"/>
              <w:left w:type="dxa" w:w="100"/>
              <w:bottom w:type="dxa" w:w="60"/>
              <w:right w:type="dxa" w:w="100"/>
            </w:tcMar>
            <w:vAlign w:val="center"/>
          </w:tcPr>
          <w:p>
            <w:pPr>
              <w:spacing w:after="0"/>
              <w:jc w:val="center"/>
            </w:pPr>
            <w:r>
              <w:rPr>
                <w:rFonts w:ascii="Calibri" w:cs="Calibri" w:eastAsia="Calibri" w:hAnsi="Calibri"/>
                <w:b w:val="false"/>
                <w:bCs w:val="false"/>
                <w:sz w:val="18"/>
                <w:szCs w:val="18"/>
              </w:rPr>
              <w:t xml:space="preserve">2.18e-06</w:t>
            </w:r>
          </w:p>
        </w:tc>
      </w:tr>
    </w:tbl>
    <w:p>
      <w:pPr>
        <w:spacing w:after="120" w:before="0"/>
      </w:pPr>
      <w:r>
        <w:rPr>
          <w:rFonts w:ascii="Calibri" w:cs="Calibri" w:eastAsia="Calibri" w:hAnsi="Calibri"/>
          <w:sz w:val="20"/>
          <w:szCs w:val="20"/>
        </w:rPr>
        <w:t xml:space="preserve"/>
      </w:r>
    </w:p>
    <w:p>
      <w:pPr>
        <w:pStyle w:val="ListParagraph"/>
        <w:numPr>
          <w:ilvl w:val="0"/>
          <w:numId w:val="2"/>
        </w:numPr>
        <w:spacing w:after="80"/>
      </w:pPr>
      <w:r>
        <w:rPr>
          <w:rFonts w:ascii="Calibri" w:cs="Calibri" w:eastAsia="Calibri" w:hAnsi="Calibri"/>
          <w:sz w:val="20"/>
          <w:szCs w:val="20"/>
        </w:rPr>
        <w:t xml:space="preserve">Warmup works as intended: mAP@0.5 climbs from 0.378 to 0.550 during the five warmup epochs without any loss spike.</w:t>
      </w:r>
    </w:p>
    <w:p>
      <w:pPr>
        <w:pStyle w:val="ListParagraph"/>
        <w:numPr>
          <w:ilvl w:val="0"/>
          <w:numId w:val="2"/>
        </w:numPr>
        <w:spacing w:after="80"/>
      </w:pPr>
      <w:r>
        <w:rPr>
          <w:rFonts w:ascii="Calibri" w:cs="Calibri" w:eastAsia="Calibri" w:hAnsi="Calibri"/>
          <w:sz w:val="20"/>
          <w:szCs w:val="20"/>
        </w:rPr>
        <w:t xml:space="preserve">By epoch 10 the last run (0.7120) has already almost matched the final baseline result (0.7261 after 50 epochs) — the schedule change buys roughly a fivefold reduction in epochs-to-baseline.</w:t>
      </w:r>
    </w:p>
    <w:p>
      <w:pPr>
        <w:pStyle w:val="ListParagraph"/>
        <w:numPr>
          <w:ilvl w:val="0"/>
          <w:numId w:val="2"/>
        </w:numPr>
        <w:spacing w:after="80"/>
      </w:pPr>
      <w:r>
        <w:rPr>
          <w:rFonts w:ascii="Calibri" w:cs="Calibri" w:eastAsia="Calibri" w:hAnsi="Calibri"/>
          <w:sz w:val="20"/>
          <w:szCs w:val="20"/>
        </w:rPr>
        <w:t xml:space="preserve">The tuned run needed 50 epochs to reach 0.757 validation mAP; the last run passes that mark before epoch 20.</w:t>
      </w:r>
    </w:p>
    <w:p>
      <w:pPr>
        <w:pStyle w:val="ListParagraph"/>
        <w:numPr>
          <w:ilvl w:val="0"/>
          <w:numId w:val="2"/>
        </w:numPr>
        <w:spacing w:after="80"/>
      </w:pPr>
      <w:r>
        <w:rPr>
          <w:rFonts w:ascii="Calibri" w:cs="Calibri" w:eastAsia="Calibri" w:hAnsi="Calibri"/>
          <w:sz w:val="20"/>
          <w:szCs w:val="20"/>
        </w:rPr>
        <w:t xml:space="preserve">Total loss falls monotonically from 0.2196 to 0.0980 with no divergence, confirming that gradient clipping and the lower effective step size stabilised training.</w:t>
      </w:r>
    </w:p>
    <w:p>
      <w:pPr>
        <w:pStyle w:val="ListParagraph"/>
        <w:numPr>
          <w:ilvl w:val="0"/>
          <w:numId w:val="2"/>
        </w:numPr>
        <w:spacing w:after="80"/>
      </w:pPr>
      <w:r>
        <w:rPr>
          <w:rFonts w:ascii="Calibri" w:cs="Calibri" w:eastAsia="Calibri" w:hAnsi="Calibri"/>
          <w:sz w:val="20"/>
          <w:szCs w:val="20"/>
        </w:rPr>
        <w:t xml:space="preserve">mAP@0.5 flattens after epoch 62, but mAP@0.5:0.95 keeps rising to the very last epoch (0.4145 → 0.4290) — the low-LR tail is still sharpening box localisation even after the detection count has saturated.</w:t>
      </w:r>
    </w:p>
    <w:p>
      <w:pPr>
        <w:pStyle w:val="Heading1"/>
        <w:spacing w:after="140" w:before="280"/>
      </w:pPr>
      <w:r>
        <w:t xml:space="preserve">7. Conclusions</w:t>
      </w:r>
    </w:p>
    <w:p>
      <w:pPr>
        <w:pStyle w:val="ListParagraph"/>
        <w:numPr>
          <w:ilvl w:val="0"/>
          <w:numId w:val="2"/>
        </w:numPr>
        <w:spacing w:after="80"/>
      </w:pPr>
      <w:r>
        <w:rPr>
          <w:rFonts w:ascii="Calibri" w:cs="Calibri" w:eastAsia="Calibri" w:hAnsi="Calibri"/>
          <w:sz w:val="20"/>
          <w:szCs w:val="20"/>
        </w:rPr>
        <w:t xml:space="preserve">The optimiser and schedule change is the dominant factor. With identical architecture, anchors and augmentation, switching from SGD/plateau to AdamW/warmup+cosine delivered +0.0600 mAP@0.5 over the previous best and +0.1124 over the baseline.</w:t>
      </w:r>
    </w:p>
    <w:p>
      <w:pPr>
        <w:pStyle w:val="ListParagraph"/>
        <w:numPr>
          <w:ilvl w:val="0"/>
          <w:numId w:val="2"/>
        </w:numPr>
        <w:spacing w:after="80"/>
      </w:pPr>
      <w:r>
        <w:rPr>
          <w:rFonts w:ascii="Calibri" w:cs="Calibri" w:eastAsia="Calibri" w:hAnsi="Calibri"/>
          <w:sz w:val="20"/>
          <w:szCs w:val="20"/>
        </w:rPr>
        <w:t xml:space="preserve">The gain is broad, not a single-class artefact: all three classes improved, mean IoU improved, and mAP@0.5:0.95 — the strictest metric — improved by 0.0395.</w:t>
      </w:r>
    </w:p>
    <w:p>
      <w:pPr>
        <w:pStyle w:val="ListParagraph"/>
        <w:numPr>
          <w:ilvl w:val="0"/>
          <w:numId w:val="2"/>
        </w:numPr>
        <w:spacing w:after="80"/>
      </w:pPr>
      <w:r>
        <w:rPr>
          <w:rFonts w:ascii="Calibri" w:cs="Calibri" w:eastAsia="Calibri" w:hAnsi="Calibri"/>
          <w:sz w:val="20"/>
          <w:szCs w:val="20"/>
        </w:rPr>
        <w:t xml:space="preserve">The model is now recall-dominant (0.9076 recall against 0.7096 precision). For a drowsiness-alerting system this is the safer failure mode, but it should be a conscious choice rather than an accident.</w:t>
      </w:r>
    </w:p>
    <w:p>
      <w:pPr>
        <w:pStyle w:val="ListParagraph"/>
        <w:numPr>
          <w:ilvl w:val="0"/>
          <w:numId w:val="2"/>
        </w:numPr>
        <w:spacing w:after="80"/>
      </w:pPr>
      <w:r>
        <w:rPr>
          <w:rFonts w:ascii="Calibri" w:cs="Calibri" w:eastAsia="Calibri" w:hAnsi="Calibri"/>
          <w:sz w:val="20"/>
          <w:szCs w:val="20"/>
        </w:rPr>
        <w:t xml:space="preserve">Measured precision understates the model. About 78% of false positives are detections on real but unannotated objects; corrected precision is approximately 0.92.</w:t>
      </w:r>
    </w:p>
    <w:p>
      <w:pPr>
        <w:pStyle w:val="ListParagraph"/>
        <w:numPr>
          <w:ilvl w:val="0"/>
          <w:numId w:val="2"/>
        </w:numPr>
        <w:spacing w:after="80"/>
      </w:pPr>
      <w:r>
        <w:rPr>
          <w:rFonts w:ascii="Calibri" w:cs="Calibri" w:eastAsia="Calibri" w:hAnsi="Calibri"/>
          <w:sz w:val="20"/>
          <w:szCs w:val="20"/>
        </w:rPr>
        <w:t xml:space="preserve">Early stopping behaved correctly and the extended patience of 15 was justified — the best epoch (62) sits well past the point where the old patience of 8 would have ended the run.</w:t>
      </w:r>
    </w:p>
    <w:p>
      <w:pPr>
        <w:pStyle w:val="ListParagraph"/>
        <w:numPr>
          <w:ilvl w:val="0"/>
          <w:numId w:val="2"/>
        </w:numPr>
        <w:spacing w:after="80"/>
      </w:pPr>
      <w:r>
        <w:rPr>
          <w:rFonts w:ascii="Calibri" w:cs="Calibri" w:eastAsia="Calibri" w:hAnsi="Calibri"/>
          <w:sz w:val="20"/>
          <w:szCs w:val="20"/>
        </w:rPr>
        <w:t xml:space="preserve">The run is reproducible and deployable end to end: per-epoch ONNX export (opset 17) means the best checkpoint is already in an inference-ready format.</w:t>
      </w:r>
    </w:p>
    <w:p>
      <w:pPr>
        <w:pStyle w:val="Heading1"/>
        <w:spacing w:after="140" w:before="280"/>
      </w:pPr>
      <w:r>
        <w:t xml:space="preserve">8. Recommended Next Steps</w:t>
      </w:r>
    </w:p>
    <w:p>
      <w:pPr>
        <w:pStyle w:val="ListParagraph"/>
        <w:numPr>
          <w:ilvl w:val="0"/>
          <w:numId w:val="2"/>
        </w:numPr>
        <w:spacing w:after="80"/>
      </w:pPr>
      <w:r>
        <w:rPr>
          <w:rFonts w:ascii="Calibri" w:cs="Calibri" w:eastAsia="Calibri" w:hAnsi="Calibri"/>
          <w:sz w:val="20"/>
          <w:szCs w:val="20"/>
        </w:rPr>
        <w:t xml:space="preserve">Fix the annotation gap before tuning further. Phantom false positives now cap achievable precision; the auto_label_candidates.py and approve_labels.py pass should be run over the full training set, not just a sample. This is likely worth more than any further hyperparameter change.</w:t>
      </w:r>
    </w:p>
    <w:p>
      <w:pPr>
        <w:pStyle w:val="ListParagraph"/>
        <w:numPr>
          <w:ilvl w:val="0"/>
          <w:numId w:val="2"/>
        </w:numPr>
        <w:spacing w:after="80"/>
      </w:pPr>
      <w:r>
        <w:rPr>
          <w:rFonts w:ascii="Calibri" w:cs="Calibri" w:eastAsia="Calibri" w:hAnsi="Calibri"/>
          <w:sz w:val="20"/>
          <w:szCs w:val="20"/>
        </w:rPr>
        <w:t xml:space="preserve">Sweep the score threshold. The current 0.5 is inherited from the baseline. With recall at 0.9076 there is clear headroom to raise it and buy precision back; a precision-recall curve over thresholds 0.4–0.8 would identify the right operating point.</w:t>
      </w:r>
    </w:p>
    <w:p>
      <w:pPr>
        <w:pStyle w:val="ListParagraph"/>
        <w:numPr>
          <w:ilvl w:val="0"/>
          <w:numId w:val="2"/>
        </w:numPr>
        <w:spacing w:after="80"/>
      </w:pPr>
      <w:r>
        <w:rPr>
          <w:rFonts w:ascii="Calibri" w:cs="Calibri" w:eastAsia="Calibri" w:hAnsi="Calibri"/>
          <w:sz w:val="20"/>
          <w:szCs w:val="20"/>
        </w:rPr>
        <w:t xml:space="preserve">Consider a short cosine restart. mAP@0.5:0.95 was still improving when the run stopped; a second 20-epoch cosine cycle from the best checkpoint at a reduced base LR (for example 1e-4) may add localisation quality at low cost.</w:t>
      </w:r>
    </w:p>
    <w:p>
      <w:pPr>
        <w:pStyle w:val="ListParagraph"/>
        <w:numPr>
          <w:ilvl w:val="0"/>
          <w:numId w:val="2"/>
        </w:numPr>
        <w:spacing w:after="80"/>
      </w:pPr>
      <w:r>
        <w:rPr>
          <w:rFonts w:ascii="Calibri" w:cs="Calibri" w:eastAsia="Calibri" w:hAnsi="Calibri"/>
          <w:sz w:val="20"/>
          <w:szCs w:val="20"/>
        </w:rPr>
        <w:t xml:space="preserve">Report a matching detection accuracy for tuned_fixed so the comparison in Table 5.1 is complete for every run.</w:t>
      </w:r>
    </w:p>
    <w:p>
      <w:pPr>
        <w:pStyle w:val="ListParagraph"/>
        <w:numPr>
          <w:ilvl w:val="0"/>
          <w:numId w:val="2"/>
        </w:numPr>
        <w:spacing w:after="80"/>
      </w:pPr>
      <w:r>
        <w:rPr>
          <w:rFonts w:ascii="Calibri" w:cs="Calibri" w:eastAsia="Calibri" w:hAnsi="Calibri"/>
          <w:sz w:val="20"/>
          <w:szCs w:val="20"/>
        </w:rPr>
        <w:t xml:space="preserve">Keep the plateau and step scheduler blocks in config.py. They cost nothing and preserve the ability to reproduce every earlier run exactly.</w:t>
      </w:r>
    </w:p>
    <w:p>
      <w:r>
        <w:br w:type="page"/>
      </w:r>
    </w:p>
    <w:p>
      <w:pPr>
        <w:pStyle w:val="Heading1"/>
        <w:spacing w:after="140" w:before="280"/>
      </w:pPr>
      <w:r>
        <w:t xml:space="preserve">Appendix A — Source Files Used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00"/>
        <w:gridCol w:w="4760"/>
      </w:tblGrid>
      <w:tr>
        <w:trPr>
          <w:tblHeader/>
        </w:trPr>
        <w:tc>
          <w:tcPr>
            <w:tcW w:type="dxa" w:w="4600"/>
            <w:shd w:fill="1F4E79" w:color="auto" w:val="clear"/>
            <w:tcMar>
              <w:top w:type="dxa" w:w="60"/>
              <w:left w:type="dxa" w:w="100"/>
              <w:bottom w:type="dxa" w:w="60"/>
              <w:right w:type="dxa" w:w="100"/>
            </w:tcMar>
            <w:vAlign w:val="center"/>
          </w:tcPr>
          <w:p>
            <w:pPr>
              <w:spacing w:after="0"/>
              <w:jc w:val="left"/>
            </w:pPr>
            <w:r>
              <w:rPr>
                <w:rFonts w:ascii="Calibri" w:cs="Calibri" w:eastAsia="Calibri" w:hAnsi="Calibri"/>
                <w:b/>
                <w:bCs/>
                <w:color w:val="FFFFFF"/>
                <w:sz w:val="18"/>
                <w:szCs w:val="18"/>
              </w:rPr>
              <w:t xml:space="preserve">Artefact</w:t>
            </w:r>
          </w:p>
        </w:tc>
        <w:tc>
          <w:tcPr>
            <w:tcW w:type="dxa" w:w="4760"/>
            <w:shd w:fill="1F4E79" w:color="auto" w:val="clear"/>
            <w:tcMar>
              <w:top w:type="dxa" w:w="60"/>
              <w:left w:type="dxa" w:w="100"/>
              <w:bottom w:type="dxa" w:w="60"/>
              <w:right w:type="dxa" w:w="100"/>
            </w:tcMar>
            <w:vAlign w:val="center"/>
          </w:tcPr>
          <w:p>
            <w:pPr>
              <w:spacing w:after="0"/>
              <w:jc w:val="left"/>
            </w:pPr>
            <w:r>
              <w:rPr>
                <w:rFonts w:ascii="Calibri" w:cs="Calibri" w:eastAsia="Calibri" w:hAnsi="Calibri"/>
                <w:b/>
                <w:bCs/>
                <w:color w:val="FFFFFF"/>
                <w:sz w:val="18"/>
                <w:szCs w:val="18"/>
              </w:rPr>
              <w:t xml:space="preserve">Purpose</w:t>
            </w:r>
          </w:p>
        </w:tc>
      </w:tr>
      <w:tr>
        <w:trPr>
          <w:tblHeader w:val="false"/>
        </w:trPr>
        <w:tc>
          <w:tcPr>
            <w:tcW w:type="dxa" w:w="4600"/>
            <w:tcMar>
              <w:top w:type="dxa" w:w="60"/>
              <w:left w:type="dxa" w:w="100"/>
              <w:bottom w:type="dxa" w:w="60"/>
              <w:right w:type="dxa" w:w="100"/>
            </w:tcMar>
            <w:vAlign w:val="center"/>
          </w:tcPr>
          <w:p>
            <w:pPr>
              <w:spacing w:after="0"/>
              <w:jc w:val="left"/>
            </w:pPr>
            <w:r>
              <w:rPr>
                <w:rFonts w:ascii="Calibri" w:cs="Calibri" w:eastAsia="Calibri" w:hAnsi="Calibri"/>
                <w:b/>
                <w:bCs/>
                <w:sz w:val="18"/>
                <w:szCs w:val="18"/>
              </w:rPr>
              <w:t xml:space="preserve">config.py</w:t>
            </w:r>
          </w:p>
        </w:tc>
        <w:tc>
          <w:tcPr>
            <w:tcW w:type="dxa" w:w="4760"/>
            <w:tcMar>
              <w:top w:type="dxa" w:w="60"/>
              <w:left w:type="dxa" w:w="100"/>
              <w:bottom w:type="dxa" w:w="60"/>
              <w:right w:type="dxa" w:w="100"/>
            </w:tcMar>
            <w:vAlign w:val="center"/>
          </w:tcPr>
          <w:p>
            <w:pPr>
              <w:spacing w:after="0"/>
              <w:jc w:val="left"/>
            </w:pPr>
            <w:r>
              <w:rPr>
                <w:rFonts w:ascii="Calibri" w:cs="Calibri" w:eastAsia="Calibri" w:hAnsi="Calibri"/>
                <w:b w:val="false"/>
                <w:bCs w:val="false"/>
                <w:sz w:val="18"/>
                <w:szCs w:val="18"/>
              </w:rPr>
              <w:t xml:space="preserve">Hyperparameters for the last run</w:t>
            </w:r>
          </w:p>
        </w:tc>
      </w:tr>
      <w:tr>
        <w:trPr>
          <w:tblHeader w:val="false"/>
        </w:trPr>
        <w:tc>
          <w:tcPr>
            <w:tcW w:type="dxa" w:w="4600"/>
            <w:shd w:fill="F2F2F2" w:color="auto" w:val="clear"/>
            <w:tcMar>
              <w:top w:type="dxa" w:w="60"/>
              <w:left w:type="dxa" w:w="100"/>
              <w:bottom w:type="dxa" w:w="60"/>
              <w:right w:type="dxa" w:w="100"/>
            </w:tcMar>
            <w:vAlign w:val="center"/>
          </w:tcPr>
          <w:p>
            <w:pPr>
              <w:spacing w:after="0"/>
              <w:jc w:val="left"/>
            </w:pPr>
            <w:r>
              <w:rPr>
                <w:rFonts w:ascii="Calibri" w:cs="Calibri" w:eastAsia="Calibri" w:hAnsi="Calibri"/>
                <w:b/>
                <w:bCs/>
                <w:sz w:val="18"/>
                <w:szCs w:val="18"/>
              </w:rPr>
              <w:t xml:space="preserve">train.py</w:t>
            </w:r>
          </w:p>
        </w:tc>
        <w:tc>
          <w:tcPr>
            <w:tcW w:type="dxa" w:w="4760"/>
            <w:shd w:fill="F2F2F2" w:color="auto" w:val="clear"/>
            <w:tcMar>
              <w:top w:type="dxa" w:w="60"/>
              <w:left w:type="dxa" w:w="100"/>
              <w:bottom w:type="dxa" w:w="60"/>
              <w:right w:type="dxa" w:w="100"/>
            </w:tcMar>
            <w:vAlign w:val="center"/>
          </w:tcPr>
          <w:p>
            <w:pPr>
              <w:spacing w:after="0"/>
              <w:jc w:val="left"/>
            </w:pPr>
            <w:r>
              <w:rPr>
                <w:rFonts w:ascii="Calibri" w:cs="Calibri" w:eastAsia="Calibri" w:hAnsi="Calibri"/>
                <w:b w:val="false"/>
                <w:bCs w:val="false"/>
                <w:sz w:val="18"/>
                <w:szCs w:val="18"/>
              </w:rPr>
              <w:t xml:space="preserve">Optimizer, scheduler and early-stopping implementation</w:t>
            </w:r>
          </w:p>
        </w:tc>
      </w:tr>
      <w:tr>
        <w:trPr>
          <w:tblHeader w:val="false"/>
        </w:trPr>
        <w:tc>
          <w:tcPr>
            <w:tcW w:type="dxa" w:w="4600"/>
            <w:tcMar>
              <w:top w:type="dxa" w:w="60"/>
              <w:left w:type="dxa" w:w="100"/>
              <w:bottom w:type="dxa" w:w="60"/>
              <w:right w:type="dxa" w:w="100"/>
            </w:tcMar>
            <w:vAlign w:val="center"/>
          </w:tcPr>
          <w:p>
            <w:pPr>
              <w:spacing w:after="0"/>
              <w:jc w:val="left"/>
            </w:pPr>
            <w:r>
              <w:rPr>
                <w:rFonts w:ascii="Calibri" w:cs="Calibri" w:eastAsia="Calibri" w:hAnsi="Calibri"/>
                <w:b/>
                <w:bCs/>
                <w:sz w:val="18"/>
                <w:szCs w:val="18"/>
              </w:rPr>
              <w:t xml:space="preserve">results/train_log_adamw_cosine_v2_onnx.csv</w:t>
            </w:r>
          </w:p>
        </w:tc>
        <w:tc>
          <w:tcPr>
            <w:tcW w:type="dxa" w:w="4760"/>
            <w:tcMar>
              <w:top w:type="dxa" w:w="60"/>
              <w:left w:type="dxa" w:w="100"/>
              <w:bottom w:type="dxa" w:w="60"/>
              <w:right w:type="dxa" w:w="100"/>
            </w:tcMar>
            <w:vAlign w:val="center"/>
          </w:tcPr>
          <w:p>
            <w:pPr>
              <w:spacing w:after="0"/>
              <w:jc w:val="left"/>
            </w:pPr>
            <w:r>
              <w:rPr>
                <w:rFonts w:ascii="Calibri" w:cs="Calibri" w:eastAsia="Calibri" w:hAnsi="Calibri"/>
                <w:b w:val="false"/>
                <w:bCs w:val="false"/>
                <w:sz w:val="18"/>
                <w:szCs w:val="18"/>
              </w:rPr>
              <w:t xml:space="preserve">Per-epoch log of the last run (77 epochs)</w:t>
            </w:r>
          </w:p>
        </w:tc>
      </w:tr>
      <w:tr>
        <w:trPr>
          <w:tblHeader w:val="false"/>
        </w:trPr>
        <w:tc>
          <w:tcPr>
            <w:tcW w:type="dxa" w:w="4600"/>
            <w:shd w:fill="F2F2F2" w:color="auto" w:val="clear"/>
            <w:tcMar>
              <w:top w:type="dxa" w:w="60"/>
              <w:left w:type="dxa" w:w="100"/>
              <w:bottom w:type="dxa" w:w="60"/>
              <w:right w:type="dxa" w:w="100"/>
            </w:tcMar>
            <w:vAlign w:val="center"/>
          </w:tcPr>
          <w:p>
            <w:pPr>
              <w:spacing w:after="0"/>
              <w:jc w:val="left"/>
            </w:pPr>
            <w:r>
              <w:rPr>
                <w:rFonts w:ascii="Calibri" w:cs="Calibri" w:eastAsia="Calibri" w:hAnsi="Calibri"/>
                <w:b/>
                <w:bCs/>
                <w:sz w:val="18"/>
                <w:szCs w:val="18"/>
              </w:rPr>
              <w:t xml:space="preserve">results/test_metrics_adamw_v2.json</w:t>
            </w:r>
          </w:p>
        </w:tc>
        <w:tc>
          <w:tcPr>
            <w:tcW w:type="dxa" w:w="4760"/>
            <w:shd w:fill="F2F2F2" w:color="auto" w:val="clear"/>
            <w:tcMar>
              <w:top w:type="dxa" w:w="60"/>
              <w:left w:type="dxa" w:w="100"/>
              <w:bottom w:type="dxa" w:w="60"/>
              <w:right w:type="dxa" w:w="100"/>
            </w:tcMar>
            <w:vAlign w:val="center"/>
          </w:tcPr>
          <w:p>
            <w:pPr>
              <w:spacing w:after="0"/>
              <w:jc w:val="left"/>
            </w:pPr>
            <w:r>
              <w:rPr>
                <w:rFonts w:ascii="Calibri" w:cs="Calibri" w:eastAsia="Calibri" w:hAnsi="Calibri"/>
                <w:b w:val="false"/>
                <w:bCs w:val="false"/>
                <w:sz w:val="18"/>
                <w:szCs w:val="18"/>
              </w:rPr>
              <w:t xml:space="preserve">Test metrics, last run</w:t>
            </w:r>
          </w:p>
        </w:tc>
      </w:tr>
      <w:tr>
        <w:trPr>
          <w:tblHeader w:val="false"/>
        </w:trPr>
        <w:tc>
          <w:tcPr>
            <w:tcW w:type="dxa" w:w="4600"/>
            <w:tcMar>
              <w:top w:type="dxa" w:w="60"/>
              <w:left w:type="dxa" w:w="100"/>
              <w:bottom w:type="dxa" w:w="60"/>
              <w:right w:type="dxa" w:w="100"/>
            </w:tcMar>
            <w:vAlign w:val="center"/>
          </w:tcPr>
          <w:p>
            <w:pPr>
              <w:spacing w:after="0"/>
              <w:jc w:val="left"/>
            </w:pPr>
            <w:r>
              <w:rPr>
                <w:rFonts w:ascii="Calibri" w:cs="Calibri" w:eastAsia="Calibri" w:hAnsi="Calibri"/>
                <w:b/>
                <w:bCs/>
                <w:sz w:val="18"/>
                <w:szCs w:val="18"/>
              </w:rPr>
              <w:t xml:space="preserve">results/baseline_test_metrics.json</w:t>
            </w:r>
          </w:p>
        </w:tc>
        <w:tc>
          <w:tcPr>
            <w:tcW w:type="dxa" w:w="4760"/>
            <w:tcMar>
              <w:top w:type="dxa" w:w="60"/>
              <w:left w:type="dxa" w:w="100"/>
              <w:bottom w:type="dxa" w:w="60"/>
              <w:right w:type="dxa" w:w="100"/>
            </w:tcMar>
            <w:vAlign w:val="center"/>
          </w:tcPr>
          <w:p>
            <w:pPr>
              <w:spacing w:after="0"/>
              <w:jc w:val="left"/>
            </w:pPr>
            <w:r>
              <w:rPr>
                <w:rFonts w:ascii="Calibri" w:cs="Calibri" w:eastAsia="Calibri" w:hAnsi="Calibri"/>
                <w:b w:val="false"/>
                <w:bCs w:val="false"/>
                <w:sz w:val="18"/>
                <w:szCs w:val="18"/>
              </w:rPr>
              <w:t xml:space="preserve">Test metrics, baseline</w:t>
            </w:r>
          </w:p>
        </w:tc>
      </w:tr>
      <w:tr>
        <w:trPr>
          <w:tblHeader w:val="false"/>
        </w:trPr>
        <w:tc>
          <w:tcPr>
            <w:tcW w:type="dxa" w:w="4600"/>
            <w:shd w:fill="F2F2F2" w:color="auto" w:val="clear"/>
            <w:tcMar>
              <w:top w:type="dxa" w:w="60"/>
              <w:left w:type="dxa" w:w="100"/>
              <w:bottom w:type="dxa" w:w="60"/>
              <w:right w:type="dxa" w:w="100"/>
            </w:tcMar>
            <w:vAlign w:val="center"/>
          </w:tcPr>
          <w:p>
            <w:pPr>
              <w:spacing w:after="0"/>
              <w:jc w:val="left"/>
            </w:pPr>
            <w:r>
              <w:rPr>
                <w:rFonts w:ascii="Calibri" w:cs="Calibri" w:eastAsia="Calibri" w:hAnsi="Calibri"/>
                <w:b/>
                <w:bCs/>
                <w:sz w:val="18"/>
                <w:szCs w:val="18"/>
              </w:rPr>
              <w:t xml:space="preserve">results/test_metrics_tuned.json</w:t>
            </w:r>
          </w:p>
        </w:tc>
        <w:tc>
          <w:tcPr>
            <w:tcW w:type="dxa" w:w="4760"/>
            <w:shd w:fill="F2F2F2" w:color="auto" w:val="clear"/>
            <w:tcMar>
              <w:top w:type="dxa" w:w="60"/>
              <w:left w:type="dxa" w:w="100"/>
              <w:bottom w:type="dxa" w:w="60"/>
              <w:right w:type="dxa" w:w="100"/>
            </w:tcMar>
            <w:vAlign w:val="center"/>
          </w:tcPr>
          <w:p>
            <w:pPr>
              <w:spacing w:after="0"/>
              <w:jc w:val="left"/>
            </w:pPr>
            <w:r>
              <w:rPr>
                <w:rFonts w:ascii="Calibri" w:cs="Calibri" w:eastAsia="Calibri" w:hAnsi="Calibri"/>
                <w:b w:val="false"/>
                <w:bCs w:val="false"/>
                <w:sz w:val="18"/>
                <w:szCs w:val="18"/>
              </w:rPr>
              <w:t xml:space="preserve">Test metrics, tuned</w:t>
            </w:r>
          </w:p>
        </w:tc>
      </w:tr>
      <w:tr>
        <w:trPr>
          <w:tblHeader w:val="false"/>
        </w:trPr>
        <w:tc>
          <w:tcPr>
            <w:tcW w:type="dxa" w:w="4600"/>
            <w:tcMar>
              <w:top w:type="dxa" w:w="60"/>
              <w:left w:type="dxa" w:w="100"/>
              <w:bottom w:type="dxa" w:w="60"/>
              <w:right w:type="dxa" w:w="100"/>
            </w:tcMar>
            <w:vAlign w:val="center"/>
          </w:tcPr>
          <w:p>
            <w:pPr>
              <w:spacing w:after="0"/>
              <w:jc w:val="left"/>
            </w:pPr>
            <w:r>
              <w:rPr>
                <w:rFonts w:ascii="Calibri" w:cs="Calibri" w:eastAsia="Calibri" w:hAnsi="Calibri"/>
                <w:b/>
                <w:bCs/>
                <w:sz w:val="18"/>
                <w:szCs w:val="18"/>
              </w:rPr>
              <w:t xml:space="preserve">results/ab_before.json and results/ab_after.json</w:t>
            </w:r>
          </w:p>
        </w:tc>
        <w:tc>
          <w:tcPr>
            <w:tcW w:type="dxa" w:w="4760"/>
            <w:tcMar>
              <w:top w:type="dxa" w:w="60"/>
              <w:left w:type="dxa" w:w="100"/>
              <w:bottom w:type="dxa" w:w="60"/>
              <w:right w:type="dxa" w:w="100"/>
            </w:tcMar>
            <w:vAlign w:val="center"/>
          </w:tcPr>
          <w:p>
            <w:pPr>
              <w:spacing w:after="0"/>
              <w:jc w:val="left"/>
            </w:pPr>
            <w:r>
              <w:rPr>
                <w:rFonts w:ascii="Calibri" w:cs="Calibri" w:eastAsia="Calibri" w:hAnsi="Calibri"/>
                <w:b w:val="false"/>
                <w:bCs w:val="false"/>
                <w:sz w:val="18"/>
                <w:szCs w:val="18"/>
              </w:rPr>
              <w:t xml:space="preserve">tuned vs tuned_fixed with false-positive decomposition</w:t>
            </w:r>
          </w:p>
        </w:tc>
      </w:tr>
      <w:tr>
        <w:trPr>
          <w:tblHeader w:val="false"/>
        </w:trPr>
        <w:tc>
          <w:tcPr>
            <w:tcW w:type="dxa" w:w="4600"/>
            <w:shd w:fill="F2F2F2" w:color="auto" w:val="clear"/>
            <w:tcMar>
              <w:top w:type="dxa" w:w="60"/>
              <w:left w:type="dxa" w:w="100"/>
              <w:bottom w:type="dxa" w:w="60"/>
              <w:right w:type="dxa" w:w="100"/>
            </w:tcMar>
            <w:vAlign w:val="center"/>
          </w:tcPr>
          <w:p>
            <w:pPr>
              <w:spacing w:after="0"/>
              <w:jc w:val="left"/>
            </w:pPr>
            <w:r>
              <w:rPr>
                <w:rFonts w:ascii="Calibri" w:cs="Calibri" w:eastAsia="Calibri" w:hAnsi="Calibri"/>
                <w:b/>
                <w:bCs/>
                <w:sz w:val="18"/>
                <w:szCs w:val="18"/>
              </w:rPr>
              <w:t xml:space="preserve">results/baseline_train_log.csv, train_log_tuned.csv, train_log_tuned_fixed.csv</w:t>
            </w:r>
          </w:p>
        </w:tc>
        <w:tc>
          <w:tcPr>
            <w:tcW w:type="dxa" w:w="4760"/>
            <w:shd w:fill="F2F2F2" w:color="auto" w:val="clear"/>
            <w:tcMar>
              <w:top w:type="dxa" w:w="60"/>
              <w:left w:type="dxa" w:w="100"/>
              <w:bottom w:type="dxa" w:w="60"/>
              <w:right w:type="dxa" w:w="100"/>
            </w:tcMar>
            <w:vAlign w:val="center"/>
          </w:tcPr>
          <w:p>
            <w:pPr>
              <w:spacing w:after="0"/>
              <w:jc w:val="left"/>
            </w:pPr>
            <w:r>
              <w:rPr>
                <w:rFonts w:ascii="Calibri" w:cs="Calibri" w:eastAsia="Calibri" w:hAnsi="Calibri"/>
                <w:b w:val="false"/>
                <w:bCs w:val="false"/>
                <w:sz w:val="18"/>
                <w:szCs w:val="18"/>
              </w:rPr>
              <w:t xml:space="preserve">Per-epoch logs of the earlier runs</w:t>
            </w:r>
          </w:p>
        </w:tc>
      </w:tr>
      <w:tr>
        <w:trPr>
          <w:tblHeader w:val="false"/>
        </w:trPr>
        <w:tc>
          <w:tcPr>
            <w:tcW w:type="dxa" w:w="4600"/>
            <w:tcMar>
              <w:top w:type="dxa" w:w="60"/>
              <w:left w:type="dxa" w:w="100"/>
              <w:bottom w:type="dxa" w:w="60"/>
              <w:right w:type="dxa" w:w="100"/>
            </w:tcMar>
            <w:vAlign w:val="center"/>
          </w:tcPr>
          <w:p>
            <w:pPr>
              <w:spacing w:after="0"/>
              <w:jc w:val="left"/>
            </w:pPr>
            <w:r>
              <w:rPr>
                <w:rFonts w:ascii="Calibri" w:cs="Calibri" w:eastAsia="Calibri" w:hAnsi="Calibri"/>
                <w:b/>
                <w:bCs/>
                <w:sz w:val="18"/>
                <w:szCs w:val="18"/>
              </w:rPr>
              <w:t xml:space="preserve">results/false_positives/_summary.csv</w:t>
            </w:r>
          </w:p>
        </w:tc>
        <w:tc>
          <w:tcPr>
            <w:tcW w:type="dxa" w:w="4760"/>
            <w:tcMar>
              <w:top w:type="dxa" w:w="60"/>
              <w:left w:type="dxa" w:w="100"/>
              <w:bottom w:type="dxa" w:w="60"/>
              <w:right w:type="dxa" w:w="100"/>
            </w:tcMar>
            <w:vAlign w:val="center"/>
          </w:tcPr>
          <w:p>
            <w:pPr>
              <w:spacing w:after="0"/>
              <w:jc w:val="left"/>
            </w:pPr>
            <w:r>
              <w:rPr>
                <w:rFonts w:ascii="Calibri" w:cs="Calibri" w:eastAsia="Calibri" w:hAnsi="Calibri"/>
                <w:b w:val="false"/>
                <w:bCs w:val="false"/>
                <w:sz w:val="18"/>
                <w:szCs w:val="18"/>
              </w:rPr>
              <w:t xml:space="preserve">Per-image TP / FP / FN breakdown (5,705 rows)</w:t>
            </w:r>
          </w:p>
        </w:tc>
      </w:tr>
      <w:tr>
        <w:trPr>
          <w:tblHeader w:val="false"/>
        </w:trPr>
        <w:tc>
          <w:tcPr>
            <w:tcW w:type="dxa" w:w="4600"/>
            <w:shd w:fill="F2F2F2" w:color="auto" w:val="clear"/>
            <w:tcMar>
              <w:top w:type="dxa" w:w="60"/>
              <w:left w:type="dxa" w:w="100"/>
              <w:bottom w:type="dxa" w:w="60"/>
              <w:right w:type="dxa" w:w="100"/>
            </w:tcMar>
            <w:vAlign w:val="center"/>
          </w:tcPr>
          <w:p>
            <w:pPr>
              <w:spacing w:after="0"/>
              <w:jc w:val="left"/>
            </w:pPr>
            <w:r>
              <w:rPr>
                <w:rFonts w:ascii="Calibri" w:cs="Calibri" w:eastAsia="Calibri" w:hAnsi="Calibri"/>
                <w:b/>
                <w:bCs/>
                <w:sz w:val="18"/>
                <w:szCs w:val="18"/>
              </w:rPr>
              <w:t xml:space="preserve">checkpoints/adamw_cosine_v2_onnx/best.pth and best.onnx</w:t>
            </w:r>
          </w:p>
        </w:tc>
        <w:tc>
          <w:tcPr>
            <w:tcW w:type="dxa" w:w="4760"/>
            <w:shd w:fill="F2F2F2" w:color="auto" w:val="clear"/>
            <w:tcMar>
              <w:top w:type="dxa" w:w="60"/>
              <w:left w:type="dxa" w:w="100"/>
              <w:bottom w:type="dxa" w:w="60"/>
              <w:right w:type="dxa" w:w="100"/>
            </w:tcMar>
            <w:vAlign w:val="center"/>
          </w:tcPr>
          <w:p>
            <w:pPr>
              <w:spacing w:after="0"/>
              <w:jc w:val="left"/>
            </w:pPr>
            <w:r>
              <w:rPr>
                <w:rFonts w:ascii="Calibri" w:cs="Calibri" w:eastAsia="Calibri" w:hAnsi="Calibri"/>
                <w:b w:val="false"/>
                <w:bCs w:val="false"/>
                <w:sz w:val="18"/>
                <w:szCs w:val="18"/>
              </w:rPr>
              <w:t xml:space="preserve">Best checkpoint of the last run (epoch 62)</w:t>
            </w:r>
          </w:p>
        </w:tc>
      </w:tr>
    </w:tbl>
    <w:sectPr>
      <w:headerReference w:type="default" r:id="rId7"/>
      <w:footerReference w:type="default" r:id="rId8"/>
      <w:pgSz w:w="12240" w:h="15840" w:orient="portrait"/>
      <w:pgMar w:top="1080" w:right="1440" w:bottom="10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6"/>
        <w:szCs w:val="16"/>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0D0D0" w:sz="4" w:space="4"/>
      </w:pBdr>
      <w:jc w:val="right"/>
    </w:pPr>
    <w:r>
      <w:rPr>
        <w:i/>
        <w:iCs/>
        <w:color w:val="808080"/>
        <w:sz w:val="16"/>
        <w:szCs w:val="16"/>
      </w:rPr>
      <w:t xml:space="preserve">Faster R-CNN Training Run Report · 27 Aug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31" w:hanging="259"/>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140" w:before="280"/>
    </w:pPr>
    <w:rPr>
      <w:rFonts w:ascii="Calibri Light" w:cs="Calibri Light" w:eastAsia="Calibri Light" w:hAnsi="Calibri Light"/>
      <w:b/>
      <w:bCs/>
      <w:color w:val="1F4E79"/>
      <w:sz w:val="32"/>
      <w:szCs w:val="32"/>
    </w:rPr>
  </w:style>
  <w:style w:type="paragraph" w:styleId="Heading2">
    <w:name w:val="Heading 2"/>
    <w:basedOn w:val="Normal"/>
    <w:next w:val="Normal"/>
    <w:qFormat/>
    <w:pPr>
      <w:spacing w:after="100" w:before="220"/>
    </w:pPr>
    <w:rPr>
      <w:rFonts w:ascii="Calibri Light" w:cs="Calibri Light" w:eastAsia="Calibri Light" w:hAnsi="Calibri Light"/>
      <w:b/>
      <w:bCs/>
      <w:color w:val="2E75B6"/>
      <w:sz w:val="24"/>
      <w:szCs w:val="24"/>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6ec0fc4f527141fc7c4879bc8c829b66f7e39921.png"/><Relationship Id="rId10" Type="http://schemas.openxmlformats.org/officeDocument/2006/relationships/image" Target="media/a67735fc6f9681cd517cf357325fab79ad40732c.png"/><Relationship Id="rId11" Type="http://schemas.openxmlformats.org/officeDocument/2006/relationships/image" Target="media/1c30237ee4ee93332daf225a0591ee26e7c53214.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Training Run Report - Faster R-CNN Driver Drowsiness Detection</dc:title>
  <dc:creator>Michael Magdy Amin</dc:creator>
  <dc:description>Comparison of the adamw_cosine_v2_onnx run against baseline, tuned and tuned_fixed</dc:description>
  <cp:lastModifiedBy>Un-named</cp:lastModifiedBy>
  <cp:revision>1</cp:revision>
  <dcterms:created xsi:type="dcterms:W3CDTF">2026-08-27T15:22:53.178Z</dcterms:created>
  <dcterms:modified xsi:type="dcterms:W3CDTF">2026-08-27T15:22:53.180Z</dcterms:modified>
</cp:coreProperties>
</file>

<file path=docProps/custom.xml><?xml version="1.0" encoding="utf-8"?>
<Properties xmlns="http://schemas.openxmlformats.org/officeDocument/2006/custom-properties" xmlns:vt="http://schemas.openxmlformats.org/officeDocument/2006/docPropsVTypes"/>
</file>