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19E5" w14:textId="2B9544C6" w:rsidR="00365BDE" w:rsidRDefault="00365BDE" w:rsidP="00D343F0">
      <w:pPr>
        <w:pStyle w:val="Heading1"/>
      </w:pPr>
      <w:r>
        <w:t>Calculating LDR formulas</w:t>
      </w:r>
    </w:p>
    <w:p w14:paraId="75F5E054" w14:textId="1E32CD63" w:rsidR="0007698F" w:rsidRDefault="0007698F" w:rsidP="00013BFD">
      <w:pPr>
        <w:pStyle w:val="Heading2"/>
      </w:pPr>
      <w:r>
        <w:t>Apparatus:</w:t>
      </w:r>
    </w:p>
    <w:p w14:paraId="194518C1" w14:textId="0BEE2540" w:rsidR="0007698F" w:rsidRDefault="0007698F" w:rsidP="00682F2C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Portable light source (I used my phone’s torch)</w:t>
      </w:r>
    </w:p>
    <w:p w14:paraId="47ED2E1B" w14:textId="28461A2F" w:rsidR="00682F2C" w:rsidRPr="00682F2C" w:rsidRDefault="0007698F" w:rsidP="0007698F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30cm ruler</w:t>
      </w:r>
    </w:p>
    <w:p w14:paraId="2DFCC999" w14:textId="2D72D728" w:rsidR="0007698F" w:rsidRDefault="0007698F" w:rsidP="00013BFD">
      <w:pPr>
        <w:pStyle w:val="Heading2"/>
      </w:pPr>
      <w:r>
        <w:t>Setup:</w:t>
      </w:r>
    </w:p>
    <w:p w14:paraId="69306BB8" w14:textId="2A30AFAF" w:rsidR="0007698F" w:rsidRDefault="0007698F" w:rsidP="00682F2C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wait until midnight, so all other sources of light are negligible.</w:t>
      </w:r>
    </w:p>
    <w:p w14:paraId="01A16CCE" w14:textId="5D4657B3" w:rsidR="0007698F" w:rsidRDefault="0007698F" w:rsidP="00682F2C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only preformed the experiment on 1 LDR at a time.</w:t>
      </w:r>
    </w:p>
    <w:p w14:paraId="71F36608" w14:textId="18C81327" w:rsidR="0007698F" w:rsidRDefault="0007698F" w:rsidP="00682F2C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Measure the gap between the 0cm mark on the ruler and the LDR (for my setup it was 1.2cm (on MDF) + 0.5cm (on ruler) = 1.8cm)</w:t>
      </w:r>
    </w:p>
    <w:p w14:paraId="034396DB" w14:textId="5C324DBF" w:rsidR="0007698F" w:rsidRDefault="0007698F" w:rsidP="00682F2C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Upload the </w:t>
      </w:r>
      <w:r w:rsidR="008A539C">
        <w:rPr>
          <w:rFonts w:ascii="Arial" w:hAnsi="Arial" w:cs="Arial"/>
          <w:color w:val="333333"/>
          <w:sz w:val="23"/>
          <w:szCs w:val="23"/>
          <w:highlight w:val="yellow"/>
        </w:rPr>
        <w:t>LDR formula</w:t>
      </w:r>
      <w:r w:rsidRPr="00B012F2">
        <w:rPr>
          <w:rFonts w:ascii="Arial" w:hAnsi="Arial" w:cs="Arial"/>
          <w:color w:val="333333"/>
          <w:sz w:val="23"/>
          <w:szCs w:val="23"/>
          <w:highlight w:val="yellow"/>
        </w:rPr>
        <w:t xml:space="preserve"> code</w:t>
      </w:r>
      <w:r>
        <w:rPr>
          <w:rFonts w:ascii="Arial" w:hAnsi="Arial" w:cs="Arial"/>
          <w:color w:val="333333"/>
          <w:sz w:val="23"/>
          <w:szCs w:val="23"/>
        </w:rPr>
        <w:t xml:space="preserve"> and open the Arduino IDE's serial monitor to collect data from the experiment.</w:t>
      </w:r>
    </w:p>
    <w:p w14:paraId="7A7CFFF2" w14:textId="57782D77" w:rsidR="0007698F" w:rsidRDefault="0007698F" w:rsidP="00682F2C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Remove all </w:t>
      </w:r>
      <w:r w:rsidR="00860E6C">
        <w:rPr>
          <w:rFonts w:ascii="Arial" w:hAnsi="Arial" w:cs="Arial"/>
          <w:color w:val="333333"/>
          <w:sz w:val="23"/>
          <w:szCs w:val="23"/>
        </w:rPr>
        <w:t xml:space="preserve">inserted </w:t>
      </w:r>
      <w:r>
        <w:rPr>
          <w:rFonts w:ascii="Arial" w:hAnsi="Arial" w:cs="Arial"/>
          <w:color w:val="333333"/>
          <w:sz w:val="23"/>
          <w:szCs w:val="23"/>
        </w:rPr>
        <w:t>pieces</w:t>
      </w:r>
    </w:p>
    <w:p w14:paraId="46613B54" w14:textId="7D381991" w:rsidR="00682F2C" w:rsidRPr="00682F2C" w:rsidRDefault="0007698F" w:rsidP="0007698F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Turn off all lights including the portable light source. The computer’s screen should provide sufficient light to navigate in the dark</w:t>
      </w:r>
    </w:p>
    <w:p w14:paraId="5B65A44A" w14:textId="7DBE6DE8" w:rsidR="0007698F" w:rsidRDefault="0007698F" w:rsidP="00013BFD">
      <w:pPr>
        <w:pStyle w:val="Heading2"/>
      </w:pPr>
      <w:r>
        <w:t>Method:</w:t>
      </w:r>
    </w:p>
    <w:p w14:paraId="19B2860A" w14:textId="38750EE4" w:rsidR="0007698F" w:rsidRDefault="0007698F" w:rsidP="00D700E4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clear the serial monitor output</w:t>
      </w:r>
    </w:p>
    <w:p w14:paraId="7E5DA6EB" w14:textId="77777777" w:rsidR="0007698F" w:rsidRDefault="0007698F" w:rsidP="00D700E4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position the 30cm ruler perpendicular to the front panel of the toy</w:t>
      </w:r>
    </w:p>
    <w:p w14:paraId="572ACCEE" w14:textId="3D21D23B" w:rsidR="0007698F" w:rsidRDefault="0007698F" w:rsidP="00D700E4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place the light at the 5cm mark on the ruler </w:t>
      </w:r>
      <w:r w:rsidR="00860E6C">
        <w:rPr>
          <w:rFonts w:ascii="Arial" w:hAnsi="Arial" w:cs="Arial"/>
          <w:color w:val="333333"/>
          <w:sz w:val="23"/>
          <w:szCs w:val="23"/>
        </w:rPr>
        <w:t>and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 w:rsidR="00860E6C">
        <w:rPr>
          <w:rFonts w:ascii="Arial" w:hAnsi="Arial" w:cs="Arial"/>
          <w:color w:val="333333"/>
          <w:sz w:val="23"/>
          <w:szCs w:val="23"/>
        </w:rPr>
        <w:t>point it directly</w:t>
      </w:r>
      <w:r>
        <w:rPr>
          <w:rFonts w:ascii="Arial" w:hAnsi="Arial" w:cs="Arial"/>
          <w:color w:val="333333"/>
          <w:sz w:val="23"/>
          <w:szCs w:val="23"/>
        </w:rPr>
        <w:t xml:space="preserve"> at the </w:t>
      </w:r>
      <w:r w:rsidR="00D343F0">
        <w:rPr>
          <w:rFonts w:ascii="Arial" w:hAnsi="Arial" w:cs="Arial"/>
          <w:color w:val="333333"/>
          <w:sz w:val="23"/>
          <w:szCs w:val="23"/>
        </w:rPr>
        <w:t>LDR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6C69BCEF" w14:textId="378EC7D2" w:rsidR="0007698F" w:rsidRDefault="0007698F" w:rsidP="00D700E4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turn on the light</w:t>
      </w:r>
    </w:p>
    <w:p w14:paraId="65A323B1" w14:textId="77777777" w:rsidR="0007698F" w:rsidRDefault="0007698F" w:rsidP="00D700E4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wait 30 seconds</w:t>
      </w:r>
    </w:p>
    <w:p w14:paraId="30E5D431" w14:textId="7E76CA92" w:rsidR="0007698F" w:rsidRDefault="0007698F" w:rsidP="00D700E4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turn off the light</w:t>
      </w:r>
    </w:p>
    <w:p w14:paraId="57917EA6" w14:textId="01FA16A2" w:rsidR="0007698F" w:rsidRDefault="0007698F" w:rsidP="00D700E4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copy all the serial output </w:t>
      </w:r>
      <w:r w:rsidR="00752D0D">
        <w:rPr>
          <w:rFonts w:ascii="Arial" w:hAnsi="Arial" w:cs="Arial"/>
          <w:color w:val="333333"/>
          <w:sz w:val="23"/>
          <w:szCs w:val="23"/>
        </w:rPr>
        <w:t xml:space="preserve">to Notepad </w:t>
      </w:r>
      <w:r>
        <w:rPr>
          <w:rFonts w:ascii="Arial" w:hAnsi="Arial" w:cs="Arial"/>
          <w:color w:val="333333"/>
          <w:sz w:val="23"/>
          <w:szCs w:val="23"/>
        </w:rPr>
        <w:t xml:space="preserve">and delete any readings that weren't during the thirty second interval (if unsure about </w:t>
      </w:r>
      <w:r w:rsidR="007415AB">
        <w:rPr>
          <w:rFonts w:ascii="Arial" w:hAnsi="Arial" w:cs="Arial"/>
          <w:color w:val="333333"/>
          <w:sz w:val="23"/>
          <w:szCs w:val="23"/>
        </w:rPr>
        <w:t xml:space="preserve">any </w:t>
      </w:r>
      <w:r>
        <w:rPr>
          <w:rFonts w:ascii="Arial" w:hAnsi="Arial" w:cs="Arial"/>
          <w:color w:val="333333"/>
          <w:sz w:val="23"/>
          <w:szCs w:val="23"/>
        </w:rPr>
        <w:t>reading</w:t>
      </w:r>
      <w:r w:rsidR="007415AB">
        <w:rPr>
          <w:rFonts w:ascii="Arial" w:hAnsi="Arial" w:cs="Arial"/>
          <w:color w:val="333333"/>
          <w:sz w:val="23"/>
          <w:szCs w:val="23"/>
        </w:rPr>
        <w:t>s,</w:t>
      </w:r>
      <w:r>
        <w:rPr>
          <w:rFonts w:ascii="Arial" w:hAnsi="Arial" w:cs="Arial"/>
          <w:color w:val="333333"/>
          <w:sz w:val="23"/>
          <w:szCs w:val="23"/>
        </w:rPr>
        <w:t xml:space="preserve"> delete them as it</w:t>
      </w:r>
      <w:r w:rsidR="00752D0D">
        <w:rPr>
          <w:rFonts w:ascii="Arial" w:hAnsi="Arial" w:cs="Arial"/>
          <w:color w:val="333333"/>
          <w:sz w:val="23"/>
          <w:szCs w:val="23"/>
        </w:rPr>
        <w:t>’</w:t>
      </w:r>
      <w:r>
        <w:rPr>
          <w:rFonts w:ascii="Arial" w:hAnsi="Arial" w:cs="Arial"/>
          <w:color w:val="333333"/>
          <w:sz w:val="23"/>
          <w:szCs w:val="23"/>
        </w:rPr>
        <w:t xml:space="preserve">s better to have less readings </w:t>
      </w:r>
      <w:r w:rsidR="007415AB">
        <w:rPr>
          <w:rFonts w:ascii="Arial" w:hAnsi="Arial" w:cs="Arial"/>
          <w:color w:val="333333"/>
          <w:sz w:val="23"/>
          <w:szCs w:val="23"/>
        </w:rPr>
        <w:t>that to have inaccurate ones</w:t>
      </w:r>
      <w:r>
        <w:rPr>
          <w:rFonts w:ascii="Arial" w:hAnsi="Arial" w:cs="Arial"/>
          <w:color w:val="333333"/>
          <w:sz w:val="23"/>
          <w:szCs w:val="23"/>
        </w:rPr>
        <w:t>)</w:t>
      </w:r>
    </w:p>
    <w:p w14:paraId="6B519987" w14:textId="037C6BEA" w:rsidR="00A97C2E" w:rsidRPr="003614F9" w:rsidRDefault="007415AB" w:rsidP="00A97C2E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Save the file as “[piece </w:t>
      </w:r>
      <w:proofErr w:type="gramStart"/>
      <w:r w:rsidR="00D343F0">
        <w:rPr>
          <w:rFonts w:ascii="Arial" w:hAnsi="Arial" w:cs="Arial"/>
          <w:color w:val="333333"/>
          <w:sz w:val="23"/>
          <w:szCs w:val="23"/>
        </w:rPr>
        <w:t>colour][</w:t>
      </w:r>
      <w:proofErr w:type="gramEnd"/>
      <w:r>
        <w:rPr>
          <w:rFonts w:ascii="Arial" w:hAnsi="Arial" w:cs="Arial"/>
          <w:color w:val="333333"/>
          <w:sz w:val="23"/>
          <w:szCs w:val="23"/>
        </w:rPr>
        <w:t>slot number]_[distance]cm.csv”</w:t>
      </w:r>
      <w:r w:rsidR="001A450F">
        <w:rPr>
          <w:rFonts w:ascii="Arial" w:hAnsi="Arial" w:cs="Arial"/>
          <w:color w:val="333333"/>
          <w:sz w:val="23"/>
          <w:szCs w:val="23"/>
        </w:rPr>
        <w:t xml:space="preserve"> (</w:t>
      </w:r>
      <w:r w:rsidR="00856899">
        <w:rPr>
          <w:rFonts w:ascii="Arial" w:hAnsi="Arial" w:cs="Arial"/>
          <w:color w:val="333333"/>
          <w:sz w:val="23"/>
          <w:szCs w:val="23"/>
        </w:rPr>
        <w:t>e.g.,</w:t>
      </w:r>
      <w:r w:rsidR="001A450F">
        <w:rPr>
          <w:rFonts w:ascii="Arial" w:hAnsi="Arial" w:cs="Arial"/>
          <w:color w:val="333333"/>
          <w:sz w:val="23"/>
          <w:szCs w:val="23"/>
        </w:rPr>
        <w:t xml:space="preserve"> “none6_5cm.csv”)</w:t>
      </w:r>
    </w:p>
    <w:p w14:paraId="10E2DB9F" w14:textId="77777777" w:rsidR="003614F9" w:rsidRDefault="00A97C2E" w:rsidP="00A97C2E">
      <w:pPr>
        <w:pStyle w:val="NormalWeb"/>
        <w:numPr>
          <w:ilvl w:val="0"/>
          <w:numId w:val="4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Repeat this experiment for distances of </w:t>
      </w:r>
      <w:r w:rsidR="003614F9">
        <w:rPr>
          <w:rFonts w:ascii="Arial" w:hAnsi="Arial" w:cs="Arial"/>
          <w:color w:val="333333"/>
          <w:sz w:val="23"/>
          <w:szCs w:val="23"/>
        </w:rPr>
        <w:t>5cm, 10cm, 15cm, 20cm, 25cm and 30cm</w:t>
      </w:r>
    </w:p>
    <w:p w14:paraId="41916CF8" w14:textId="5928E4EA" w:rsidR="007415AB" w:rsidRDefault="00AC6426" w:rsidP="00A97C2E">
      <w:pPr>
        <w:pStyle w:val="NormalWeb"/>
        <w:numPr>
          <w:ilvl w:val="0"/>
          <w:numId w:val="4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then repeat for </w:t>
      </w:r>
      <w:r w:rsidR="00D35F76">
        <w:rPr>
          <w:rFonts w:ascii="Arial" w:hAnsi="Arial" w:cs="Arial"/>
          <w:color w:val="333333"/>
          <w:sz w:val="23"/>
          <w:szCs w:val="23"/>
        </w:rPr>
        <w:t xml:space="preserve">different slots </w:t>
      </w:r>
      <w:r w:rsidR="00D867AC">
        <w:rPr>
          <w:rFonts w:ascii="Arial" w:hAnsi="Arial" w:cs="Arial"/>
          <w:color w:val="333333"/>
          <w:sz w:val="23"/>
          <w:szCs w:val="23"/>
        </w:rPr>
        <w:t>and</w:t>
      </w:r>
      <w:r w:rsidR="00D35F76">
        <w:rPr>
          <w:rFonts w:ascii="Arial" w:hAnsi="Arial" w:cs="Arial"/>
          <w:color w:val="333333"/>
          <w:sz w:val="23"/>
          <w:szCs w:val="23"/>
        </w:rPr>
        <w:t xml:space="preserve"> different piece colours</w:t>
      </w:r>
    </w:p>
    <w:p w14:paraId="185F9DBF" w14:textId="3C1C859A" w:rsidR="007415AB" w:rsidRDefault="00A97C2E" w:rsidP="00A97C2E">
      <w:pPr>
        <w:pStyle w:val="NormalWeb"/>
        <w:numPr>
          <w:ilvl w:val="0"/>
          <w:numId w:val="4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</w:t>
      </w:r>
      <w:r w:rsidR="0007698F">
        <w:rPr>
          <w:rFonts w:ascii="Arial" w:hAnsi="Arial" w:cs="Arial"/>
          <w:color w:val="333333"/>
          <w:sz w:val="23"/>
          <w:szCs w:val="23"/>
        </w:rPr>
        <w:t>sed</w:t>
      </w:r>
      <w:r w:rsidR="007415AB">
        <w:rPr>
          <w:rFonts w:ascii="Arial" w:hAnsi="Arial" w:cs="Arial"/>
          <w:color w:val="333333"/>
          <w:sz w:val="23"/>
          <w:szCs w:val="23"/>
        </w:rPr>
        <w:t xml:space="preserve"> the </w:t>
      </w:r>
      <w:r w:rsidR="007415AB" w:rsidRPr="00B20FBF">
        <w:rPr>
          <w:rFonts w:ascii="Arial" w:hAnsi="Arial" w:cs="Arial"/>
          <w:color w:val="333333"/>
          <w:sz w:val="23"/>
          <w:szCs w:val="23"/>
          <w:highlight w:val="yellow"/>
        </w:rPr>
        <w:t xml:space="preserve">python program </w:t>
      </w:r>
      <w:r w:rsidR="00964432" w:rsidRPr="00B20FBF">
        <w:rPr>
          <w:rFonts w:ascii="Arial" w:hAnsi="Arial" w:cs="Arial"/>
          <w:color w:val="333333"/>
          <w:sz w:val="23"/>
          <w:szCs w:val="23"/>
          <w:highlight w:val="yellow"/>
        </w:rPr>
        <w:t>attached</w:t>
      </w:r>
      <w:r w:rsidR="00964432">
        <w:rPr>
          <w:rFonts w:ascii="Arial" w:hAnsi="Arial" w:cs="Arial"/>
          <w:color w:val="333333"/>
          <w:sz w:val="23"/>
          <w:szCs w:val="23"/>
        </w:rPr>
        <w:t xml:space="preserve"> </w:t>
      </w:r>
      <w:r w:rsidR="003B01DF">
        <w:rPr>
          <w:rFonts w:ascii="Arial" w:hAnsi="Arial" w:cs="Arial"/>
          <w:color w:val="333333"/>
          <w:sz w:val="23"/>
          <w:szCs w:val="23"/>
        </w:rPr>
        <w:t xml:space="preserve">to collate </w:t>
      </w:r>
      <w:r w:rsidR="00D867AC">
        <w:rPr>
          <w:rFonts w:ascii="Arial" w:hAnsi="Arial" w:cs="Arial"/>
          <w:color w:val="333333"/>
          <w:sz w:val="23"/>
          <w:szCs w:val="23"/>
        </w:rPr>
        <w:t>all</w:t>
      </w:r>
      <w:r w:rsidR="003B01DF">
        <w:rPr>
          <w:rFonts w:ascii="Arial" w:hAnsi="Arial" w:cs="Arial"/>
          <w:color w:val="333333"/>
          <w:sz w:val="23"/>
          <w:szCs w:val="23"/>
        </w:rPr>
        <w:t xml:space="preserve"> the data together into </w:t>
      </w:r>
      <w:r w:rsidR="00B20FBF">
        <w:rPr>
          <w:rFonts w:ascii="Arial" w:hAnsi="Arial" w:cs="Arial"/>
          <w:color w:val="333333"/>
          <w:sz w:val="23"/>
          <w:szCs w:val="23"/>
        </w:rPr>
        <w:t>a new</w:t>
      </w:r>
      <w:r w:rsidR="003B01DF">
        <w:rPr>
          <w:rFonts w:ascii="Arial" w:hAnsi="Arial" w:cs="Arial"/>
          <w:color w:val="333333"/>
          <w:sz w:val="23"/>
          <w:szCs w:val="23"/>
        </w:rPr>
        <w:t xml:space="preserve"> </w:t>
      </w:r>
      <w:r w:rsidR="00B20FBF">
        <w:rPr>
          <w:rFonts w:ascii="Arial" w:hAnsi="Arial" w:cs="Arial"/>
          <w:color w:val="333333"/>
          <w:sz w:val="23"/>
          <w:szCs w:val="23"/>
        </w:rPr>
        <w:t>“</w:t>
      </w:r>
      <w:r w:rsidR="003B01DF">
        <w:rPr>
          <w:rFonts w:ascii="Arial" w:hAnsi="Arial" w:cs="Arial"/>
          <w:color w:val="333333"/>
          <w:sz w:val="23"/>
          <w:szCs w:val="23"/>
        </w:rPr>
        <w:t>all_results.csv</w:t>
      </w:r>
      <w:r w:rsidR="00B20FBF">
        <w:rPr>
          <w:rFonts w:ascii="Arial" w:hAnsi="Arial" w:cs="Arial"/>
          <w:color w:val="333333"/>
          <w:sz w:val="23"/>
          <w:szCs w:val="23"/>
        </w:rPr>
        <w:t>”</w:t>
      </w:r>
      <w:r w:rsidR="003B01DF">
        <w:rPr>
          <w:rFonts w:ascii="Arial" w:hAnsi="Arial" w:cs="Arial"/>
          <w:color w:val="333333"/>
          <w:sz w:val="23"/>
          <w:szCs w:val="23"/>
        </w:rPr>
        <w:t xml:space="preserve"> file.</w:t>
      </w:r>
    </w:p>
    <w:p w14:paraId="0C2AEE0A" w14:textId="06A6A5A9" w:rsidR="00FD6E97" w:rsidRPr="009C5CC3" w:rsidRDefault="003B01DF" w:rsidP="00A97C2E">
      <w:pPr>
        <w:pStyle w:val="NormalWeb"/>
        <w:numPr>
          <w:ilvl w:val="0"/>
          <w:numId w:val="4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Finally</w:t>
      </w:r>
      <w:r w:rsidR="007A7301">
        <w:rPr>
          <w:rFonts w:ascii="Arial" w:hAnsi="Arial" w:cs="Arial"/>
          <w:color w:val="333333"/>
          <w:sz w:val="23"/>
          <w:szCs w:val="23"/>
        </w:rPr>
        <w:t xml:space="preserve"> open this final in Excel and</w:t>
      </w:r>
      <w:r>
        <w:rPr>
          <w:rFonts w:ascii="Arial" w:hAnsi="Arial" w:cs="Arial"/>
          <w:color w:val="333333"/>
          <w:sz w:val="23"/>
          <w:szCs w:val="23"/>
        </w:rPr>
        <w:t xml:space="preserve"> analyse the data </w:t>
      </w:r>
      <w:r w:rsidR="007A7301">
        <w:rPr>
          <w:rFonts w:ascii="Arial" w:hAnsi="Arial" w:cs="Arial"/>
          <w:color w:val="333333"/>
          <w:sz w:val="23"/>
          <w:szCs w:val="23"/>
        </w:rPr>
        <w:t>to</w:t>
      </w:r>
      <w:r w:rsidR="00ED29D5">
        <w:rPr>
          <w:rFonts w:ascii="Arial" w:hAnsi="Arial" w:cs="Arial"/>
          <w:color w:val="333333"/>
          <w:sz w:val="23"/>
          <w:szCs w:val="23"/>
        </w:rPr>
        <w:t xml:space="preserve"> </w:t>
      </w:r>
      <w:r w:rsidR="004A7BDD">
        <w:rPr>
          <w:rFonts w:ascii="Arial" w:hAnsi="Arial" w:cs="Arial"/>
          <w:color w:val="333333"/>
          <w:sz w:val="23"/>
          <w:szCs w:val="23"/>
        </w:rPr>
        <w:t xml:space="preserve">find the correct formula for converting from LDR resistance to </w:t>
      </w:r>
      <w:r w:rsidR="00ED29D5">
        <w:rPr>
          <w:rFonts w:ascii="Arial" w:hAnsi="Arial" w:cs="Arial"/>
          <w:color w:val="333333"/>
          <w:sz w:val="23"/>
          <w:szCs w:val="23"/>
        </w:rPr>
        <w:t>light intensity</w:t>
      </w:r>
      <w:r w:rsidR="003F7BD8">
        <w:rPr>
          <w:rFonts w:ascii="Arial" w:hAnsi="Arial" w:cs="Arial"/>
          <w:color w:val="333333"/>
          <w:sz w:val="23"/>
          <w:szCs w:val="23"/>
        </w:rPr>
        <w:t xml:space="preserve">. </w:t>
      </w:r>
      <w:r w:rsidR="00297A4F">
        <w:rPr>
          <w:rFonts w:ascii="Arial" w:hAnsi="Arial" w:cs="Arial"/>
          <w:color w:val="333333"/>
          <w:sz w:val="23"/>
          <w:szCs w:val="23"/>
        </w:rPr>
        <w:t>A</w:t>
      </w:r>
      <w:r w:rsidR="00166068">
        <w:rPr>
          <w:rFonts w:ascii="Arial" w:hAnsi="Arial" w:cs="Arial"/>
          <w:color w:val="333333"/>
          <w:sz w:val="23"/>
          <w:szCs w:val="23"/>
        </w:rPr>
        <w:t xml:space="preserve">n example </w:t>
      </w:r>
      <w:r w:rsidR="00D700E4">
        <w:rPr>
          <w:rFonts w:ascii="Arial" w:hAnsi="Arial" w:cs="Arial"/>
          <w:color w:val="333333"/>
          <w:sz w:val="23"/>
          <w:szCs w:val="23"/>
        </w:rPr>
        <w:t>of</w:t>
      </w:r>
      <w:r w:rsidR="0055396C">
        <w:rPr>
          <w:rFonts w:ascii="Arial" w:hAnsi="Arial" w:cs="Arial"/>
          <w:color w:val="333333"/>
          <w:sz w:val="23"/>
          <w:szCs w:val="23"/>
        </w:rPr>
        <w:t xml:space="preserve"> this being done</w:t>
      </w:r>
      <w:r w:rsidR="00D700E4">
        <w:rPr>
          <w:rFonts w:ascii="Arial" w:hAnsi="Arial" w:cs="Arial"/>
          <w:color w:val="333333"/>
          <w:sz w:val="23"/>
          <w:szCs w:val="23"/>
        </w:rPr>
        <w:t xml:space="preserve"> has also been uploaded</w:t>
      </w:r>
      <w:r w:rsidR="007A7301">
        <w:rPr>
          <w:rFonts w:ascii="Arial" w:hAnsi="Arial" w:cs="Arial"/>
          <w:color w:val="333333"/>
          <w:sz w:val="23"/>
          <w:szCs w:val="23"/>
        </w:rPr>
        <w:t xml:space="preserve"> </w:t>
      </w:r>
      <w:r w:rsidR="007A7301" w:rsidRPr="0055396C">
        <w:rPr>
          <w:rFonts w:ascii="Arial" w:hAnsi="Arial" w:cs="Arial"/>
          <w:color w:val="333333"/>
          <w:sz w:val="23"/>
          <w:szCs w:val="23"/>
          <w:highlight w:val="yellow"/>
        </w:rPr>
        <w:t>– all_results.xlsx</w:t>
      </w:r>
    </w:p>
    <w:sectPr w:rsidR="00FD6E97" w:rsidRPr="009C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6461"/>
    <w:multiLevelType w:val="hybridMultilevel"/>
    <w:tmpl w:val="5C104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E3C70"/>
    <w:multiLevelType w:val="hybridMultilevel"/>
    <w:tmpl w:val="BFC44A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0D55FF"/>
    <w:multiLevelType w:val="hybridMultilevel"/>
    <w:tmpl w:val="D7A4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5792D"/>
    <w:multiLevelType w:val="hybridMultilevel"/>
    <w:tmpl w:val="F6526C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8F"/>
    <w:rsid w:val="00013BFD"/>
    <w:rsid w:val="0007698F"/>
    <w:rsid w:val="000E368B"/>
    <w:rsid w:val="00166068"/>
    <w:rsid w:val="001A450F"/>
    <w:rsid w:val="00297A4F"/>
    <w:rsid w:val="003614F9"/>
    <w:rsid w:val="00365BDE"/>
    <w:rsid w:val="003B01DF"/>
    <w:rsid w:val="003F7BD8"/>
    <w:rsid w:val="004A7BDD"/>
    <w:rsid w:val="00547B92"/>
    <w:rsid w:val="0055396C"/>
    <w:rsid w:val="00682F2C"/>
    <w:rsid w:val="007415AB"/>
    <w:rsid w:val="00752D0D"/>
    <w:rsid w:val="007A7301"/>
    <w:rsid w:val="0080523E"/>
    <w:rsid w:val="00856899"/>
    <w:rsid w:val="00860E6C"/>
    <w:rsid w:val="008A539C"/>
    <w:rsid w:val="00964432"/>
    <w:rsid w:val="009C5CC3"/>
    <w:rsid w:val="00A97C2E"/>
    <w:rsid w:val="00AC6426"/>
    <w:rsid w:val="00B012F2"/>
    <w:rsid w:val="00B20FBF"/>
    <w:rsid w:val="00C34751"/>
    <w:rsid w:val="00C65891"/>
    <w:rsid w:val="00C71D9F"/>
    <w:rsid w:val="00D343F0"/>
    <w:rsid w:val="00D35F76"/>
    <w:rsid w:val="00D700E4"/>
    <w:rsid w:val="00D867AC"/>
    <w:rsid w:val="00ED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E95C"/>
  <w15:chartTrackingRefBased/>
  <w15:docId w15:val="{94075156-ADE4-487F-BE3D-D6C35C7F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34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McKey</dc:creator>
  <cp:keywords/>
  <dc:description/>
  <cp:lastModifiedBy>Michael McKey</cp:lastModifiedBy>
  <cp:revision>4</cp:revision>
  <dcterms:created xsi:type="dcterms:W3CDTF">2021-07-29T19:20:00Z</dcterms:created>
  <dcterms:modified xsi:type="dcterms:W3CDTF">2021-08-08T13:18:00Z</dcterms:modified>
</cp:coreProperties>
</file>