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FADB" w14:textId="65EE89ED" w:rsidR="00691596" w:rsidRDefault="00691596" w:rsidP="00691596">
      <w:pPr>
        <w:pStyle w:val="Heading1"/>
      </w:pPr>
      <w:r>
        <w:t>Calculating Piece Colour</w:t>
      </w:r>
    </w:p>
    <w:p w14:paraId="560DAE1D" w14:textId="77777777" w:rsidR="00691596" w:rsidRDefault="00691596" w:rsidP="00691596">
      <w:pPr>
        <w:pStyle w:val="Heading2"/>
      </w:pPr>
      <w:r>
        <w:t>Setup:</w:t>
      </w:r>
    </w:p>
    <w:p w14:paraId="65DD752F" w14:textId="73DCE797" w:rsidR="00691596" w:rsidRDefault="004B3B13" w:rsidP="00691596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Can be performed at any time if ambient brightness is </w:t>
      </w:r>
      <w:r w:rsidR="00516E0E">
        <w:rPr>
          <w:rFonts w:ascii="Arial" w:hAnsi="Arial" w:cs="Arial"/>
          <w:color w:val="333333"/>
          <w:sz w:val="23"/>
          <w:szCs w:val="23"/>
        </w:rPr>
        <w:t>consistent (</w:t>
      </w:r>
      <w:r>
        <w:rPr>
          <w:rFonts w:ascii="Arial" w:hAnsi="Arial" w:cs="Arial"/>
          <w:color w:val="333333"/>
          <w:sz w:val="23"/>
          <w:szCs w:val="23"/>
        </w:rPr>
        <w:t>e.g., no flickering)</w:t>
      </w:r>
    </w:p>
    <w:p w14:paraId="2F631B8E" w14:textId="4B8BB257" w:rsidR="00691596" w:rsidRDefault="00691596" w:rsidP="00691596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Insert all green pieces</w:t>
      </w:r>
    </w:p>
    <w:p w14:paraId="0824D827" w14:textId="53A31617" w:rsidR="00691596" w:rsidRDefault="00691596" w:rsidP="00691596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Upload the </w:t>
      </w:r>
      <w:r w:rsidR="00582BD1">
        <w:rPr>
          <w:rFonts w:ascii="Arial" w:hAnsi="Arial" w:cs="Arial"/>
          <w:color w:val="333333"/>
          <w:sz w:val="23"/>
          <w:szCs w:val="23"/>
        </w:rPr>
        <w:t>Arduino</w:t>
      </w:r>
      <w:r w:rsidRPr="00582BD1">
        <w:rPr>
          <w:rFonts w:ascii="Arial" w:hAnsi="Arial" w:cs="Arial"/>
          <w:color w:val="333333"/>
          <w:sz w:val="23"/>
          <w:szCs w:val="23"/>
        </w:rPr>
        <w:t xml:space="preserve"> code</w:t>
      </w:r>
      <w:r>
        <w:rPr>
          <w:rFonts w:ascii="Arial" w:hAnsi="Arial" w:cs="Arial"/>
          <w:color w:val="333333"/>
          <w:sz w:val="23"/>
          <w:szCs w:val="23"/>
        </w:rPr>
        <w:t xml:space="preserve"> and open the Arduino IDE's serial monitor to collect data from the experiment.</w:t>
      </w:r>
    </w:p>
    <w:p w14:paraId="73FC9408" w14:textId="77777777" w:rsidR="00691596" w:rsidRDefault="00691596" w:rsidP="00691596">
      <w:pPr>
        <w:pStyle w:val="Heading2"/>
      </w:pPr>
      <w:r>
        <w:t>Method:</w:t>
      </w:r>
    </w:p>
    <w:p w14:paraId="6E4C716B" w14:textId="3855410B" w:rsidR="004B3B13" w:rsidRDefault="004B3B13" w:rsidP="0069159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Leave it running in the background</w:t>
      </w:r>
    </w:p>
    <w:p w14:paraId="39AD0875" w14:textId="5BBB6CFC" w:rsidR="004B3B13" w:rsidRDefault="004B3B13" w:rsidP="0069159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Wait for a few hours</w:t>
      </w:r>
    </w:p>
    <w:p w14:paraId="4050D3B1" w14:textId="2C3B52DD" w:rsidR="004B3B13" w:rsidRDefault="004B3B13" w:rsidP="0069159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Save the file as “green_pieces.csv”</w:t>
      </w:r>
    </w:p>
    <w:p w14:paraId="3BC7DF22" w14:textId="289B1081" w:rsidR="00691596" w:rsidRDefault="004B3B13" w:rsidP="0069159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The program will automatically test the pieces by changing the colour of the LED and measuring the effect on the LDR. You can complete other tasks </w:t>
      </w:r>
      <w:r w:rsidR="00516E0E">
        <w:rPr>
          <w:rFonts w:ascii="Arial" w:hAnsi="Arial" w:cs="Arial"/>
          <w:color w:val="333333"/>
          <w:sz w:val="23"/>
          <w:szCs w:val="23"/>
        </w:rPr>
        <w:t>if</w:t>
      </w:r>
      <w:r>
        <w:rPr>
          <w:rFonts w:ascii="Arial" w:hAnsi="Arial" w:cs="Arial"/>
          <w:color w:val="333333"/>
          <w:sz w:val="23"/>
          <w:szCs w:val="23"/>
        </w:rPr>
        <w:t xml:space="preserve"> the Arduino IDE and Serial Monitor remain open. </w:t>
      </w:r>
    </w:p>
    <w:p w14:paraId="0328AA6A" w14:textId="34382A8C" w:rsidR="004B3B13" w:rsidRDefault="004B3B13" w:rsidP="00582BD1">
      <w:pPr>
        <w:pStyle w:val="NormalWeb"/>
        <w:spacing w:before="0" w:beforeAutospacing="0"/>
        <w:ind w:left="1080"/>
        <w:rPr>
          <w:rFonts w:ascii="Arial" w:hAnsi="Arial" w:cs="Arial"/>
          <w:color w:val="333333"/>
          <w:sz w:val="23"/>
          <w:szCs w:val="23"/>
        </w:rPr>
      </w:pPr>
    </w:p>
    <w:p w14:paraId="34142F65" w14:textId="361CFA66" w:rsidR="00691596" w:rsidRPr="004B3B13" w:rsidRDefault="00691596" w:rsidP="00691596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then repeat </w:t>
      </w:r>
      <w:r w:rsidR="00165827">
        <w:rPr>
          <w:rFonts w:ascii="Arial" w:hAnsi="Arial" w:cs="Arial"/>
          <w:color w:val="333333"/>
          <w:sz w:val="23"/>
          <w:szCs w:val="23"/>
        </w:rPr>
        <w:t>for the red and blue pieces saving as “red_and_blue_pieces.csv”</w:t>
      </w:r>
    </w:p>
    <w:p w14:paraId="2A879D21" w14:textId="66536E22" w:rsidR="004B3B13" w:rsidRPr="004B3B13" w:rsidRDefault="004B3B13" w:rsidP="00691596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B3B13">
        <w:rPr>
          <w:rFonts w:ascii="Arial" w:hAnsi="Arial" w:cs="Arial"/>
          <w:color w:val="333333"/>
          <w:sz w:val="23"/>
          <w:szCs w:val="23"/>
        </w:rPr>
        <w:t xml:space="preserve">used </w:t>
      </w:r>
      <w:r w:rsidR="00165827">
        <w:rPr>
          <w:rFonts w:ascii="Arial" w:hAnsi="Arial" w:cs="Arial"/>
          <w:color w:val="333333"/>
          <w:sz w:val="23"/>
          <w:szCs w:val="23"/>
        </w:rPr>
        <w:t>run the</w:t>
      </w:r>
      <w:r w:rsidRPr="004B3B13">
        <w:rPr>
          <w:rFonts w:ascii="Arial" w:hAnsi="Arial" w:cs="Arial"/>
          <w:color w:val="333333"/>
          <w:sz w:val="23"/>
          <w:szCs w:val="23"/>
        </w:rPr>
        <w:t xml:space="preserve"> calculating_piece_colour.py program to </w:t>
      </w:r>
      <w:r>
        <w:rPr>
          <w:rFonts w:ascii="Arial" w:hAnsi="Arial" w:cs="Arial"/>
          <w:color w:val="333333"/>
          <w:sz w:val="23"/>
          <w:szCs w:val="23"/>
        </w:rPr>
        <w:t xml:space="preserve">display the data in a 3d graph and </w:t>
      </w:r>
      <w:r w:rsidR="00165827">
        <w:rPr>
          <w:rFonts w:ascii="Arial" w:hAnsi="Arial" w:cs="Arial"/>
          <w:color w:val="333333"/>
          <w:sz w:val="23"/>
          <w:szCs w:val="23"/>
        </w:rPr>
        <w:t>output the expected reflectivity by colour to the terminal window</w:t>
      </w:r>
    </w:p>
    <w:p w14:paraId="782E3B57" w14:textId="5C920EAF" w:rsidR="00691596" w:rsidRPr="004407F2" w:rsidRDefault="00165827" w:rsidP="004407F2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copy this data into the Arduino program</w:t>
      </w:r>
    </w:p>
    <w:sectPr w:rsidR="00691596" w:rsidRPr="0044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461"/>
    <w:multiLevelType w:val="hybridMultilevel"/>
    <w:tmpl w:val="5C10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E3C70"/>
    <w:multiLevelType w:val="hybridMultilevel"/>
    <w:tmpl w:val="BFC44A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0D55FF"/>
    <w:multiLevelType w:val="hybridMultilevel"/>
    <w:tmpl w:val="D7A4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5792D"/>
    <w:multiLevelType w:val="hybridMultilevel"/>
    <w:tmpl w:val="F6526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6"/>
    <w:rsid w:val="00165827"/>
    <w:rsid w:val="00421FF3"/>
    <w:rsid w:val="004407F2"/>
    <w:rsid w:val="004B3B13"/>
    <w:rsid w:val="004F4698"/>
    <w:rsid w:val="00516E0E"/>
    <w:rsid w:val="00582BD1"/>
    <w:rsid w:val="00691596"/>
    <w:rsid w:val="00C65891"/>
    <w:rsid w:val="00C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3C5E"/>
  <w15:chartTrackingRefBased/>
  <w15:docId w15:val="{A13C7B5F-54C8-4DCA-8F49-6E808D41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9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McKey</dc:creator>
  <cp:keywords/>
  <dc:description/>
  <cp:lastModifiedBy>Michael McKey</cp:lastModifiedBy>
  <cp:revision>5</cp:revision>
  <dcterms:created xsi:type="dcterms:W3CDTF">2021-07-29T20:35:00Z</dcterms:created>
  <dcterms:modified xsi:type="dcterms:W3CDTF">2021-08-08T13:27:00Z</dcterms:modified>
</cp:coreProperties>
</file>