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4"/>
        </w:rPr>
        <w:t>Michael Chuang</w:t>
      </w:r>
    </w:p>
    <w:p>
      <w:r>
        <w:rPr>
          <w:b/>
        </w:rPr>
        <w:t>Associate Creative Director, Design · Brand, Campaigns, Digital &amp; Social</w:t>
      </w:r>
    </w:p>
    <w:p>
      <w:r>
        <w:t xml:space="preserve">Denver, CO (Remote) · 303.596.5415 · michael@mcsqdesign.com · </w:t>
      </w:r>
      <w:r>
        <w:rPr>
          <w:b/>
        </w:rPr>
        <w:t>Portfolio:</w:t>
      </w:r>
      <w:r>
        <w:t xml:space="preserve"> mcsqdesign.com</w:t>
      </w:r>
    </w:p>
    <w:p>
      <w:pPr>
        <w:spacing w:before="180" w:after="60"/>
        <w:pBdr>
          <w:bottom w:val="single" w:sz="6" w:space="1" w:color="999999"/>
        </w:pBdr>
      </w:pPr>
      <w:r>
        <w:rPr>
          <w:b/>
          <w:sz w:val="22"/>
        </w:rPr>
        <w:t>SUMMARY</w:t>
      </w:r>
    </w:p>
    <w:p>
      <w:r>
        <w:t>Design-led creative leader and hands-on maker with 15+ years across agency, in-house, and studio work, and 7 years managing a design and development team. Leads campaigns from big idea through execution across digital, social, web, email, and video for brands including Netflix, STARZ, AstraZeneca, GSK, and WOW! Internet. Adapts look and feel across industries and audiences, from entertainment and consumer telecom to regulated pharmaceutical brands, and ties every idea back to business goals. Designs for motion as well as static work, with hands-on After Effects and Premiere skills. Gives clear, actionable direction, holds a high bar for craft, and mentors designers to grow. Builds persuasive pitch decks and presentations that win over clients and executives. Actively uses AI in the creative workflow (Midjourney, Adobe Firefly, Claude) to explore ideas and speed up production.</w:t>
      </w:r>
    </w:p>
    <w:p>
      <w:pPr>
        <w:spacing w:before="180" w:after="60"/>
        <w:pBdr>
          <w:bottom w:val="single" w:sz="6" w:space="1" w:color="999999"/>
        </w:pBdr>
      </w:pPr>
      <w:r>
        <w:rPr>
          <w:b/>
          <w:sz w:val="22"/>
        </w:rPr>
        <w:t>LEADERSHIP &amp; CRAFT</w:t>
      </w:r>
    </w:p>
    <w:p>
      <w:pPr>
        <w:pStyle w:val="ListBullet"/>
      </w:pPr>
      <w:r>
        <w:rPr>
          <w:b/>
        </w:rPr>
        <w:t>Creative Leadership:</w:t>
      </w:r>
      <w:r>
        <w:t xml:space="preserve"> Campaign concepting &amp; big ideas · Clear, actionable direction · Mentoring designers · Performance reviews &amp; hiring</w:t>
      </w:r>
    </w:p>
    <w:p>
      <w:pPr>
        <w:pStyle w:val="ListBullet"/>
      </w:pPr>
      <w:r>
        <w:rPr>
          <w:b/>
        </w:rPr>
        <w:t>Design Craft:</w:t>
      </w:r>
      <w:r>
        <w:t xml:space="preserve"> Art direction · Brand look &amp; feel · Typography &amp; layout · Design for motion · Design systems &amp; toolkits</w:t>
      </w:r>
    </w:p>
    <w:p>
      <w:pPr>
        <w:pStyle w:val="ListBullet"/>
      </w:pPr>
      <w:r>
        <w:rPr>
          <w:b/>
        </w:rPr>
        <w:t>Channels:</w:t>
      </w:r>
      <w:r>
        <w:t xml:space="preserve"> Digital campaigns · Landing pages &amp; websites · Email · Social &amp; platform content · Video &amp; motion</w:t>
      </w:r>
    </w:p>
    <w:p>
      <w:pPr>
        <w:pStyle w:val="ListBullet"/>
      </w:pPr>
      <w:r>
        <w:rPr>
          <w:b/>
        </w:rPr>
        <w:t>Presenting &amp; Influence:</w:t>
      </w:r>
      <w:r>
        <w:t xml:space="preserve"> Pitch decks · Executive presentations · Concept workshops · Managing multi-stakeholder feedback</w:t>
      </w:r>
    </w:p>
    <w:p>
      <w:pPr>
        <w:pStyle w:val="ListBullet"/>
      </w:pPr>
      <w:r>
        <w:rPr>
          <w:b/>
        </w:rPr>
        <w:t>Range:</w:t>
      </w:r>
      <w:r>
        <w:t xml:space="preserve"> B2C &amp; regulated brands · Entertainment · Consumer telecom · Pharmaceutical &amp; healthcare</w:t>
      </w:r>
    </w:p>
    <w:p>
      <w:pPr>
        <w:pStyle w:val="ListBullet"/>
      </w:pPr>
      <w:r>
        <w:rPr>
          <w:b/>
        </w:rPr>
        <w:t>AI &amp; Innovation:</w:t>
      </w:r>
      <w:r>
        <w:t xml:space="preserve"> AI-assisted concepting, image generation &amp; prototyping · Improving team workflows · Vibe coding</w:t>
      </w:r>
    </w:p>
    <w:p>
      <w:pPr>
        <w:spacing w:before="180" w:after="60"/>
        <w:pBdr>
          <w:bottom w:val="single" w:sz="6" w:space="1" w:color="999999"/>
        </w:pBdr>
      </w:pPr>
      <w:r>
        <w:rPr>
          <w:b/>
          <w:sz w:val="22"/>
        </w:rPr>
        <w:t>PROFESSIONAL EXPERIENCE</w:t>
      </w:r>
    </w:p>
    <w:p>
      <w:pPr>
        <w:spacing w:before="120"/>
      </w:pPr>
      <w:r>
        <w:rPr>
          <w:b/>
        </w:rPr>
        <w:t xml:space="preserve">mcSq — Denver, CO </w:t>
      </w:r>
      <w:r>
        <w:t>Creative Director | Developer</w:t>
      </w:r>
      <w:r>
        <w:rPr>
          <w:b/>
        </w:rPr>
        <w:t xml:space="preserve"> | 12/2019 – Present Creative direction, design, and development studio for media, entertainment, and consumer telecom brands.</w:t>
      </w:r>
    </w:p>
    <w:p>
      <w:pPr>
        <w:pStyle w:val="ListBullet"/>
      </w:pPr>
      <w:r>
        <w:t xml:space="preserve">Supported the digital campaign for </w:t>
      </w:r>
      <w:r>
        <w:rPr>
          <w:b/>
        </w:rPr>
        <w:t>Netflix's Paul vs. Tyson</w:t>
      </w:r>
      <w:r>
        <w:t xml:space="preserve"> live event, which reached </w:t>
      </w:r>
      <w:r>
        <w:rPr>
          <w:b/>
        </w:rPr>
        <w:t>60M+ households</w:t>
      </w:r>
      <w:r>
        <w:t>.</w:t>
      </w:r>
    </w:p>
    <w:p>
      <w:pPr>
        <w:pStyle w:val="ListBullet"/>
      </w:pPr>
      <w:r>
        <w:t xml:space="preserve">Developed targeted campaigns for </w:t>
      </w:r>
      <w:r>
        <w:rPr>
          <w:b/>
        </w:rPr>
        <w:t>WOW! Internet</w:t>
      </w:r>
      <w:r>
        <w:t xml:space="preserve"> that drove </w:t>
      </w:r>
      <w:r>
        <w:rPr>
          <w:b/>
        </w:rPr>
        <w:t>~18% user growth</w:t>
      </w:r>
      <w:r>
        <w:t xml:space="preserve"> in newly acquired Midwest markets.</w:t>
      </w:r>
    </w:p>
    <w:p>
      <w:pPr>
        <w:pStyle w:val="ListBullet"/>
      </w:pPr>
      <w:r>
        <w:t>Adapt brand look and feel across clients in different industries, carrying each campaign consistently across landing pages, websites, social, and video.</w:t>
      </w:r>
    </w:p>
    <w:p>
      <w:pPr>
        <w:pStyle w:val="ListBullet"/>
      </w:pPr>
      <w:r>
        <w:t>Lead and personally execute work from concept and design through website development, CMS setup, and ongoing content.</w:t>
      </w:r>
    </w:p>
    <w:p>
      <w:pPr>
        <w:pStyle w:val="ListBullet"/>
      </w:pPr>
      <w:r>
        <w:t>Concept and produce social campaigns and platform-specific content for Instagram and other channels.</w:t>
      </w:r>
    </w:p>
    <w:p>
      <w:pPr>
        <w:pStyle w:val="ListBullet"/>
      </w:pPr>
      <w:r>
        <w:t>Built reusable templates and design-system resources in Figma that speed delivery and keep brands consistent.</w:t>
      </w:r>
    </w:p>
    <w:p>
      <w:pPr>
        <w:pStyle w:val="ListBullet"/>
      </w:pPr>
      <w:r>
        <w:t>Use AI tools (Midjourney, Adobe Firefly, Claude) for concepting, image creation, and prototyping, finding new ways to deliver more for clients.</w:t>
      </w:r>
    </w:p>
    <w:p>
      <w:pPr>
        <w:spacing w:before="120"/>
      </w:pPr>
      <w:r>
        <w:rPr>
          <w:b/>
        </w:rPr>
        <w:t xml:space="preserve">imre — Baltimore, MD (Remote) </w:t>
      </w:r>
      <w:r>
        <w:t>Senior Art Director</w:t>
      </w:r>
      <w:r>
        <w:rPr>
          <w:b/>
        </w:rPr>
        <w:t xml:space="preserve"> | 05/2022 – 01/2025 Creative lead for digital, social, and video for major pharmaceutical brands, including AstraZeneca, GSK, and Aveo Oncology.</w:t>
      </w:r>
    </w:p>
    <w:p>
      <w:pPr>
        <w:pStyle w:val="ListBullet"/>
      </w:pPr>
      <w:r>
        <w:t>Directed multi-channel social and video campaigns, using motion graphics and data visualization to create creative that increased engagement and reach.</w:t>
      </w:r>
    </w:p>
    <w:p>
      <w:pPr>
        <w:pStyle w:val="ListBullet"/>
      </w:pPr>
      <w:r>
        <w:t>Launched AstraZeneca's first-ever Pinterest campaign (Calquence), expanding the brand onto a new platform.</w:t>
      </w:r>
    </w:p>
    <w:p>
      <w:pPr>
        <w:pStyle w:val="ListBullet"/>
      </w:pPr>
      <w:r>
        <w:t>Reworked the creative strategy for the Calquence Cares Facebook community around patient insights and storytelling.</w:t>
      </w:r>
    </w:p>
    <w:p>
      <w:pPr>
        <w:pStyle w:val="ListBullet"/>
      </w:pPr>
      <w:r>
        <w:t>Balanced bold design with strict regulatory and brand guidelines across multiple stakeholders.</w:t>
      </w:r>
    </w:p>
    <w:p>
      <w:pPr>
        <w:pStyle w:val="ListBullet"/>
      </w:pPr>
      <w:r>
        <w:t xml:space="preserve">Led concept workshops with clients and internal teams, and </w:t>
      </w:r>
      <w:r>
        <w:rPr>
          <w:b/>
        </w:rPr>
        <w:t>led client pitch presentations</w:t>
      </w:r>
      <w:r>
        <w:t xml:space="preserve"> that won approval for new creative.</w:t>
      </w:r>
    </w:p>
    <w:p>
      <w:pPr>
        <w:pStyle w:val="ListBullet"/>
      </w:pPr>
      <w:r>
        <w:t>Designed executive presentations and pitch decks in PowerPoint and Google Slides, and built templates, style guides, and brand toolkits that streamlined approvals.</w:t>
      </w:r>
    </w:p>
    <w:p>
      <w:pPr>
        <w:spacing w:before="120"/>
      </w:pPr>
      <w:r>
        <w:rPr>
          <w:b/>
        </w:rPr>
        <w:t xml:space="preserve">STARZ Entertainment — Englewood, CO </w:t>
      </w:r>
      <w:r>
        <w:t>Interactive Art Director</w:t>
      </w:r>
      <w:r>
        <w:rPr>
          <w:b/>
        </w:rPr>
        <w:t xml:space="preserve"> | 06/2012 – 05/2019</w:t>
      </w:r>
    </w:p>
    <w:p>
      <w:pPr>
        <w:pStyle w:val="ListBullet"/>
      </w:pPr>
      <w:r>
        <w:rPr>
          <w:b/>
        </w:rPr>
        <w:t>Managed a team of 6 designers and developers</w:t>
      </w:r>
      <w:r>
        <w:t>, running annual performance reviews that directly shaped each person's annual bonus, and mentoring team members through regular feedback and creative direction.</w:t>
      </w:r>
    </w:p>
    <w:p>
      <w:pPr>
        <w:pStyle w:val="ListBullet"/>
      </w:pPr>
      <w:r>
        <w:t>Played a key role in hiring and selecting candidates for positions on the STARZ Interactive team.</w:t>
      </w:r>
    </w:p>
    <w:p>
      <w:pPr>
        <w:pStyle w:val="ListBullet"/>
      </w:pPr>
      <w:r>
        <w:t>Led creative for Digital Marketing, Originals Marketing, PR, and International teams, managing feedback from many stakeholders and setting clear deadlines and expectations for the team.</w:t>
      </w:r>
    </w:p>
    <w:p>
      <w:pPr>
        <w:pStyle w:val="ListBullet"/>
      </w:pPr>
      <w:r>
        <w:t xml:space="preserve">Directed </w:t>
      </w:r>
      <w:r>
        <w:rPr>
          <w:b/>
        </w:rPr>
        <w:t>award-winning</w:t>
      </w:r>
      <w:r>
        <w:t xml:space="preserve"> digital press kits for </w:t>
      </w:r>
      <w:r>
        <w:rPr>
          <w:i/>
        </w:rPr>
        <w:t>Power</w:t>
      </w:r>
      <w:r>
        <w:t xml:space="preserve"> (S5) and </w:t>
      </w:r>
      <w:r>
        <w:rPr>
          <w:i/>
        </w:rPr>
        <w:t>Black Sails</w:t>
      </w:r>
      <w:r>
        <w:t xml:space="preserve"> (S4).</w:t>
      </w:r>
    </w:p>
    <w:p>
      <w:pPr>
        <w:pStyle w:val="ListBullet"/>
      </w:pPr>
      <w:r>
        <w:t xml:space="preserve">Contributed to a </w:t>
      </w:r>
      <w:r>
        <w:rPr>
          <w:b/>
        </w:rPr>
        <w:t>35% year-over-year increase in STARZ app usage</w:t>
      </w:r>
      <w:r>
        <w:t xml:space="preserve"> through integrated digital campaigns.</w:t>
      </w:r>
    </w:p>
    <w:p>
      <w:pPr>
        <w:pStyle w:val="ListBullet"/>
      </w:pPr>
      <w:r>
        <w:t>Led social channels and campaign creative for the corporate brand and original series, keeping the look consistent across every touchpoint.</w:t>
      </w:r>
    </w:p>
    <w:p>
      <w:pPr>
        <w:pStyle w:val="ListBullet"/>
      </w:pPr>
      <w:r>
        <w:t>Introduced version control and peer-review workflows that improved efficiency and design-to-development handoffs.</w:t>
      </w:r>
    </w:p>
    <w:p>
      <w:r>
        <w:rPr>
          <w:b/>
        </w:rPr>
        <w:t>Senior Interactive Designer</w:t>
      </w:r>
      <w:r>
        <w:t xml:space="preserve"> | 03/2008 – 06/2012</w:t>
      </w:r>
    </w:p>
    <w:p>
      <w:pPr>
        <w:pStyle w:val="ListBullet"/>
      </w:pPr>
      <w:r>
        <w:t>Led design for integrated campaigns across web, social, banners, and email.</w:t>
      </w:r>
    </w:p>
    <w:p>
      <w:pPr>
        <w:pStyle w:val="ListBullet"/>
      </w:pPr>
      <w:r>
        <w:t>Championed greater use of video content, increasing engagement and giving original programming more visibility.</w:t>
      </w:r>
    </w:p>
    <w:p>
      <w:pPr>
        <w:pStyle w:val="ListBullet"/>
      </w:pPr>
      <w:r>
        <w:t>Trained the team in development skills, making the department more versatile.</w:t>
      </w:r>
    </w:p>
    <w:p>
      <w:pPr>
        <w:spacing w:before="180" w:after="60"/>
        <w:pBdr>
          <w:bottom w:val="single" w:sz="6" w:space="1" w:color="999999"/>
        </w:pBdr>
      </w:pPr>
      <w:r>
        <w:rPr>
          <w:b/>
          <w:sz w:val="22"/>
        </w:rPr>
        <w:t>EDUCATION</w:t>
      </w:r>
    </w:p>
    <w:p>
      <w:pPr>
        <w:pStyle w:val="ListBullet"/>
      </w:pPr>
      <w:r>
        <w:rPr>
          <w:b/>
        </w:rPr>
        <w:t>Bachelor of Fine Arts, Graphic Design</w:t>
      </w:r>
      <w:r>
        <w:t xml:space="preserve"> — California College of the Arts</w:t>
      </w:r>
    </w:p>
    <w:p>
      <w:pPr>
        <w:pStyle w:val="ListBullet"/>
      </w:pPr>
      <w:r>
        <w:rPr>
          <w:b/>
        </w:rPr>
        <w:t>Bachelor of Fine Arts, Fine Art</w:t>
      </w:r>
      <w:r>
        <w:t xml:space="preserve"> — Metropolitan State College of Denver</w:t>
      </w:r>
    </w:p>
    <w:p>
      <w:pPr>
        <w:pStyle w:val="ListBullet"/>
      </w:pPr>
      <w:r>
        <w:rPr>
          <w:b/>
        </w:rPr>
        <w:t>Associate of Science, Graphic Design</w:t>
      </w:r>
      <w:r>
        <w:t xml:space="preserve"> — Community College of Denver</w:t>
      </w:r>
    </w:p>
    <w:p>
      <w:pPr>
        <w:pStyle w:val="ListBullet"/>
      </w:pPr>
      <w:r>
        <w:rPr>
          <w:b/>
        </w:rPr>
        <w:t>Full Stack Web Development Bootcamp</w:t>
      </w:r>
      <w:r>
        <w:t xml:space="preserve"> — University of Denver</w:t>
      </w:r>
    </w:p>
    <w:p>
      <w:pPr>
        <w:spacing w:before="180" w:after="60"/>
        <w:pBdr>
          <w:bottom w:val="single" w:sz="6" w:space="1" w:color="999999"/>
        </w:pBdr>
      </w:pPr>
      <w:r>
        <w:rPr>
          <w:b/>
          <w:sz w:val="22"/>
        </w:rPr>
        <w:t>TOOLS</w:t>
      </w:r>
    </w:p>
    <w:p>
      <w:pPr>
        <w:pStyle w:val="ListBullet"/>
      </w:pPr>
      <w:r>
        <w:rPr>
          <w:b/>
        </w:rPr>
        <w:t>Design &amp; Motion:</w:t>
      </w:r>
      <w:r>
        <w:t xml:space="preserve"> Adobe Creative Suite (Photoshop, Illustrator, InDesign, After Effects, Premiere Pro) · Figma · Sketch</w:t>
      </w:r>
    </w:p>
    <w:p>
      <w:pPr>
        <w:pStyle w:val="ListBullet"/>
      </w:pPr>
      <w:r>
        <w:rPr>
          <w:b/>
        </w:rPr>
        <w:t>AI:</w:t>
      </w:r>
      <w:r>
        <w:t xml:space="preserve"> Midjourney · Adobe Firefly · Claude · Antigravity</w:t>
      </w:r>
    </w:p>
    <w:p>
      <w:pPr>
        <w:pStyle w:val="ListBullet"/>
      </w:pPr>
      <w:r>
        <w:rPr>
          <w:b/>
        </w:rPr>
        <w:t>Presentation &amp; Web:</w:t>
      </w:r>
      <w:r>
        <w:t xml:space="preserve"> PowerPoint · Google Slides · HTML · CMS · SEO &amp; Analytics</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 w:before="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