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80E30" w14:textId="77777777" w:rsidR="00504C7E" w:rsidRDefault="00504C7E">
      <w:pPr>
        <w:spacing w:before="2400"/>
      </w:pPr>
    </w:p>
    <w:p w14:paraId="0815160B" w14:textId="77777777" w:rsidR="00504C7E" w:rsidRDefault="00AC5FB1">
      <w:pPr>
        <w:spacing w:after="200"/>
        <w:jc w:val="center"/>
      </w:pPr>
      <w:r>
        <w:rPr>
          <w:b/>
          <w:bCs/>
          <w:color w:val="2E5090"/>
          <w:sz w:val="48"/>
          <w:szCs w:val="48"/>
        </w:rPr>
        <w:t>NHANES Mortality Prediction Project</w:t>
      </w:r>
    </w:p>
    <w:p w14:paraId="2BFB45DE" w14:textId="77777777" w:rsidR="00504C7E" w:rsidRDefault="00AC5FB1">
      <w:pPr>
        <w:spacing w:after="200"/>
        <w:jc w:val="center"/>
      </w:pPr>
      <w:r>
        <w:rPr>
          <w:color w:val="666666"/>
          <w:sz w:val="32"/>
          <w:szCs w:val="32"/>
        </w:rPr>
        <w:t>Technical Documentation</w:t>
      </w:r>
    </w:p>
    <w:p w14:paraId="61B40D05" w14:textId="77777777" w:rsidR="00504C7E" w:rsidRDefault="00AC5FB1">
      <w:pPr>
        <w:spacing w:after="120"/>
        <w:jc w:val="center"/>
      </w:pPr>
      <w:r>
        <w:rPr>
          <w:color w:val="888888"/>
          <w:sz w:val="24"/>
          <w:szCs w:val="24"/>
        </w:rPr>
        <w:t>Annual Mortality Models, Adjusted Population Comparison,</w:t>
      </w:r>
    </w:p>
    <w:p w14:paraId="53645B92" w14:textId="77777777" w:rsidR="00504C7E" w:rsidRDefault="00AC5FB1">
      <w:pPr>
        <w:spacing w:after="120"/>
        <w:jc w:val="center"/>
      </w:pPr>
      <w:r>
        <w:rPr>
          <w:color w:val="888888"/>
          <w:sz w:val="24"/>
          <w:szCs w:val="24"/>
        </w:rPr>
        <w:t>Select-and-Ultimate Projection, and Individual Mortality Tables</w:t>
      </w:r>
    </w:p>
    <w:p w14:paraId="4C19D950" w14:textId="77777777" w:rsidR="00504C7E" w:rsidRDefault="00AC5FB1">
      <w:pPr>
        <w:spacing w:after="600"/>
        <w:jc w:val="center"/>
      </w:pPr>
      <w:r>
        <w:rPr>
          <w:color w:val="888888"/>
        </w:rPr>
        <w:t>Version 3.0 | April 22, 2026</w:t>
      </w:r>
    </w:p>
    <w:p w14:paraId="16B2B3C6" w14:textId="77777777" w:rsidR="00504C7E" w:rsidRDefault="00AC5FB1">
      <w:r>
        <w:br w:type="page"/>
      </w:r>
    </w:p>
    <w:p w14:paraId="60A76102" w14:textId="77777777" w:rsidR="00504C7E" w:rsidRDefault="00AC5FB1">
      <w:pPr>
        <w:pStyle w:val="Heading1"/>
      </w:pPr>
      <w:r>
        <w:lastRenderedPageBreak/>
        <w:t>1. Executive Summary</w:t>
      </w:r>
    </w:p>
    <w:p w14:paraId="10417EC5" w14:textId="77777777" w:rsidR="00504C7E" w:rsidRDefault="00AC5FB1">
      <w:pPr>
        <w:spacing w:after="120"/>
      </w:pPr>
      <w:r>
        <w:t>This project builds a machine learning framework for individual-level mortality prediction using publicly available U.S. health survey data from the National Health and Nutrition Examination Survey (NHANES). The system ingests data from 10 NHANES cycles (1999–2018), linked to the National Death Index for mortality follow-up through December 31, 2019. A reproducible pipeline of 14 Python scripts transforms raw government health data into calibrated individual mortality predictions and complete actuarial life</w:t>
      </w:r>
      <w:r>
        <w:t xml:space="preserve"> tables.</w:t>
      </w:r>
    </w:p>
    <w:p w14:paraId="3BA8F467" w14:textId="77777777" w:rsidR="00504C7E" w:rsidRDefault="00AC5FB1">
      <w:pPr>
        <w:spacing w:after="120"/>
      </w:pPr>
      <w:r>
        <w:t>The modeling approach trains five separate conditional annual XGBoost models, each predicting the probability of death in a specific year given survival to that point. These conditional probabilities (qx values in actuarial notation) compose into multi-year survival estimates and form the building blocks of individual mortality tables.</w:t>
      </w:r>
    </w:p>
    <w:p w14:paraId="5BB4ED08" w14:textId="77777777" w:rsidR="00504C7E" w:rsidRDefault="00AC5FB1">
      <w:pPr>
        <w:spacing w:after="120"/>
      </w:pPr>
      <w:r>
        <w:t>Individual predictions are compared to an adjusted CDC population mortality table to derive mortality relativities. The adjusted table is created by applying 10-year age band by gender A/E (actual-to-expected) factors to the CDC 2021 U.S. period life table, calibrated so that total expected deaths exactly equal total observed deaths in the NHANES population. Analysis of how relativities evolve across the 5-year observation window reveals a convergence pattern consistent with the actuarial concept of select-</w:t>
      </w:r>
      <w:r>
        <w:t>and-ultimate mortality, with relativities decaying toward population normal at approximately 13% per year. This decay rate provides the basis for projecting mortality beyond year 5.</w:t>
      </w:r>
    </w:p>
    <w:p w14:paraId="46F62F09" w14:textId="77777777" w:rsidR="00504C7E" w:rsidRDefault="00AC5FB1">
      <w:pPr>
        <w:spacing w:after="120"/>
      </w:pPr>
      <w:r>
        <w:t>The final deliverable is a reusable Python function that accepts an individual’s characteristics and produces a complete mortality table from their current age through end of life, with model-driven predictions for years 1–5 and population-graded projections for years 6 and beyond.</w:t>
      </w:r>
    </w:p>
    <w:p w14:paraId="6D775205" w14:textId="77777777" w:rsidR="00504C7E" w:rsidRDefault="00504C7E">
      <w:pPr>
        <w:spacing w:after="120"/>
      </w:pPr>
    </w:p>
    <w:p w14:paraId="15927D49" w14:textId="77777777" w:rsidR="00504C7E" w:rsidRDefault="00AC5FB1">
      <w:pPr>
        <w:pStyle w:val="Heading2"/>
      </w:pPr>
      <w:r>
        <w:t>1.1 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04C7E" w14:paraId="7995FD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FDD098D" w14:textId="77777777" w:rsidR="00504C7E" w:rsidRDefault="00AC5FB1">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C42A42" w14:textId="77777777" w:rsidR="00504C7E" w:rsidRDefault="00AC5FB1">
            <w:r>
              <w:rPr>
                <w:b/>
                <w:bCs/>
                <w:color w:val="FFFFFF"/>
                <w:sz w:val="20"/>
                <w:szCs w:val="20"/>
              </w:rPr>
              <w:t>Value</w:t>
            </w:r>
          </w:p>
        </w:tc>
      </w:tr>
      <w:tr w:rsidR="00504C7E" w14:paraId="1483FB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C4B42" w14:textId="77777777" w:rsidR="00504C7E" w:rsidRDefault="00AC5FB1">
            <w:r>
              <w:rPr>
                <w:sz w:val="20"/>
                <w:szCs w:val="20"/>
              </w:rPr>
              <w:t>Total NHANES participants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FD10E" w14:textId="77777777" w:rsidR="00504C7E" w:rsidRDefault="00AC5FB1">
            <w:r>
              <w:rPr>
                <w:sz w:val="20"/>
                <w:szCs w:val="20"/>
              </w:rPr>
              <w:t>101,316 across 10 cycles (1999–2018)</w:t>
            </w:r>
          </w:p>
        </w:tc>
      </w:tr>
      <w:tr w:rsidR="00504C7E" w14:paraId="79CB509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5C9FA" w14:textId="77777777" w:rsidR="00504C7E" w:rsidRDefault="00AC5FB1">
            <w:r>
              <w:rPr>
                <w:sz w:val="20"/>
                <w:szCs w:val="20"/>
              </w:rPr>
              <w:t>Modeling cohort (eligible adults)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23D02" w14:textId="77777777" w:rsidR="00504C7E" w:rsidRDefault="00AC5FB1">
            <w:r>
              <w:rPr>
                <w:sz w:val="20"/>
                <w:szCs w:val="20"/>
              </w:rPr>
              <w:t>56,253 with valid follow-up</w:t>
            </w:r>
          </w:p>
        </w:tc>
      </w:tr>
      <w:tr w:rsidR="00504C7E" w14:paraId="1BFE74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07D8A" w14:textId="77777777" w:rsidR="00504C7E" w:rsidRDefault="00AC5FB1">
            <w:r>
              <w:rPr>
                <w:sz w:val="20"/>
                <w:szCs w:val="20"/>
              </w:rPr>
              <w:t>Annual model AUC-ROC range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CDD31" w14:textId="77777777" w:rsidR="00504C7E" w:rsidRDefault="00AC5FB1">
            <w:r>
              <w:rPr>
                <w:sz w:val="20"/>
                <w:szCs w:val="20"/>
              </w:rPr>
              <w:t>0.852 to 0.884 (test set)</w:t>
            </w:r>
          </w:p>
        </w:tc>
      </w:tr>
      <w:tr w:rsidR="00504C7E" w14:paraId="5ECB1F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F623F" w14:textId="77777777" w:rsidR="00504C7E" w:rsidRDefault="00AC5FB1">
            <w:r>
              <w:rPr>
                <w:sz w:val="20"/>
                <w:szCs w:val="20"/>
              </w:rPr>
              <w:t>Annual calibration ratios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C2EF" w14:textId="77777777" w:rsidR="00504C7E" w:rsidRDefault="00AC5FB1">
            <w:r>
              <w:rPr>
                <w:sz w:val="20"/>
                <w:szCs w:val="20"/>
              </w:rPr>
              <w:t>0.927 to 1.062 (target: 1.000)</w:t>
            </w:r>
          </w:p>
        </w:tc>
      </w:tr>
      <w:tr w:rsidR="00504C7E" w14:paraId="34A275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6E83A" w14:textId="77777777" w:rsidR="00504C7E" w:rsidRDefault="00AC5FB1">
            <w:r>
              <w:rPr>
                <w:sz w:val="20"/>
                <w:szCs w:val="20"/>
              </w:rPr>
              <w:t>Training calibration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7B7CA" w14:textId="77777777" w:rsidR="00504C7E" w:rsidRDefault="00AC5FB1">
            <w:r>
              <w:rPr>
                <w:sz w:val="20"/>
                <w:szCs w:val="20"/>
              </w:rPr>
              <w:t>1.000 for all 5 models</w:t>
            </w:r>
          </w:p>
        </w:tc>
      </w:tr>
      <w:tr w:rsidR="00504C7E" w14:paraId="4E42B2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746E65" w14:textId="77777777" w:rsidR="00504C7E" w:rsidRDefault="00AC5FB1">
            <w:r>
              <w:rPr>
                <w:sz w:val="20"/>
                <w:szCs w:val="20"/>
              </w:rPr>
              <w:t>Composed 5-year calibration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F8C0" w14:textId="77777777" w:rsidR="00504C7E" w:rsidRDefault="00AC5FB1">
            <w:r>
              <w:rPr>
                <w:sz w:val="20"/>
                <w:szCs w:val="20"/>
              </w:rPr>
              <w:t>0.925 (test set)</w:t>
            </w:r>
          </w:p>
        </w:tc>
      </w:tr>
      <w:tr w:rsidR="00504C7E" w14:paraId="7B7FDB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0B694" w14:textId="77777777" w:rsidR="00504C7E" w:rsidRDefault="00AC5FB1">
            <w:r>
              <w:rPr>
                <w:sz w:val="20"/>
                <w:szCs w:val="20"/>
              </w:rPr>
              <w:t>Predictor variables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93916" w14:textId="77777777" w:rsidR="00504C7E" w:rsidRDefault="00AC5FB1">
            <w:r>
              <w:rPr>
                <w:sz w:val="20"/>
                <w:szCs w:val="20"/>
              </w:rPr>
              <w:t>23 features across 6 domains</w:t>
            </w:r>
          </w:p>
        </w:tc>
      </w:tr>
      <w:tr w:rsidR="00504C7E" w14:paraId="169A2B3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1EE03" w14:textId="77777777" w:rsidR="00504C7E" w:rsidRDefault="00AC5FB1">
            <w:r>
              <w:rPr>
                <w:sz w:val="20"/>
                <w:szCs w:val="20"/>
              </w:rPr>
              <w:t>Adjusted CDC overall A/E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4EE64" w14:textId="77777777" w:rsidR="00504C7E" w:rsidRDefault="00AC5FB1">
            <w:r>
              <w:rPr>
                <w:sz w:val="20"/>
                <w:szCs w:val="20"/>
              </w:rPr>
              <w:t>1.000000 (by construction)</w:t>
            </w:r>
          </w:p>
        </w:tc>
      </w:tr>
      <w:tr w:rsidR="00504C7E" w14:paraId="72F9773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81833" w14:textId="77777777" w:rsidR="00504C7E" w:rsidRDefault="00AC5FB1">
            <w:r>
              <w:rPr>
                <w:sz w:val="20"/>
                <w:szCs w:val="20"/>
              </w:rPr>
              <w:t>Median relativity decay rate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519BF" w14:textId="77777777" w:rsidR="00504C7E" w:rsidRDefault="00AC5FB1">
            <w:r>
              <w:rPr>
                <w:sz w:val="20"/>
                <w:szCs w:val="20"/>
              </w:rPr>
              <w:t>0.871 per year (13% convergence)</w:t>
            </w:r>
          </w:p>
        </w:tc>
      </w:tr>
      <w:tr w:rsidR="00504C7E" w14:paraId="0977045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5FA071" w14:textId="77777777" w:rsidR="00504C7E" w:rsidRDefault="00AC5FB1">
            <w:r>
              <w:rPr>
                <w:sz w:val="20"/>
                <w:szCs w:val="20"/>
              </w:rPr>
              <w:t>Pipeline scripts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B0E0E" w14:textId="77777777" w:rsidR="00504C7E" w:rsidRDefault="00AC5FB1">
            <w:r>
              <w:rPr>
                <w:sz w:val="20"/>
                <w:szCs w:val="20"/>
              </w:rPr>
              <w:t>14, fully reproducible</w:t>
            </w:r>
          </w:p>
        </w:tc>
      </w:tr>
    </w:tbl>
    <w:p w14:paraId="35EEE5A9" w14:textId="77777777" w:rsidR="00504C7E" w:rsidRDefault="00AC5FB1">
      <w:r>
        <w:br w:type="page"/>
      </w:r>
    </w:p>
    <w:p w14:paraId="28ED4CA1" w14:textId="77777777" w:rsidR="00504C7E" w:rsidRDefault="00AC5FB1">
      <w:pPr>
        <w:pStyle w:val="Heading1"/>
      </w:pPr>
      <w:r>
        <w:lastRenderedPageBreak/>
        <w:t>2. Data Source</w:t>
      </w:r>
    </w:p>
    <w:p w14:paraId="32A173DD" w14:textId="77777777" w:rsidR="00504C7E" w:rsidRDefault="00AC5FB1">
      <w:pPr>
        <w:pStyle w:val="Heading2"/>
      </w:pPr>
      <w:r>
        <w:t>2.1 NHANES Program Overview</w:t>
      </w:r>
    </w:p>
    <w:p w14:paraId="76E6A1AD" w14:textId="77777777" w:rsidR="00504C7E" w:rsidRDefault="00AC5FB1">
      <w:pPr>
        <w:spacing w:after="120"/>
      </w:pPr>
      <w:r>
        <w:t>The National Health and Nutrition Examination Survey (NHANES) is conducted by the CDC National Center for Health Statistics (NCHS). It uniquely combines household interviews with standardized physical examinations and laboratory tests at Mobile Examination Centers (MECs). Beginning in 1999, NHANES uses a continuous survey design with data released in two-year cycles, each surveying approximately 10,000 participants. The complex, multistage probability sampling design intentionally over-samples low-income pe</w:t>
      </w:r>
      <w:r>
        <w:t>rsons, racial and ethnic minorities, and older adults.</w:t>
      </w:r>
    </w:p>
    <w:p w14:paraId="08D55320" w14:textId="77777777" w:rsidR="00504C7E" w:rsidRDefault="00AC5FB1">
      <w:pPr>
        <w:spacing w:after="120"/>
      </w:pPr>
      <w:r>
        <w:rPr>
          <w:i/>
          <w:iCs/>
        </w:rPr>
        <w:t>Population exclusion: NHANES does not cover institutionalized individuals (nursing homes, prisons) or active-duty military. This exclusion makes the NHANES population systematically healthier than the total U.S. population, particularly at older ages. This has direct implications for the adjusted CDC table (Section 3.6).</w:t>
      </w:r>
    </w:p>
    <w:p w14:paraId="7AE2AE0A" w14:textId="77777777" w:rsidR="00504C7E" w:rsidRDefault="00AC5FB1">
      <w:pPr>
        <w:pStyle w:val="Heading2"/>
      </w:pPr>
      <w:r>
        <w:t>2.2 Two-Stage Data Collection</w:t>
      </w:r>
    </w:p>
    <w:p w14:paraId="653BB768" w14:textId="77777777" w:rsidR="00504C7E" w:rsidRDefault="00AC5FB1">
      <w:pPr>
        <w:spacing w:after="120"/>
      </w:pPr>
      <w:r>
        <w:t>Stage 1 (Household Interview): Demographics, socioeconomic status, smoking/alcohol history, medical conditions, and diabetes status. Stage 2 (MEC Examination): Body measurements (BMI, waist circumference), blood pressure readings, total cholesterol, and HbA1c from blood specimens. The MEC exam typically occurs days to weeks after the interview.</w:t>
      </w:r>
    </w:p>
    <w:p w14:paraId="3EF801B3" w14:textId="77777777" w:rsidR="00504C7E" w:rsidRDefault="00AC5FB1">
      <w:pPr>
        <w:spacing w:after="120"/>
      </w:pPr>
      <w:r>
        <w:rPr>
          <w:b/>
          <w:bCs/>
        </w:rPr>
        <w:t>This project uses PERMTH_EXM (months from MEC exam) rather than PERMTH_INT (months from interview) because clinical predictors are measured at the MEC exam. Using the exam date ensures the prediction clock starts when features were actually collected.</w:t>
      </w:r>
    </w:p>
    <w:p w14:paraId="4B65FF9A" w14:textId="77777777" w:rsidR="00504C7E" w:rsidRDefault="00AC5FB1">
      <w:pPr>
        <w:pStyle w:val="Heading2"/>
      </w:pPr>
      <w:r>
        <w:t>2.3 National Death Index Linkage</w:t>
      </w:r>
    </w:p>
    <w:p w14:paraId="230B8D0A" w14:textId="77777777" w:rsidR="00504C7E" w:rsidRDefault="00AC5FB1">
      <w:pPr>
        <w:spacing w:after="120"/>
      </w:pPr>
      <w:r>
        <w:t>NHANES participants are linked to the National Death Index (NDI) through December 31, 2019. The public-use file provides vital status (MORTSTAT: 0=alive, 1=deceased) and person-months of follow-up. Vital status was NOT perturbed; some follow-up times and cause-of-death codes were replaced with synthetic values for privacy. Participants must be 18+ with sufficient identifying data (ELIGSTAT=1) to be eligible for linkage.</w:t>
      </w:r>
    </w:p>
    <w:p w14:paraId="0D2E8729" w14:textId="77777777" w:rsidR="00504C7E" w:rsidRDefault="00AC5FB1">
      <w:pPr>
        <w:pStyle w:val="Heading2"/>
      </w:pPr>
      <w:r>
        <w:t>2.4 Cycles and Follow-up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4"/>
        <w:gridCol w:w="1198"/>
        <w:gridCol w:w="1556"/>
        <w:gridCol w:w="1555"/>
        <w:gridCol w:w="1941"/>
        <w:gridCol w:w="1556"/>
      </w:tblGrid>
      <w:tr w:rsidR="00504C7E" w14:paraId="253688F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D03F128" w14:textId="77777777" w:rsidR="00504C7E" w:rsidRDefault="00AC5FB1">
            <w:r>
              <w:rPr>
                <w:b/>
                <w:bCs/>
                <w:color w:val="FFFFFF"/>
                <w:sz w:val="20"/>
                <w:szCs w:val="20"/>
              </w:rPr>
              <w:t>Cycle</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476D64" w14:textId="77777777" w:rsidR="00504C7E" w:rsidRDefault="00AC5FB1">
            <w:r>
              <w:rPr>
                <w:b/>
                <w:bCs/>
                <w:color w:val="FFFFFF"/>
                <w:sz w:val="20"/>
                <w:szCs w:val="20"/>
              </w:rPr>
              <w:t>N</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E3C5158" w14:textId="77777777" w:rsidR="00504C7E" w:rsidRDefault="00AC5FB1">
            <w:r>
              <w:rPr>
                <w:b/>
                <w:bCs/>
                <w:color w:val="FFFFFF"/>
                <w:sz w:val="20"/>
                <w:szCs w:val="20"/>
              </w:rPr>
              <w:t>Max Follow-up</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B0989C4" w14:textId="77777777" w:rsidR="00504C7E" w:rsidRDefault="00AC5FB1">
            <w:r>
              <w:rPr>
                <w:b/>
                <w:bCs/>
                <w:color w:val="FFFFFF"/>
                <w:sz w:val="20"/>
                <w:szCs w:val="20"/>
              </w:rPr>
              <w:t>Suffix</w:t>
            </w:r>
          </w:p>
        </w:tc>
        <w:tc>
          <w:tcPr>
            <w:tcW w:w="19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7F6F427" w14:textId="77777777" w:rsidR="00504C7E" w:rsidRDefault="00AC5FB1">
            <w:r>
              <w:rPr>
                <w:b/>
                <w:bCs/>
                <w:color w:val="FFFFFF"/>
                <w:sz w:val="20"/>
                <w:szCs w:val="20"/>
              </w:rPr>
              <w:t>Lab Names</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8014EBD" w14:textId="77777777" w:rsidR="00504C7E" w:rsidRDefault="00AC5FB1">
            <w:r>
              <w:rPr>
                <w:b/>
                <w:bCs/>
                <w:color w:val="FFFFFF"/>
                <w:sz w:val="20"/>
                <w:szCs w:val="20"/>
              </w:rPr>
              <w:t>Yr5 Eligible</w:t>
            </w:r>
          </w:p>
        </w:tc>
      </w:tr>
      <w:tr w:rsidR="00504C7E" w14:paraId="30F2794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06F0D" w14:textId="77777777" w:rsidR="00504C7E" w:rsidRDefault="00AC5FB1">
            <w:r>
              <w:rPr>
                <w:sz w:val="20"/>
                <w:szCs w:val="20"/>
              </w:rPr>
              <w:t>1999-2000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115F9" w14:textId="77777777" w:rsidR="00504C7E" w:rsidRDefault="00AC5FB1">
            <w:r>
              <w:rPr>
                <w:sz w:val="20"/>
                <w:szCs w:val="20"/>
              </w:rPr>
              <w:t>9,965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4B98A" w14:textId="77777777" w:rsidR="00504C7E" w:rsidRDefault="00AC5FB1">
            <w:r>
              <w:rPr>
                <w:sz w:val="20"/>
                <w:szCs w:val="20"/>
              </w:rPr>
              <w:t>20.8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EB2EF" w14:textId="77777777" w:rsidR="00504C7E" w:rsidRDefault="00AC5FB1">
            <w:r>
              <w:rPr>
                <w:sz w:val="20"/>
                <w:szCs w:val="20"/>
              </w:rPr>
              <w:t>(none)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33F75" w14:textId="77777777" w:rsidR="00504C7E" w:rsidRDefault="00AC5FB1">
            <w:r>
              <w:rPr>
                <w:sz w:val="20"/>
                <w:szCs w:val="20"/>
              </w:rPr>
              <w:t>LAB13/LAB10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A65408" w14:textId="77777777" w:rsidR="00504C7E" w:rsidRDefault="00AC5FB1">
            <w:r>
              <w:rPr>
                <w:sz w:val="20"/>
                <w:szCs w:val="20"/>
              </w:rPr>
              <w:t>Yes</w:t>
            </w:r>
          </w:p>
        </w:tc>
      </w:tr>
      <w:tr w:rsidR="00504C7E" w14:paraId="68D9710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240989" w14:textId="77777777" w:rsidR="00504C7E" w:rsidRDefault="00AC5FB1">
            <w:r>
              <w:rPr>
                <w:sz w:val="20"/>
                <w:szCs w:val="20"/>
              </w:rPr>
              <w:t>2001-2002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EBE10" w14:textId="77777777" w:rsidR="00504C7E" w:rsidRDefault="00AC5FB1">
            <w:r>
              <w:rPr>
                <w:sz w:val="20"/>
                <w:szCs w:val="20"/>
              </w:rPr>
              <w:t>11,039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E37DE" w14:textId="77777777" w:rsidR="00504C7E" w:rsidRDefault="00AC5FB1">
            <w:r>
              <w:rPr>
                <w:sz w:val="20"/>
                <w:szCs w:val="20"/>
              </w:rPr>
              <w:t>18.8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20122" w14:textId="77777777" w:rsidR="00504C7E" w:rsidRDefault="00AC5FB1">
            <w:r>
              <w:rPr>
                <w:sz w:val="20"/>
                <w:szCs w:val="20"/>
              </w:rPr>
              <w:t>_B</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26C1D" w14:textId="77777777" w:rsidR="00504C7E" w:rsidRDefault="00AC5FB1">
            <w:r>
              <w:rPr>
                <w:sz w:val="20"/>
                <w:szCs w:val="20"/>
              </w:rPr>
              <w:t>L13_B/L10_B</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A6AA0" w14:textId="77777777" w:rsidR="00504C7E" w:rsidRDefault="00AC5FB1">
            <w:r>
              <w:rPr>
                <w:sz w:val="20"/>
                <w:szCs w:val="20"/>
              </w:rPr>
              <w:t>Yes</w:t>
            </w:r>
          </w:p>
        </w:tc>
      </w:tr>
      <w:tr w:rsidR="00504C7E" w14:paraId="7627FB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167B6" w14:textId="77777777" w:rsidR="00504C7E" w:rsidRDefault="00AC5FB1">
            <w:r>
              <w:rPr>
                <w:sz w:val="20"/>
                <w:szCs w:val="20"/>
              </w:rPr>
              <w:t>2003-2004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4B957" w14:textId="77777777" w:rsidR="00504C7E" w:rsidRDefault="00AC5FB1">
            <w:r>
              <w:rPr>
                <w:sz w:val="20"/>
                <w:szCs w:val="20"/>
              </w:rPr>
              <w:t>10,122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6FAC6" w14:textId="77777777" w:rsidR="00504C7E" w:rsidRDefault="00AC5FB1">
            <w:r>
              <w:rPr>
                <w:sz w:val="20"/>
                <w:szCs w:val="20"/>
              </w:rPr>
              <w:t>16.8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F524C" w14:textId="77777777" w:rsidR="00504C7E" w:rsidRDefault="00AC5FB1">
            <w:r>
              <w:rPr>
                <w:sz w:val="20"/>
                <w:szCs w:val="20"/>
              </w:rPr>
              <w:t>_C</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51BAE" w14:textId="77777777" w:rsidR="00504C7E" w:rsidRDefault="00AC5FB1">
            <w:r>
              <w:rPr>
                <w:sz w:val="20"/>
                <w:szCs w:val="20"/>
              </w:rPr>
              <w:t>L13_C/L10_C</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3B589" w14:textId="77777777" w:rsidR="00504C7E" w:rsidRDefault="00AC5FB1">
            <w:r>
              <w:rPr>
                <w:sz w:val="20"/>
                <w:szCs w:val="20"/>
              </w:rPr>
              <w:t>Yes</w:t>
            </w:r>
          </w:p>
        </w:tc>
      </w:tr>
      <w:tr w:rsidR="00504C7E" w14:paraId="577F455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DCF97" w14:textId="77777777" w:rsidR="00504C7E" w:rsidRDefault="00AC5FB1">
            <w:r>
              <w:rPr>
                <w:sz w:val="20"/>
                <w:szCs w:val="20"/>
              </w:rPr>
              <w:t>2005-2006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1CE5E" w14:textId="77777777" w:rsidR="00504C7E" w:rsidRDefault="00AC5FB1">
            <w:r>
              <w:rPr>
                <w:sz w:val="20"/>
                <w:szCs w:val="20"/>
              </w:rPr>
              <w:t>10,348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69F07" w14:textId="77777777" w:rsidR="00504C7E" w:rsidRDefault="00AC5FB1">
            <w:r>
              <w:rPr>
                <w:sz w:val="20"/>
                <w:szCs w:val="20"/>
              </w:rPr>
              <w:t>14.8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F8FD4" w14:textId="77777777" w:rsidR="00504C7E" w:rsidRDefault="00AC5FB1">
            <w:r>
              <w:rPr>
                <w:sz w:val="20"/>
                <w:szCs w:val="20"/>
              </w:rPr>
              <w:t>_D</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DB260" w14:textId="77777777" w:rsidR="00504C7E" w:rsidRDefault="00AC5FB1">
            <w:r>
              <w:rPr>
                <w:sz w:val="20"/>
                <w:szCs w:val="20"/>
              </w:rPr>
              <w:t>TCHOL_D/GHB_D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50D81B" w14:textId="77777777" w:rsidR="00504C7E" w:rsidRDefault="00AC5FB1">
            <w:r>
              <w:rPr>
                <w:sz w:val="20"/>
                <w:szCs w:val="20"/>
              </w:rPr>
              <w:t>Yes</w:t>
            </w:r>
          </w:p>
        </w:tc>
      </w:tr>
      <w:tr w:rsidR="00504C7E" w14:paraId="3E7251F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524E1" w14:textId="77777777" w:rsidR="00504C7E" w:rsidRDefault="00AC5FB1">
            <w:r>
              <w:rPr>
                <w:sz w:val="20"/>
                <w:szCs w:val="20"/>
              </w:rPr>
              <w:t>2007-2008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49DA3" w14:textId="77777777" w:rsidR="00504C7E" w:rsidRDefault="00AC5FB1">
            <w:r>
              <w:rPr>
                <w:sz w:val="20"/>
                <w:szCs w:val="20"/>
              </w:rPr>
              <w:t>10,149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3E25" w14:textId="77777777" w:rsidR="00504C7E" w:rsidRDefault="00AC5FB1">
            <w:r>
              <w:rPr>
                <w:sz w:val="20"/>
                <w:szCs w:val="20"/>
              </w:rPr>
              <w:t>12.8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CF9AC" w14:textId="77777777" w:rsidR="00504C7E" w:rsidRDefault="00AC5FB1">
            <w:r>
              <w:rPr>
                <w:sz w:val="20"/>
                <w:szCs w:val="20"/>
              </w:rPr>
              <w:t>_E</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E200" w14:textId="77777777" w:rsidR="00504C7E" w:rsidRDefault="00AC5FB1">
            <w:r>
              <w:rPr>
                <w:sz w:val="20"/>
                <w:szCs w:val="20"/>
              </w:rPr>
              <w:t>TCHOL_E/GHB_E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4DB6A" w14:textId="77777777" w:rsidR="00504C7E" w:rsidRDefault="00AC5FB1">
            <w:r>
              <w:rPr>
                <w:sz w:val="20"/>
                <w:szCs w:val="20"/>
              </w:rPr>
              <w:t>Yes</w:t>
            </w:r>
          </w:p>
        </w:tc>
      </w:tr>
      <w:tr w:rsidR="00504C7E" w14:paraId="797443F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E5BA0" w14:textId="77777777" w:rsidR="00504C7E" w:rsidRDefault="00AC5FB1">
            <w:r>
              <w:rPr>
                <w:sz w:val="20"/>
                <w:szCs w:val="20"/>
              </w:rPr>
              <w:t>2009-2010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CDD122" w14:textId="77777777" w:rsidR="00504C7E" w:rsidRDefault="00AC5FB1">
            <w:r>
              <w:rPr>
                <w:sz w:val="20"/>
                <w:szCs w:val="20"/>
              </w:rPr>
              <w:t>10,537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CE2F" w14:textId="77777777" w:rsidR="00504C7E" w:rsidRDefault="00AC5FB1">
            <w:r>
              <w:rPr>
                <w:sz w:val="20"/>
                <w:szCs w:val="20"/>
              </w:rPr>
              <w:t>10.8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EA9D4" w14:textId="77777777" w:rsidR="00504C7E" w:rsidRDefault="00AC5FB1">
            <w:r>
              <w:rPr>
                <w:sz w:val="20"/>
                <w:szCs w:val="20"/>
              </w:rPr>
              <w:t>_F</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6122A" w14:textId="77777777" w:rsidR="00504C7E" w:rsidRDefault="00AC5FB1">
            <w:r>
              <w:rPr>
                <w:sz w:val="20"/>
                <w:szCs w:val="20"/>
              </w:rPr>
              <w:t>TCHOL_F/GHB_F</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3C189" w14:textId="77777777" w:rsidR="00504C7E" w:rsidRDefault="00AC5FB1">
            <w:r>
              <w:rPr>
                <w:sz w:val="20"/>
                <w:szCs w:val="20"/>
              </w:rPr>
              <w:t>Yes</w:t>
            </w:r>
          </w:p>
        </w:tc>
      </w:tr>
      <w:tr w:rsidR="00504C7E" w14:paraId="552E315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F3D9B" w14:textId="77777777" w:rsidR="00504C7E" w:rsidRDefault="00AC5FB1">
            <w:r>
              <w:rPr>
                <w:sz w:val="20"/>
                <w:szCs w:val="20"/>
              </w:rPr>
              <w:t>2011-2012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B57F8" w14:textId="77777777" w:rsidR="00504C7E" w:rsidRDefault="00AC5FB1">
            <w:r>
              <w:rPr>
                <w:sz w:val="20"/>
                <w:szCs w:val="20"/>
              </w:rPr>
              <w:t>9,756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ABE41" w14:textId="77777777" w:rsidR="00504C7E" w:rsidRDefault="00AC5FB1">
            <w:r>
              <w:rPr>
                <w:sz w:val="20"/>
                <w:szCs w:val="20"/>
              </w:rPr>
              <w:t>8.8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19283" w14:textId="77777777" w:rsidR="00504C7E" w:rsidRDefault="00AC5FB1">
            <w:r>
              <w:rPr>
                <w:sz w:val="20"/>
                <w:szCs w:val="20"/>
              </w:rPr>
              <w:t>_G</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E8FB1" w14:textId="77777777" w:rsidR="00504C7E" w:rsidRDefault="00AC5FB1">
            <w:r>
              <w:rPr>
                <w:sz w:val="20"/>
                <w:szCs w:val="20"/>
              </w:rPr>
              <w:t>TCHOL_G/GHB_G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1B6CEB" w14:textId="77777777" w:rsidR="00504C7E" w:rsidRDefault="00AC5FB1">
            <w:r>
              <w:rPr>
                <w:sz w:val="20"/>
                <w:szCs w:val="20"/>
              </w:rPr>
              <w:t>Yes</w:t>
            </w:r>
          </w:p>
        </w:tc>
      </w:tr>
      <w:tr w:rsidR="00504C7E" w14:paraId="4ECEA52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79265" w14:textId="77777777" w:rsidR="00504C7E" w:rsidRDefault="00AC5FB1">
            <w:r>
              <w:rPr>
                <w:sz w:val="20"/>
                <w:szCs w:val="20"/>
              </w:rPr>
              <w:lastRenderedPageBreak/>
              <w:t>2013-2014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82AF2" w14:textId="77777777" w:rsidR="00504C7E" w:rsidRDefault="00AC5FB1">
            <w:r>
              <w:rPr>
                <w:sz w:val="20"/>
                <w:szCs w:val="20"/>
              </w:rPr>
              <w:t>10,175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4623B" w14:textId="77777777" w:rsidR="00504C7E" w:rsidRDefault="00AC5FB1">
            <w:r>
              <w:rPr>
                <w:sz w:val="20"/>
                <w:szCs w:val="20"/>
              </w:rPr>
              <w:t>6.8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91C84" w14:textId="77777777" w:rsidR="00504C7E" w:rsidRDefault="00AC5FB1">
            <w:r>
              <w:rPr>
                <w:sz w:val="20"/>
                <w:szCs w:val="20"/>
              </w:rPr>
              <w:t>_H</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7DECD" w14:textId="77777777" w:rsidR="00504C7E" w:rsidRDefault="00AC5FB1">
            <w:r>
              <w:rPr>
                <w:sz w:val="20"/>
                <w:szCs w:val="20"/>
              </w:rPr>
              <w:t>TCHOL_H/GHB_H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B3935" w14:textId="77777777" w:rsidR="00504C7E" w:rsidRDefault="00AC5FB1">
            <w:r>
              <w:rPr>
                <w:sz w:val="20"/>
                <w:szCs w:val="20"/>
              </w:rPr>
              <w:t>Yes</w:t>
            </w:r>
          </w:p>
        </w:tc>
      </w:tr>
      <w:tr w:rsidR="00504C7E" w14:paraId="1503C48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3CA5F" w14:textId="77777777" w:rsidR="00504C7E" w:rsidRDefault="00AC5FB1">
            <w:r>
              <w:rPr>
                <w:sz w:val="20"/>
                <w:szCs w:val="20"/>
              </w:rPr>
              <w:t>2015-2016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979798" w14:textId="77777777" w:rsidR="00504C7E" w:rsidRDefault="00AC5FB1">
            <w:r>
              <w:rPr>
                <w:sz w:val="20"/>
                <w:szCs w:val="20"/>
              </w:rPr>
              <w:t>9,971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F9070" w14:textId="77777777" w:rsidR="00504C7E" w:rsidRDefault="00AC5FB1">
            <w:r>
              <w:rPr>
                <w:sz w:val="20"/>
                <w:szCs w:val="20"/>
              </w:rPr>
              <w:t>4.8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4FA05" w14:textId="77777777" w:rsidR="00504C7E" w:rsidRDefault="00AC5FB1">
            <w:r>
              <w:rPr>
                <w:sz w:val="20"/>
                <w:szCs w:val="20"/>
              </w:rPr>
              <w:t>_I</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869C9" w14:textId="77777777" w:rsidR="00504C7E" w:rsidRDefault="00AC5FB1">
            <w:r>
              <w:rPr>
                <w:sz w:val="20"/>
                <w:szCs w:val="20"/>
              </w:rPr>
              <w:t>TCHOL_I/GHB_I</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EF00F0" w14:textId="77777777" w:rsidR="00504C7E" w:rsidRDefault="00AC5FB1">
            <w:r>
              <w:rPr>
                <w:sz w:val="20"/>
                <w:szCs w:val="20"/>
              </w:rPr>
              <w:t>Partial</w:t>
            </w:r>
          </w:p>
        </w:tc>
      </w:tr>
      <w:tr w:rsidR="00504C7E" w14:paraId="6C07ADD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6C0D0" w14:textId="77777777" w:rsidR="00504C7E" w:rsidRDefault="00AC5FB1">
            <w:r>
              <w:rPr>
                <w:sz w:val="20"/>
                <w:szCs w:val="20"/>
              </w:rPr>
              <w:t>2017-2018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FC2A1" w14:textId="77777777" w:rsidR="00504C7E" w:rsidRDefault="00AC5FB1">
            <w:r>
              <w:rPr>
                <w:sz w:val="20"/>
                <w:szCs w:val="20"/>
              </w:rPr>
              <w:t>9,254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A76E0" w14:textId="77777777" w:rsidR="00504C7E" w:rsidRDefault="00AC5FB1">
            <w:r>
              <w:rPr>
                <w:sz w:val="20"/>
                <w:szCs w:val="20"/>
              </w:rPr>
              <w:t>2.8 yr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FF47CA" w14:textId="77777777" w:rsidR="00504C7E" w:rsidRDefault="00AC5FB1">
            <w:r>
              <w:rPr>
                <w:sz w:val="20"/>
                <w:szCs w:val="20"/>
              </w:rPr>
              <w:t>_J</w:t>
            </w:r>
          </w:p>
        </w:tc>
        <w:tc>
          <w:tcPr>
            <w:tcW w:w="19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1F71C" w14:textId="77777777" w:rsidR="00504C7E" w:rsidRDefault="00AC5FB1">
            <w:r>
              <w:rPr>
                <w:sz w:val="20"/>
                <w:szCs w:val="20"/>
              </w:rPr>
              <w:t>TCHOL_J/GHB_J</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1C823" w14:textId="77777777" w:rsidR="00504C7E" w:rsidRDefault="00AC5FB1">
            <w:r>
              <w:rPr>
                <w:sz w:val="20"/>
                <w:szCs w:val="20"/>
              </w:rPr>
              <w:t>No</w:t>
            </w:r>
          </w:p>
        </w:tc>
      </w:tr>
    </w:tbl>
    <w:p w14:paraId="7DA43996" w14:textId="77777777" w:rsidR="00504C7E" w:rsidRDefault="00AC5FB1">
      <w:pPr>
        <w:spacing w:after="120"/>
      </w:pPr>
      <w:r>
        <w:t>Lab file base names changed in 2005: LAB13 became TCHOL (total cholesterol) and LAB10 became GHB (glycohemoglobin/HbA1c). Variable names within files (LBXTC, LBXGH) remained consistent. Each cycle provides 9 .xpt files plus one .dat mortality linkage file, all joining on SEQN (participant ID).</w:t>
      </w:r>
    </w:p>
    <w:p w14:paraId="204229B4" w14:textId="77777777" w:rsidR="00504C7E" w:rsidRDefault="00AC5FB1">
      <w:r>
        <w:br w:type="page"/>
      </w:r>
    </w:p>
    <w:p w14:paraId="25469BC2" w14:textId="77777777" w:rsidR="00504C7E" w:rsidRDefault="00AC5FB1">
      <w:pPr>
        <w:pStyle w:val="Heading1"/>
      </w:pPr>
      <w:r>
        <w:lastRenderedPageBreak/>
        <w:t>3. Methodology</w:t>
      </w:r>
    </w:p>
    <w:p w14:paraId="20D23240" w14:textId="77777777" w:rsidR="00504C7E" w:rsidRDefault="00AC5FB1">
      <w:pPr>
        <w:pStyle w:val="Heading2"/>
      </w:pPr>
      <w:r>
        <w:t>3.1 Conditional Annual Mortality Framework</w:t>
      </w:r>
    </w:p>
    <w:p w14:paraId="3ADE93BF" w14:textId="77777777" w:rsidR="00504C7E" w:rsidRDefault="00AC5FB1">
      <w:pPr>
        <w:spacing w:after="120"/>
      </w:pPr>
      <w:r>
        <w:t>Rather than training a single model to predict 5-year mortality, the system trains five conditional annual models. This choice has three key advantages:</w:t>
      </w:r>
    </w:p>
    <w:p w14:paraId="07D6DFB4" w14:textId="77777777" w:rsidR="00504C7E" w:rsidRDefault="00AC5FB1">
      <w:pPr>
        <w:spacing w:after="120"/>
      </w:pPr>
      <w:r>
        <w:t>1. Actuarial compatibility: Conditional qx values are the fundamental building blocks of life tables, insurance pricing, and pension valuations. A single 5-year model cannot be decomposed into the annual rates these applications require.</w:t>
      </w:r>
    </w:p>
    <w:p w14:paraId="5950C3A5" w14:textId="77777777" w:rsidR="00504C7E" w:rsidRDefault="00AC5FB1">
      <w:pPr>
        <w:spacing w:after="120"/>
      </w:pPr>
      <w:r>
        <w:t>2. Natural censoring handling: If a participant is followed for 3 years and alive at censoring, they contribute to years 1-3 but are excluded from years 4-5. A cumulative model must either drop them entirely or treat them as survivors, introducing bias.</w:t>
      </w:r>
    </w:p>
    <w:p w14:paraId="0A6E872F" w14:textId="77777777" w:rsidR="00504C7E" w:rsidRDefault="00AC5FB1">
      <w:pPr>
        <w:spacing w:after="120"/>
      </w:pPr>
      <w:r>
        <w:t>3. Pattern visibility: Separate models reveal how risk factors evolve. CHF dominates in year 1 but fades by year 5. Diabetes grows in importance at longer horizons. These patterns are invisible in a single model.</w:t>
      </w:r>
    </w:p>
    <w:p w14:paraId="4D44BB50" w14:textId="77777777" w:rsidR="00504C7E" w:rsidRDefault="00AC5FB1">
      <w:pPr>
        <w:spacing w:after="120"/>
      </w:pPr>
      <w:r>
        <w:rPr>
          <w:i/>
          <w:iCs/>
        </w:rPr>
        <w:t>Mathematically: S(t) = (1-q1)(1-q2)...(1-qt); P(death within t years) = 1 - S(t); curtate life expectancy = sum of S(t) for t = 1, 2, 3, ...</w:t>
      </w:r>
    </w:p>
    <w:p w14:paraId="60D2D077" w14:textId="77777777" w:rsidR="00504C7E" w:rsidRDefault="00AC5FB1">
      <w:pPr>
        <w:pStyle w:val="Heading2"/>
      </w:pPr>
      <w:r>
        <w:t>3.2 At-Risk Population and Censoring</w:t>
      </w:r>
    </w:p>
    <w:p w14:paraId="12944E5C" w14:textId="77777777" w:rsidR="00504C7E" w:rsidRDefault="00AC5FB1">
      <w:pPr>
        <w:spacing w:after="120"/>
      </w:pPr>
      <w:r>
        <w:t>For each year k, covering months ((k-1)*12, k*12], three groups exist: (1) Died in year k: MORTSTAT=1 and PERMTH_EXM falls in the interval. (2) Survived year k: PERMTH_EXM &gt; k*12. (3) Censored (excluded): alive but follow-up ended during year k. Excluding censored individuals avoids misclassification bias.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1600"/>
        <w:gridCol w:w="2960"/>
      </w:tblGrid>
      <w:tr w:rsidR="00504C7E" w14:paraId="2071D06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E8ECCD4" w14:textId="77777777" w:rsidR="00504C7E" w:rsidRDefault="00AC5FB1">
            <w:r>
              <w:rPr>
                <w:b/>
                <w:bCs/>
                <w:color w:val="FFFFFF"/>
                <w:sz w:val="20"/>
                <w:szCs w:val="20"/>
              </w:rPr>
              <w:t>Year</w:t>
            </w:r>
          </w:p>
        </w:tc>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754BDB4" w14:textId="77777777" w:rsidR="00504C7E" w:rsidRDefault="00AC5FB1">
            <w:r>
              <w:rPr>
                <w:b/>
                <w:bCs/>
                <w:color w:val="FFFFFF"/>
                <w:sz w:val="20"/>
                <w:szCs w:val="20"/>
              </w:rPr>
              <w:t>At Risk</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FE7050" w14:textId="77777777" w:rsidR="00504C7E" w:rsidRDefault="00AC5FB1">
            <w:r>
              <w:rPr>
                <w:b/>
                <w:bCs/>
                <w:color w:val="FFFFFF"/>
                <w:sz w:val="20"/>
                <w:szCs w:val="20"/>
              </w:rPr>
              <w:t>Deaths</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427A9AB" w14:textId="77777777" w:rsidR="00504C7E" w:rsidRDefault="00AC5FB1">
            <w:r>
              <w:rPr>
                <w:b/>
                <w:bCs/>
                <w:color w:val="FFFFFF"/>
                <w:sz w:val="20"/>
                <w:szCs w:val="20"/>
              </w:rPr>
              <w:t>Rate</w:t>
            </w:r>
          </w:p>
        </w:tc>
        <w:tc>
          <w:tcPr>
            <w:tcW w:w="2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0A4E1A9" w14:textId="77777777" w:rsidR="00504C7E" w:rsidRDefault="00AC5FB1">
            <w:r>
              <w:rPr>
                <w:b/>
                <w:bCs/>
                <w:color w:val="FFFFFF"/>
                <w:sz w:val="20"/>
                <w:szCs w:val="20"/>
              </w:rPr>
              <w:t>Censored</w:t>
            </w:r>
          </w:p>
        </w:tc>
      </w:tr>
      <w:tr w:rsidR="00504C7E" w14:paraId="0778B2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41E16" w14:textId="77777777" w:rsidR="00504C7E" w:rsidRDefault="00AC5FB1">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30DB4" w14:textId="77777777" w:rsidR="00504C7E" w:rsidRDefault="00AC5FB1">
            <w:r>
              <w:rPr>
                <w:sz w:val="20"/>
                <w:szCs w:val="20"/>
              </w:rPr>
              <w:t>56,094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198D1" w14:textId="77777777" w:rsidR="00504C7E" w:rsidRDefault="00AC5FB1">
            <w:r>
              <w:rPr>
                <w:sz w:val="20"/>
                <w:szCs w:val="20"/>
              </w:rPr>
              <w:t>594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06F62" w14:textId="77777777" w:rsidR="00504C7E" w:rsidRDefault="00AC5FB1">
            <w:r>
              <w:rPr>
                <w:sz w:val="20"/>
                <w:szCs w:val="20"/>
              </w:rPr>
              <w:t>1.06%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DB3D4" w14:textId="77777777" w:rsidR="00504C7E" w:rsidRDefault="00AC5FB1">
            <w:r>
              <w:rPr>
                <w:sz w:val="20"/>
                <w:szCs w:val="20"/>
              </w:rPr>
              <w:t>148</w:t>
            </w:r>
          </w:p>
        </w:tc>
      </w:tr>
      <w:tr w:rsidR="00504C7E" w14:paraId="492A05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0DDDC" w14:textId="77777777" w:rsidR="00504C7E" w:rsidRDefault="00AC5FB1">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C03E8" w14:textId="77777777" w:rsidR="00504C7E" w:rsidRDefault="00AC5FB1">
            <w:r>
              <w:rPr>
                <w:sz w:val="20"/>
                <w:szCs w:val="20"/>
              </w:rPr>
              <w:t>52,878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C3F4" w14:textId="77777777" w:rsidR="00504C7E" w:rsidRDefault="00AC5FB1">
            <w:r>
              <w:rPr>
                <w:sz w:val="20"/>
                <w:szCs w:val="20"/>
              </w:rPr>
              <w:t>651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05E53" w14:textId="77777777" w:rsidR="00504C7E" w:rsidRDefault="00AC5FB1">
            <w:r>
              <w:rPr>
                <w:sz w:val="20"/>
                <w:szCs w:val="20"/>
              </w:rPr>
              <w:t>1.23%</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F8B91" w14:textId="77777777" w:rsidR="00504C7E" w:rsidRDefault="00AC5FB1">
            <w:r>
              <w:rPr>
                <w:sz w:val="20"/>
                <w:szCs w:val="20"/>
              </w:rPr>
              <w:t>2,622</w:t>
            </w:r>
          </w:p>
        </w:tc>
      </w:tr>
      <w:tr w:rsidR="00504C7E" w14:paraId="767E4B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F18F0" w14:textId="77777777" w:rsidR="00504C7E" w:rsidRDefault="00AC5FB1">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C9013" w14:textId="77777777" w:rsidR="00504C7E" w:rsidRDefault="00AC5FB1">
            <w:r>
              <w:rPr>
                <w:sz w:val="20"/>
                <w:szCs w:val="20"/>
              </w:rPr>
              <w:t>49,543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FFD721" w14:textId="77777777" w:rsidR="00504C7E" w:rsidRDefault="00AC5FB1">
            <w:r>
              <w:rPr>
                <w:sz w:val="20"/>
                <w:szCs w:val="20"/>
              </w:rPr>
              <w:t>687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D0FF6" w14:textId="77777777" w:rsidR="00504C7E" w:rsidRDefault="00AC5FB1">
            <w:r>
              <w:rPr>
                <w:sz w:val="20"/>
                <w:szCs w:val="20"/>
              </w:rPr>
              <w:t>1.39%</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4B7A" w14:textId="77777777" w:rsidR="00504C7E" w:rsidRDefault="00AC5FB1">
            <w:r>
              <w:rPr>
                <w:sz w:val="20"/>
                <w:szCs w:val="20"/>
              </w:rPr>
              <w:t>2,684</w:t>
            </w:r>
          </w:p>
        </w:tc>
      </w:tr>
      <w:tr w:rsidR="00504C7E" w14:paraId="2952578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658CF" w14:textId="77777777" w:rsidR="00504C7E" w:rsidRDefault="00AC5FB1">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9FAB4" w14:textId="77777777" w:rsidR="00504C7E" w:rsidRDefault="00AC5FB1">
            <w:r>
              <w:rPr>
                <w:sz w:val="20"/>
                <w:szCs w:val="20"/>
              </w:rPr>
              <w:t>46,011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3AEBF" w14:textId="77777777" w:rsidR="00504C7E" w:rsidRDefault="00AC5FB1">
            <w:r>
              <w:rPr>
                <w:sz w:val="20"/>
                <w:szCs w:val="20"/>
              </w:rPr>
              <w:t>636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3A9AF" w14:textId="77777777" w:rsidR="00504C7E" w:rsidRDefault="00AC5FB1">
            <w:r>
              <w:rPr>
                <w:sz w:val="20"/>
                <w:szCs w:val="20"/>
              </w:rPr>
              <w:t>1.38%</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15F4F" w14:textId="77777777" w:rsidR="00504C7E" w:rsidRDefault="00AC5FB1">
            <w:r>
              <w:rPr>
                <w:sz w:val="20"/>
                <w:szCs w:val="20"/>
              </w:rPr>
              <w:t>2,845</w:t>
            </w:r>
          </w:p>
        </w:tc>
      </w:tr>
      <w:tr w:rsidR="00504C7E" w14:paraId="04575A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F3C8BA" w14:textId="77777777" w:rsidR="00504C7E" w:rsidRDefault="00AC5FB1">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871BE" w14:textId="77777777" w:rsidR="00504C7E" w:rsidRDefault="00AC5FB1">
            <w:r>
              <w:rPr>
                <w:sz w:val="20"/>
                <w:szCs w:val="20"/>
              </w:rPr>
              <w:t>42,709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06E9F" w14:textId="77777777" w:rsidR="00504C7E" w:rsidRDefault="00AC5FB1">
            <w:r>
              <w:rPr>
                <w:sz w:val="20"/>
                <w:szCs w:val="20"/>
              </w:rPr>
              <w:t>665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0B97C" w14:textId="77777777" w:rsidR="00504C7E" w:rsidRDefault="00AC5FB1">
            <w:r>
              <w:rPr>
                <w:sz w:val="20"/>
                <w:szCs w:val="20"/>
              </w:rPr>
              <w:t>1.56%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876EE" w14:textId="77777777" w:rsidR="00504C7E" w:rsidRDefault="00AC5FB1">
            <w:r>
              <w:rPr>
                <w:sz w:val="20"/>
                <w:szCs w:val="20"/>
              </w:rPr>
              <w:t>2,666</w:t>
            </w:r>
          </w:p>
        </w:tc>
      </w:tr>
    </w:tbl>
    <w:p w14:paraId="2640B9B6" w14:textId="77777777" w:rsidR="00504C7E" w:rsidRDefault="00504C7E">
      <w:pPr>
        <w:spacing w:after="120"/>
      </w:pPr>
    </w:p>
    <w:p w14:paraId="1C2145AC" w14:textId="77777777" w:rsidR="00504C7E" w:rsidRDefault="00AC5FB1">
      <w:pPr>
        <w:pStyle w:val="Heading2"/>
      </w:pPr>
      <w:r>
        <w:t>3.3 GAM Baselines</w:t>
      </w:r>
    </w:p>
    <w:p w14:paraId="437AA70F" w14:textId="77777777" w:rsidR="00504C7E" w:rsidRDefault="00AC5FB1">
      <w:pPr>
        <w:spacing w:after="120"/>
      </w:pPr>
      <w:r>
        <w:t>Ten logistic GAMs (2 genders x 5 years) are fit with smooth splines on age (20 knots, lambda=0.6). Separate GAMs per year slightly outperform a single pooled GAM (pseudo-R2: 0.171 vs 0.166 for males). While the adjusted CDC table has replaced GAMs as the primary expected basis (see Section 3.6), the GAM baselines remain in the pipeline as a secondary comparison.</w:t>
      </w:r>
    </w:p>
    <w:p w14:paraId="5367C08A" w14:textId="77777777" w:rsidR="00504C7E" w:rsidRDefault="00AC5FB1">
      <w:pPr>
        <w:pStyle w:val="Heading2"/>
      </w:pPr>
      <w:r>
        <w:t>3.4 XGBoost Model Architecture</w:t>
      </w:r>
    </w:p>
    <w:p w14:paraId="4E526305" w14:textId="77777777" w:rsidR="00504C7E" w:rsidRDefault="00AC5FB1">
      <w:pPr>
        <w:spacing w:after="120"/>
      </w:pPr>
      <w:r>
        <w:t>XGBoost was selected for native missing value handling (learns optimal default split directions), automatic interaction detection, calibrated probability output with proper configuration, and robustness to feature scales. Five models share identical hyperparameters.</w:t>
      </w:r>
    </w:p>
    <w:p w14:paraId="49AD9E71" w14:textId="77777777" w:rsidR="00504C7E" w:rsidRDefault="00AC5FB1">
      <w:pPr>
        <w:pStyle w:val="Heading3"/>
      </w:pPr>
      <w:r>
        <w:lastRenderedPageBreak/>
        <w:t>3.4.1 Hyperparameter Selection</w:t>
      </w:r>
    </w:p>
    <w:p w14:paraId="24A436E9" w14:textId="77777777" w:rsidR="00504C7E" w:rsidRDefault="00AC5FB1">
      <w:pPr>
        <w:spacing w:after="120"/>
      </w:pPr>
      <w:r>
        <w:t>Eight configurations were tested in Phase 1. The critical finding: scale_pos_weight (class imbalance handling) inflated predictions 2.9x. Removing it brought calibration within 2% of 1.0 while AUC improved (0.883 to 0.891).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60"/>
        <w:gridCol w:w="5400"/>
      </w:tblGrid>
      <w:tr w:rsidR="00504C7E" w14:paraId="0CF657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ADB44A9" w14:textId="77777777" w:rsidR="00504C7E" w:rsidRDefault="00AC5FB1">
            <w:r>
              <w:rPr>
                <w:b/>
                <w:bCs/>
                <w:color w:val="FFFFFF"/>
                <w:sz w:val="20"/>
                <w:szCs w:val="20"/>
              </w:rPr>
              <w:t>Parameter</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8E5F430" w14:textId="77777777" w:rsidR="00504C7E" w:rsidRDefault="00AC5FB1">
            <w:r>
              <w:rPr>
                <w:b/>
                <w:bCs/>
                <w:color w:val="FFFFFF"/>
                <w:sz w:val="20"/>
                <w:szCs w:val="20"/>
              </w:rPr>
              <w:t>Value</w:t>
            </w:r>
          </w:p>
        </w:tc>
        <w:tc>
          <w:tcPr>
            <w:tcW w:w="5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8D5CBC1" w14:textId="77777777" w:rsidR="00504C7E" w:rsidRDefault="00AC5FB1">
            <w:r>
              <w:rPr>
                <w:b/>
                <w:bCs/>
                <w:color w:val="FFFFFF"/>
                <w:sz w:val="20"/>
                <w:szCs w:val="20"/>
              </w:rPr>
              <w:t>Rationale</w:t>
            </w:r>
          </w:p>
        </w:tc>
      </w:tr>
      <w:tr w:rsidR="00504C7E" w14:paraId="18F4AE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0C512" w14:textId="77777777" w:rsidR="00504C7E" w:rsidRDefault="00AC5FB1">
            <w:r>
              <w:rPr>
                <w:sz w:val="20"/>
                <w:szCs w:val="20"/>
              </w:rPr>
              <w:t>n_estimators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52D0A" w14:textId="77777777" w:rsidR="00504C7E" w:rsidRDefault="00AC5FB1">
            <w:r>
              <w:rPr>
                <w:sz w:val="20"/>
                <w:szCs w:val="20"/>
              </w:rPr>
              <w:t>800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6DA8E1" w14:textId="77777777" w:rsidR="00504C7E" w:rsidRDefault="00AC5FB1">
            <w:r>
              <w:rPr>
                <w:sz w:val="20"/>
                <w:szCs w:val="20"/>
              </w:rPr>
              <w:t>Enough trees at slow learning rate for complex patterns</w:t>
            </w:r>
          </w:p>
        </w:tc>
      </w:tr>
      <w:tr w:rsidR="00504C7E" w14:paraId="651797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B10DF" w14:textId="77777777" w:rsidR="00504C7E" w:rsidRDefault="00AC5FB1">
            <w:r>
              <w:rPr>
                <w:sz w:val="20"/>
                <w:szCs w:val="20"/>
              </w:rPr>
              <w:t>max_depth</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32602" w14:textId="77777777" w:rsidR="00504C7E" w:rsidRDefault="00AC5FB1">
            <w:r>
              <w:rPr>
                <w:sz w:val="20"/>
                <w:szCs w:val="20"/>
              </w:rPr>
              <w:t>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60340" w14:textId="77777777" w:rsidR="00504C7E" w:rsidRDefault="00AC5FB1">
            <w:r>
              <w:rPr>
                <w:sz w:val="20"/>
                <w:szCs w:val="20"/>
              </w:rPr>
              <w:t>Shallow trees prevent overfitting; smooth probability surface</w:t>
            </w:r>
          </w:p>
        </w:tc>
      </w:tr>
      <w:tr w:rsidR="00504C7E" w14:paraId="07A03C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923C" w14:textId="77777777" w:rsidR="00504C7E" w:rsidRDefault="00AC5FB1">
            <w:r>
              <w:rPr>
                <w:sz w:val="20"/>
                <w:szCs w:val="20"/>
              </w:rPr>
              <w:t>learning_rate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5FBF0" w14:textId="77777777" w:rsidR="00504C7E" w:rsidRDefault="00AC5FB1">
            <w:r>
              <w:rPr>
                <w:sz w:val="20"/>
                <w:szCs w:val="20"/>
              </w:rPr>
              <w:t>0.03</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EEE7E" w14:textId="77777777" w:rsidR="00504C7E" w:rsidRDefault="00AC5FB1">
            <w:r>
              <w:rPr>
                <w:sz w:val="20"/>
                <w:szCs w:val="20"/>
              </w:rPr>
              <w:t>Slow learning + many trees = stable, calibrated estimates</w:t>
            </w:r>
          </w:p>
        </w:tc>
      </w:tr>
      <w:tr w:rsidR="00504C7E" w14:paraId="494CF7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CF2F5" w14:textId="77777777" w:rsidR="00504C7E" w:rsidRDefault="00AC5FB1">
            <w:r>
              <w:rPr>
                <w:sz w:val="20"/>
                <w:szCs w:val="20"/>
              </w:rPr>
              <w:t>scale_pos_weight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1644B" w14:textId="77777777" w:rsidR="00504C7E" w:rsidRDefault="00AC5FB1">
            <w:r>
              <w:rPr>
                <w:sz w:val="20"/>
                <w:szCs w:val="20"/>
              </w:rPr>
              <w:t>1 (none)</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14911" w14:textId="77777777" w:rsidR="00504C7E" w:rsidRDefault="00AC5FB1">
            <w:r>
              <w:rPr>
                <w:sz w:val="20"/>
                <w:szCs w:val="20"/>
              </w:rPr>
              <w:t>Model learns true base rates without artificial inflation</w:t>
            </w:r>
          </w:p>
        </w:tc>
      </w:tr>
      <w:tr w:rsidR="00504C7E" w14:paraId="72D998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14CA" w14:textId="77777777" w:rsidR="00504C7E" w:rsidRDefault="00AC5FB1">
            <w:r>
              <w:rPr>
                <w:sz w:val="20"/>
                <w:szCs w:val="20"/>
              </w:rPr>
              <w:t>subsample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946FA" w14:textId="77777777" w:rsidR="00504C7E" w:rsidRDefault="00AC5FB1">
            <w:r>
              <w:rPr>
                <w:sz w:val="20"/>
                <w:szCs w:val="20"/>
              </w:rPr>
              <w:t>1.0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4A422" w14:textId="77777777" w:rsidR="00504C7E" w:rsidRDefault="00AC5FB1">
            <w:r>
              <w:rPr>
                <w:sz w:val="20"/>
                <w:szCs w:val="20"/>
              </w:rPr>
              <w:t>Full data per tree</w:t>
            </w:r>
          </w:p>
        </w:tc>
      </w:tr>
      <w:tr w:rsidR="00504C7E" w14:paraId="404078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99746" w14:textId="77777777" w:rsidR="00504C7E" w:rsidRDefault="00AC5FB1">
            <w:r>
              <w:rPr>
                <w:sz w:val="20"/>
                <w:szCs w:val="20"/>
              </w:rPr>
              <w:t>reg_alpha, reg_lambda</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D1532" w14:textId="77777777" w:rsidR="00504C7E" w:rsidRDefault="00AC5FB1">
            <w:r>
              <w:rPr>
                <w:sz w:val="20"/>
                <w:szCs w:val="20"/>
              </w:rPr>
              <w:t>0, 0</w:t>
            </w:r>
          </w:p>
        </w:tc>
        <w:tc>
          <w:tcPr>
            <w:tcW w:w="5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E304EB" w14:textId="77777777" w:rsidR="00504C7E" w:rsidRDefault="00AC5FB1">
            <w:r>
              <w:rPr>
                <w:sz w:val="20"/>
                <w:szCs w:val="20"/>
              </w:rPr>
              <w:t>No regularization needed with shallow trees</w:t>
            </w:r>
          </w:p>
        </w:tc>
      </w:tr>
    </w:tbl>
    <w:p w14:paraId="04605005" w14:textId="77777777" w:rsidR="00504C7E" w:rsidRDefault="00AC5FB1">
      <w:r>
        <w:br w:type="page"/>
      </w:r>
    </w:p>
    <w:p w14:paraId="7DEA84A3" w14:textId="77777777" w:rsidR="00504C7E" w:rsidRDefault="00AC5FB1">
      <w:pPr>
        <w:pStyle w:val="Heading2"/>
      </w:pPr>
      <w:r>
        <w:lastRenderedPageBreak/>
        <w:t>3.5 Mortality Relativity Framework</w:t>
      </w:r>
    </w:p>
    <w:p w14:paraId="28EF6398" w14:textId="77777777" w:rsidR="00504C7E" w:rsidRDefault="00AC5FB1">
      <w:pPr>
        <w:spacing w:after="120"/>
      </w:pPr>
      <w:r>
        <w:t>A mortality relativity is the ratio of individual predicted mortality to a population reference at the same age and sex: r_k = q_k_xgb / q_adjusted_population(age + k - 1, sex). A relativity of 1.0 means population-average mortality; above 1 indicates excess risk; below 1 indicates better-than-average survival.</w:t>
      </w:r>
    </w:p>
    <w:p w14:paraId="02CC73CC" w14:textId="77777777" w:rsidR="00504C7E" w:rsidRDefault="00AC5FB1">
      <w:pPr>
        <w:spacing w:after="120"/>
      </w:pPr>
      <w:r>
        <w:t>All relativities in this project are computed against the adjusted CDC table (Section 3.6), not the raw CDC life table. This ensures the population benchmark reflects the NHANES participant population rather than the full U.S. population including institutionalized individuals.</w:t>
      </w:r>
    </w:p>
    <w:p w14:paraId="788307B6" w14:textId="77777777" w:rsidR="00504C7E" w:rsidRDefault="00AC5FB1">
      <w:pPr>
        <w:pStyle w:val="Heading2"/>
      </w:pPr>
      <w:r>
        <w:t>3.6 Adjusted CDC Life Table</w:t>
      </w:r>
    </w:p>
    <w:p w14:paraId="55CBD092" w14:textId="77777777" w:rsidR="00504C7E" w:rsidRDefault="00AC5FB1">
      <w:pPr>
        <w:spacing w:after="120"/>
      </w:pPr>
      <w:r>
        <w:rPr>
          <w:b/>
          <w:bCs/>
        </w:rPr>
        <w:t>This is the central innovation of the project’s “Theory 3” framework. The raw CDC 2021 period life table covers the total U.S. population, but NHANES excludes institutionalized individuals and has age-dependent selection effects. To create a population benchmark that matches the NHANES experience, A/E (actual-to-expected) factors are computed by 10-year age band and gender, then applied to the CDC qx values.</w:t>
      </w:r>
    </w:p>
    <w:p w14:paraId="070D60C3" w14:textId="77777777" w:rsidR="00504C7E" w:rsidRDefault="00AC5FB1">
      <w:pPr>
        <w:pStyle w:val="Heading3"/>
      </w:pPr>
      <w:r>
        <w:t>3.6.1 Construction Process</w:t>
      </w:r>
    </w:p>
    <w:p w14:paraId="2745C5A6" w14:textId="77777777" w:rsidR="00504C7E" w:rsidRDefault="00AC5FB1">
      <w:pPr>
        <w:spacing w:after="120"/>
      </w:pPr>
      <w:r>
        <w:t>Step 1: For each individual at risk in each duration year (1–5), compute their attained age and look up the CDC population qx. This creates 247,235 exposure records (person-years).</w:t>
      </w:r>
    </w:p>
    <w:p w14:paraId="3ABC3C9C" w14:textId="77777777" w:rsidR="00504C7E" w:rsidRDefault="00AC5FB1">
      <w:pPr>
        <w:spacing w:after="120"/>
      </w:pPr>
      <w:r>
        <w:t>Step 2: Group by 10-year age band and gender. Compute A/E = sum(actual deaths) / sum(CDC expected deaths) for each group.</w:t>
      </w:r>
    </w:p>
    <w:p w14:paraId="626DF533" w14:textId="77777777" w:rsidR="00504C7E" w:rsidRDefault="00AC5FB1">
      <w:pPr>
        <w:spacing w:after="120"/>
      </w:pPr>
      <w:r>
        <w:t>Step 3: Apply the A/E factor to every CDC qx within that age band and gender: adjusted_qx = CDC_qx * A/E_factor.</w:t>
      </w:r>
    </w:p>
    <w:p w14:paraId="2F649F23" w14:textId="77777777" w:rsidR="00504C7E" w:rsidRDefault="00AC5FB1">
      <w:pPr>
        <w:spacing w:after="120"/>
      </w:pPr>
      <w:r>
        <w:t>Step 4: Compute an overall calibration scalar so that total adjusted expected deaths exactly equals total actual deaths across all exposure records. In practice, the scalar is 1.000000 because the age-band factors already balance perfectly by construction.</w:t>
      </w:r>
    </w:p>
    <w:p w14:paraId="4239D3FC" w14:textId="77777777" w:rsidR="00504C7E" w:rsidRDefault="00AC5FB1">
      <w:pPr>
        <w:pStyle w:val="Heading3"/>
      </w:pPr>
      <w:r>
        <w:t>3.6.2 A/E Factors by Age Band and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4"/>
        <w:gridCol w:w="1594"/>
        <w:gridCol w:w="1595"/>
        <w:gridCol w:w="1595"/>
        <w:gridCol w:w="1595"/>
        <w:gridCol w:w="1387"/>
      </w:tblGrid>
      <w:tr w:rsidR="00504C7E" w14:paraId="0B40C8D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F865552" w14:textId="77777777" w:rsidR="00504C7E" w:rsidRDefault="00AC5FB1">
            <w:r>
              <w:rPr>
                <w:b/>
                <w:bCs/>
                <w:color w:val="FFFFFF"/>
                <w:sz w:val="20"/>
                <w:szCs w:val="20"/>
              </w:rPr>
              <w:t>Age Band</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F83FE69" w14:textId="77777777" w:rsidR="00504C7E" w:rsidRDefault="00AC5FB1">
            <w:r>
              <w:rPr>
                <w:b/>
                <w:bCs/>
                <w:color w:val="FFFFFF"/>
                <w:sz w:val="20"/>
                <w:szCs w:val="20"/>
              </w:rPr>
              <w:t>Female A/E</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5C3D0E5" w14:textId="77777777" w:rsidR="00504C7E" w:rsidRDefault="00AC5FB1">
            <w:r>
              <w:rPr>
                <w:b/>
                <w:bCs/>
                <w:color w:val="FFFFFF"/>
                <w:sz w:val="20"/>
                <w:szCs w:val="20"/>
              </w:rPr>
              <w:t>Male A/E</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431B75B" w14:textId="77777777" w:rsidR="00504C7E" w:rsidRDefault="00AC5FB1">
            <w:r>
              <w:rPr>
                <w:b/>
                <w:bCs/>
                <w:color w:val="FFFFFF"/>
                <w:sz w:val="20"/>
                <w:szCs w:val="20"/>
              </w:rPr>
              <w:t>Female N</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25419EA" w14:textId="77777777" w:rsidR="00504C7E" w:rsidRDefault="00AC5FB1">
            <w:r>
              <w:rPr>
                <w:b/>
                <w:bCs/>
                <w:color w:val="FFFFFF"/>
                <w:sz w:val="20"/>
                <w:szCs w:val="20"/>
              </w:rPr>
              <w:t>Male N</w:t>
            </w:r>
          </w:p>
        </w:tc>
        <w:tc>
          <w:tcPr>
            <w:tcW w:w="9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730983" w14:textId="77777777" w:rsidR="00504C7E" w:rsidRDefault="00AC5FB1">
            <w:r>
              <w:rPr>
                <w:b/>
                <w:bCs/>
                <w:color w:val="FFFFFF"/>
                <w:sz w:val="20"/>
                <w:szCs w:val="20"/>
              </w:rPr>
              <w:t>Combined A/E</w:t>
            </w:r>
          </w:p>
        </w:tc>
      </w:tr>
      <w:tr w:rsidR="00504C7E" w14:paraId="6D7D8F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64FF26" w14:textId="77777777" w:rsidR="00504C7E" w:rsidRDefault="00AC5FB1">
            <w:r>
              <w:rPr>
                <w:sz w:val="20"/>
                <w:szCs w:val="20"/>
              </w:rPr>
              <w:t>&lt;20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9D2CFE" w14:textId="77777777" w:rsidR="00504C7E" w:rsidRDefault="00AC5FB1">
            <w:r>
              <w:rPr>
                <w:sz w:val="20"/>
                <w:szCs w:val="20"/>
              </w:rPr>
              <w:t>0.000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40475" w14:textId="77777777" w:rsidR="00504C7E" w:rsidRDefault="00AC5FB1">
            <w:r>
              <w:rPr>
                <w:sz w:val="20"/>
                <w:szCs w:val="20"/>
              </w:rPr>
              <w:t>0.886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BE3D4" w14:textId="77777777" w:rsidR="00504C7E" w:rsidRDefault="00AC5FB1">
            <w:r>
              <w:rPr>
                <w:sz w:val="20"/>
                <w:szCs w:val="20"/>
              </w:rPr>
              <w:t>2,948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0285D" w14:textId="77777777" w:rsidR="00504C7E" w:rsidRDefault="00AC5FB1">
            <w:r>
              <w:rPr>
                <w:sz w:val="20"/>
                <w:szCs w:val="20"/>
              </w:rPr>
              <w:t>2,954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94449" w14:textId="77777777" w:rsidR="00504C7E" w:rsidRDefault="00AC5FB1">
            <w:r>
              <w:rPr>
                <w:sz w:val="20"/>
                <w:szCs w:val="20"/>
              </w:rPr>
              <w:t>0.640</w:t>
            </w:r>
          </w:p>
        </w:tc>
      </w:tr>
      <w:tr w:rsidR="00504C7E" w14:paraId="012AFED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22F7" w14:textId="77777777" w:rsidR="00504C7E" w:rsidRDefault="00AC5FB1">
            <w:r>
              <w:rPr>
                <w:sz w:val="20"/>
                <w:szCs w:val="20"/>
              </w:rPr>
              <w:t>20-29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10FB5" w14:textId="77777777" w:rsidR="00504C7E" w:rsidRDefault="00AC5FB1">
            <w:r>
              <w:rPr>
                <w:sz w:val="20"/>
                <w:szCs w:val="20"/>
              </w:rPr>
              <w:t>0.709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47282" w14:textId="77777777" w:rsidR="00504C7E" w:rsidRDefault="00AC5FB1">
            <w:r>
              <w:rPr>
                <w:sz w:val="20"/>
                <w:szCs w:val="20"/>
              </w:rPr>
              <w:t>0.869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9EAAD" w14:textId="77777777" w:rsidR="00504C7E" w:rsidRDefault="00AC5FB1">
            <w:r>
              <w:rPr>
                <w:sz w:val="20"/>
                <w:szCs w:val="20"/>
              </w:rPr>
              <w:t>24,478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CB5A9" w14:textId="77777777" w:rsidR="00504C7E" w:rsidRDefault="00AC5FB1">
            <w:r>
              <w:rPr>
                <w:sz w:val="20"/>
                <w:szCs w:val="20"/>
              </w:rPr>
              <w:t>21,872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1BA75" w14:textId="77777777" w:rsidR="00504C7E" w:rsidRDefault="00AC5FB1">
            <w:r>
              <w:rPr>
                <w:sz w:val="20"/>
                <w:szCs w:val="20"/>
              </w:rPr>
              <w:t>0.816</w:t>
            </w:r>
          </w:p>
        </w:tc>
      </w:tr>
      <w:tr w:rsidR="00504C7E" w14:paraId="7A9389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F1388" w14:textId="77777777" w:rsidR="00504C7E" w:rsidRDefault="00AC5FB1">
            <w:r>
              <w:rPr>
                <w:sz w:val="20"/>
                <w:szCs w:val="20"/>
              </w:rPr>
              <w:t>30-39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1D46A9" w14:textId="77777777" w:rsidR="00504C7E" w:rsidRDefault="00AC5FB1">
            <w:r>
              <w:rPr>
                <w:sz w:val="20"/>
                <w:szCs w:val="20"/>
              </w:rPr>
              <w:t>0.536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CA92C" w14:textId="77777777" w:rsidR="00504C7E" w:rsidRDefault="00AC5FB1">
            <w:r>
              <w:rPr>
                <w:sz w:val="20"/>
                <w:szCs w:val="20"/>
              </w:rPr>
              <w:t>0.583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2C669" w14:textId="77777777" w:rsidR="00504C7E" w:rsidRDefault="00AC5FB1">
            <w:r>
              <w:rPr>
                <w:sz w:val="20"/>
                <w:szCs w:val="20"/>
              </w:rPr>
              <w:t>21,321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2AAA5" w14:textId="77777777" w:rsidR="00504C7E" w:rsidRDefault="00AC5FB1">
            <w:r>
              <w:rPr>
                <w:sz w:val="20"/>
                <w:szCs w:val="20"/>
              </w:rPr>
              <w:t>18,532</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396991" w14:textId="77777777" w:rsidR="00504C7E" w:rsidRDefault="00AC5FB1">
            <w:r>
              <w:rPr>
                <w:sz w:val="20"/>
                <w:szCs w:val="20"/>
              </w:rPr>
              <w:t>0.561</w:t>
            </w:r>
          </w:p>
        </w:tc>
      </w:tr>
      <w:tr w:rsidR="00504C7E" w14:paraId="7C7C1EA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2C20B" w14:textId="77777777" w:rsidR="00504C7E" w:rsidRDefault="00AC5FB1">
            <w:r>
              <w:rPr>
                <w:sz w:val="20"/>
                <w:szCs w:val="20"/>
              </w:rPr>
              <w:t>40-49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ADE1D" w14:textId="77777777" w:rsidR="00504C7E" w:rsidRDefault="00AC5FB1">
            <w:r>
              <w:rPr>
                <w:sz w:val="20"/>
                <w:szCs w:val="20"/>
              </w:rPr>
              <w:t>1.074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7C843" w14:textId="77777777" w:rsidR="00504C7E" w:rsidRDefault="00AC5FB1">
            <w:r>
              <w:rPr>
                <w:sz w:val="20"/>
                <w:szCs w:val="20"/>
              </w:rPr>
              <w:t>0.799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AA85A" w14:textId="77777777" w:rsidR="00504C7E" w:rsidRDefault="00AC5FB1">
            <w:r>
              <w:rPr>
                <w:sz w:val="20"/>
                <w:szCs w:val="20"/>
              </w:rPr>
              <w:t>20,889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961D6" w14:textId="77777777" w:rsidR="00504C7E" w:rsidRDefault="00AC5FB1">
            <w:r>
              <w:rPr>
                <w:sz w:val="20"/>
                <w:szCs w:val="20"/>
              </w:rPr>
              <w:t>19,014</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AF9C1" w14:textId="77777777" w:rsidR="00504C7E" w:rsidRDefault="00AC5FB1">
            <w:r>
              <w:rPr>
                <w:sz w:val="20"/>
                <w:szCs w:val="20"/>
              </w:rPr>
              <w:t>0.905</w:t>
            </w:r>
          </w:p>
        </w:tc>
      </w:tr>
      <w:tr w:rsidR="00504C7E" w14:paraId="0D73646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FE533" w14:textId="77777777" w:rsidR="00504C7E" w:rsidRDefault="00AC5FB1">
            <w:r>
              <w:rPr>
                <w:sz w:val="20"/>
                <w:szCs w:val="20"/>
              </w:rPr>
              <w:t>50-59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89FC8" w14:textId="77777777" w:rsidR="00504C7E" w:rsidRDefault="00AC5FB1">
            <w:r>
              <w:rPr>
                <w:sz w:val="20"/>
                <w:szCs w:val="20"/>
              </w:rPr>
              <w:t>0.912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695B7" w14:textId="77777777" w:rsidR="00504C7E" w:rsidRDefault="00AC5FB1">
            <w:r>
              <w:rPr>
                <w:sz w:val="20"/>
                <w:szCs w:val="20"/>
              </w:rPr>
              <w:t>0.938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A9A6C" w14:textId="77777777" w:rsidR="00504C7E" w:rsidRDefault="00AC5FB1">
            <w:r>
              <w:rPr>
                <w:sz w:val="20"/>
                <w:szCs w:val="20"/>
              </w:rPr>
              <w:t>18,146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2EE55" w14:textId="77777777" w:rsidR="00504C7E" w:rsidRDefault="00AC5FB1">
            <w:r>
              <w:rPr>
                <w:sz w:val="20"/>
                <w:szCs w:val="20"/>
              </w:rPr>
              <w:t>17,466</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2F90" w14:textId="77777777" w:rsidR="00504C7E" w:rsidRDefault="00AC5FB1">
            <w:r>
              <w:rPr>
                <w:sz w:val="20"/>
                <w:szCs w:val="20"/>
              </w:rPr>
              <w:t>0.926</w:t>
            </w:r>
          </w:p>
        </w:tc>
      </w:tr>
      <w:tr w:rsidR="00504C7E" w14:paraId="54416C2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EB881" w14:textId="77777777" w:rsidR="00504C7E" w:rsidRDefault="00AC5FB1">
            <w:r>
              <w:rPr>
                <w:sz w:val="20"/>
                <w:szCs w:val="20"/>
              </w:rPr>
              <w:t>60-69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8E97B" w14:textId="77777777" w:rsidR="00504C7E" w:rsidRDefault="00AC5FB1">
            <w:r>
              <w:rPr>
                <w:sz w:val="20"/>
                <w:szCs w:val="20"/>
              </w:rPr>
              <w:t>0.940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1EB80" w14:textId="77777777" w:rsidR="00504C7E" w:rsidRDefault="00AC5FB1">
            <w:r>
              <w:rPr>
                <w:sz w:val="20"/>
                <w:szCs w:val="20"/>
              </w:rPr>
              <w:t>0.905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462D9" w14:textId="77777777" w:rsidR="00504C7E" w:rsidRDefault="00AC5FB1">
            <w:r>
              <w:rPr>
                <w:sz w:val="20"/>
                <w:szCs w:val="20"/>
              </w:rPr>
              <w:t>18,398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40CE0A" w14:textId="77777777" w:rsidR="00504C7E" w:rsidRDefault="00AC5FB1">
            <w:r>
              <w:rPr>
                <w:sz w:val="20"/>
                <w:szCs w:val="20"/>
              </w:rPr>
              <w:t>17,771</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2D19BE" w14:textId="77777777" w:rsidR="00504C7E" w:rsidRDefault="00AC5FB1">
            <w:r>
              <w:rPr>
                <w:sz w:val="20"/>
                <w:szCs w:val="20"/>
              </w:rPr>
              <w:t>0.920</w:t>
            </w:r>
          </w:p>
        </w:tc>
      </w:tr>
      <w:tr w:rsidR="00504C7E" w14:paraId="099A14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E3395" w14:textId="77777777" w:rsidR="00504C7E" w:rsidRDefault="00AC5FB1">
            <w:r>
              <w:rPr>
                <w:sz w:val="20"/>
                <w:szCs w:val="20"/>
              </w:rPr>
              <w:t>70-79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DD62A" w14:textId="77777777" w:rsidR="00504C7E" w:rsidRDefault="00AC5FB1">
            <w:r>
              <w:rPr>
                <w:sz w:val="20"/>
                <w:szCs w:val="20"/>
              </w:rPr>
              <w:t>0.825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DC6A0" w14:textId="77777777" w:rsidR="00504C7E" w:rsidRDefault="00AC5FB1">
            <w:r>
              <w:rPr>
                <w:sz w:val="20"/>
                <w:szCs w:val="20"/>
              </w:rPr>
              <w:t>0.953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9B8E6" w14:textId="77777777" w:rsidR="00504C7E" w:rsidRDefault="00AC5FB1">
            <w:r>
              <w:rPr>
                <w:sz w:val="20"/>
                <w:szCs w:val="20"/>
              </w:rPr>
              <w:t>12,909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7220E" w14:textId="77777777" w:rsidR="00504C7E" w:rsidRDefault="00AC5FB1">
            <w:r>
              <w:rPr>
                <w:sz w:val="20"/>
                <w:szCs w:val="20"/>
              </w:rPr>
              <w:t>12,958</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2260A" w14:textId="77777777" w:rsidR="00504C7E" w:rsidRDefault="00AC5FB1">
            <w:r>
              <w:rPr>
                <w:sz w:val="20"/>
                <w:szCs w:val="20"/>
              </w:rPr>
              <w:t>0.895</w:t>
            </w:r>
          </w:p>
        </w:tc>
      </w:tr>
      <w:tr w:rsidR="00504C7E" w14:paraId="22B513C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03EB3" w14:textId="77777777" w:rsidR="00504C7E" w:rsidRDefault="00AC5FB1">
            <w:r>
              <w:rPr>
                <w:sz w:val="20"/>
                <w:szCs w:val="20"/>
              </w:rPr>
              <w:t>80-89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24AFF" w14:textId="77777777" w:rsidR="00504C7E" w:rsidRDefault="00AC5FB1">
            <w:r>
              <w:rPr>
                <w:sz w:val="20"/>
                <w:szCs w:val="20"/>
              </w:rPr>
              <w:t>1.078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3D6C0" w14:textId="77777777" w:rsidR="00504C7E" w:rsidRDefault="00AC5FB1">
            <w:r>
              <w:rPr>
                <w:sz w:val="20"/>
                <w:szCs w:val="20"/>
              </w:rPr>
              <w:t>1.186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273D8" w14:textId="77777777" w:rsidR="00504C7E" w:rsidRDefault="00AC5FB1">
            <w:r>
              <w:rPr>
                <w:sz w:val="20"/>
                <w:szCs w:val="20"/>
              </w:rPr>
              <w:t>9,441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2F51E" w14:textId="77777777" w:rsidR="00504C7E" w:rsidRDefault="00AC5FB1">
            <w:r>
              <w:rPr>
                <w:sz w:val="20"/>
                <w:szCs w:val="20"/>
              </w:rPr>
              <w:t>8,138</w:t>
            </w:r>
          </w:p>
        </w:tc>
        <w:tc>
          <w:tcPr>
            <w:tcW w:w="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25CF6" w14:textId="77777777" w:rsidR="00504C7E" w:rsidRDefault="00AC5FB1">
            <w:r>
              <w:rPr>
                <w:sz w:val="20"/>
                <w:szCs w:val="20"/>
              </w:rPr>
              <w:t>1.135</w:t>
            </w:r>
          </w:p>
        </w:tc>
      </w:tr>
    </w:tbl>
    <w:p w14:paraId="17C45492" w14:textId="77777777" w:rsidR="00504C7E" w:rsidRDefault="00504C7E">
      <w:pPr>
        <w:spacing w:after="120"/>
      </w:pPr>
    </w:p>
    <w:p w14:paraId="61ED1D02" w14:textId="77777777" w:rsidR="00504C7E" w:rsidRDefault="00AC5FB1">
      <w:pPr>
        <w:pStyle w:val="Heading3"/>
      </w:pPr>
      <w:r>
        <w:t>3.6.3 Key Findings</w:t>
      </w:r>
    </w:p>
    <w:p w14:paraId="607EC9DD" w14:textId="77777777" w:rsidR="00504C7E" w:rsidRDefault="00AC5FB1">
      <w:pPr>
        <w:spacing w:after="120"/>
      </w:pPr>
      <w:r>
        <w:lastRenderedPageBreak/>
        <w:t>Ages 30-39 have the lowest A/E (0.56): young adult NHANES participants die at barely half the rate predicted by the CDC table. This is the strongest evidence of the healthy volunteer effect — adults in their 30s who participate in a health study are substantially healthier than the general population of that age.</w:t>
      </w:r>
    </w:p>
    <w:p w14:paraId="7B1311F3" w14:textId="77777777" w:rsidR="00504C7E" w:rsidRDefault="00AC5FB1">
      <w:pPr>
        <w:spacing w:after="120"/>
      </w:pPr>
      <w:r>
        <w:t>Ages 80-89 have an A/E above 1.0 (1.14): NHANES participants at older ages actually die at rates exceeding the CDC table. This may reflect the age top-coding at 85 (concentrating a heterogeneous 85-100+ group into a single age), or the fact that CDC life tables blend in Medicare data for ages 66-99 which may understate mortality at older ages.</w:t>
      </w:r>
    </w:p>
    <w:p w14:paraId="25A4A259" w14:textId="77777777" w:rsidR="00504C7E" w:rsidRDefault="00AC5FB1">
      <w:pPr>
        <w:spacing w:after="120"/>
      </w:pPr>
      <w:r>
        <w:t>The overall A/E against the raw CDC table is 0.988 (NHANES 1.2% below CDC), but this masks large age-dependent variation. The adjusted table corrects these age-specific biases while preserving the overall calibration.</w:t>
      </w:r>
    </w:p>
    <w:p w14:paraId="37F4E89B" w14:textId="77777777" w:rsidR="00504C7E" w:rsidRDefault="00AC5FB1">
      <w:r>
        <w:br w:type="page"/>
      </w:r>
    </w:p>
    <w:p w14:paraId="498C4598" w14:textId="77777777" w:rsidR="00504C7E" w:rsidRDefault="00AC5FB1">
      <w:pPr>
        <w:pStyle w:val="Heading2"/>
      </w:pPr>
      <w:r>
        <w:lastRenderedPageBreak/>
        <w:t>3.7 Select-and-Ultimate Projection</w:t>
      </w:r>
    </w:p>
    <w:p w14:paraId="2556B668" w14:textId="77777777" w:rsidR="00504C7E" w:rsidRDefault="00AC5FB1">
      <w:pPr>
        <w:spacing w:after="120"/>
      </w:pPr>
      <w:r>
        <w:t>The select-and-ultimate concept describes how mortality relativities evolve after assessment. During the “select” period (years 1–5), model predictions directly estimate qx. As time passes, static features become stale as health conditions change, so relativities converge toward the “ultimate” population rate.</w:t>
      </w:r>
    </w:p>
    <w:p w14:paraId="0AA073A0" w14:textId="77777777" w:rsidR="00504C7E" w:rsidRDefault="00AC5FB1">
      <w:pPr>
        <w:spacing w:after="120"/>
      </w:pPr>
      <w:r>
        <w:t>Empirical analysis (against the adjusted CDC table) shows all risk deciles converge toward 1.0. The median annual decay rate is 0.871, meaning relativities lose approximately 13% of their deviation from 1.0 each year. For projection beyond year 5:</w:t>
      </w:r>
    </w:p>
    <w:p w14:paraId="48806B4F" w14:textId="77777777" w:rsidR="00504C7E" w:rsidRDefault="00AC5FB1">
      <w:pPr>
        <w:spacing w:after="120"/>
      </w:pPr>
      <w:r>
        <w:rPr>
          <w:i/>
          <w:iCs/>
        </w:rPr>
        <w:t>r(t) = 1 + (r_5 - 1) * 0.871^(t-5), for t &gt; 5</w:t>
      </w:r>
    </w:p>
    <w:p w14:paraId="01A199A8" w14:textId="77777777" w:rsidR="00504C7E" w:rsidRDefault="00AC5FB1">
      <w:pPr>
        <w:spacing w:after="120"/>
      </w:pPr>
      <w:r>
        <w:t>The adjusted mortality rate is then q_adj(t) = r(t) * q_adjusted_population(attained_age, sex). At a decay rate of 0.871, a relativity of 2.0 at year 5 reaches 1.35 by year 10 and 1.12 by year 15.</w:t>
      </w:r>
    </w:p>
    <w:p w14:paraId="2F908159" w14:textId="77777777" w:rsidR="00504C7E" w:rsidRDefault="00AC5FB1">
      <w:r>
        <w:br w:type="page"/>
      </w:r>
    </w:p>
    <w:p w14:paraId="55BEF977" w14:textId="77777777" w:rsidR="00504C7E" w:rsidRDefault="00AC5FB1">
      <w:pPr>
        <w:pStyle w:val="Heading1"/>
      </w:pPr>
      <w:r>
        <w:lastRenderedPageBreak/>
        <w:t>4. Feature Descriptions</w:t>
      </w:r>
    </w:p>
    <w:p w14:paraId="1A75302C" w14:textId="77777777" w:rsidR="00504C7E" w:rsidRDefault="00AC5FB1">
      <w:pPr>
        <w:spacing w:after="120"/>
      </w:pPr>
      <w:r>
        <w:t>The 23 predictor features span 6 clinical domains. All refused (code 7) and don’t know (code 9) responses are recoded to NaN. No imputation is performed; XGBoost handles missing values natively.</w:t>
      </w:r>
    </w:p>
    <w:p w14:paraId="1CC5D35D" w14:textId="77777777" w:rsidR="00504C7E" w:rsidRDefault="00AC5FB1">
      <w:pPr>
        <w:pStyle w:val="Heading2"/>
      </w:pPr>
      <w:r>
        <w:t>4.1 Demographics (7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04C7E" w14:paraId="285B32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C4A6648" w14:textId="77777777" w:rsidR="00504C7E" w:rsidRDefault="00AC5FB1">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D42CDA4" w14:textId="77777777" w:rsidR="00504C7E" w:rsidRDefault="00AC5FB1">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6D80597" w14:textId="77777777" w:rsidR="00504C7E" w:rsidRDefault="00AC5FB1">
            <w:r>
              <w:rPr>
                <w:b/>
                <w:bCs/>
                <w:color w:val="FFFFFF"/>
                <w:sz w:val="20"/>
                <w:szCs w:val="20"/>
              </w:rPr>
              <w:t>Description and Transformation</w:t>
            </w:r>
          </w:p>
        </w:tc>
      </w:tr>
      <w:tr w:rsidR="00504C7E" w14:paraId="34FA6A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96846" w14:textId="77777777" w:rsidR="00504C7E" w:rsidRDefault="00AC5FB1">
            <w:r>
              <w:rPr>
                <w:sz w:val="20"/>
                <w:szCs w:val="20"/>
              </w:rPr>
              <w:t>RIDAGEYR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11EE" w14:textId="77777777" w:rsidR="00504C7E" w:rsidRDefault="00AC5FB1">
            <w:r>
              <w:rPr>
                <w:sz w:val="20"/>
                <w:szCs w:val="20"/>
              </w:rPr>
              <w:t>Continuous (18-85)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6C2C2" w14:textId="77777777" w:rsidR="00504C7E" w:rsidRDefault="00AC5FB1">
            <w:r>
              <w:rPr>
                <w:sz w:val="20"/>
                <w:szCs w:val="20"/>
              </w:rPr>
              <w:t>Age in years. Top-coded at 85 for privacy. No transformation.</w:t>
            </w:r>
          </w:p>
        </w:tc>
      </w:tr>
      <w:tr w:rsidR="00504C7E" w14:paraId="1DBB8A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4FBDC" w14:textId="77777777" w:rsidR="00504C7E" w:rsidRDefault="00AC5FB1">
            <w:r>
              <w:rPr>
                <w:sz w:val="20"/>
                <w:szCs w:val="20"/>
              </w:rPr>
              <w:t>IS_MALE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ED959"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0E89" w14:textId="77777777" w:rsidR="00504C7E" w:rsidRDefault="00AC5FB1">
            <w:r>
              <w:rPr>
                <w:sz w:val="20"/>
                <w:szCs w:val="20"/>
              </w:rPr>
              <w:t>Derived from RIAGENDR (1=Male, 2=Female). Recoded to 1=Male, 0=Female.</w:t>
            </w:r>
          </w:p>
        </w:tc>
      </w:tr>
      <w:tr w:rsidR="00504C7E" w14:paraId="3B54BA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BCCCC1" w14:textId="77777777" w:rsidR="00504C7E" w:rsidRDefault="00AC5FB1">
            <w:r>
              <w:rPr>
                <w:sz w:val="20"/>
                <w:szCs w:val="20"/>
              </w:rPr>
              <w:t>DMDEDUC2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7DECE" w14:textId="77777777" w:rsidR="00504C7E" w:rsidRDefault="00AC5FB1">
            <w:r>
              <w:rPr>
                <w:sz w:val="20"/>
                <w:szCs w:val="20"/>
              </w:rPr>
              <w:t>Ordinal 1-5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B64C0" w14:textId="77777777" w:rsidR="00504C7E" w:rsidRDefault="00AC5FB1">
            <w:r>
              <w:rPr>
                <w:sz w:val="20"/>
                <w:szCs w:val="20"/>
              </w:rPr>
              <w:t>Education level. 1=&lt;9th grade through 5=College grad. Codes 7/9 to NaN.</w:t>
            </w:r>
          </w:p>
        </w:tc>
      </w:tr>
      <w:tr w:rsidR="00504C7E" w14:paraId="428AD2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21CDA" w14:textId="77777777" w:rsidR="00504C7E" w:rsidRDefault="00AC5FB1">
            <w:r>
              <w:rPr>
                <w:sz w:val="20"/>
                <w:szCs w:val="20"/>
              </w:rPr>
              <w:t>INDFMPIR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99D68" w14:textId="77777777" w:rsidR="00504C7E" w:rsidRDefault="00AC5FB1">
            <w:r>
              <w:rPr>
                <w:sz w:val="20"/>
                <w:szCs w:val="20"/>
              </w:rPr>
              <w:t>Continuous 0-5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A859D3" w14:textId="77777777" w:rsidR="00504C7E" w:rsidRDefault="00AC5FB1">
            <w:r>
              <w:rPr>
                <w:sz w:val="20"/>
                <w:szCs w:val="20"/>
              </w:rPr>
              <w:t>Family income to poverty ratio. Top-coded at 5.0.</w:t>
            </w:r>
          </w:p>
        </w:tc>
      </w:tr>
      <w:tr w:rsidR="00504C7E" w14:paraId="4668E8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DAF1D" w14:textId="77777777" w:rsidR="00504C7E" w:rsidRDefault="00AC5FB1">
            <w:r>
              <w:rPr>
                <w:sz w:val="20"/>
                <w:szCs w:val="20"/>
              </w:rPr>
              <w:t>RACE_* (4 vars)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3D795"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2461F" w14:textId="77777777" w:rsidR="00504C7E" w:rsidRDefault="00AC5FB1">
            <w:r>
              <w:rPr>
                <w:sz w:val="20"/>
                <w:szCs w:val="20"/>
              </w:rPr>
              <w:t>One-hot encoding of race/ethnicity. NH White is reference (dropped).</w:t>
            </w:r>
          </w:p>
        </w:tc>
      </w:tr>
    </w:tbl>
    <w:p w14:paraId="41B337BF" w14:textId="77777777" w:rsidR="00504C7E" w:rsidRDefault="00504C7E">
      <w:pPr>
        <w:spacing w:after="120"/>
      </w:pPr>
    </w:p>
    <w:p w14:paraId="136E80BE" w14:textId="77777777" w:rsidR="00504C7E" w:rsidRDefault="00AC5FB1">
      <w:pPr>
        <w:pStyle w:val="Heading2"/>
      </w:pPr>
      <w:r>
        <w:t>4.2 Clinical Measurements (6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04C7E" w14:paraId="557106B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14DB126" w14:textId="77777777" w:rsidR="00504C7E" w:rsidRDefault="00AC5FB1">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C91B427" w14:textId="77777777" w:rsidR="00504C7E" w:rsidRDefault="00AC5FB1">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CB92299" w14:textId="77777777" w:rsidR="00504C7E" w:rsidRDefault="00AC5FB1">
            <w:r>
              <w:rPr>
                <w:b/>
                <w:bCs/>
                <w:color w:val="FFFFFF"/>
                <w:sz w:val="20"/>
                <w:szCs w:val="20"/>
              </w:rPr>
              <w:t>Description</w:t>
            </w:r>
          </w:p>
        </w:tc>
      </w:tr>
      <w:tr w:rsidR="00504C7E" w14:paraId="31FA6C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CABF2" w14:textId="77777777" w:rsidR="00504C7E" w:rsidRDefault="00AC5FB1">
            <w:r>
              <w:rPr>
                <w:sz w:val="20"/>
                <w:szCs w:val="20"/>
              </w:rPr>
              <w:t>BMXBMI</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D4599" w14:textId="77777777" w:rsidR="00504C7E" w:rsidRDefault="00AC5FB1">
            <w:r>
              <w:rPr>
                <w:sz w:val="20"/>
                <w:szCs w:val="20"/>
              </w:rPr>
              <w:t>Continuous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BA99" w14:textId="77777777" w:rsidR="00504C7E" w:rsidRDefault="00AC5FB1">
            <w:r>
              <w:rPr>
                <w:sz w:val="20"/>
                <w:szCs w:val="20"/>
              </w:rPr>
              <w:t>Body Mass Index. J-shaped mortality relationship captured by trees.</w:t>
            </w:r>
          </w:p>
        </w:tc>
      </w:tr>
      <w:tr w:rsidR="00504C7E" w14:paraId="382C5BF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C952F" w14:textId="77777777" w:rsidR="00504C7E" w:rsidRDefault="00AC5FB1">
            <w:r>
              <w:rPr>
                <w:sz w:val="20"/>
                <w:szCs w:val="20"/>
              </w:rPr>
              <w:t>BMXWAIST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42502" w14:textId="77777777" w:rsidR="00504C7E" w:rsidRDefault="00AC5FB1">
            <w:r>
              <w:rPr>
                <w:sz w:val="20"/>
                <w:szCs w:val="20"/>
              </w:rPr>
              <w:t>Continuous (cm)</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C9E28" w14:textId="77777777" w:rsidR="00504C7E" w:rsidRDefault="00AC5FB1">
            <w:r>
              <w:rPr>
                <w:sz w:val="20"/>
                <w:szCs w:val="20"/>
              </w:rPr>
              <w:t>Waist circumference. Better visceral adiposity predictor than BMI.</w:t>
            </w:r>
          </w:p>
        </w:tc>
      </w:tr>
      <w:tr w:rsidR="00504C7E" w14:paraId="6DB06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10141" w14:textId="77777777" w:rsidR="00504C7E" w:rsidRDefault="00AC5FB1">
            <w:r>
              <w:rPr>
                <w:sz w:val="20"/>
                <w:szCs w:val="20"/>
              </w:rPr>
              <w:t>AVG_SBP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9CB05" w14:textId="77777777" w:rsidR="00504C7E" w:rsidRDefault="00AC5FB1">
            <w:r>
              <w:rPr>
                <w:sz w:val="20"/>
                <w:szCs w:val="20"/>
              </w:rPr>
              <w:t>Continuous (mmHg)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E3F54" w14:textId="77777777" w:rsidR="00504C7E" w:rsidRDefault="00AC5FB1">
            <w:r>
              <w:rPr>
                <w:sz w:val="20"/>
                <w:szCs w:val="20"/>
              </w:rPr>
              <w:t>Average of up to 2 systolic BP readings.</w:t>
            </w:r>
          </w:p>
        </w:tc>
      </w:tr>
      <w:tr w:rsidR="00504C7E" w14:paraId="62417C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BC61BD" w14:textId="77777777" w:rsidR="00504C7E" w:rsidRDefault="00AC5FB1">
            <w:r>
              <w:rPr>
                <w:sz w:val="20"/>
                <w:szCs w:val="20"/>
              </w:rPr>
              <w:t>AVG_DBP</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FE526C" w14:textId="77777777" w:rsidR="00504C7E" w:rsidRDefault="00AC5FB1">
            <w:r>
              <w:rPr>
                <w:sz w:val="20"/>
                <w:szCs w:val="20"/>
              </w:rPr>
              <w:t>Continuous (mmHg)</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CD01" w14:textId="77777777" w:rsidR="00504C7E" w:rsidRDefault="00AC5FB1">
            <w:r>
              <w:rPr>
                <w:sz w:val="20"/>
                <w:szCs w:val="20"/>
              </w:rPr>
              <w:t>Average of up to 2 diastolic BP readings.</w:t>
            </w:r>
          </w:p>
        </w:tc>
      </w:tr>
      <w:tr w:rsidR="00504C7E" w14:paraId="4BEC26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0CCA7" w14:textId="77777777" w:rsidR="00504C7E" w:rsidRDefault="00AC5FB1">
            <w:r>
              <w:rPr>
                <w:sz w:val="20"/>
                <w:szCs w:val="20"/>
              </w:rPr>
              <w:t>LBXTC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7D28D" w14:textId="77777777" w:rsidR="00504C7E" w:rsidRDefault="00AC5FB1">
            <w:r>
              <w:rPr>
                <w:sz w:val="20"/>
                <w:szCs w:val="20"/>
              </w:rPr>
              <w:t>Continuous (mg/dL)</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52152" w14:textId="77777777" w:rsidR="00504C7E" w:rsidRDefault="00AC5FB1">
            <w:r>
              <w:rPr>
                <w:sz w:val="20"/>
                <w:szCs w:val="20"/>
              </w:rPr>
              <w:t>Total cholesterol. Both very low and very high levels indicate risk.</w:t>
            </w:r>
          </w:p>
        </w:tc>
      </w:tr>
      <w:tr w:rsidR="00504C7E" w14:paraId="0459FA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14897" w14:textId="77777777" w:rsidR="00504C7E" w:rsidRDefault="00AC5FB1">
            <w:r>
              <w:rPr>
                <w:sz w:val="20"/>
                <w:szCs w:val="20"/>
              </w:rPr>
              <w:t>LBXGH</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AA432" w14:textId="77777777" w:rsidR="00504C7E" w:rsidRDefault="00AC5FB1">
            <w:r>
              <w:rPr>
                <w:sz w:val="20"/>
                <w:szCs w:val="20"/>
              </w:rPr>
              <w:t>Continuous (%)</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9D5C0" w14:textId="77777777" w:rsidR="00504C7E" w:rsidRDefault="00AC5FB1">
            <w:r>
              <w:rPr>
                <w:sz w:val="20"/>
                <w:szCs w:val="20"/>
              </w:rPr>
              <w:t>HbA1c. Values ≥6.5% diagnostic for diabetes.</w:t>
            </w:r>
          </w:p>
        </w:tc>
      </w:tr>
    </w:tbl>
    <w:p w14:paraId="0AE9BD23" w14:textId="77777777" w:rsidR="00504C7E" w:rsidRDefault="00504C7E">
      <w:pPr>
        <w:spacing w:after="120"/>
      </w:pPr>
    </w:p>
    <w:p w14:paraId="44099366" w14:textId="77777777" w:rsidR="00504C7E" w:rsidRDefault="00AC5FB1">
      <w:pPr>
        <w:pStyle w:val="Heading2"/>
      </w:pPr>
      <w:r>
        <w:t>4.3 Lifestyle (4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04C7E" w14:paraId="6EE53A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E6885EC" w14:textId="77777777" w:rsidR="00504C7E" w:rsidRDefault="00AC5FB1">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AE68EB8" w14:textId="77777777" w:rsidR="00504C7E" w:rsidRDefault="00AC5FB1">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9FDF679" w14:textId="77777777" w:rsidR="00504C7E" w:rsidRDefault="00AC5FB1">
            <w:r>
              <w:rPr>
                <w:b/>
                <w:bCs/>
                <w:color w:val="FFFFFF"/>
                <w:sz w:val="20"/>
                <w:szCs w:val="20"/>
              </w:rPr>
              <w:t>Description</w:t>
            </w:r>
          </w:p>
        </w:tc>
      </w:tr>
      <w:tr w:rsidR="00504C7E" w14:paraId="2CE20E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B6F19" w14:textId="77777777" w:rsidR="00504C7E" w:rsidRDefault="00AC5FB1">
            <w:r>
              <w:rPr>
                <w:sz w:val="20"/>
                <w:szCs w:val="20"/>
              </w:rPr>
              <w:t>SMQ020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1F01E"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5873D" w14:textId="77777777" w:rsidR="00504C7E" w:rsidRDefault="00AC5FB1">
            <w:r>
              <w:rPr>
                <w:sz w:val="20"/>
                <w:szCs w:val="20"/>
              </w:rPr>
              <w:t>Ever smoked 100+ cigarettes. Recoded from 1=Yes, 2=No.</w:t>
            </w:r>
          </w:p>
        </w:tc>
      </w:tr>
      <w:tr w:rsidR="00504C7E" w14:paraId="621F1D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32C74" w14:textId="77777777" w:rsidR="00504C7E" w:rsidRDefault="00AC5FB1">
            <w:r>
              <w:rPr>
                <w:sz w:val="20"/>
                <w:szCs w:val="20"/>
              </w:rPr>
              <w:t>SMQ040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4B3D" w14:textId="77777777" w:rsidR="00504C7E" w:rsidRDefault="00AC5FB1">
            <w:r>
              <w:rPr>
                <w:sz w:val="20"/>
                <w:szCs w:val="20"/>
              </w:rPr>
              <w:t>Ordinal 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C289F" w14:textId="77777777" w:rsidR="00504C7E" w:rsidRDefault="00AC5FB1">
            <w:r>
              <w:rPr>
                <w:sz w:val="20"/>
                <w:szCs w:val="20"/>
              </w:rPr>
              <w:t>Current smoking. Reversed: 0=Not, 1=Some days, 2=Daily.</w:t>
            </w:r>
          </w:p>
        </w:tc>
      </w:tr>
      <w:tr w:rsidR="00504C7E" w14:paraId="057557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8EF9D" w14:textId="77777777" w:rsidR="00504C7E" w:rsidRDefault="00AC5FB1">
            <w:r>
              <w:rPr>
                <w:sz w:val="20"/>
                <w:szCs w:val="20"/>
              </w:rPr>
              <w:t>ALQ101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D3572"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84754" w14:textId="77777777" w:rsidR="00504C7E" w:rsidRDefault="00AC5FB1">
            <w:r>
              <w:rPr>
                <w:sz w:val="20"/>
                <w:szCs w:val="20"/>
              </w:rPr>
              <w:t>12+ alcoholic drinks past year. 34.5% missing (age-restricted).</w:t>
            </w:r>
          </w:p>
        </w:tc>
      </w:tr>
      <w:tr w:rsidR="00504C7E" w14:paraId="1CFF88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8D363" w14:textId="77777777" w:rsidR="00504C7E" w:rsidRDefault="00AC5FB1">
            <w:r>
              <w:rPr>
                <w:sz w:val="20"/>
                <w:szCs w:val="20"/>
              </w:rPr>
              <w:lastRenderedPageBreak/>
              <w:t>ALQ120Q</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23310" w14:textId="77777777" w:rsidR="00504C7E" w:rsidRDefault="00AC5FB1">
            <w:r>
              <w:rPr>
                <w:sz w:val="20"/>
                <w:szCs w:val="20"/>
              </w:rPr>
              <w:t>Continuous</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DCC32" w14:textId="77777777" w:rsidR="00504C7E" w:rsidRDefault="00AC5FB1">
            <w:r>
              <w:rPr>
                <w:sz w:val="20"/>
                <w:szCs w:val="20"/>
              </w:rPr>
              <w:t>Drinking frequency. 28% missing. Codes 777/999 to NaN.</w:t>
            </w:r>
          </w:p>
        </w:tc>
      </w:tr>
    </w:tbl>
    <w:p w14:paraId="121A391F" w14:textId="77777777" w:rsidR="00504C7E" w:rsidRDefault="00504C7E">
      <w:pPr>
        <w:spacing w:after="120"/>
      </w:pPr>
    </w:p>
    <w:p w14:paraId="130E0D24" w14:textId="77777777" w:rsidR="00504C7E" w:rsidRDefault="00AC5FB1">
      <w:pPr>
        <w:pStyle w:val="Heading2"/>
      </w:pPr>
      <w:r>
        <w:t>4.4 Medical History (5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504C7E" w14:paraId="6F6DD6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D1ADE5E" w14:textId="77777777" w:rsidR="00504C7E" w:rsidRDefault="00AC5FB1">
            <w:r>
              <w:rPr>
                <w:b/>
                <w:bCs/>
                <w:color w:val="FFFFFF"/>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AD19025" w14:textId="77777777" w:rsidR="00504C7E" w:rsidRDefault="00AC5FB1">
            <w:r>
              <w:rPr>
                <w:b/>
                <w:bCs/>
                <w:color w:val="FFFFFF"/>
                <w:sz w:val="20"/>
                <w:szCs w:val="20"/>
              </w:rPr>
              <w:t>Type</w:t>
            </w:r>
          </w:p>
        </w:tc>
        <w:tc>
          <w:tcPr>
            <w:tcW w:w="5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493A6AB" w14:textId="77777777" w:rsidR="00504C7E" w:rsidRDefault="00AC5FB1">
            <w:r>
              <w:rPr>
                <w:b/>
                <w:bCs/>
                <w:color w:val="FFFFFF"/>
                <w:sz w:val="20"/>
                <w:szCs w:val="20"/>
              </w:rPr>
              <w:t>Description</w:t>
            </w:r>
          </w:p>
        </w:tc>
      </w:tr>
      <w:tr w:rsidR="00504C7E" w14:paraId="08D385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961B9" w14:textId="77777777" w:rsidR="00504C7E" w:rsidRDefault="00AC5FB1">
            <w:r>
              <w:rPr>
                <w:sz w:val="20"/>
                <w:szCs w:val="20"/>
              </w:rPr>
              <w:t>DIQ010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6EE9E" w14:textId="77777777" w:rsidR="00504C7E" w:rsidRDefault="00AC5FB1">
            <w:r>
              <w:rPr>
                <w:sz w:val="20"/>
                <w:szCs w:val="20"/>
              </w:rPr>
              <w:t>Ordinal 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CF945" w14:textId="77777777" w:rsidR="00504C7E" w:rsidRDefault="00AC5FB1">
            <w:r>
              <w:rPr>
                <w:sz w:val="20"/>
                <w:szCs w:val="20"/>
              </w:rPr>
              <w:t>Diabetes: 0=No, 1=Borderline, 2=Yes. Recoded from 1/2/3.</w:t>
            </w:r>
          </w:p>
        </w:tc>
      </w:tr>
      <w:tr w:rsidR="00504C7E" w14:paraId="4BB558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C7E90" w14:textId="77777777" w:rsidR="00504C7E" w:rsidRDefault="00AC5FB1">
            <w:r>
              <w:rPr>
                <w:sz w:val="20"/>
                <w:szCs w:val="20"/>
              </w:rPr>
              <w:t>MCQ160B</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03B0C"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601F0" w14:textId="77777777" w:rsidR="00504C7E" w:rsidRDefault="00AC5FB1">
            <w:r>
              <w:rPr>
                <w:sz w:val="20"/>
                <w:szCs w:val="20"/>
              </w:rPr>
              <w:t>Congestive heart failure. 5-yr mortality 40-60%. Top feature after age.</w:t>
            </w:r>
          </w:p>
        </w:tc>
      </w:tr>
      <w:tr w:rsidR="00504C7E" w14:paraId="6C0C2E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E8B18" w14:textId="77777777" w:rsidR="00504C7E" w:rsidRDefault="00AC5FB1">
            <w:r>
              <w:rPr>
                <w:sz w:val="20"/>
                <w:szCs w:val="20"/>
              </w:rPr>
              <w:t>MCQ160C</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FAD95B"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15664" w14:textId="77777777" w:rsidR="00504C7E" w:rsidRDefault="00AC5FB1">
            <w:r>
              <w:rPr>
                <w:sz w:val="20"/>
                <w:szCs w:val="20"/>
              </w:rPr>
              <w:t>Coronary heart disease.</w:t>
            </w:r>
          </w:p>
        </w:tc>
      </w:tr>
      <w:tr w:rsidR="00504C7E" w14:paraId="59FBC7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F79E7" w14:textId="77777777" w:rsidR="00504C7E" w:rsidRDefault="00AC5FB1">
            <w:r>
              <w:rPr>
                <w:sz w:val="20"/>
                <w:szCs w:val="20"/>
              </w:rPr>
              <w:t>MCQ160F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45156"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410F7C" w14:textId="77777777" w:rsidR="00504C7E" w:rsidRDefault="00AC5FB1">
            <w:r>
              <w:rPr>
                <w:sz w:val="20"/>
                <w:szCs w:val="20"/>
              </w:rPr>
              <w:t>Stroke history.</w:t>
            </w:r>
          </w:p>
        </w:tc>
      </w:tr>
      <w:tr w:rsidR="00504C7E" w14:paraId="2D0E8E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6412E" w14:textId="77777777" w:rsidR="00504C7E" w:rsidRDefault="00AC5FB1">
            <w:r>
              <w:rPr>
                <w:sz w:val="20"/>
                <w:szCs w:val="20"/>
              </w:rPr>
              <w:t>MCQ220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F3E08" w14:textId="77777777" w:rsidR="00504C7E" w:rsidRDefault="00AC5FB1">
            <w:r>
              <w:rPr>
                <w:sz w:val="20"/>
                <w:szCs w:val="20"/>
              </w:rPr>
              <w:t>Binary 0/1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B74DA" w14:textId="77777777" w:rsidR="00504C7E" w:rsidRDefault="00AC5FB1">
            <w:r>
              <w:rPr>
                <w:sz w:val="20"/>
                <w:szCs w:val="20"/>
              </w:rPr>
              <w:t>Cancer/malignancy history.</w:t>
            </w:r>
          </w:p>
        </w:tc>
      </w:tr>
    </w:tbl>
    <w:p w14:paraId="2283BD77" w14:textId="77777777" w:rsidR="00504C7E" w:rsidRDefault="00AC5FB1">
      <w:r>
        <w:br w:type="page"/>
      </w:r>
    </w:p>
    <w:p w14:paraId="3308506E" w14:textId="77777777" w:rsidR="00504C7E" w:rsidRDefault="00AC5FB1">
      <w:pPr>
        <w:pStyle w:val="Heading1"/>
      </w:pPr>
      <w:r>
        <w:lastRenderedPageBreak/>
        <w:t>5. Model Performance and Validation</w:t>
      </w:r>
    </w:p>
    <w:p w14:paraId="61024967" w14:textId="77777777" w:rsidR="00504C7E" w:rsidRDefault="00AC5FB1">
      <w:pPr>
        <w:pStyle w:val="Heading2"/>
      </w:pPr>
      <w:r>
        <w:t>5.1 Annual Model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1400"/>
        <w:gridCol w:w="1400"/>
        <w:gridCol w:w="1600"/>
        <w:gridCol w:w="1400"/>
        <w:gridCol w:w="1260"/>
      </w:tblGrid>
      <w:tr w:rsidR="00504C7E" w14:paraId="22D244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FC6CC29" w14:textId="77777777" w:rsidR="00504C7E" w:rsidRDefault="00AC5FB1">
            <w:r>
              <w:rPr>
                <w:b/>
                <w:bCs/>
                <w:color w:val="FFFFFF"/>
                <w:sz w:val="20"/>
                <w:szCs w:val="20"/>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930F44" w14:textId="77777777" w:rsidR="00504C7E" w:rsidRDefault="00AC5FB1">
            <w:r>
              <w:rPr>
                <w:b/>
                <w:bCs/>
                <w:color w:val="FFFFFF"/>
                <w:sz w:val="20"/>
                <w:szCs w:val="20"/>
              </w:rPr>
              <w:t>Train N</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CBDA3C2" w14:textId="77777777" w:rsidR="00504C7E" w:rsidRDefault="00AC5FB1">
            <w:r>
              <w:rPr>
                <w:b/>
                <w:bCs/>
                <w:color w:val="FFFFFF"/>
                <w:sz w:val="20"/>
                <w:szCs w:val="20"/>
              </w:rPr>
              <w:t>Test N</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2400D49" w14:textId="77777777" w:rsidR="00504C7E" w:rsidRDefault="00AC5FB1">
            <w:r>
              <w:rPr>
                <w:b/>
                <w:bCs/>
                <w:color w:val="FFFFFF"/>
                <w:sz w:val="20"/>
                <w:szCs w:val="20"/>
              </w:rPr>
              <w:t>Deaths</w:t>
            </w:r>
          </w:p>
        </w:tc>
        <w:tc>
          <w:tcPr>
            <w:tcW w:w="16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E4A921E" w14:textId="77777777" w:rsidR="00504C7E" w:rsidRDefault="00AC5FB1">
            <w:r>
              <w:rPr>
                <w:b/>
                <w:bCs/>
                <w:color w:val="FFFFFF"/>
                <w:sz w:val="20"/>
                <w:szCs w:val="20"/>
              </w:rPr>
              <w:t>AUC-ROC</w:t>
            </w:r>
          </w:p>
        </w:tc>
        <w:tc>
          <w:tcPr>
            <w:tcW w:w="14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DD4789F" w14:textId="77777777" w:rsidR="00504C7E" w:rsidRDefault="00AC5FB1">
            <w:r>
              <w:rPr>
                <w:b/>
                <w:bCs/>
                <w:color w:val="FFFFFF"/>
                <w:sz w:val="20"/>
                <w:szCs w:val="20"/>
              </w:rPr>
              <w:t>Brier</w:t>
            </w:r>
          </w:p>
        </w:tc>
        <w:tc>
          <w:tcPr>
            <w:tcW w:w="12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B2418A5" w14:textId="77777777" w:rsidR="00504C7E" w:rsidRDefault="00AC5FB1">
            <w:r>
              <w:rPr>
                <w:b/>
                <w:bCs/>
                <w:color w:val="FFFFFF"/>
                <w:sz w:val="20"/>
                <w:szCs w:val="20"/>
              </w:rPr>
              <w:t>Cal Ratio</w:t>
            </w:r>
          </w:p>
        </w:tc>
      </w:tr>
      <w:tr w:rsidR="00504C7E" w14:paraId="381E83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FB663" w14:textId="77777777" w:rsidR="00504C7E" w:rsidRDefault="00AC5FB1">
            <w:r>
              <w:rPr>
                <w:sz w:val="20"/>
                <w:szCs w:val="20"/>
              </w:rPr>
              <w:t>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4EDF2" w14:textId="77777777" w:rsidR="00504C7E" w:rsidRDefault="00AC5FB1">
            <w:r>
              <w:rPr>
                <w:sz w:val="20"/>
                <w:szCs w:val="20"/>
              </w:rPr>
              <w:t>39,265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395207" w14:textId="77777777" w:rsidR="00504C7E" w:rsidRDefault="00AC5FB1">
            <w:r>
              <w:rPr>
                <w:sz w:val="20"/>
                <w:szCs w:val="20"/>
              </w:rPr>
              <w:t>16,829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CACB6" w14:textId="77777777" w:rsidR="00504C7E" w:rsidRDefault="00AC5FB1">
            <w:r>
              <w:rPr>
                <w:sz w:val="20"/>
                <w:szCs w:val="20"/>
              </w:rPr>
              <w:t>178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4A979C" w14:textId="77777777" w:rsidR="00504C7E" w:rsidRDefault="00AC5FB1">
            <w:r>
              <w:rPr>
                <w:sz w:val="20"/>
                <w:szCs w:val="20"/>
              </w:rPr>
              <w:t>0.884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71F2E" w14:textId="77777777" w:rsidR="00504C7E" w:rsidRDefault="00AC5FB1">
            <w:r>
              <w:rPr>
                <w:sz w:val="20"/>
                <w:szCs w:val="20"/>
              </w:rPr>
              <w:t>0.010</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63E394" w14:textId="77777777" w:rsidR="00504C7E" w:rsidRDefault="00AC5FB1">
            <w:r>
              <w:rPr>
                <w:sz w:val="20"/>
                <w:szCs w:val="20"/>
              </w:rPr>
              <w:t>1.010</w:t>
            </w:r>
          </w:p>
        </w:tc>
      </w:tr>
      <w:tr w:rsidR="00504C7E" w14:paraId="1D3E507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C6952" w14:textId="77777777" w:rsidR="00504C7E" w:rsidRDefault="00AC5FB1">
            <w:r>
              <w:rPr>
                <w:sz w:val="20"/>
                <w:szCs w:val="20"/>
              </w:rPr>
              <w:t>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11A3F" w14:textId="77777777" w:rsidR="00504C7E" w:rsidRDefault="00AC5FB1">
            <w:r>
              <w:rPr>
                <w:sz w:val="20"/>
                <w:szCs w:val="20"/>
              </w:rPr>
              <w:t>36,992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8CA37" w14:textId="77777777" w:rsidR="00504C7E" w:rsidRDefault="00AC5FB1">
            <w:r>
              <w:rPr>
                <w:sz w:val="20"/>
                <w:szCs w:val="20"/>
              </w:rPr>
              <w:t>15,886</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265F7" w14:textId="77777777" w:rsidR="00504C7E" w:rsidRDefault="00AC5FB1">
            <w:r>
              <w:rPr>
                <w:sz w:val="20"/>
                <w:szCs w:val="20"/>
              </w:rPr>
              <w:t>183</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E813C" w14:textId="77777777" w:rsidR="00504C7E" w:rsidRDefault="00AC5FB1">
            <w:r>
              <w:rPr>
                <w:sz w:val="20"/>
                <w:szCs w:val="20"/>
              </w:rPr>
              <w:t>0.857</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09FBA" w14:textId="77777777" w:rsidR="00504C7E" w:rsidRDefault="00AC5FB1">
            <w:r>
              <w:rPr>
                <w:sz w:val="20"/>
                <w:szCs w:val="20"/>
              </w:rPr>
              <w:t>0.011</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CA6F8" w14:textId="77777777" w:rsidR="00504C7E" w:rsidRDefault="00AC5FB1">
            <w:r>
              <w:rPr>
                <w:sz w:val="20"/>
                <w:szCs w:val="20"/>
              </w:rPr>
              <w:t>1.062</w:t>
            </w:r>
          </w:p>
        </w:tc>
      </w:tr>
      <w:tr w:rsidR="00504C7E" w14:paraId="3C3A1A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09214" w14:textId="77777777" w:rsidR="00504C7E" w:rsidRDefault="00AC5FB1">
            <w:r>
              <w:rPr>
                <w:sz w:val="20"/>
                <w:szCs w:val="20"/>
              </w:rPr>
              <w:t>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10EB6" w14:textId="77777777" w:rsidR="00504C7E" w:rsidRDefault="00AC5FB1">
            <w:r>
              <w:rPr>
                <w:sz w:val="20"/>
                <w:szCs w:val="20"/>
              </w:rPr>
              <w:t>34,629</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6E494A" w14:textId="77777777" w:rsidR="00504C7E" w:rsidRDefault="00AC5FB1">
            <w:r>
              <w:rPr>
                <w:sz w:val="20"/>
                <w:szCs w:val="20"/>
              </w:rPr>
              <w:t>14,914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E6863" w14:textId="77777777" w:rsidR="00504C7E" w:rsidRDefault="00AC5FB1">
            <w:r>
              <w:rPr>
                <w:sz w:val="20"/>
                <w:szCs w:val="20"/>
              </w:rPr>
              <w:t>217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62E6" w14:textId="77777777" w:rsidR="00504C7E" w:rsidRDefault="00AC5FB1">
            <w:r>
              <w:rPr>
                <w:sz w:val="20"/>
                <w:szCs w:val="20"/>
              </w:rPr>
              <w:t>0.858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9EF98" w14:textId="77777777" w:rsidR="00504C7E" w:rsidRDefault="00AC5FB1">
            <w:r>
              <w:rPr>
                <w:sz w:val="20"/>
                <w:szCs w:val="20"/>
              </w:rPr>
              <w:t>0.014</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894C1E" w14:textId="77777777" w:rsidR="00504C7E" w:rsidRDefault="00AC5FB1">
            <w:r>
              <w:rPr>
                <w:sz w:val="20"/>
                <w:szCs w:val="20"/>
              </w:rPr>
              <w:t>0.927</w:t>
            </w:r>
          </w:p>
        </w:tc>
      </w:tr>
      <w:tr w:rsidR="00504C7E" w14:paraId="16358E0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5EEF" w14:textId="77777777" w:rsidR="00504C7E" w:rsidRDefault="00AC5FB1">
            <w:r>
              <w:rPr>
                <w:sz w:val="20"/>
                <w:szCs w:val="20"/>
              </w:rPr>
              <w:t>4</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4B41E" w14:textId="77777777" w:rsidR="00504C7E" w:rsidRDefault="00AC5FB1">
            <w:r>
              <w:rPr>
                <w:sz w:val="20"/>
                <w:szCs w:val="20"/>
              </w:rPr>
              <w:t>32,153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2EACB5" w14:textId="77777777" w:rsidR="00504C7E" w:rsidRDefault="00AC5FB1">
            <w:r>
              <w:rPr>
                <w:sz w:val="20"/>
                <w:szCs w:val="20"/>
              </w:rPr>
              <w:t>13,858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44C02" w14:textId="77777777" w:rsidR="00504C7E" w:rsidRDefault="00AC5FB1">
            <w:r>
              <w:rPr>
                <w:sz w:val="20"/>
                <w:szCs w:val="20"/>
              </w:rPr>
              <w:t>188</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4C1AA" w14:textId="77777777" w:rsidR="00504C7E" w:rsidRDefault="00AC5FB1">
            <w:r>
              <w:rPr>
                <w:sz w:val="20"/>
                <w:szCs w:val="20"/>
              </w:rPr>
              <w:t>0.883</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687E7" w14:textId="77777777" w:rsidR="00504C7E" w:rsidRDefault="00AC5FB1">
            <w:r>
              <w:rPr>
                <w:sz w:val="20"/>
                <w:szCs w:val="20"/>
              </w:rPr>
              <w:t>0.013</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86708" w14:textId="77777777" w:rsidR="00504C7E" w:rsidRDefault="00AC5FB1">
            <w:r>
              <w:rPr>
                <w:sz w:val="20"/>
                <w:szCs w:val="20"/>
              </w:rPr>
              <w:t>0.996</w:t>
            </w:r>
          </w:p>
        </w:tc>
      </w:tr>
      <w:tr w:rsidR="00504C7E" w14:paraId="08E1D5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565A7" w14:textId="77777777" w:rsidR="00504C7E" w:rsidRDefault="00AC5FB1">
            <w:r>
              <w:rPr>
                <w:sz w:val="20"/>
                <w:szCs w:val="20"/>
              </w:rPr>
              <w:t>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96E5E" w14:textId="77777777" w:rsidR="00504C7E" w:rsidRDefault="00AC5FB1">
            <w:r>
              <w:rPr>
                <w:sz w:val="20"/>
                <w:szCs w:val="20"/>
              </w:rPr>
              <w:t>29,858</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BD68E" w14:textId="77777777" w:rsidR="00504C7E" w:rsidRDefault="00AC5FB1">
            <w:r>
              <w:rPr>
                <w:sz w:val="20"/>
                <w:szCs w:val="20"/>
              </w:rPr>
              <w:t>12,851</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2C739" w14:textId="77777777" w:rsidR="00504C7E" w:rsidRDefault="00AC5FB1">
            <w:r>
              <w:rPr>
                <w:sz w:val="20"/>
                <w:szCs w:val="20"/>
              </w:rPr>
              <w:t>190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41B40B" w14:textId="77777777" w:rsidR="00504C7E" w:rsidRDefault="00AC5FB1">
            <w:r>
              <w:rPr>
                <w:sz w:val="20"/>
                <w:szCs w:val="20"/>
              </w:rPr>
              <w:t>0.852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4D7C5" w14:textId="77777777" w:rsidR="00504C7E" w:rsidRDefault="00AC5FB1">
            <w:r>
              <w:rPr>
                <w:sz w:val="20"/>
                <w:szCs w:val="20"/>
              </w:rPr>
              <w:t>0.014</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68F3C" w14:textId="77777777" w:rsidR="00504C7E" w:rsidRDefault="00AC5FB1">
            <w:r>
              <w:rPr>
                <w:sz w:val="20"/>
                <w:szCs w:val="20"/>
              </w:rPr>
              <w:t>1.030</w:t>
            </w:r>
          </w:p>
        </w:tc>
      </w:tr>
    </w:tbl>
    <w:p w14:paraId="5ACB4E01" w14:textId="77777777" w:rsidR="00504C7E" w:rsidRDefault="00AC5FB1">
      <w:pPr>
        <w:spacing w:after="120"/>
      </w:pPr>
      <w:r>
        <w:t>Calibration Ratio = sum(predicted)/sum(actual deaths) on test set. Training calibration is 1.000 for all models. Test calibration ranges 0.927–1.062, all within 7% of perfect.</w:t>
      </w:r>
    </w:p>
    <w:p w14:paraId="447C61E4" w14:textId="77777777" w:rsidR="00504C7E" w:rsidRDefault="00AC5FB1">
      <w:pPr>
        <w:pStyle w:val="Heading2"/>
      </w:pPr>
      <w:r>
        <w:t>5.2 Feature Importance</w:t>
      </w:r>
    </w:p>
    <w:p w14:paraId="72C44663" w14:textId="77777777" w:rsidR="00504C7E" w:rsidRDefault="00AC5FB1">
      <w:pPr>
        <w:spacing w:after="120"/>
      </w:pPr>
      <w:r>
        <w:t>Age dominates in 4 of 5 years. CHF is the second-strongest predictor in years 1–3. Smoking appears in the top 5 for all years. Diabetes gains importance in later years (3–5), reflecting cumulative hyperglycemia effects. Stroke becomes more prominent in years 4–5.</w:t>
      </w:r>
    </w:p>
    <w:p w14:paraId="6ECD26A5" w14:textId="77777777" w:rsidR="00504C7E" w:rsidRDefault="00AC5FB1">
      <w:pPr>
        <w:pStyle w:val="Heading2"/>
      </w:pPr>
      <w:r>
        <w:t>5.3 Composed 5-Year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04C7E" w14:paraId="0D3D85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F506A52" w14:textId="77777777" w:rsidR="00504C7E" w:rsidRDefault="00AC5FB1">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B0BB8A9" w14:textId="77777777" w:rsidR="00504C7E" w:rsidRDefault="00AC5FB1">
            <w:r>
              <w:rPr>
                <w:b/>
                <w:bCs/>
                <w:color w:val="FFFFFF"/>
                <w:sz w:val="20"/>
                <w:szCs w:val="20"/>
              </w:rPr>
              <w:t>Composed XGBoost</w:t>
            </w:r>
          </w:p>
        </w:tc>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BB8024F" w14:textId="77777777" w:rsidR="00504C7E" w:rsidRDefault="00AC5FB1">
            <w:r>
              <w:rPr>
                <w:b/>
                <w:bCs/>
                <w:color w:val="FFFFFF"/>
                <w:sz w:val="20"/>
                <w:szCs w:val="20"/>
              </w:rPr>
              <w:t>Composed Adjusted CDC</w:t>
            </w:r>
          </w:p>
        </w:tc>
      </w:tr>
      <w:tr w:rsidR="00504C7E" w14:paraId="0110FC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7D353" w14:textId="77777777" w:rsidR="00504C7E" w:rsidRDefault="00AC5FB1">
            <w:r>
              <w:rPr>
                <w:sz w:val="20"/>
                <w:szCs w:val="20"/>
              </w:rPr>
              <w:t>sum(pred) / sum(deaths)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2DDBC" w14:textId="77777777" w:rsidR="00504C7E" w:rsidRDefault="00AC5FB1">
            <w:r>
              <w:rPr>
                <w:sz w:val="20"/>
                <w:szCs w:val="20"/>
              </w:rPr>
              <w:t>0.925</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1532E" w14:textId="77777777" w:rsidR="00504C7E" w:rsidRDefault="00AC5FB1">
            <w:r>
              <w:rPr>
                <w:sz w:val="20"/>
                <w:szCs w:val="20"/>
              </w:rPr>
              <w:t>0.923</w:t>
            </w:r>
          </w:p>
        </w:tc>
      </w:tr>
      <w:tr w:rsidR="00504C7E" w14:paraId="62F517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FDC74" w14:textId="77777777" w:rsidR="00504C7E" w:rsidRDefault="00AC5FB1">
            <w:r>
              <w:rPr>
                <w:sz w:val="20"/>
                <w:szCs w:val="20"/>
              </w:rPr>
              <w:t>Avg probability (survivors)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90A3D" w14:textId="77777777" w:rsidR="00504C7E" w:rsidRDefault="00AC5FB1">
            <w:r>
              <w:rPr>
                <w:sz w:val="20"/>
                <w:szCs w:val="20"/>
              </w:rPr>
              <w:t>4.7%</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A78B2" w14:textId="77777777" w:rsidR="00504C7E" w:rsidRDefault="00AC5FB1">
            <w:r>
              <w:rPr>
                <w:sz w:val="20"/>
                <w:szCs w:val="20"/>
              </w:rPr>
              <w:t>5.3%</w:t>
            </w:r>
          </w:p>
        </w:tc>
      </w:tr>
      <w:tr w:rsidR="00504C7E" w14:paraId="29179D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4009C" w14:textId="77777777" w:rsidR="00504C7E" w:rsidRDefault="00AC5FB1">
            <w:r>
              <w:rPr>
                <w:sz w:val="20"/>
                <w:szCs w:val="20"/>
              </w:rPr>
              <w:t>Avg probability (died)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862D3" w14:textId="77777777" w:rsidR="00504C7E" w:rsidRDefault="00AC5FB1">
            <w:r>
              <w:rPr>
                <w:sz w:val="20"/>
                <w:szCs w:val="20"/>
              </w:rPr>
              <w:t>29.8%</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3FFC3" w14:textId="77777777" w:rsidR="00504C7E" w:rsidRDefault="00AC5FB1">
            <w:r>
              <w:rPr>
                <w:sz w:val="20"/>
                <w:szCs w:val="20"/>
              </w:rPr>
              <w:t>22.4%</w:t>
            </w:r>
          </w:p>
        </w:tc>
      </w:tr>
      <w:tr w:rsidR="00504C7E" w14:paraId="511C45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CAF24" w14:textId="77777777" w:rsidR="00504C7E" w:rsidRDefault="00AC5FB1">
            <w:r>
              <w:rPr>
                <w:sz w:val="20"/>
                <w:szCs w:val="20"/>
              </w:rPr>
              <w:t>Discrimination ratio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7B55F" w14:textId="77777777" w:rsidR="00504C7E" w:rsidRDefault="00AC5FB1">
            <w:r>
              <w:rPr>
                <w:sz w:val="20"/>
                <w:szCs w:val="20"/>
              </w:rPr>
              <w:t>6.3x</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5C750" w14:textId="77777777" w:rsidR="00504C7E" w:rsidRDefault="00AC5FB1">
            <w:r>
              <w:rPr>
                <w:sz w:val="20"/>
                <w:szCs w:val="20"/>
              </w:rPr>
              <w:t>4.2x</w:t>
            </w:r>
          </w:p>
        </w:tc>
      </w:tr>
    </w:tbl>
    <w:p w14:paraId="44918FF0" w14:textId="77777777" w:rsidR="00504C7E" w:rsidRDefault="00AC5FB1">
      <w:pPr>
        <w:spacing w:after="120"/>
      </w:pPr>
      <w:r>
        <w:t>The 7.5% under-prediction in the composed XGBoost estimate results from compounding annual calibration errors: ~0.985^5 = 0.927. The adjusted CDC baseline achieves nearly identical aggregate calibration (0.923) but with less discrimination, confirming that the XGBoost models add substantial predictive value beyond the population table.</w:t>
      </w:r>
    </w:p>
    <w:p w14:paraId="1F4BB4F8" w14:textId="77777777" w:rsidR="00504C7E" w:rsidRDefault="00AC5FB1">
      <w:pPr>
        <w:pStyle w:val="Heading2"/>
      </w:pPr>
      <w:r>
        <w:t>5.4 CDC vs Actual Deaths (Script 13 Findings)</w:t>
      </w:r>
    </w:p>
    <w:p w14:paraId="366A4C36" w14:textId="77777777" w:rsidR="00504C7E" w:rsidRDefault="00AC5FB1">
      <w:pPr>
        <w:spacing w:after="120"/>
      </w:pPr>
      <w:r>
        <w:t>Before adjusting the CDC table, script 13 compared raw CDC expected deaths to actual NHANES deaths: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478"/>
        <w:gridCol w:w="1478"/>
        <w:gridCol w:w="1510"/>
        <w:gridCol w:w="1147"/>
        <w:gridCol w:w="2246"/>
      </w:tblGrid>
      <w:tr w:rsidR="00504C7E" w14:paraId="6F2E27D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6FA7D59" w14:textId="77777777" w:rsidR="00504C7E" w:rsidRDefault="00AC5FB1">
            <w:r>
              <w:rPr>
                <w:b/>
                <w:bCs/>
                <w:color w:val="FFFFFF"/>
                <w:sz w:val="20"/>
                <w:szCs w:val="20"/>
              </w:rPr>
              <w:t>Duration</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2A78EFA" w14:textId="77777777" w:rsidR="00504C7E" w:rsidRDefault="00AC5FB1">
            <w:r>
              <w:rPr>
                <w:b/>
                <w:bCs/>
                <w:color w:val="FFFFFF"/>
                <w:sz w:val="20"/>
                <w:szCs w:val="20"/>
              </w:rPr>
              <w:t>At Risk</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125103F" w14:textId="77777777" w:rsidR="00504C7E" w:rsidRDefault="00AC5FB1">
            <w:r>
              <w:rPr>
                <w:b/>
                <w:bCs/>
                <w:color w:val="FFFFFF"/>
                <w:sz w:val="20"/>
                <w:szCs w:val="20"/>
              </w:rPr>
              <w:t>Actual</w:t>
            </w:r>
          </w:p>
        </w:tc>
        <w:tc>
          <w:tcPr>
            <w:tcW w:w="1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25ED0B71" w14:textId="77777777" w:rsidR="00504C7E" w:rsidRDefault="00AC5FB1">
            <w:r>
              <w:rPr>
                <w:b/>
                <w:bCs/>
                <w:color w:val="FFFFFF"/>
                <w:sz w:val="20"/>
                <w:szCs w:val="20"/>
              </w:rPr>
              <w:t>CDC Expected</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1DCBDA1" w14:textId="77777777" w:rsidR="00504C7E" w:rsidRDefault="00AC5FB1">
            <w:r>
              <w:rPr>
                <w:b/>
                <w:bCs/>
                <w:color w:val="FFFFFF"/>
                <w:sz w:val="20"/>
                <w:szCs w:val="20"/>
              </w:rPr>
              <w:t>A/E</w:t>
            </w:r>
          </w:p>
        </w:tc>
        <w:tc>
          <w:tcPr>
            <w:tcW w:w="23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C637937" w14:textId="77777777" w:rsidR="00504C7E" w:rsidRDefault="00AC5FB1">
            <w:r>
              <w:rPr>
                <w:b/>
                <w:bCs/>
                <w:color w:val="FFFFFF"/>
                <w:sz w:val="20"/>
                <w:szCs w:val="20"/>
              </w:rPr>
              <w:t>Interpretation</w:t>
            </w:r>
          </w:p>
        </w:tc>
      </w:tr>
      <w:tr w:rsidR="00504C7E" w14:paraId="5B2D24C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BC5746" w14:textId="77777777" w:rsidR="00504C7E" w:rsidRDefault="00AC5FB1">
            <w:r>
              <w:rPr>
                <w:sz w:val="20"/>
                <w:szCs w:val="20"/>
              </w:rPr>
              <w:t>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CFA5C" w14:textId="77777777" w:rsidR="00504C7E" w:rsidRDefault="00AC5FB1">
            <w:r>
              <w:rPr>
                <w:sz w:val="20"/>
                <w:szCs w:val="20"/>
              </w:rPr>
              <w:t>56,094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D84C6" w14:textId="77777777" w:rsidR="00504C7E" w:rsidRDefault="00AC5FB1">
            <w:r>
              <w:rPr>
                <w:sz w:val="20"/>
                <w:szCs w:val="20"/>
              </w:rPr>
              <w:t>594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6B623D" w14:textId="77777777" w:rsidR="00504C7E" w:rsidRDefault="00AC5FB1">
            <w:r>
              <w:rPr>
                <w:sz w:val="20"/>
                <w:szCs w:val="20"/>
              </w:rPr>
              <w:t>667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A4B4D9" w14:textId="77777777" w:rsidR="00504C7E" w:rsidRDefault="00AC5FB1">
            <w:r>
              <w:rPr>
                <w:sz w:val="20"/>
                <w:szCs w:val="20"/>
              </w:rPr>
              <w:t>0.890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AB7E3" w14:textId="77777777" w:rsidR="00504C7E" w:rsidRDefault="00AC5FB1">
            <w:r>
              <w:rPr>
                <w:sz w:val="20"/>
                <w:szCs w:val="20"/>
              </w:rPr>
              <w:t>11% below CDC: healthy participant effect</w:t>
            </w:r>
          </w:p>
        </w:tc>
      </w:tr>
      <w:tr w:rsidR="00504C7E" w14:paraId="6E4B0FB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8D1AA" w14:textId="77777777" w:rsidR="00504C7E" w:rsidRDefault="00AC5FB1">
            <w:r>
              <w:rPr>
                <w:sz w:val="20"/>
                <w:szCs w:val="20"/>
              </w:rPr>
              <w:t>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C04BC4" w14:textId="77777777" w:rsidR="00504C7E" w:rsidRDefault="00AC5FB1">
            <w:r>
              <w:rPr>
                <w:sz w:val="20"/>
                <w:szCs w:val="20"/>
              </w:rPr>
              <w:t>52,878</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74BFC" w14:textId="77777777" w:rsidR="00504C7E" w:rsidRDefault="00AC5FB1">
            <w:r>
              <w:rPr>
                <w:sz w:val="20"/>
                <w:szCs w:val="20"/>
              </w:rPr>
              <w:t>651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ADBB6" w14:textId="77777777" w:rsidR="00504C7E" w:rsidRDefault="00AC5FB1">
            <w:r>
              <w:rPr>
                <w:sz w:val="20"/>
                <w:szCs w:val="20"/>
              </w:rPr>
              <w:t>668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BB4CD" w14:textId="77777777" w:rsidR="00504C7E" w:rsidRDefault="00AC5FB1">
            <w:r>
              <w:rPr>
                <w:sz w:val="20"/>
                <w:szCs w:val="20"/>
              </w:rPr>
              <w:t>0.975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3F496" w14:textId="77777777" w:rsidR="00504C7E" w:rsidRDefault="00AC5FB1">
            <w:r>
              <w:rPr>
                <w:sz w:val="20"/>
                <w:szCs w:val="20"/>
              </w:rPr>
              <w:t>Fading selection effect</w:t>
            </w:r>
          </w:p>
        </w:tc>
      </w:tr>
      <w:tr w:rsidR="00504C7E" w14:paraId="0ECE8A7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67E46" w14:textId="77777777" w:rsidR="00504C7E" w:rsidRDefault="00AC5FB1">
            <w:r>
              <w:rPr>
                <w:sz w:val="20"/>
                <w:szCs w:val="20"/>
              </w:rPr>
              <w:t>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73672" w14:textId="77777777" w:rsidR="00504C7E" w:rsidRDefault="00AC5FB1">
            <w:r>
              <w:rPr>
                <w:sz w:val="20"/>
                <w:szCs w:val="20"/>
              </w:rPr>
              <w:t>49,543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08649" w14:textId="77777777" w:rsidR="00504C7E" w:rsidRDefault="00AC5FB1">
            <w:r>
              <w:rPr>
                <w:sz w:val="20"/>
                <w:szCs w:val="20"/>
              </w:rPr>
              <w:t>687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C7451" w14:textId="77777777" w:rsidR="00504C7E" w:rsidRDefault="00AC5FB1">
            <w:r>
              <w:rPr>
                <w:sz w:val="20"/>
                <w:szCs w:val="20"/>
              </w:rPr>
              <w:t>660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6FA14" w14:textId="77777777" w:rsidR="00504C7E" w:rsidRDefault="00AC5FB1">
            <w:r>
              <w:rPr>
                <w:sz w:val="20"/>
                <w:szCs w:val="20"/>
              </w:rPr>
              <w:t>1.042</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4A303" w14:textId="77777777" w:rsidR="00504C7E" w:rsidRDefault="00AC5FB1">
            <w:r>
              <w:rPr>
                <w:sz w:val="20"/>
                <w:szCs w:val="20"/>
              </w:rPr>
              <w:t>Slightly above CDC</w:t>
            </w:r>
          </w:p>
        </w:tc>
      </w:tr>
      <w:tr w:rsidR="00504C7E" w14:paraId="5C6106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22809" w14:textId="77777777" w:rsidR="00504C7E" w:rsidRDefault="00AC5FB1">
            <w:r>
              <w:rPr>
                <w:sz w:val="20"/>
                <w:szCs w:val="20"/>
              </w:rPr>
              <w:lastRenderedPageBreak/>
              <w:t>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E694F7" w14:textId="77777777" w:rsidR="00504C7E" w:rsidRDefault="00AC5FB1">
            <w:r>
              <w:rPr>
                <w:sz w:val="20"/>
                <w:szCs w:val="20"/>
              </w:rPr>
              <w:t>46,011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EDD4AB" w14:textId="77777777" w:rsidR="00504C7E" w:rsidRDefault="00AC5FB1">
            <w:r>
              <w:rPr>
                <w:sz w:val="20"/>
                <w:szCs w:val="20"/>
              </w:rPr>
              <w:t>636</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49796" w14:textId="77777777" w:rsidR="00504C7E" w:rsidRDefault="00AC5FB1">
            <w:r>
              <w:rPr>
                <w:sz w:val="20"/>
                <w:szCs w:val="20"/>
              </w:rPr>
              <w:t>647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82BCE" w14:textId="77777777" w:rsidR="00504C7E" w:rsidRDefault="00AC5FB1">
            <w:r>
              <w:rPr>
                <w:sz w:val="20"/>
                <w:szCs w:val="20"/>
              </w:rPr>
              <w:t>0.984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F587A0" w14:textId="77777777" w:rsidR="00504C7E" w:rsidRDefault="00AC5FB1">
            <w:r>
              <w:rPr>
                <w:sz w:val="20"/>
                <w:szCs w:val="20"/>
              </w:rPr>
              <w:t>Near population</w:t>
            </w:r>
          </w:p>
        </w:tc>
      </w:tr>
      <w:tr w:rsidR="00504C7E" w14:paraId="54D8CBE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FB6AE" w14:textId="77777777" w:rsidR="00504C7E" w:rsidRDefault="00AC5FB1">
            <w:r>
              <w:rPr>
                <w:sz w:val="20"/>
                <w:szCs w:val="20"/>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FE583" w14:textId="77777777" w:rsidR="00504C7E" w:rsidRDefault="00AC5FB1">
            <w:r>
              <w:rPr>
                <w:sz w:val="20"/>
                <w:szCs w:val="20"/>
              </w:rPr>
              <w:t>42,709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B4A42F" w14:textId="77777777" w:rsidR="00504C7E" w:rsidRDefault="00AC5FB1">
            <w:r>
              <w:rPr>
                <w:sz w:val="20"/>
                <w:szCs w:val="20"/>
              </w:rPr>
              <w:t>665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B97DC" w14:textId="77777777" w:rsidR="00504C7E" w:rsidRDefault="00AC5FB1">
            <w:r>
              <w:rPr>
                <w:sz w:val="20"/>
                <w:szCs w:val="20"/>
              </w:rPr>
              <w:t>630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DA545" w14:textId="77777777" w:rsidR="00504C7E" w:rsidRDefault="00AC5FB1">
            <w:r>
              <w:rPr>
                <w:sz w:val="20"/>
                <w:szCs w:val="20"/>
              </w:rPr>
              <w:t>1.055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A1372" w14:textId="77777777" w:rsidR="00504C7E" w:rsidRDefault="00AC5FB1">
            <w:r>
              <w:rPr>
                <w:sz w:val="20"/>
                <w:szCs w:val="20"/>
              </w:rPr>
              <w:t>Above CDC</w:t>
            </w:r>
          </w:p>
        </w:tc>
      </w:tr>
    </w:tbl>
    <w:p w14:paraId="1C139F22" w14:textId="77777777" w:rsidR="00504C7E" w:rsidRDefault="00AC5FB1">
      <w:pPr>
        <w:spacing w:after="120"/>
      </w:pPr>
      <w:r>
        <w:t>The duration-1 effect (A/E = 0.89) is classic selection bias: people healthy enough to attend the MEC exam are temporarily healthier than the general population. This fades by duration 2–3. The adjusted CDC table incorporates these age-specific patterns.</w:t>
      </w:r>
    </w:p>
    <w:p w14:paraId="37CCAE00" w14:textId="77777777" w:rsidR="00504C7E" w:rsidRDefault="00AC5FB1">
      <w:r>
        <w:br w:type="page"/>
      </w:r>
    </w:p>
    <w:p w14:paraId="423BF6E3" w14:textId="77777777" w:rsidR="00504C7E" w:rsidRDefault="00AC5FB1">
      <w:pPr>
        <w:pStyle w:val="Heading1"/>
      </w:pPr>
      <w:r>
        <w:lastRenderedPageBreak/>
        <w:t>6. Relativity Convergence Analysis</w:t>
      </w:r>
    </w:p>
    <w:p w14:paraId="117B47D9" w14:textId="77777777" w:rsidR="00504C7E" w:rsidRDefault="00AC5FB1">
      <w:pPr>
        <w:spacing w:after="120"/>
      </w:pPr>
      <w:r>
        <w:t>Relativities are computed against the adjusted CDC table. Individuals are divided into 10 equal-sized deciles based on year-1 relativity. The following table shows median relativity per decile across years 1–5 and the computed annual decay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200"/>
        <w:gridCol w:w="1200"/>
        <w:gridCol w:w="1200"/>
        <w:gridCol w:w="1200"/>
        <w:gridCol w:w="1200"/>
        <w:gridCol w:w="1200"/>
        <w:gridCol w:w="1160"/>
      </w:tblGrid>
      <w:tr w:rsidR="00504C7E" w14:paraId="252C17F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17FFA18" w14:textId="77777777" w:rsidR="00504C7E" w:rsidRDefault="00AC5FB1">
            <w:r>
              <w:rPr>
                <w:b/>
                <w:bCs/>
                <w:color w:val="FFFFFF"/>
                <w:sz w:val="20"/>
                <w:szCs w:val="20"/>
              </w:rPr>
              <w:t>Decile</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5AA2F47" w14:textId="77777777" w:rsidR="00504C7E" w:rsidRDefault="00AC5FB1">
            <w:r>
              <w:rPr>
                <w:b/>
                <w:bCs/>
                <w:color w:val="FFFFFF"/>
                <w:sz w:val="20"/>
                <w:szCs w:val="20"/>
              </w:rPr>
              <w:t>n</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CE49859" w14:textId="77777777" w:rsidR="00504C7E" w:rsidRDefault="00AC5FB1">
            <w:r>
              <w:rPr>
                <w:b/>
                <w:bCs/>
                <w:color w:val="FFFFFF"/>
                <w:sz w:val="20"/>
                <w:szCs w:val="20"/>
              </w:rPr>
              <w:t>Yr1</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B57B33" w14:textId="77777777" w:rsidR="00504C7E" w:rsidRDefault="00AC5FB1">
            <w:r>
              <w:rPr>
                <w:b/>
                <w:bCs/>
                <w:color w:val="FFFFFF"/>
                <w:sz w:val="20"/>
                <w:szCs w:val="20"/>
              </w:rPr>
              <w:t>Yr2</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54450CE" w14:textId="77777777" w:rsidR="00504C7E" w:rsidRDefault="00AC5FB1">
            <w:r>
              <w:rPr>
                <w:b/>
                <w:bCs/>
                <w:color w:val="FFFFFF"/>
                <w:sz w:val="20"/>
                <w:szCs w:val="20"/>
              </w:rPr>
              <w:t>Yr3</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8DCE3A7" w14:textId="77777777" w:rsidR="00504C7E" w:rsidRDefault="00AC5FB1">
            <w:r>
              <w:rPr>
                <w:b/>
                <w:bCs/>
                <w:color w:val="FFFFFF"/>
                <w:sz w:val="20"/>
                <w:szCs w:val="20"/>
              </w:rPr>
              <w:t>Yr4</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D1637F7" w14:textId="77777777" w:rsidR="00504C7E" w:rsidRDefault="00AC5FB1">
            <w:r>
              <w:rPr>
                <w:b/>
                <w:bCs/>
                <w:color w:val="FFFFFF"/>
                <w:sz w:val="20"/>
                <w:szCs w:val="20"/>
              </w:rPr>
              <w:t>Yr5</w:t>
            </w:r>
          </w:p>
        </w:tc>
        <w:tc>
          <w:tcPr>
            <w:tcW w:w="1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86DBE57" w14:textId="77777777" w:rsidR="00504C7E" w:rsidRDefault="00AC5FB1">
            <w:r>
              <w:rPr>
                <w:b/>
                <w:bCs/>
                <w:color w:val="FFFFFF"/>
                <w:sz w:val="20"/>
                <w:szCs w:val="20"/>
              </w:rPr>
              <w:t>Ann Decay</w:t>
            </w:r>
          </w:p>
        </w:tc>
      </w:tr>
      <w:tr w:rsidR="00504C7E" w14:paraId="62C0049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09BC7" w14:textId="77777777" w:rsidR="00504C7E" w:rsidRDefault="00AC5FB1">
            <w:r>
              <w:rPr>
                <w:sz w:val="20"/>
                <w:szCs w:val="20"/>
              </w:rPr>
              <w:t>1 (low)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4DF7B" w14:textId="77777777" w:rsidR="00504C7E" w:rsidRDefault="00AC5FB1">
            <w:r>
              <w:rPr>
                <w:sz w:val="20"/>
                <w:szCs w:val="20"/>
              </w:rPr>
              <w:t>1,688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E68BF" w14:textId="77777777" w:rsidR="00504C7E" w:rsidRDefault="00AC5FB1">
            <w:r>
              <w:rPr>
                <w:sz w:val="20"/>
                <w:szCs w:val="20"/>
              </w:rPr>
              <w:t>0.098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532EA" w14:textId="77777777" w:rsidR="00504C7E" w:rsidRDefault="00AC5FB1">
            <w:r>
              <w:rPr>
                <w:sz w:val="20"/>
                <w:szCs w:val="20"/>
              </w:rPr>
              <w:t>0.330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1872" w14:textId="77777777" w:rsidR="00504C7E" w:rsidRDefault="00AC5FB1">
            <w:r>
              <w:rPr>
                <w:sz w:val="20"/>
                <w:szCs w:val="20"/>
              </w:rPr>
              <w:t>0.295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9944C" w14:textId="77777777" w:rsidR="00504C7E" w:rsidRDefault="00AC5FB1">
            <w:r>
              <w:rPr>
                <w:sz w:val="20"/>
                <w:szCs w:val="20"/>
              </w:rPr>
              <w:t>0.304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AFB02" w14:textId="77777777" w:rsidR="00504C7E" w:rsidRDefault="00AC5FB1">
            <w:r>
              <w:rPr>
                <w:sz w:val="20"/>
                <w:szCs w:val="20"/>
              </w:rPr>
              <w:t>0.379</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9C3592" w14:textId="77777777" w:rsidR="00504C7E" w:rsidRDefault="00AC5FB1">
            <w:r>
              <w:rPr>
                <w:sz w:val="20"/>
                <w:szCs w:val="20"/>
              </w:rPr>
              <w:t>0.911</w:t>
            </w:r>
          </w:p>
        </w:tc>
      </w:tr>
      <w:tr w:rsidR="00504C7E" w14:paraId="05F3F6C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C297B" w14:textId="77777777" w:rsidR="00504C7E" w:rsidRDefault="00AC5FB1">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5048B8" w14:textId="77777777" w:rsidR="00504C7E" w:rsidRDefault="00AC5FB1">
            <w:r>
              <w:rPr>
                <w:sz w:val="20"/>
                <w:szCs w:val="20"/>
              </w:rPr>
              <w:t>1,687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2B08E" w14:textId="77777777" w:rsidR="00504C7E" w:rsidRDefault="00AC5FB1">
            <w:r>
              <w:rPr>
                <w:sz w:val="20"/>
                <w:szCs w:val="20"/>
              </w:rPr>
              <w:t>0.235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C1F24" w14:textId="77777777" w:rsidR="00504C7E" w:rsidRDefault="00AC5FB1">
            <w:r>
              <w:rPr>
                <w:sz w:val="20"/>
                <w:szCs w:val="20"/>
              </w:rPr>
              <w:t>0.431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35C9A" w14:textId="77777777" w:rsidR="00504C7E" w:rsidRDefault="00AC5FB1">
            <w:r>
              <w:rPr>
                <w:sz w:val="20"/>
                <w:szCs w:val="20"/>
              </w:rPr>
              <w:t>0.415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46673" w14:textId="77777777" w:rsidR="00504C7E" w:rsidRDefault="00AC5FB1">
            <w:r>
              <w:rPr>
                <w:sz w:val="20"/>
                <w:szCs w:val="20"/>
              </w:rPr>
              <w:t>0.454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B0FD6" w14:textId="77777777" w:rsidR="00504C7E" w:rsidRDefault="00AC5FB1">
            <w:r>
              <w:rPr>
                <w:sz w:val="20"/>
                <w:szCs w:val="20"/>
              </w:rPr>
              <w:t>0.531</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B5837" w14:textId="77777777" w:rsidR="00504C7E" w:rsidRDefault="00AC5FB1">
            <w:r>
              <w:rPr>
                <w:sz w:val="20"/>
                <w:szCs w:val="20"/>
              </w:rPr>
              <w:t>0.885</w:t>
            </w:r>
          </w:p>
        </w:tc>
      </w:tr>
      <w:tr w:rsidR="00504C7E" w14:paraId="7F84B79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FA827" w14:textId="77777777" w:rsidR="00504C7E" w:rsidRDefault="00AC5FB1">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2DB47" w14:textId="77777777" w:rsidR="00504C7E" w:rsidRDefault="00AC5FB1">
            <w:r>
              <w:rPr>
                <w:sz w:val="20"/>
                <w:szCs w:val="20"/>
              </w:rPr>
              <w:t>1,688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2F70E" w14:textId="77777777" w:rsidR="00504C7E" w:rsidRDefault="00AC5FB1">
            <w:r>
              <w:rPr>
                <w:sz w:val="20"/>
                <w:szCs w:val="20"/>
              </w:rPr>
              <w:t>0.400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5C99C6" w14:textId="77777777" w:rsidR="00504C7E" w:rsidRDefault="00AC5FB1">
            <w:r>
              <w:rPr>
                <w:sz w:val="20"/>
                <w:szCs w:val="20"/>
              </w:rPr>
              <w:t>0.534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83F18F" w14:textId="77777777" w:rsidR="00504C7E" w:rsidRDefault="00AC5FB1">
            <w:r>
              <w:rPr>
                <w:sz w:val="20"/>
                <w:szCs w:val="20"/>
              </w:rPr>
              <w:t>0.540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6D05F" w14:textId="77777777" w:rsidR="00504C7E" w:rsidRDefault="00AC5FB1">
            <w:r>
              <w:rPr>
                <w:sz w:val="20"/>
                <w:szCs w:val="20"/>
              </w:rPr>
              <w:t>0.583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482AF" w14:textId="77777777" w:rsidR="00504C7E" w:rsidRDefault="00AC5FB1">
            <w:r>
              <w:rPr>
                <w:sz w:val="20"/>
                <w:szCs w:val="20"/>
              </w:rPr>
              <w:t>0.658</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659EE" w14:textId="77777777" w:rsidR="00504C7E" w:rsidRDefault="00AC5FB1">
            <w:r>
              <w:rPr>
                <w:sz w:val="20"/>
                <w:szCs w:val="20"/>
              </w:rPr>
              <w:t>0.869</w:t>
            </w:r>
          </w:p>
        </w:tc>
      </w:tr>
      <w:tr w:rsidR="00504C7E" w14:paraId="2DFD031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3AAD8" w14:textId="77777777" w:rsidR="00504C7E" w:rsidRDefault="00AC5FB1">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DE088" w14:textId="77777777" w:rsidR="00504C7E" w:rsidRDefault="00AC5FB1">
            <w:r>
              <w:rPr>
                <w:sz w:val="20"/>
                <w:szCs w:val="20"/>
              </w:rPr>
              <w:t>1,688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BA6DD" w14:textId="77777777" w:rsidR="00504C7E" w:rsidRDefault="00AC5FB1">
            <w:r>
              <w:rPr>
                <w:sz w:val="20"/>
                <w:szCs w:val="20"/>
              </w:rPr>
              <w:t>0.676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D1D84" w14:textId="77777777" w:rsidR="00504C7E" w:rsidRDefault="00AC5FB1">
            <w:r>
              <w:rPr>
                <w:sz w:val="20"/>
                <w:szCs w:val="20"/>
              </w:rPr>
              <w:t>0.676</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21163" w14:textId="77777777" w:rsidR="00504C7E" w:rsidRDefault="00AC5FB1">
            <w:r>
              <w:rPr>
                <w:sz w:val="20"/>
                <w:szCs w:val="20"/>
              </w:rPr>
              <w:t>0.719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20B42" w14:textId="77777777" w:rsidR="00504C7E" w:rsidRDefault="00AC5FB1">
            <w:r>
              <w:rPr>
                <w:sz w:val="20"/>
                <w:szCs w:val="20"/>
              </w:rPr>
              <w:t>0.730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6CC66" w14:textId="77777777" w:rsidR="00504C7E" w:rsidRDefault="00AC5FB1">
            <w:r>
              <w:rPr>
                <w:sz w:val="20"/>
                <w:szCs w:val="20"/>
              </w:rPr>
              <w:t>0.879</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C54C6" w14:textId="77777777" w:rsidR="00504C7E" w:rsidRDefault="00AC5FB1">
            <w:r>
              <w:rPr>
                <w:sz w:val="20"/>
                <w:szCs w:val="20"/>
              </w:rPr>
              <w:t>0.782</w:t>
            </w:r>
          </w:p>
        </w:tc>
      </w:tr>
      <w:tr w:rsidR="00504C7E" w14:paraId="0545FB8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CC7BF" w14:textId="77777777" w:rsidR="00504C7E" w:rsidRDefault="00AC5FB1">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7D949" w14:textId="77777777" w:rsidR="00504C7E" w:rsidRDefault="00AC5FB1">
            <w:r>
              <w:rPr>
                <w:sz w:val="20"/>
                <w:szCs w:val="20"/>
              </w:rPr>
              <w:t>1,688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77268" w14:textId="77777777" w:rsidR="00504C7E" w:rsidRDefault="00AC5FB1">
            <w:r>
              <w:rPr>
                <w:sz w:val="20"/>
                <w:szCs w:val="20"/>
              </w:rPr>
              <w:t>1.531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CABB1" w14:textId="77777777" w:rsidR="00504C7E" w:rsidRDefault="00AC5FB1">
            <w:r>
              <w:rPr>
                <w:sz w:val="20"/>
                <w:szCs w:val="20"/>
              </w:rPr>
              <w:t>0.985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369B6" w14:textId="77777777" w:rsidR="00504C7E" w:rsidRDefault="00AC5FB1">
            <w:r>
              <w:rPr>
                <w:sz w:val="20"/>
                <w:szCs w:val="20"/>
              </w:rPr>
              <w:t>1.234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B3EBE" w14:textId="77777777" w:rsidR="00504C7E" w:rsidRDefault="00AC5FB1">
            <w:r>
              <w:rPr>
                <w:sz w:val="20"/>
                <w:szCs w:val="20"/>
              </w:rPr>
              <w:t>1.029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2A76A" w14:textId="77777777" w:rsidR="00504C7E" w:rsidRDefault="00AC5FB1">
            <w:r>
              <w:rPr>
                <w:sz w:val="20"/>
                <w:szCs w:val="20"/>
              </w:rPr>
              <w:t>1.322</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D3D50" w14:textId="77777777" w:rsidR="00504C7E" w:rsidRDefault="00AC5FB1">
            <w:r>
              <w:rPr>
                <w:sz w:val="20"/>
                <w:szCs w:val="20"/>
              </w:rPr>
              <w:t>0.882</w:t>
            </w:r>
          </w:p>
        </w:tc>
      </w:tr>
      <w:tr w:rsidR="00504C7E" w14:paraId="0C9E1CE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05A17" w14:textId="77777777" w:rsidR="00504C7E" w:rsidRDefault="00AC5FB1">
            <w:r>
              <w:rPr>
                <w:sz w:val="20"/>
                <w:szCs w:val="20"/>
              </w:rPr>
              <w:t>10 (high)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1D0697" w14:textId="77777777" w:rsidR="00504C7E" w:rsidRDefault="00AC5FB1">
            <w:r>
              <w:rPr>
                <w:sz w:val="20"/>
                <w:szCs w:val="20"/>
              </w:rPr>
              <w:t>1,688</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2875B" w14:textId="77777777" w:rsidR="00504C7E" w:rsidRDefault="00AC5FB1">
            <w:r>
              <w:rPr>
                <w:sz w:val="20"/>
                <w:szCs w:val="20"/>
              </w:rPr>
              <w:t>6.097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5FE3" w14:textId="77777777" w:rsidR="00504C7E" w:rsidRDefault="00AC5FB1">
            <w:r>
              <w:rPr>
                <w:sz w:val="20"/>
                <w:szCs w:val="20"/>
              </w:rPr>
              <w:t>1.661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E5949" w14:textId="77777777" w:rsidR="00504C7E" w:rsidRDefault="00AC5FB1">
            <w:r>
              <w:rPr>
                <w:sz w:val="20"/>
                <w:szCs w:val="20"/>
              </w:rPr>
              <w:t>1.779</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42CD9" w14:textId="77777777" w:rsidR="00504C7E" w:rsidRDefault="00AC5FB1">
            <w:r>
              <w:rPr>
                <w:sz w:val="20"/>
                <w:szCs w:val="20"/>
              </w:rPr>
              <w:t>1.467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946D0" w14:textId="77777777" w:rsidR="00504C7E" w:rsidRDefault="00AC5FB1">
            <w:r>
              <w:rPr>
                <w:sz w:val="20"/>
                <w:szCs w:val="20"/>
              </w:rPr>
              <w:t>1.701</w:t>
            </w:r>
          </w:p>
        </w:tc>
        <w:tc>
          <w:tcPr>
            <w:tcW w:w="1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8C6E" w14:textId="77777777" w:rsidR="00504C7E" w:rsidRDefault="00AC5FB1">
            <w:r>
              <w:rPr>
                <w:sz w:val="20"/>
                <w:szCs w:val="20"/>
              </w:rPr>
              <w:t>0.609</w:t>
            </w:r>
          </w:p>
        </w:tc>
      </w:tr>
    </w:tbl>
    <w:p w14:paraId="28C75B3A" w14:textId="77777777" w:rsidR="00504C7E" w:rsidRDefault="00504C7E">
      <w:pPr>
        <w:spacing w:after="120"/>
      </w:pPr>
    </w:p>
    <w:p w14:paraId="03039857" w14:textId="77777777" w:rsidR="00504C7E" w:rsidRDefault="00AC5FB1">
      <w:pPr>
        <w:spacing w:after="120"/>
      </w:pPr>
      <w:r>
        <w:t>Key observations: All deciles converge toward 1.0. Low-risk deciles (1–7) start below population and drift upward. High-risk decile 10 starts at 6.1x population and drops to 1.7x by year 5. The median annual decay (excluding extreme deciles) is 0.871, meaning ~13% convergence per year. This is faster than the 10%/year observed against the raw CDC table because the adjusted table’s lower qx at younger ages amplifies the initial deviation, requiring faster convergence.</w:t>
      </w:r>
    </w:p>
    <w:p w14:paraId="3BF7F408" w14:textId="77777777" w:rsidR="00504C7E" w:rsidRDefault="00AC5FB1">
      <w:pPr>
        <w:spacing w:after="120"/>
      </w:pPr>
      <w:r>
        <w:t>Decile 10’s year-1 relativity of 6.1 (vs 2.4 against raw CDC) reflects the adjusted table’s much lower qx for younger ages where many high-risk participants reside. Against the adjusted population benchmark, these individuals look even more extreme in year 1 but still converge substantially by year 5.</w:t>
      </w:r>
    </w:p>
    <w:p w14:paraId="3259BA1D" w14:textId="77777777" w:rsidR="00504C7E" w:rsidRDefault="00AC5FB1">
      <w:r>
        <w:br w:type="page"/>
      </w:r>
    </w:p>
    <w:p w14:paraId="3745C7E6" w14:textId="77777777" w:rsidR="00504C7E" w:rsidRDefault="00AC5FB1">
      <w:pPr>
        <w:pStyle w:val="Heading1"/>
      </w:pPr>
      <w:r>
        <w:lastRenderedPageBreak/>
        <w:t>7. Pipeline: Scripts in Execution Order</w:t>
      </w:r>
    </w:p>
    <w:p w14:paraId="0B128279" w14:textId="77777777" w:rsidR="00504C7E" w:rsidRDefault="00AC5FB1">
      <w:pPr>
        <w:spacing w:after="120"/>
      </w:pPr>
      <w:r>
        <w:t>All scripts reside in 03 code/ and must run in the order shown below. The pipeline is executed end-to-end by running 00_run_all.py. Scripts 08 and 14 run before 06 because the adjusted CDC table must exist before predictions are scored.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000"/>
        <w:gridCol w:w="4660"/>
      </w:tblGrid>
      <w:tr w:rsidR="00504C7E" w14:paraId="692F8A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0240D1C" w14:textId="77777777" w:rsidR="00504C7E" w:rsidRDefault="00AC5FB1">
            <w:r>
              <w:rPr>
                <w:b/>
                <w:bCs/>
                <w:color w:val="FFFFFF"/>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6217CB01" w14:textId="77777777" w:rsidR="00504C7E" w:rsidRDefault="00AC5FB1">
            <w:r>
              <w:rPr>
                <w:b/>
                <w:bCs/>
                <w:color w:val="FFFFFF"/>
                <w:sz w:val="20"/>
                <w:szCs w:val="20"/>
              </w:rPr>
              <w:t>Script</w:t>
            </w:r>
          </w:p>
        </w:tc>
        <w:tc>
          <w:tcPr>
            <w:tcW w:w="46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5D3CB6A" w14:textId="77777777" w:rsidR="00504C7E" w:rsidRDefault="00AC5FB1">
            <w:r>
              <w:rPr>
                <w:b/>
                <w:bCs/>
                <w:color w:val="FFFFFF"/>
                <w:sz w:val="20"/>
                <w:szCs w:val="20"/>
              </w:rPr>
              <w:t>Purpose and Output</w:t>
            </w:r>
          </w:p>
        </w:tc>
      </w:tr>
      <w:tr w:rsidR="00504C7E" w14:paraId="4542C1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07CE1" w14:textId="77777777" w:rsidR="00504C7E" w:rsidRDefault="00AC5FB1">
            <w:r>
              <w:rPr>
                <w:sz w:val="20"/>
                <w:szCs w:val="20"/>
              </w:rPr>
              <w:t>01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23A8AB" w14:textId="77777777" w:rsidR="00504C7E" w:rsidRDefault="00AC5FB1">
            <w:r>
              <w:rPr>
                <w:sz w:val="20"/>
                <w:szCs w:val="20"/>
              </w:rPr>
              <w:t>download_raw_files.py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0A754B" w14:textId="77777777" w:rsidR="00504C7E" w:rsidRDefault="00AC5FB1">
            <w:r>
              <w:rPr>
                <w:sz w:val="20"/>
                <w:szCs w:val="20"/>
              </w:rPr>
              <w:t>Downloads 100 raw NHANES files from CDC (~232 MB)</w:t>
            </w:r>
          </w:p>
        </w:tc>
      </w:tr>
      <w:tr w:rsidR="00504C7E" w14:paraId="0A8512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154D94" w14:textId="77777777" w:rsidR="00504C7E" w:rsidRDefault="00AC5FB1">
            <w:r>
              <w:rPr>
                <w:sz w:val="20"/>
                <w:szCs w:val="20"/>
              </w:rPr>
              <w:t>02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DE303" w14:textId="77777777" w:rsidR="00504C7E" w:rsidRDefault="00AC5FB1">
            <w:r>
              <w:rPr>
                <w:sz w:val="20"/>
                <w:szCs w:val="20"/>
              </w:rPr>
              <w:t>process_and_combine.py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A9F11" w14:textId="77777777" w:rsidR="00504C7E" w:rsidRDefault="00AC5FB1">
            <w:r>
              <w:rPr>
                <w:sz w:val="20"/>
                <w:szCs w:val="20"/>
              </w:rPr>
              <w:t>Combines into nhanes_all_cycles_with_mortality.csv (101K rows)</w:t>
            </w:r>
          </w:p>
        </w:tc>
      </w:tr>
      <w:tr w:rsidR="00504C7E" w14:paraId="1C718A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D9689" w14:textId="77777777" w:rsidR="00504C7E" w:rsidRDefault="00AC5FB1">
            <w:r>
              <w:rPr>
                <w:sz w:val="20"/>
                <w:szCs w:val="20"/>
              </w:rPr>
              <w:t>03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4DB7D" w14:textId="77777777" w:rsidR="00504C7E" w:rsidRDefault="00AC5FB1">
            <w:r>
              <w:rPr>
                <w:sz w:val="20"/>
                <w:szCs w:val="20"/>
              </w:rPr>
              <w:t>preprocess_annual.py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51C75" w14:textId="77777777" w:rsidR="00504C7E" w:rsidRDefault="00AC5FB1">
            <w:r>
              <w:rPr>
                <w:sz w:val="20"/>
                <w:szCs w:val="20"/>
              </w:rPr>
              <w:t>Creates conditional annual outcomes. Output: nhanes_modeling_ready.csv (56K rows)</w:t>
            </w:r>
          </w:p>
        </w:tc>
      </w:tr>
      <w:tr w:rsidR="00504C7E" w14:paraId="610255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D63E7F" w14:textId="77777777" w:rsidR="00504C7E" w:rsidRDefault="00AC5FB1">
            <w:r>
              <w:rPr>
                <w:sz w:val="20"/>
                <w:szCs w:val="20"/>
              </w:rPr>
              <w:t>04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85BC4" w14:textId="77777777" w:rsidR="00504C7E" w:rsidRDefault="00AC5FB1">
            <w:r>
              <w:rPr>
                <w:sz w:val="20"/>
                <w:szCs w:val="20"/>
              </w:rPr>
              <w:t>baseline_gam_annual.py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52892" w14:textId="77777777" w:rsidR="00504C7E" w:rsidRDefault="00AC5FB1">
            <w:r>
              <w:rPr>
                <w:sz w:val="20"/>
                <w:szCs w:val="20"/>
              </w:rPr>
              <w:t>Fits 10 GAMs. Output: baseline_annual_gam.csv (secondary baseline)</w:t>
            </w:r>
          </w:p>
        </w:tc>
      </w:tr>
      <w:tr w:rsidR="00504C7E" w14:paraId="3AEBF6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9826F" w14:textId="77777777" w:rsidR="00504C7E" w:rsidRDefault="00AC5FB1">
            <w:r>
              <w:rPr>
                <w:sz w:val="20"/>
                <w:szCs w:val="20"/>
              </w:rPr>
              <w:t>05</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DA6A7" w14:textId="77777777" w:rsidR="00504C7E" w:rsidRDefault="00AC5FB1">
            <w:r>
              <w:rPr>
                <w:sz w:val="20"/>
                <w:szCs w:val="20"/>
              </w:rPr>
              <w:t>train_annual_models.py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EF35B2" w14:textId="77777777" w:rsidR="00504C7E" w:rsidRDefault="00AC5FB1">
            <w:r>
              <w:rPr>
                <w:sz w:val="20"/>
                <w:szCs w:val="20"/>
              </w:rPr>
              <w:t>Trains 5 XGBoost models. Output: annual_yr1..yr5.json</w:t>
            </w:r>
          </w:p>
        </w:tc>
      </w:tr>
      <w:tr w:rsidR="00504C7E" w14:paraId="233F32C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5BC09A" w14:textId="77777777" w:rsidR="00504C7E" w:rsidRDefault="00AC5FB1">
            <w:r>
              <w:rPr>
                <w:sz w:val="20"/>
                <w:szCs w:val="20"/>
              </w:rPr>
              <w:t>08</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88759" w14:textId="77777777" w:rsidR="00504C7E" w:rsidRDefault="00AC5FB1">
            <w:r>
              <w:rPr>
                <w:sz w:val="20"/>
                <w:szCs w:val="20"/>
              </w:rPr>
              <w:t>download_cdc_life_table.py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D2C0A" w14:textId="77777777" w:rsidR="00504C7E" w:rsidRDefault="00AC5FB1">
            <w:r>
              <w:rPr>
                <w:sz w:val="20"/>
                <w:szCs w:val="20"/>
              </w:rPr>
              <w:t>Downloads CDC 2021 life table. Output: cdc_life_table.csv (202 rows)</w:t>
            </w:r>
          </w:p>
        </w:tc>
      </w:tr>
      <w:tr w:rsidR="00504C7E" w14:paraId="292741B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BF082" w14:textId="77777777" w:rsidR="00504C7E" w:rsidRDefault="00AC5FB1">
            <w:r>
              <w:rPr>
                <w:sz w:val="20"/>
                <w:szCs w:val="20"/>
              </w:rPr>
              <w:t>14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967A7F" w14:textId="77777777" w:rsidR="00504C7E" w:rsidRDefault="00AC5FB1">
            <w:r>
              <w:rPr>
                <w:sz w:val="20"/>
                <w:szCs w:val="20"/>
              </w:rPr>
              <w:t>create_adjusted_cdc_table.py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66116" w14:textId="77777777" w:rsidR="00504C7E" w:rsidRDefault="00AC5FB1">
            <w:r>
              <w:rPr>
                <w:sz w:val="20"/>
                <w:szCs w:val="20"/>
              </w:rPr>
              <w:t>Creates adjusted CDC table with A/E factors. Output: adjusted_cdc_life_table.csv</w:t>
            </w:r>
          </w:p>
        </w:tc>
      </w:tr>
      <w:tr w:rsidR="00504C7E" w14:paraId="5DABD8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0D036" w14:textId="77777777" w:rsidR="00504C7E" w:rsidRDefault="00AC5FB1">
            <w:r>
              <w:rPr>
                <w:sz w:val="20"/>
                <w:szCs w:val="20"/>
              </w:rPr>
              <w:t>06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09371" w14:textId="77777777" w:rsidR="00504C7E" w:rsidRDefault="00AC5FB1">
            <w:r>
              <w:rPr>
                <w:sz w:val="20"/>
                <w:szCs w:val="20"/>
              </w:rPr>
              <w:t>predict_annual.py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51824" w14:textId="77777777" w:rsidR="00504C7E" w:rsidRDefault="00AC5FB1">
            <w:r>
              <w:rPr>
                <w:sz w:val="20"/>
                <w:szCs w:val="20"/>
              </w:rPr>
              <w:t>Scores all individuals using adjusted CDC as baseline. Output: nhanes_predictions_annual.csv</w:t>
            </w:r>
          </w:p>
        </w:tc>
      </w:tr>
      <w:tr w:rsidR="00504C7E" w14:paraId="21DBE1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D5B8D" w14:textId="77777777" w:rsidR="00504C7E" w:rsidRDefault="00AC5FB1">
            <w:r>
              <w:rPr>
                <w:sz w:val="20"/>
                <w:szCs w:val="20"/>
              </w:rPr>
              <w:t>07</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DFAC7" w14:textId="77777777" w:rsidR="00504C7E" w:rsidRDefault="00AC5FB1">
            <w:r>
              <w:rPr>
                <w:sz w:val="20"/>
                <w:szCs w:val="20"/>
              </w:rPr>
              <w:t>compose_multiyear_survival.py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A73DE" w14:textId="77777777" w:rsidR="00504C7E" w:rsidRDefault="00AC5FB1">
            <w:r>
              <w:rPr>
                <w:sz w:val="20"/>
                <w:szCs w:val="20"/>
              </w:rPr>
              <w:t>Chains annual qx into survival. Output: nhanes_predictions_composed.csv</w:t>
            </w:r>
          </w:p>
        </w:tc>
      </w:tr>
      <w:tr w:rsidR="00504C7E" w14:paraId="18E5E4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70048D" w14:textId="77777777" w:rsidR="00504C7E" w:rsidRDefault="00AC5FB1">
            <w:r>
              <w:rPr>
                <w:sz w:val="20"/>
                <w:szCs w:val="20"/>
              </w:rPr>
              <w:t>09</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567C" w14:textId="77777777" w:rsidR="00504C7E" w:rsidRDefault="00AC5FB1">
            <w:r>
              <w:rPr>
                <w:sz w:val="20"/>
                <w:szCs w:val="20"/>
              </w:rPr>
              <w:t>fit_relativity_splines.py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1B4E8" w14:textId="77777777" w:rsidR="00504C7E" w:rsidRDefault="00AC5FB1">
            <w:r>
              <w:rPr>
                <w:sz w:val="20"/>
                <w:szCs w:val="20"/>
              </w:rPr>
              <w:t>Relativities vs adjusted CDC; convergence analysis. Output: charts + relativity_by_decile.csv</w:t>
            </w:r>
          </w:p>
        </w:tc>
      </w:tr>
      <w:tr w:rsidR="00504C7E" w14:paraId="6C47AE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42468" w14:textId="77777777" w:rsidR="00504C7E" w:rsidRDefault="00AC5FB1">
            <w:r>
              <w:rPr>
                <w:sz w:val="20"/>
                <w:szCs w:val="20"/>
              </w:rPr>
              <w:t>10</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579BA" w14:textId="77777777" w:rsidR="00504C7E" w:rsidRDefault="00AC5FB1">
            <w:r>
              <w:rPr>
                <w:sz w:val="20"/>
                <w:szCs w:val="20"/>
              </w:rPr>
              <w:t>project_and_grade.py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BCD82" w14:textId="77777777" w:rsidR="00504C7E" w:rsidRDefault="00AC5FB1">
            <w:r>
              <w:rPr>
                <w:sz w:val="20"/>
                <w:szCs w:val="20"/>
              </w:rPr>
              <w:t>Extrapolates relativities beyond year 5. Output: grading_parameters.csv</w:t>
            </w:r>
          </w:p>
        </w:tc>
      </w:tr>
      <w:tr w:rsidR="00504C7E" w14:paraId="2FA480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66AAF" w14:textId="77777777" w:rsidR="00504C7E" w:rsidRDefault="00AC5FB1">
            <w:r>
              <w:rPr>
                <w:sz w:val="20"/>
                <w:szCs w:val="20"/>
              </w:rPr>
              <w:t>11</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783BB" w14:textId="77777777" w:rsidR="00504C7E" w:rsidRDefault="00AC5FB1">
            <w:r>
              <w:rPr>
                <w:sz w:val="20"/>
                <w:szCs w:val="20"/>
              </w:rPr>
              <w:t>mortality_table_builder.py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573B4" w14:textId="77777777" w:rsidR="00504C7E" w:rsidRDefault="00AC5FB1">
            <w:r>
              <w:rPr>
                <w:sz w:val="20"/>
                <w:szCs w:val="20"/>
              </w:rPr>
              <w:t>Library: build_mortality_table() function. Demo output when run standalone.</w:t>
            </w:r>
          </w:p>
        </w:tc>
      </w:tr>
      <w:tr w:rsidR="00504C7E" w14:paraId="6C479B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06D1" w14:textId="77777777" w:rsidR="00504C7E" w:rsidRDefault="00AC5FB1">
            <w:r>
              <w:rPr>
                <w:sz w:val="20"/>
                <w:szCs w:val="20"/>
              </w:rPr>
              <w:t>12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FC6527" w14:textId="77777777" w:rsidR="00504C7E" w:rsidRDefault="00AC5FB1">
            <w:r>
              <w:rPr>
                <w:sz w:val="20"/>
                <w:szCs w:val="20"/>
              </w:rPr>
              <w:t>analysis_and_charts.py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17237" w14:textId="77777777" w:rsidR="00504C7E" w:rsidRDefault="00AC5FB1">
            <w:r>
              <w:rPr>
                <w:sz w:val="20"/>
                <w:szCs w:val="20"/>
              </w:rPr>
              <w:t>Validation charts and summaries. Output: charts + CSVs in 05 artifacts/</w:t>
            </w:r>
          </w:p>
        </w:tc>
      </w:tr>
      <w:tr w:rsidR="00504C7E" w14:paraId="5F8D23D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7BB40" w14:textId="77777777" w:rsidR="00504C7E" w:rsidRDefault="00AC5FB1">
            <w:r>
              <w:rPr>
                <w:sz w:val="20"/>
                <w:szCs w:val="20"/>
              </w:rPr>
              <w:t>13</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7753CD" w14:textId="77777777" w:rsidR="00504C7E" w:rsidRDefault="00AC5FB1">
            <w:r>
              <w:rPr>
                <w:sz w:val="20"/>
                <w:szCs w:val="20"/>
              </w:rPr>
              <w:t>cdc_vs_actual_comparison.py</w:t>
            </w:r>
          </w:p>
        </w:tc>
        <w:tc>
          <w:tcPr>
            <w:tcW w:w="46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6B93E" w14:textId="77777777" w:rsidR="00504C7E" w:rsidRDefault="00AC5FB1">
            <w:r>
              <w:rPr>
                <w:sz w:val="20"/>
                <w:szCs w:val="20"/>
              </w:rPr>
              <w:t>CDC vs actual comparison and raw A/E factors. Output: A/E factor tables.</w:t>
            </w:r>
          </w:p>
        </w:tc>
      </w:tr>
    </w:tbl>
    <w:p w14:paraId="44A5B2CC" w14:textId="77777777" w:rsidR="00504C7E" w:rsidRDefault="00504C7E">
      <w:pPr>
        <w:spacing w:after="120"/>
      </w:pPr>
    </w:p>
    <w:p w14:paraId="23C909F6" w14:textId="77777777" w:rsidR="00504C7E" w:rsidRDefault="00AC5FB1">
      <w:pPr>
        <w:spacing w:after="120"/>
      </w:pPr>
      <w:r>
        <w:t>The master runner (00_run_all.py) smart-skips download steps (01 and 08) if output files already exist. If any step fails, the pipeline stops immediately and reports which script failed.</w:t>
      </w:r>
    </w:p>
    <w:p w14:paraId="728FF1A3" w14:textId="77777777" w:rsidR="00504C7E" w:rsidRDefault="00AC5FB1">
      <w:r>
        <w:br w:type="page"/>
      </w:r>
    </w:p>
    <w:p w14:paraId="1736012A" w14:textId="77777777" w:rsidR="00504C7E" w:rsidRDefault="00AC5FB1">
      <w:pPr>
        <w:pStyle w:val="Heading1"/>
      </w:pPr>
      <w:r>
        <w:lastRenderedPageBreak/>
        <w:t>8. Mortality Table Builder</w:t>
      </w:r>
    </w:p>
    <w:p w14:paraId="0DD760FB" w14:textId="77777777" w:rsidR="00504C7E" w:rsidRDefault="00AC5FB1">
      <w:pPr>
        <w:spacing w:after="120"/>
      </w:pPr>
      <w:r>
        <w:t>Script 11 provides the build_mortality_table() function. It constructs a complete individual mortality table from exam age through age 100. Years 1–5 use XGBoost qx directly. Years 6+ apply the graded relativity to the adjusted CDC population qx.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04C7E" w14:paraId="2DDED4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1AB043EB" w14:textId="77777777" w:rsidR="00504C7E" w:rsidRDefault="00AC5FB1">
            <w:r>
              <w:rPr>
                <w:b/>
                <w:bCs/>
                <w:color w:val="FFFFFF"/>
                <w:sz w:val="20"/>
                <w:szCs w:val="20"/>
              </w:rPr>
              <w:t>Column</w:t>
            </w:r>
          </w:p>
        </w:tc>
        <w:tc>
          <w:tcPr>
            <w:tcW w:w="73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72A53D4" w14:textId="77777777" w:rsidR="00504C7E" w:rsidRDefault="00AC5FB1">
            <w:r>
              <w:rPr>
                <w:b/>
                <w:bCs/>
                <w:color w:val="FFFFFF"/>
                <w:sz w:val="20"/>
                <w:szCs w:val="20"/>
              </w:rPr>
              <w:t>Description</w:t>
            </w:r>
          </w:p>
        </w:tc>
      </w:tr>
      <w:tr w:rsidR="00504C7E" w14:paraId="7D491C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9BB29" w14:textId="77777777" w:rsidR="00504C7E" w:rsidRDefault="00AC5FB1">
            <w:r>
              <w:rPr>
                <w:sz w:val="20"/>
                <w:szCs w:val="20"/>
              </w:rPr>
              <w:t>duration</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DFD3F" w14:textId="77777777" w:rsidR="00504C7E" w:rsidRDefault="00AC5FB1">
            <w:r>
              <w:rPr>
                <w:sz w:val="20"/>
                <w:szCs w:val="20"/>
              </w:rPr>
              <w:t>Years since exam (1, 2, 3, ...)</w:t>
            </w:r>
          </w:p>
        </w:tc>
      </w:tr>
      <w:tr w:rsidR="00504C7E" w14:paraId="47B82E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CBA0D9" w14:textId="77777777" w:rsidR="00504C7E" w:rsidRDefault="00AC5FB1">
            <w:r>
              <w:rPr>
                <w:sz w:val="20"/>
                <w:szCs w:val="20"/>
              </w:rPr>
              <w:t>attained_age</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9A3F" w14:textId="77777777" w:rsidR="00504C7E" w:rsidRDefault="00AC5FB1">
            <w:r>
              <w:rPr>
                <w:sz w:val="20"/>
                <w:szCs w:val="20"/>
              </w:rPr>
              <w:t>Age at each duration (exam_age + duration - 1)</w:t>
            </w:r>
          </w:p>
        </w:tc>
      </w:tr>
      <w:tr w:rsidR="00504C7E" w14:paraId="057AD53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2158D" w14:textId="77777777" w:rsidR="00504C7E" w:rsidRDefault="00AC5FB1">
            <w:r>
              <w:rPr>
                <w:sz w:val="20"/>
                <w:szCs w:val="20"/>
              </w:rPr>
              <w:t>qx_pop</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1C978" w14:textId="77777777" w:rsidR="00504C7E" w:rsidRDefault="00AC5FB1">
            <w:r>
              <w:rPr>
                <w:sz w:val="20"/>
                <w:szCs w:val="20"/>
              </w:rPr>
              <w:t>Adjusted population qx at attained age</w:t>
            </w:r>
          </w:p>
        </w:tc>
      </w:tr>
      <w:tr w:rsidR="00504C7E" w14:paraId="42D949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16F0C" w14:textId="77777777" w:rsidR="00504C7E" w:rsidRDefault="00AC5FB1">
            <w:r>
              <w:rPr>
                <w:sz w:val="20"/>
                <w:szCs w:val="20"/>
              </w:rPr>
              <w:t>relativity</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E0CAE" w14:textId="77777777" w:rsidR="00504C7E" w:rsidRDefault="00AC5FB1">
            <w:r>
              <w:rPr>
                <w:sz w:val="20"/>
                <w:szCs w:val="20"/>
              </w:rPr>
              <w:t>Years 1-5: model qx / pop qx. Years 6+: graded toward 1.0</w:t>
            </w:r>
          </w:p>
        </w:tc>
      </w:tr>
      <w:tr w:rsidR="00504C7E" w14:paraId="4E4B024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8687E" w14:textId="77777777" w:rsidR="00504C7E" w:rsidRDefault="00AC5FB1">
            <w:r>
              <w:rPr>
                <w:sz w:val="20"/>
                <w:szCs w:val="20"/>
              </w:rPr>
              <w:t>qx_adj</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D6652" w14:textId="77777777" w:rsidR="00504C7E" w:rsidRDefault="00AC5FB1">
            <w:r>
              <w:rPr>
                <w:sz w:val="20"/>
                <w:szCs w:val="20"/>
              </w:rPr>
              <w:t>Individual-adjusted qx (capped at [0, 1])</w:t>
            </w:r>
          </w:p>
        </w:tc>
      </w:tr>
      <w:tr w:rsidR="00504C7E" w14:paraId="6F2A73E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310E6" w14:textId="77777777" w:rsidR="00504C7E" w:rsidRDefault="00AC5FB1">
            <w:r>
              <w:rPr>
                <w:sz w:val="20"/>
                <w:szCs w:val="20"/>
              </w:rPr>
              <w:t>px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0D63" w14:textId="77777777" w:rsidR="00504C7E" w:rsidRDefault="00AC5FB1">
            <w:r>
              <w:rPr>
                <w:sz w:val="20"/>
                <w:szCs w:val="20"/>
              </w:rPr>
              <w:t>Survival probability = 1 - qx_adj</w:t>
            </w:r>
          </w:p>
        </w:tc>
      </w:tr>
      <w:tr w:rsidR="00504C7E" w14:paraId="15D055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CE55E" w14:textId="77777777" w:rsidR="00504C7E" w:rsidRDefault="00AC5FB1">
            <w:r>
              <w:rPr>
                <w:sz w:val="20"/>
                <w:szCs w:val="20"/>
              </w:rPr>
              <w:t>lx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82495" w14:textId="77777777" w:rsidR="00504C7E" w:rsidRDefault="00AC5FB1">
            <w:r>
              <w:rPr>
                <w:sz w:val="20"/>
                <w:szCs w:val="20"/>
              </w:rPr>
              <w:t>Survivors (starting from 1.0)</w:t>
            </w:r>
          </w:p>
        </w:tc>
      </w:tr>
      <w:tr w:rsidR="00504C7E" w14:paraId="4C6569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81744" w14:textId="77777777" w:rsidR="00504C7E" w:rsidRDefault="00AC5FB1">
            <w:r>
              <w:rPr>
                <w:sz w:val="20"/>
                <w:szCs w:val="20"/>
              </w:rPr>
              <w:t>dx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19246" w14:textId="77777777" w:rsidR="00504C7E" w:rsidRDefault="00AC5FB1">
            <w:r>
              <w:rPr>
                <w:sz w:val="20"/>
                <w:szCs w:val="20"/>
              </w:rPr>
              <w:t>Deaths = lx * qx_adj</w:t>
            </w:r>
          </w:p>
        </w:tc>
      </w:tr>
      <w:tr w:rsidR="00504C7E" w14:paraId="6E9961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ED6BC" w14:textId="77777777" w:rsidR="00504C7E" w:rsidRDefault="00AC5FB1">
            <w:r>
              <w:rPr>
                <w:sz w:val="20"/>
                <w:szCs w:val="20"/>
              </w:rPr>
              <w:t>ex</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A0D85F" w14:textId="77777777" w:rsidR="00504C7E" w:rsidRDefault="00AC5FB1">
            <w:r>
              <w:rPr>
                <w:sz w:val="20"/>
                <w:szCs w:val="20"/>
              </w:rPr>
              <w:t>Curtate life expectancy (sum of future lx / current lx)</w:t>
            </w:r>
          </w:p>
        </w:tc>
      </w:tr>
    </w:tbl>
    <w:p w14:paraId="0D3D11D6" w14:textId="77777777" w:rsidR="00504C7E" w:rsidRDefault="00504C7E">
      <w:pPr>
        <w:spacing w:after="120"/>
      </w:pPr>
    </w:p>
    <w:p w14:paraId="7AE1FF1A" w14:textId="77777777" w:rsidR="00504C7E" w:rsidRDefault="00AC5FB1">
      <w:pPr>
        <w:spacing w:after="120"/>
      </w:pPr>
      <w:r>
        <w:t>The function auto-detects the qx column: it uses qx_adjusted if present in the life table, otherwise falls back to qx. This provides backward compatibility with the raw CDC table while defaulting to the adjusted table for all current pipeline use.</w:t>
      </w:r>
    </w:p>
    <w:p w14:paraId="4B0489C5" w14:textId="77777777" w:rsidR="00504C7E" w:rsidRDefault="00AC5FB1">
      <w:r>
        <w:br w:type="page"/>
      </w:r>
    </w:p>
    <w:p w14:paraId="08263831" w14:textId="77777777" w:rsidR="00504C7E" w:rsidRDefault="00AC5FB1">
      <w:pPr>
        <w:pStyle w:val="Heading1"/>
      </w:pPr>
      <w:r>
        <w:lastRenderedPageBreak/>
        <w:t>9.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04C7E" w14:paraId="13C7E7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D465950" w14:textId="77777777" w:rsidR="00504C7E" w:rsidRDefault="00AC5FB1">
            <w:r>
              <w:rPr>
                <w:b/>
                <w:bCs/>
                <w:color w:val="FFFFFF"/>
                <w:sz w:val="20"/>
                <w:szCs w:val="20"/>
              </w:rPr>
              <w:t>Decision</w:t>
            </w:r>
          </w:p>
        </w:tc>
        <w:tc>
          <w:tcPr>
            <w:tcW w:w="624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EDD1DAA" w14:textId="77777777" w:rsidR="00504C7E" w:rsidRDefault="00AC5FB1">
            <w:r>
              <w:rPr>
                <w:b/>
                <w:bCs/>
                <w:color w:val="FFFFFF"/>
                <w:sz w:val="20"/>
                <w:szCs w:val="20"/>
              </w:rPr>
              <w:t>Rationale</w:t>
            </w:r>
          </w:p>
        </w:tc>
      </w:tr>
      <w:tr w:rsidR="00504C7E" w14:paraId="2C8F3F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BF904" w14:textId="77777777" w:rsidR="00504C7E" w:rsidRDefault="00AC5FB1">
            <w:r>
              <w:rPr>
                <w:sz w:val="20"/>
                <w:szCs w:val="20"/>
              </w:rPr>
              <w:t>PERMTH_EXM over PERMTH_INT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D0896" w14:textId="77777777" w:rsidR="00504C7E" w:rsidRDefault="00AC5FB1">
            <w:r>
              <w:rPr>
                <w:sz w:val="20"/>
                <w:szCs w:val="20"/>
              </w:rPr>
              <w:t>Clinical predictors measured at MEC exam; exam date = prediction clock start</w:t>
            </w:r>
          </w:p>
        </w:tc>
      </w:tr>
      <w:tr w:rsidR="00504C7E" w14:paraId="5617595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D5562" w14:textId="77777777" w:rsidR="00504C7E" w:rsidRDefault="00AC5FB1">
            <w:r>
              <w:rPr>
                <w:sz w:val="20"/>
                <w:szCs w:val="20"/>
              </w:rPr>
              <w:t>Conditional annual outcomes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1383C" w14:textId="77777777" w:rsidR="00504C7E" w:rsidRDefault="00AC5FB1">
            <w:r>
              <w:rPr>
                <w:sz w:val="20"/>
                <w:szCs w:val="20"/>
              </w:rPr>
              <w:t>Gives true actuarial qx; natural censoring handling; enables life table construction</w:t>
            </w:r>
          </w:p>
        </w:tc>
      </w:tr>
      <w:tr w:rsidR="00504C7E" w14:paraId="363C02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C69DA" w14:textId="77777777" w:rsidR="00504C7E" w:rsidRDefault="00AC5FB1">
            <w:r>
              <w:rPr>
                <w:sz w:val="20"/>
                <w:szCs w:val="20"/>
              </w:rPr>
              <w:t>No imputation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5AFF4" w14:textId="77777777" w:rsidR="00504C7E" w:rsidRDefault="00AC5FB1">
            <w:r>
              <w:rPr>
                <w:sz w:val="20"/>
                <w:szCs w:val="20"/>
              </w:rPr>
              <w:t>XGBoost handles NaN natively; missingness often informative in NHANES</w:t>
            </w:r>
          </w:p>
        </w:tc>
      </w:tr>
      <w:tr w:rsidR="00504C7E" w14:paraId="5AA035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1604E" w14:textId="77777777" w:rsidR="00504C7E" w:rsidRDefault="00AC5FB1">
            <w:r>
              <w:rPr>
                <w:sz w:val="20"/>
                <w:szCs w:val="20"/>
              </w:rPr>
              <w:t>No scale_pos_weight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855CB" w14:textId="77777777" w:rsidR="00504C7E" w:rsidRDefault="00AC5FB1">
            <w:r>
              <w:rPr>
                <w:sz w:val="20"/>
                <w:szCs w:val="20"/>
              </w:rPr>
              <w:t>Tuning showed it inflated predictions 2.9x. Without it: calibration within 2%, AUC improved</w:t>
            </w:r>
          </w:p>
        </w:tc>
      </w:tr>
      <w:tr w:rsidR="00504C7E" w14:paraId="123644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5A0F2" w14:textId="77777777" w:rsidR="00504C7E" w:rsidRDefault="00AC5FB1">
            <w:r>
              <w:rPr>
                <w:sz w:val="20"/>
                <w:szCs w:val="20"/>
              </w:rPr>
              <w:t>NH White as race reference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C3F53" w14:textId="77777777" w:rsidR="00504C7E" w:rsidRDefault="00AC5FB1">
            <w:r>
              <w:rPr>
                <w:sz w:val="20"/>
                <w:szCs w:val="20"/>
              </w:rPr>
              <w:t>Largest group; standard epidemiological convention for one-hot encoding</w:t>
            </w:r>
          </w:p>
        </w:tc>
      </w:tr>
      <w:tr w:rsidR="00504C7E" w14:paraId="67D374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E3630" w14:textId="77777777" w:rsidR="00504C7E" w:rsidRDefault="00AC5FB1">
            <w:r>
              <w:rPr>
                <w:sz w:val="20"/>
                <w:szCs w:val="20"/>
              </w:rPr>
              <w:t>10-year age bands for A/E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1AC7F" w14:textId="77777777" w:rsidR="00504C7E" w:rsidRDefault="00AC5FB1">
            <w:r>
              <w:rPr>
                <w:sz w:val="20"/>
                <w:szCs w:val="20"/>
              </w:rPr>
              <w:t>Captures age-dependent selection bias; stable cell sizes; balances accuracy and noise</w:t>
            </w:r>
          </w:p>
        </w:tc>
      </w:tr>
      <w:tr w:rsidR="00504C7E" w14:paraId="1CFF3F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8A9EB" w14:textId="77777777" w:rsidR="00504C7E" w:rsidRDefault="00AC5FB1">
            <w:r>
              <w:rPr>
                <w:sz w:val="20"/>
                <w:szCs w:val="20"/>
              </w:rPr>
              <w:t>Overall A/E scalar</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B7AB5" w14:textId="77777777" w:rsidR="00504C7E" w:rsidRDefault="00AC5FB1">
            <w:r>
              <w:rPr>
                <w:sz w:val="20"/>
                <w:szCs w:val="20"/>
              </w:rPr>
              <w:t>Ensures total expected = total actual. Was 1.000 (age-band factors already balanced)</w:t>
            </w:r>
          </w:p>
        </w:tc>
      </w:tr>
      <w:tr w:rsidR="00504C7E" w14:paraId="358204E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50CB7" w14:textId="77777777" w:rsidR="00504C7E" w:rsidRDefault="00AC5FB1">
            <w:r>
              <w:rPr>
                <w:sz w:val="20"/>
                <w:szCs w:val="20"/>
              </w:rPr>
              <w:t>Adjusted CDC replaces GAMs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586D3" w14:textId="77777777" w:rsidR="00504C7E" w:rsidRDefault="00AC5FB1">
            <w:r>
              <w:rPr>
                <w:sz w:val="20"/>
                <w:szCs w:val="20"/>
              </w:rPr>
              <w:t>Grounds relativities on recognized mortality table; simpler than fitted GAM curves</w:t>
            </w:r>
          </w:p>
        </w:tc>
      </w:tr>
      <w:tr w:rsidR="00504C7E" w14:paraId="6C1811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03BB62" w14:textId="77777777" w:rsidR="00504C7E" w:rsidRDefault="00AC5FB1">
            <w:r>
              <w:rPr>
                <w:sz w:val="20"/>
                <w:szCs w:val="20"/>
              </w:rPr>
              <w:t>Decay rate 0.871</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87CCA" w14:textId="77777777" w:rsidR="00504C7E" w:rsidRDefault="00AC5FB1">
            <w:r>
              <w:rPr>
                <w:sz w:val="20"/>
                <w:szCs w:val="20"/>
              </w:rPr>
              <w:t>Median observed annual convergence rate vs adjusted CDC; 13% per year</w:t>
            </w:r>
          </w:p>
        </w:tc>
      </w:tr>
      <w:tr w:rsidR="00504C7E" w14:paraId="27F7C5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98841" w14:textId="77777777" w:rsidR="00504C7E" w:rsidRDefault="00AC5FB1">
            <w:r>
              <w:rPr>
                <w:sz w:val="20"/>
                <w:szCs w:val="20"/>
              </w:rPr>
              <w:t>Projection to age 100</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CD09A4" w14:textId="77777777" w:rsidR="00504C7E" w:rsidRDefault="00AC5FB1">
            <w:r>
              <w:rPr>
                <w:sz w:val="20"/>
                <w:szCs w:val="20"/>
              </w:rPr>
              <w:t>At decay 0.871, most individuals converge to population within 15-20 years</w:t>
            </w:r>
          </w:p>
        </w:tc>
      </w:tr>
    </w:tbl>
    <w:p w14:paraId="6758E407" w14:textId="77777777" w:rsidR="00504C7E" w:rsidRDefault="00AC5FB1">
      <w:r>
        <w:br w:type="page"/>
      </w:r>
    </w:p>
    <w:p w14:paraId="5830BE34" w14:textId="77777777" w:rsidR="00504C7E" w:rsidRDefault="00AC5FB1">
      <w:pPr>
        <w:pStyle w:val="Heading1"/>
      </w:pPr>
      <w:r>
        <w:lastRenderedPageBreak/>
        <w:t>10. Limitations and Caveats</w:t>
      </w:r>
    </w:p>
    <w:p w14:paraId="60FDACAD" w14:textId="77777777" w:rsidR="00504C7E" w:rsidRDefault="00AC5FB1">
      <w:pPr>
        <w:pStyle w:val="Heading2"/>
      </w:pPr>
      <w:r>
        <w:t>10.1 Data Limitations</w:t>
      </w:r>
    </w:p>
    <w:p w14:paraId="7ED6563D" w14:textId="77777777" w:rsidR="00504C7E" w:rsidRDefault="00AC5FB1">
      <w:pPr>
        <w:spacing w:after="120"/>
      </w:pPr>
      <w:r>
        <w:t>Population scope: NHANES excludes institutionalized individuals and military, creating a healthier-than-population sample. The adjusted CDC table partially corrects for this at the age-band level, but individual-level selection effects remain.</w:t>
      </w:r>
    </w:p>
    <w:p w14:paraId="7FB769DA" w14:textId="77777777" w:rsidR="00504C7E" w:rsidRDefault="00AC5FB1">
      <w:pPr>
        <w:spacing w:after="120"/>
      </w:pPr>
      <w:r>
        <w:t>Age top-coding: Ages 85+ are coded as 85, collapsing a heterogeneous group. This likely contributes to the high A/E at ages 80-89 (1.14) and limits model accuracy at the oldest ages.</w:t>
      </w:r>
    </w:p>
    <w:p w14:paraId="3A64CE9A" w14:textId="77777777" w:rsidR="00504C7E" w:rsidRDefault="00AC5FB1">
      <w:pPr>
        <w:spacing w:after="120"/>
      </w:pPr>
      <w:r>
        <w:t>Static features: All predictors are measured once. Health changes over time, which is exactly what the relativity convergence quantifies and the grading framework addresses.</w:t>
      </w:r>
    </w:p>
    <w:p w14:paraId="4856ADE8" w14:textId="77777777" w:rsidR="00504C7E" w:rsidRDefault="00AC5FB1">
      <w:pPr>
        <w:spacing w:after="120"/>
      </w:pPr>
      <w:r>
        <w:t>Secular trends: NHANES spans 1999–2018; the CDC table is from 2021. Population health changed across this period (increased obesity, decreased smoking, new treatments, COVID-19).</w:t>
      </w:r>
    </w:p>
    <w:p w14:paraId="405A6D74" w14:textId="77777777" w:rsidR="00504C7E" w:rsidRDefault="00AC5FB1">
      <w:pPr>
        <w:pStyle w:val="Heading2"/>
      </w:pPr>
      <w:r>
        <w:t>10.2 Modeling Limitations</w:t>
      </w:r>
    </w:p>
    <w:p w14:paraId="6825E29D" w14:textId="77777777" w:rsidR="00504C7E" w:rsidRDefault="00AC5FB1">
      <w:pPr>
        <w:spacing w:after="120"/>
      </w:pPr>
      <w:r>
        <w:t>Feature set: 23 features capture major risk factors but miss physical activity, diet quality, medication use, functional status, frailty indices, and genetics. Additional features could improve discrimination, particularly for later-year models.</w:t>
      </w:r>
    </w:p>
    <w:p w14:paraId="10739B52" w14:textId="77777777" w:rsidR="00504C7E" w:rsidRDefault="00AC5FB1">
      <w:pPr>
        <w:spacing w:after="120"/>
      </w:pPr>
      <w:r>
        <w:t>Single assessment: No longitudinal data. Trajectories of weight change, BP trends, or declining function would likely improve predictions.</w:t>
      </w:r>
    </w:p>
    <w:p w14:paraId="3E1A5D0D" w14:textId="77777777" w:rsidR="00504C7E" w:rsidRDefault="00AC5FB1">
      <w:pPr>
        <w:spacing w:after="120"/>
      </w:pPr>
      <w:r>
        <w:t>Cause-of-death: All-cause mortality only. Cause-specific models could provide more actionable predictions.</w:t>
      </w:r>
    </w:p>
    <w:p w14:paraId="14708169" w14:textId="77777777" w:rsidR="00504C7E" w:rsidRDefault="00AC5FB1">
      <w:pPr>
        <w:spacing w:after="120"/>
      </w:pPr>
      <w:r>
        <w:t>Compounding calibration: Composed 5-year estimate under-predicts by 7.5% due to multiplicative error compounding. A correction factor of 1/0.925 = 1.081 could be applied for actuarial applications requiring precise aggregate calibration.</w:t>
      </w:r>
    </w:p>
    <w:p w14:paraId="3B2149C6" w14:textId="77777777" w:rsidR="00504C7E" w:rsidRDefault="00AC5FB1">
      <w:pPr>
        <w:pStyle w:val="Heading2"/>
      </w:pPr>
      <w:r>
        <w:t>10.3 Projection Limitations</w:t>
      </w:r>
    </w:p>
    <w:p w14:paraId="0718065A" w14:textId="77777777" w:rsidR="00504C7E" w:rsidRDefault="00AC5FB1">
      <w:pPr>
        <w:spacing w:after="120"/>
      </w:pPr>
      <w:r>
        <w:t>Constant decay assumption: The 0.871 decay rate may not hold uniformly. Chronic conditions (CHF) may have persistent mortality elevation; acute events (recent stroke) may converge faster. Future work could estimate condition-specific decay rates.</w:t>
      </w:r>
    </w:p>
    <w:p w14:paraId="3FB860DE" w14:textId="77777777" w:rsidR="00504C7E" w:rsidRDefault="00AC5FB1">
      <w:pPr>
        <w:spacing w:after="120"/>
      </w:pPr>
      <w:r>
        <w:t>Static population table: The projection uses the 2021 CDC life table as the ultimate target. For projections sensitive to future mortality trends, a projected (rather than period) life table should be substituted.</w:t>
      </w:r>
    </w:p>
    <w:p w14:paraId="1F690B01" w14:textId="77777777" w:rsidR="00504C7E" w:rsidRDefault="00AC5FB1">
      <w:r>
        <w:br w:type="page"/>
      </w:r>
    </w:p>
    <w:p w14:paraId="1BD7DD7D" w14:textId="77777777" w:rsidR="00504C7E" w:rsidRDefault="00AC5FB1">
      <w:pPr>
        <w:pStyle w:val="Heading1"/>
      </w:pPr>
      <w:r>
        <w:lastRenderedPageBreak/>
        <w:t>11. Directory Structure and File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04C7E" w14:paraId="1C7CDC6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4358B9C2" w14:textId="77777777" w:rsidR="00504C7E" w:rsidRDefault="00AC5FB1">
            <w:r>
              <w:rPr>
                <w:b/>
                <w:bCs/>
                <w:color w:val="FFFFFF"/>
                <w:sz w:val="20"/>
                <w:szCs w:val="20"/>
              </w:rPr>
              <w:t>Folder</w:t>
            </w:r>
          </w:p>
        </w:tc>
        <w:tc>
          <w:tcPr>
            <w:tcW w:w="61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3DDB2DE7" w14:textId="77777777" w:rsidR="00504C7E" w:rsidRDefault="00AC5FB1">
            <w:r>
              <w:rPr>
                <w:b/>
                <w:bCs/>
                <w:color w:val="FFFFFF"/>
                <w:sz w:val="20"/>
                <w:szCs w:val="20"/>
              </w:rPr>
              <w:t>Contents</w:t>
            </w:r>
          </w:p>
        </w:tc>
      </w:tr>
      <w:tr w:rsidR="00504C7E" w14:paraId="0ECF6E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F0019" w14:textId="77777777" w:rsidR="00504C7E" w:rsidRDefault="00AC5FB1">
            <w:r>
              <w:rPr>
                <w:sz w:val="20"/>
                <w:szCs w:val="20"/>
              </w:rPr>
              <w:t>00 Backup/</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3CC40" w14:textId="77777777" w:rsidR="00504C7E" w:rsidRDefault="00AC5FB1">
            <w:r>
              <w:rPr>
                <w:sz w:val="20"/>
                <w:szCs w:val="20"/>
              </w:rPr>
              <w:t>Versioned project snapshots (not tracked in git)</w:t>
            </w:r>
          </w:p>
        </w:tc>
      </w:tr>
      <w:tr w:rsidR="00504C7E" w14:paraId="6FFB632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B3146" w14:textId="77777777" w:rsidR="00504C7E" w:rsidRDefault="00AC5FB1">
            <w:r>
              <w:rPr>
                <w:sz w:val="20"/>
                <w:szCs w:val="20"/>
              </w:rPr>
              <w:t>01 raw data/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E331A" w14:textId="77777777" w:rsidR="00504C7E" w:rsidRDefault="00AC5FB1">
            <w:r>
              <w:rPr>
                <w:sz w:val="20"/>
                <w:szCs w:val="20"/>
              </w:rPr>
              <w:t>100 raw CDC files in 10 cycle subfolders (~232 MB, generated by script 01)</w:t>
            </w:r>
          </w:p>
        </w:tc>
      </w:tr>
      <w:tr w:rsidR="00504C7E" w14:paraId="24F120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6DE67" w14:textId="77777777" w:rsidR="00504C7E" w:rsidRDefault="00AC5FB1">
            <w:r>
              <w:rPr>
                <w:sz w:val="20"/>
                <w:szCs w:val="20"/>
              </w:rPr>
              <w:t>02 processed data/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EE12B" w14:textId="77777777" w:rsidR="00504C7E" w:rsidRDefault="00AC5FB1">
            <w:r>
              <w:rPr>
                <w:sz w:val="20"/>
                <w:szCs w:val="20"/>
              </w:rPr>
              <w:t>All intermediate and output CSV files (generated by pipeline)</w:t>
            </w:r>
          </w:p>
        </w:tc>
      </w:tr>
      <w:tr w:rsidR="00504C7E" w14:paraId="71C7DBF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A5E66" w14:textId="77777777" w:rsidR="00504C7E" w:rsidRDefault="00AC5FB1">
            <w:r>
              <w:rPr>
                <w:sz w:val="20"/>
                <w:szCs w:val="20"/>
              </w:rPr>
              <w:t>03 code/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45183" w14:textId="77777777" w:rsidR="00504C7E" w:rsidRDefault="00AC5FB1">
            <w:r>
              <w:rPr>
                <w:sz w:val="20"/>
                <w:szCs w:val="20"/>
              </w:rPr>
              <w:t>14 pipeline scripts + Phase 1 archive</w:t>
            </w:r>
          </w:p>
        </w:tc>
      </w:tr>
      <w:tr w:rsidR="00504C7E" w14:paraId="53D8B4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4F6B1A" w14:textId="77777777" w:rsidR="00504C7E" w:rsidRDefault="00AC5FB1">
            <w:r>
              <w:rPr>
                <w:sz w:val="20"/>
                <w:szCs w:val="20"/>
              </w:rPr>
              <w:t>04 models/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CC9764" w14:textId="77777777" w:rsidR="00504C7E" w:rsidRDefault="00AC5FB1">
            <w:r>
              <w:rPr>
                <w:sz w:val="20"/>
                <w:szCs w:val="20"/>
              </w:rPr>
              <w:t>5 annual XGBoost models (.json, generated by script 05)</w:t>
            </w:r>
          </w:p>
        </w:tc>
      </w:tr>
      <w:tr w:rsidR="00504C7E" w14:paraId="4EE3815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1AB40" w14:textId="77777777" w:rsidR="00504C7E" w:rsidRDefault="00AC5FB1">
            <w:r>
              <w:rPr>
                <w:sz w:val="20"/>
                <w:szCs w:val="20"/>
              </w:rPr>
              <w:t>05 artifacts/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3885E" w14:textId="77777777" w:rsidR="00504C7E" w:rsidRDefault="00AC5FB1">
            <w:r>
              <w:rPr>
                <w:sz w:val="20"/>
                <w:szCs w:val="20"/>
              </w:rPr>
              <w:t>Charts (.png) and summary tables (.csv, generated by scripts 09/12/13)</w:t>
            </w:r>
          </w:p>
        </w:tc>
      </w:tr>
      <w:tr w:rsidR="00504C7E" w14:paraId="69B5F5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E60F46" w14:textId="77777777" w:rsidR="00504C7E" w:rsidRDefault="00AC5FB1">
            <w:r>
              <w:rPr>
                <w:sz w:val="20"/>
                <w:szCs w:val="20"/>
              </w:rPr>
              <w:t>06 documentation/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49F08" w14:textId="77777777" w:rsidR="00504C7E" w:rsidRDefault="00AC5FB1">
            <w:r>
              <w:rPr>
                <w:sz w:val="20"/>
                <w:szCs w:val="20"/>
              </w:rPr>
              <w:t>This document, data dictionary, development plan</w:t>
            </w:r>
          </w:p>
        </w:tc>
      </w:tr>
    </w:tbl>
    <w:p w14:paraId="0492A337" w14:textId="77777777" w:rsidR="00504C7E" w:rsidRDefault="00504C7E">
      <w:pPr>
        <w:spacing w:after="120"/>
      </w:pPr>
    </w:p>
    <w:p w14:paraId="088C31D3" w14:textId="77777777" w:rsidR="00504C7E" w:rsidRDefault="00AC5FB1">
      <w:pPr>
        <w:pStyle w:val="Heading2"/>
      </w:pPr>
      <w:r>
        <w:t>11.1 Processed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1200"/>
        <w:gridCol w:w="900"/>
        <w:gridCol w:w="2560"/>
      </w:tblGrid>
      <w:tr w:rsidR="00504C7E" w14:paraId="434800A0"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05603204" w14:textId="77777777" w:rsidR="00504C7E" w:rsidRDefault="00AC5FB1">
            <w:r>
              <w:rPr>
                <w:b/>
                <w:bCs/>
                <w:color w:val="FFFFFF"/>
                <w:sz w:val="20"/>
                <w:szCs w:val="20"/>
              </w:rPr>
              <w:t>File</w:t>
            </w:r>
          </w:p>
        </w:tc>
        <w:tc>
          <w:tcPr>
            <w:tcW w:w="12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566B6612" w14:textId="77777777" w:rsidR="00504C7E" w:rsidRDefault="00AC5FB1">
            <w:r>
              <w:rPr>
                <w:b/>
                <w:bCs/>
                <w:color w:val="FFFFFF"/>
                <w:sz w:val="20"/>
                <w:szCs w:val="20"/>
              </w:rPr>
              <w:t>Rows</w:t>
            </w:r>
          </w:p>
        </w:tc>
        <w:tc>
          <w:tcPr>
            <w:tcW w:w="90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137973A" w14:textId="77777777" w:rsidR="00504C7E" w:rsidRDefault="00AC5FB1">
            <w:r>
              <w:rPr>
                <w:b/>
                <w:bCs/>
                <w:color w:val="FFFFFF"/>
                <w:sz w:val="20"/>
                <w:szCs w:val="20"/>
              </w:rPr>
              <w:t>Cols</w:t>
            </w:r>
          </w:p>
        </w:tc>
        <w:tc>
          <w:tcPr>
            <w:tcW w:w="2560" w:type="dxa"/>
            <w:tcBorders>
              <w:top w:val="single" w:sz="1" w:space="0" w:color="CCCCCC"/>
              <w:left w:val="single" w:sz="1" w:space="0" w:color="CCCCCC"/>
              <w:bottom w:val="single" w:sz="1" w:space="0" w:color="CCCCCC"/>
              <w:right w:val="single" w:sz="1" w:space="0" w:color="CCCCCC"/>
            </w:tcBorders>
            <w:shd w:val="clear" w:color="auto" w:fill="2E5090"/>
            <w:tcMar>
              <w:top w:w="80" w:type="dxa"/>
              <w:left w:w="120" w:type="dxa"/>
              <w:bottom w:w="80" w:type="dxa"/>
              <w:right w:w="120" w:type="dxa"/>
            </w:tcMar>
          </w:tcPr>
          <w:p w14:paraId="7CB19257" w14:textId="77777777" w:rsidR="00504C7E" w:rsidRDefault="00AC5FB1">
            <w:r>
              <w:rPr>
                <w:b/>
                <w:bCs/>
                <w:color w:val="FFFFFF"/>
                <w:sz w:val="20"/>
                <w:szCs w:val="20"/>
              </w:rPr>
              <w:t>Source</w:t>
            </w:r>
          </w:p>
        </w:tc>
      </w:tr>
      <w:tr w:rsidR="00504C7E" w14:paraId="3BB51ED5"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CDF0E" w14:textId="77777777" w:rsidR="00504C7E" w:rsidRDefault="00AC5FB1">
            <w:r>
              <w:rPr>
                <w:sz w:val="20"/>
                <w:szCs w:val="20"/>
              </w:rPr>
              <w:t>nhanes_all_cycles_with_mortality.csv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5E942" w14:textId="77777777" w:rsidR="00504C7E" w:rsidRDefault="00AC5FB1">
            <w:r>
              <w:rPr>
                <w:sz w:val="20"/>
                <w:szCs w:val="20"/>
              </w:rPr>
              <w:t>101,316</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28CA1" w14:textId="77777777" w:rsidR="00504C7E" w:rsidRDefault="00AC5FB1">
            <w:r>
              <w:rPr>
                <w:sz w:val="20"/>
                <w:szCs w:val="20"/>
              </w:rPr>
              <w:t>33</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B582" w14:textId="77777777" w:rsidR="00504C7E" w:rsidRDefault="00AC5FB1">
            <w:r>
              <w:rPr>
                <w:sz w:val="20"/>
                <w:szCs w:val="20"/>
              </w:rPr>
              <w:t>Script 02</w:t>
            </w:r>
          </w:p>
        </w:tc>
      </w:tr>
      <w:tr w:rsidR="00504C7E" w14:paraId="078072CD"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CACB8" w14:textId="77777777" w:rsidR="00504C7E" w:rsidRDefault="00AC5FB1">
            <w:r>
              <w:rPr>
                <w:sz w:val="20"/>
                <w:szCs w:val="20"/>
              </w:rPr>
              <w:t>nhanes_modeling_ready.csv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AD26F" w14:textId="77777777" w:rsidR="00504C7E" w:rsidRDefault="00AC5FB1">
            <w:r>
              <w:rPr>
                <w:sz w:val="20"/>
                <w:szCs w:val="20"/>
              </w:rPr>
              <w:t>56,253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799A7" w14:textId="77777777" w:rsidR="00504C7E" w:rsidRDefault="00AC5FB1">
            <w:r>
              <w:rPr>
                <w:sz w:val="20"/>
                <w:szCs w:val="20"/>
              </w:rPr>
              <w:t>36</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E97C0" w14:textId="77777777" w:rsidR="00504C7E" w:rsidRDefault="00AC5FB1">
            <w:r>
              <w:rPr>
                <w:sz w:val="20"/>
                <w:szCs w:val="20"/>
              </w:rPr>
              <w:t>Script 03</w:t>
            </w:r>
          </w:p>
        </w:tc>
      </w:tr>
      <w:tr w:rsidR="00504C7E" w14:paraId="696B2887"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0D1FA" w14:textId="77777777" w:rsidR="00504C7E" w:rsidRDefault="00AC5FB1">
            <w:r>
              <w:rPr>
                <w:sz w:val="20"/>
                <w:szCs w:val="20"/>
              </w:rPr>
              <w:t>baseline_annual_gam.csv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443CE" w14:textId="77777777" w:rsidR="00504C7E" w:rsidRDefault="00AC5FB1">
            <w:r>
              <w:rPr>
                <w:sz w:val="20"/>
                <w:szCs w:val="20"/>
              </w:rPr>
              <w:t>680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A0377" w14:textId="77777777" w:rsidR="00504C7E" w:rsidRDefault="00AC5FB1">
            <w:r>
              <w:rPr>
                <w:sz w:val="20"/>
                <w:szCs w:val="20"/>
              </w:rPr>
              <w:t>4</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3A69A" w14:textId="77777777" w:rsidR="00504C7E" w:rsidRDefault="00AC5FB1">
            <w:r>
              <w:rPr>
                <w:sz w:val="20"/>
                <w:szCs w:val="20"/>
              </w:rPr>
              <w:t>Script 04</w:t>
            </w:r>
          </w:p>
        </w:tc>
      </w:tr>
      <w:tr w:rsidR="00504C7E" w14:paraId="327EBF22"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EA0ED" w14:textId="77777777" w:rsidR="00504C7E" w:rsidRDefault="00AC5FB1">
            <w:r>
              <w:rPr>
                <w:sz w:val="20"/>
                <w:szCs w:val="20"/>
              </w:rPr>
              <w:t>cdc_life_table.csv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7094CB" w14:textId="77777777" w:rsidR="00504C7E" w:rsidRDefault="00AC5FB1">
            <w:r>
              <w:rPr>
                <w:sz w:val="20"/>
                <w:szCs w:val="20"/>
              </w:rPr>
              <w:t>202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8EA6B" w14:textId="77777777" w:rsidR="00504C7E" w:rsidRDefault="00AC5FB1">
            <w:r>
              <w:rPr>
                <w:sz w:val="20"/>
                <w:szCs w:val="20"/>
              </w:rPr>
              <w:t>6</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15C6F6" w14:textId="77777777" w:rsidR="00504C7E" w:rsidRDefault="00AC5FB1">
            <w:r>
              <w:rPr>
                <w:sz w:val="20"/>
                <w:szCs w:val="20"/>
              </w:rPr>
              <w:t>Script 08</w:t>
            </w:r>
          </w:p>
        </w:tc>
      </w:tr>
      <w:tr w:rsidR="00504C7E" w14:paraId="372A40B3"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77472E" w14:textId="77777777" w:rsidR="00504C7E" w:rsidRDefault="00AC5FB1">
            <w:r>
              <w:rPr>
                <w:sz w:val="20"/>
                <w:szCs w:val="20"/>
              </w:rPr>
              <w:t>adjusted_cdc_life_table.csv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282A8" w14:textId="77777777" w:rsidR="00504C7E" w:rsidRDefault="00AC5FB1">
            <w:r>
              <w:rPr>
                <w:sz w:val="20"/>
                <w:szCs w:val="20"/>
              </w:rPr>
              <w:t>202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B43CA" w14:textId="77777777" w:rsidR="00504C7E" w:rsidRDefault="00AC5FB1">
            <w:r>
              <w:rPr>
                <w:sz w:val="20"/>
                <w:szCs w:val="20"/>
              </w:rPr>
              <w:t>8</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497A3" w14:textId="77777777" w:rsidR="00504C7E" w:rsidRDefault="00AC5FB1">
            <w:r>
              <w:rPr>
                <w:sz w:val="20"/>
                <w:szCs w:val="20"/>
              </w:rPr>
              <w:t>Script 14</w:t>
            </w:r>
          </w:p>
        </w:tc>
      </w:tr>
      <w:tr w:rsidR="00504C7E" w14:paraId="1BD17C7C"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EFDC" w14:textId="77777777" w:rsidR="00504C7E" w:rsidRDefault="00AC5FB1">
            <w:r>
              <w:rPr>
                <w:sz w:val="20"/>
                <w:szCs w:val="20"/>
              </w:rPr>
              <w:t>nhanes_predictions_annual.csv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FECD26" w14:textId="77777777" w:rsidR="00504C7E" w:rsidRDefault="00AC5FB1">
            <w:r>
              <w:rPr>
                <w:sz w:val="20"/>
                <w:szCs w:val="20"/>
              </w:rPr>
              <w:t>56,253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0F8F4" w14:textId="77777777" w:rsidR="00504C7E" w:rsidRDefault="00AC5FB1">
            <w:r>
              <w:rPr>
                <w:sz w:val="20"/>
                <w:szCs w:val="20"/>
              </w:rPr>
              <w:t>25</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2B93CA" w14:textId="77777777" w:rsidR="00504C7E" w:rsidRDefault="00AC5FB1">
            <w:r>
              <w:rPr>
                <w:sz w:val="20"/>
                <w:szCs w:val="20"/>
              </w:rPr>
              <w:t>Script 06</w:t>
            </w:r>
          </w:p>
        </w:tc>
      </w:tr>
      <w:tr w:rsidR="00504C7E" w14:paraId="6CB719EF"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15B31" w14:textId="77777777" w:rsidR="00504C7E" w:rsidRDefault="00AC5FB1">
            <w:r>
              <w:rPr>
                <w:sz w:val="20"/>
                <w:szCs w:val="20"/>
              </w:rPr>
              <w:t>nhanes_predictions_composed.csv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43ED8" w14:textId="77777777" w:rsidR="00504C7E" w:rsidRDefault="00AC5FB1">
            <w:r>
              <w:rPr>
                <w:sz w:val="20"/>
                <w:szCs w:val="20"/>
              </w:rPr>
              <w:t>56,253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5BA85B" w14:textId="77777777" w:rsidR="00504C7E" w:rsidRDefault="00AC5FB1">
            <w:r>
              <w:rPr>
                <w:sz w:val="20"/>
                <w:szCs w:val="20"/>
              </w:rPr>
              <w:t>46</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67445" w14:textId="77777777" w:rsidR="00504C7E" w:rsidRDefault="00AC5FB1">
            <w:r>
              <w:rPr>
                <w:sz w:val="20"/>
                <w:szCs w:val="20"/>
              </w:rPr>
              <w:t>Script 07</w:t>
            </w:r>
          </w:p>
        </w:tc>
      </w:tr>
      <w:tr w:rsidR="00504C7E" w14:paraId="2FF4CFD9" w14:textId="77777777">
        <w:tblPrEx>
          <w:tblCellMar>
            <w:top w:w="0" w:type="dxa"/>
            <w:bottom w:w="0" w:type="dxa"/>
          </w:tblCellMar>
        </w:tblPrEx>
        <w:tc>
          <w:tcPr>
            <w:tcW w:w="4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ADFBC" w14:textId="77777777" w:rsidR="00504C7E" w:rsidRDefault="00AC5FB1">
            <w:r>
              <w:rPr>
                <w:sz w:val="20"/>
                <w:szCs w:val="20"/>
              </w:rPr>
              <w:t>grading_parameters.csv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602B1" w14:textId="77777777" w:rsidR="00504C7E" w:rsidRDefault="00AC5FB1">
            <w:r>
              <w:rPr>
                <w:sz w:val="20"/>
                <w:szCs w:val="20"/>
              </w:rPr>
              <w:t>56,253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22082" w14:textId="77777777" w:rsidR="00504C7E" w:rsidRDefault="00AC5FB1">
            <w:r>
              <w:rPr>
                <w:sz w:val="20"/>
                <w:szCs w:val="20"/>
              </w:rPr>
              <w:t>12</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5FDC2" w14:textId="77777777" w:rsidR="00504C7E" w:rsidRDefault="00AC5FB1">
            <w:r>
              <w:rPr>
                <w:sz w:val="20"/>
                <w:szCs w:val="20"/>
              </w:rPr>
              <w:t>Script 10</w:t>
            </w:r>
          </w:p>
        </w:tc>
      </w:tr>
    </w:tbl>
    <w:p w14:paraId="5DD67F89" w14:textId="77777777" w:rsidR="00504C7E" w:rsidRDefault="00AC5FB1">
      <w:r>
        <w:br w:type="page"/>
      </w:r>
    </w:p>
    <w:p w14:paraId="08E7A475" w14:textId="77777777" w:rsidR="00504C7E" w:rsidRDefault="00AC5FB1">
      <w:pPr>
        <w:pStyle w:val="Heading1"/>
      </w:pPr>
      <w:r>
        <w:lastRenderedPageBreak/>
        <w:t>12. Reproducibility</w:t>
      </w:r>
    </w:p>
    <w:p w14:paraId="399CCF62" w14:textId="77777777" w:rsidR="00504C7E" w:rsidRDefault="00AC5FB1">
      <w:pPr>
        <w:spacing w:after="120"/>
      </w:pPr>
      <w:r>
        <w:t>The pipeline is fully reproducible. Given the same raw NHANES files and Python packages, identical results are produced on every run. Key features: fixed random seeds (42) for train/test split and XGBoost training; deterministic data flow with no implicit dependencies; version-pinned raw data (downloaded once, stored locally); no imputation randomness.</w:t>
      </w:r>
    </w:p>
    <w:p w14:paraId="4FCCA2E4" w14:textId="77777777" w:rsidR="00504C7E" w:rsidRDefault="00AC5FB1">
      <w:pPr>
        <w:spacing w:after="120"/>
      </w:pPr>
      <w:r>
        <w:t>To reproduce from scratch: python "03 code/00_run_all.py". This runs all 14 steps sequentially, smart-skipping downloads if outputs exist. Total runtime is approximately 15–20 minutes on a modern machine (dominated by model training in script 05).</w:t>
      </w:r>
    </w:p>
    <w:p w14:paraId="7891D8D2" w14:textId="77777777" w:rsidR="00504C7E" w:rsidRDefault="00AC5FB1">
      <w:pPr>
        <w:spacing w:after="120"/>
      </w:pPr>
      <w:r>
        <w:t>Python environment: Python 3.10+, pandas, numpy, scikit-learn, xgboost, pygam, matplotlib, seaborn. No GPU or custom compiled packages required. Tested with Python 3.12 and XGBoost 3.0.</w:t>
      </w:r>
    </w:p>
    <w:sectPr w:rsidR="00504C7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E3901"/>
    <w:multiLevelType w:val="hybridMultilevel"/>
    <w:tmpl w:val="DCD09486"/>
    <w:lvl w:ilvl="0" w:tplc="4E52F50C">
      <w:start w:val="1"/>
      <w:numFmt w:val="bullet"/>
      <w:lvlText w:val="●"/>
      <w:lvlJc w:val="left"/>
      <w:pPr>
        <w:ind w:left="720" w:hanging="360"/>
      </w:pPr>
    </w:lvl>
    <w:lvl w:ilvl="1" w:tplc="949A6A5E">
      <w:start w:val="1"/>
      <w:numFmt w:val="bullet"/>
      <w:lvlText w:val="○"/>
      <w:lvlJc w:val="left"/>
      <w:pPr>
        <w:ind w:left="1440" w:hanging="360"/>
      </w:pPr>
    </w:lvl>
    <w:lvl w:ilvl="2" w:tplc="2DC8DE38">
      <w:start w:val="1"/>
      <w:numFmt w:val="bullet"/>
      <w:lvlText w:val="■"/>
      <w:lvlJc w:val="left"/>
      <w:pPr>
        <w:ind w:left="2160" w:hanging="360"/>
      </w:pPr>
    </w:lvl>
    <w:lvl w:ilvl="3" w:tplc="B90C7592">
      <w:start w:val="1"/>
      <w:numFmt w:val="bullet"/>
      <w:lvlText w:val="●"/>
      <w:lvlJc w:val="left"/>
      <w:pPr>
        <w:ind w:left="2880" w:hanging="360"/>
      </w:pPr>
    </w:lvl>
    <w:lvl w:ilvl="4" w:tplc="F07AF848">
      <w:start w:val="1"/>
      <w:numFmt w:val="bullet"/>
      <w:lvlText w:val="○"/>
      <w:lvlJc w:val="left"/>
      <w:pPr>
        <w:ind w:left="3600" w:hanging="360"/>
      </w:pPr>
    </w:lvl>
    <w:lvl w:ilvl="5" w:tplc="9E4C3C2C">
      <w:start w:val="1"/>
      <w:numFmt w:val="bullet"/>
      <w:lvlText w:val="■"/>
      <w:lvlJc w:val="left"/>
      <w:pPr>
        <w:ind w:left="4320" w:hanging="360"/>
      </w:pPr>
    </w:lvl>
    <w:lvl w:ilvl="6" w:tplc="C8388372">
      <w:start w:val="1"/>
      <w:numFmt w:val="bullet"/>
      <w:lvlText w:val="●"/>
      <w:lvlJc w:val="left"/>
      <w:pPr>
        <w:ind w:left="5040" w:hanging="360"/>
      </w:pPr>
    </w:lvl>
    <w:lvl w:ilvl="7" w:tplc="0AA84C62">
      <w:start w:val="1"/>
      <w:numFmt w:val="bullet"/>
      <w:lvlText w:val="●"/>
      <w:lvlJc w:val="left"/>
      <w:pPr>
        <w:ind w:left="5760" w:hanging="360"/>
      </w:pPr>
    </w:lvl>
    <w:lvl w:ilvl="8" w:tplc="CC322568">
      <w:start w:val="1"/>
      <w:numFmt w:val="bullet"/>
      <w:lvlText w:val="●"/>
      <w:lvlJc w:val="left"/>
      <w:pPr>
        <w:ind w:left="6480" w:hanging="360"/>
      </w:pPr>
    </w:lvl>
  </w:abstractNum>
  <w:num w:numId="1" w16cid:durableId="2636590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C7E"/>
    <w:rsid w:val="00504C7E"/>
    <w:rsid w:val="00E90821"/>
    <w:rsid w:val="00F07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04685"/>
  <w15:docId w15:val="{58C491B1-8946-427C-B446-53723F661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5090"/>
      <w:sz w:val="32"/>
      <w:szCs w:val="32"/>
    </w:rPr>
  </w:style>
  <w:style w:type="paragraph" w:styleId="Heading2">
    <w:name w:val="heading 2"/>
    <w:uiPriority w:val="9"/>
    <w:unhideWhenUsed/>
    <w:qFormat/>
    <w:pPr>
      <w:spacing w:before="240" w:after="160"/>
      <w:outlineLvl w:val="1"/>
    </w:pPr>
    <w:rPr>
      <w:b/>
      <w:bCs/>
      <w:color w:val="2E5090"/>
      <w:sz w:val="26"/>
      <w:szCs w:val="26"/>
    </w:rPr>
  </w:style>
  <w:style w:type="paragraph" w:styleId="Heading3">
    <w:name w:val="heading 3"/>
    <w:uiPriority w:val="9"/>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3822</Words>
  <Characters>21790</Characters>
  <Application>Microsoft Office Word</Application>
  <DocSecurity>0</DocSecurity>
  <Lines>181</Lines>
  <Paragraphs>51</Paragraphs>
  <ScaleCrop>false</ScaleCrop>
  <Company/>
  <LinksUpToDate>false</LinksUpToDate>
  <CharactersWithSpaces>25561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Niemerg</cp:lastModifiedBy>
  <cp:revision>2</cp:revision>
  <dcterms:created xsi:type="dcterms:W3CDTF">2026-04-22T01:46:00Z</dcterms:created>
  <dcterms:modified xsi:type="dcterms:W3CDTF">2026-04-22T01:46:00Z</dcterms:modified>
</cp:coreProperties>
</file>