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7D8A7" w14:textId="6D260A22" w:rsidR="00046AEA" w:rsidRPr="00025259" w:rsidRDefault="00046AEA" w:rsidP="00046AEA">
      <w:pPr>
        <w:tabs>
          <w:tab w:val="right" w:pos="10800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025259">
        <w:rPr>
          <w:rFonts w:ascii="Calibri" w:eastAsia="Calibri" w:hAnsi="Calibri" w:cs="Calibri"/>
          <w:b/>
          <w:bCs/>
          <w:color w:val="005D5F"/>
          <w:sz w:val="40"/>
          <w:szCs w:val="21"/>
        </w:rPr>
        <w:t xml:space="preserve">Michael Novack </w:t>
      </w:r>
      <w:r w:rsidRPr="00025259">
        <w:rPr>
          <w:rFonts w:ascii="Calibri" w:eastAsia="Calibri" w:hAnsi="Calibri" w:cs="Calibri"/>
          <w:b/>
          <w:bCs/>
          <w:color w:val="005D5F"/>
          <w:sz w:val="40"/>
          <w:szCs w:val="21"/>
        </w:rPr>
        <w:tab/>
      </w:r>
      <w:r w:rsidR="008E08B5" w:rsidRPr="00025259">
        <w:rPr>
          <w:rFonts w:ascii="Calibri" w:eastAsia="Calibri" w:hAnsi="Calibri" w:cs="Calibri"/>
          <w:sz w:val="21"/>
          <w:szCs w:val="21"/>
        </w:rPr>
        <w:t>416</w:t>
      </w:r>
      <w:r w:rsidRPr="00025259">
        <w:rPr>
          <w:rFonts w:ascii="Calibri" w:eastAsia="Calibri" w:hAnsi="Calibri" w:cs="Calibri"/>
          <w:sz w:val="21"/>
          <w:szCs w:val="21"/>
        </w:rPr>
        <w:t>-</w:t>
      </w:r>
      <w:r w:rsidR="008E08B5" w:rsidRPr="00025259">
        <w:rPr>
          <w:rFonts w:ascii="Calibri" w:eastAsia="Calibri" w:hAnsi="Calibri" w:cs="Calibri"/>
          <w:sz w:val="21"/>
          <w:szCs w:val="21"/>
        </w:rPr>
        <w:t>771</w:t>
      </w:r>
      <w:r w:rsidRPr="00025259">
        <w:rPr>
          <w:rFonts w:ascii="Calibri" w:eastAsia="Calibri" w:hAnsi="Calibri" w:cs="Calibri"/>
          <w:sz w:val="21"/>
          <w:szCs w:val="21"/>
        </w:rPr>
        <w:t>-</w:t>
      </w:r>
      <w:r w:rsidR="008E08B5" w:rsidRPr="00025259">
        <w:rPr>
          <w:rFonts w:ascii="Calibri" w:eastAsia="Calibri" w:hAnsi="Calibri" w:cs="Calibri"/>
          <w:sz w:val="21"/>
          <w:szCs w:val="21"/>
        </w:rPr>
        <w:t>8210</w:t>
      </w:r>
      <w:r w:rsidRPr="00025259">
        <w:rPr>
          <w:rFonts w:ascii="Calibri" w:eastAsia="Calibri" w:hAnsi="Calibri" w:cs="Calibri"/>
          <w:sz w:val="21"/>
          <w:szCs w:val="21"/>
        </w:rPr>
        <w:t xml:space="preserve"> | michael.jordan.novack@gmail.com |</w:t>
      </w:r>
      <w:r w:rsidR="00944F73" w:rsidRPr="00025259">
        <w:rPr>
          <w:rFonts w:ascii="Calibri" w:eastAsia="Calibri" w:hAnsi="Calibri" w:cs="Calibri"/>
          <w:sz w:val="21"/>
          <w:szCs w:val="21"/>
        </w:rPr>
        <w:t xml:space="preserve"> </w:t>
      </w:r>
      <w:hyperlink r:id="rId6" w:history="1">
        <w:r w:rsidR="00944F73" w:rsidRPr="00025259">
          <w:rPr>
            <w:rStyle w:val="Hyperlink"/>
            <w:rFonts w:ascii="Calibri" w:eastAsia="Calibri" w:hAnsi="Calibri" w:cs="Calibri"/>
            <w:b/>
            <w:bCs/>
            <w:color w:val="005D5F"/>
            <w:sz w:val="21"/>
            <w:szCs w:val="21"/>
          </w:rPr>
          <w:t>Website</w:t>
        </w:r>
      </w:hyperlink>
      <w:r w:rsidR="00944F73" w:rsidRPr="00025259">
        <w:rPr>
          <w:rFonts w:ascii="Calibri" w:eastAsia="Calibri" w:hAnsi="Calibri" w:cs="Calibri"/>
          <w:sz w:val="21"/>
          <w:szCs w:val="21"/>
        </w:rPr>
        <w:t xml:space="preserve"> | </w:t>
      </w:r>
      <w:hyperlink r:id="rId7" w:history="1">
        <w:r w:rsidR="00944F73" w:rsidRPr="00025259">
          <w:rPr>
            <w:rStyle w:val="Hyperlink"/>
            <w:rFonts w:ascii="Calibri" w:hAnsi="Calibri" w:cs="Calibri"/>
            <w:b/>
            <w:bCs/>
            <w:color w:val="005D5F"/>
            <w:sz w:val="21"/>
            <w:szCs w:val="21"/>
          </w:rPr>
          <w:t>LinkedIn</w:t>
        </w:r>
      </w:hyperlink>
    </w:p>
    <w:p w14:paraId="2ECF3704" w14:textId="77777777" w:rsidR="00046AEA" w:rsidRPr="00025259" w:rsidRDefault="00046AEA" w:rsidP="00046AEA">
      <w:pPr>
        <w:spacing w:after="0" w:line="240" w:lineRule="auto"/>
        <w:rPr>
          <w:rFonts w:ascii="Calibri" w:hAnsi="Calibri" w:cs="Calibri"/>
          <w:sz w:val="24"/>
          <w:szCs w:val="21"/>
        </w:rPr>
      </w:pPr>
      <w:r w:rsidRPr="00025259">
        <w:rPr>
          <w:rFonts w:ascii="Calibri" w:hAnsi="Calibri" w:cs="Calibri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1A2C8" wp14:editId="1F0E89C5">
                <wp:simplePos x="0" y="0"/>
                <wp:positionH relativeFrom="column">
                  <wp:posOffset>9525</wp:posOffset>
                </wp:positionH>
                <wp:positionV relativeFrom="paragraph">
                  <wp:posOffset>71120</wp:posOffset>
                </wp:positionV>
                <wp:extent cx="6848475" cy="1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8475" cy="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37982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5.6pt" to="540pt,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" strokecolor="#d8d8d8 [2732]" strokeweight="1.5pt"/>
            </w:pict>
          </mc:Fallback>
        </mc:AlternateContent>
      </w:r>
    </w:p>
    <w:p w14:paraId="31041FD2" w14:textId="3D4BC209" w:rsidR="00046AEA" w:rsidRPr="009678A3" w:rsidRDefault="00711595" w:rsidP="00046AEA">
      <w:pPr>
        <w:spacing w:after="0" w:line="240" w:lineRule="auto"/>
        <w:rPr>
          <w:rFonts w:ascii="Calibri" w:eastAsia="Calibri" w:hAnsi="Calibri" w:cs="Calibri"/>
          <w:b/>
          <w:bCs/>
          <w:color w:val="005D5F"/>
          <w:sz w:val="28"/>
          <w:szCs w:val="28"/>
        </w:rPr>
      </w:pPr>
      <w:r w:rsidRPr="009678A3">
        <w:rPr>
          <w:rFonts w:ascii="Calibri" w:eastAsia="Calibri" w:hAnsi="Calibri" w:cs="Calibri"/>
          <w:b/>
          <w:bCs/>
          <w:color w:val="005D5F"/>
          <w:sz w:val="28"/>
          <w:szCs w:val="28"/>
        </w:rPr>
        <w:t>Product Leader</w:t>
      </w:r>
    </w:p>
    <w:p w14:paraId="2915EC4D" w14:textId="4FDF9441" w:rsidR="009678A3" w:rsidRDefault="009678A3" w:rsidP="009678A3">
      <w:pPr>
        <w:spacing w:after="60" w:line="240" w:lineRule="auto"/>
        <w:rPr>
          <w:rFonts w:ascii="Calibri" w:hAnsi="Calibri" w:cs="Calibri"/>
          <w:spacing w:val="-2"/>
        </w:rPr>
      </w:pPr>
      <w:r>
        <w:t>I</w:t>
      </w:r>
      <w:r w:rsidR="00731A34">
        <w:t xml:space="preserve"> build products that improve people's lives by combining strategic thinking with hands-on design and operational expertise. Over the past decade, I've led product strategy for companies generating $100M+ revenue, from early-stage hardware ventures to global platforms serving billions. I focus on creating seamless experiences that solve real problems while driving business impact</w:t>
      </w:r>
      <w:r w:rsidR="00731A34">
        <w:t>.</w:t>
      </w:r>
    </w:p>
    <w:p w14:paraId="60FF6752" w14:textId="1021CB2E" w:rsidR="00046AEA" w:rsidRPr="009678A3" w:rsidRDefault="00046AEA" w:rsidP="009678A3">
      <w:pPr>
        <w:spacing w:after="0" w:line="240" w:lineRule="auto"/>
        <w:rPr>
          <w:rFonts w:ascii="Calibri" w:hAnsi="Calibri" w:cs="Calibri"/>
          <w:spacing w:val="-2"/>
        </w:rPr>
      </w:pPr>
      <w:r w:rsidRPr="00025259">
        <w:rPr>
          <w:rFonts w:ascii="Calibri" w:eastAsia="Calibri" w:hAnsi="Calibri" w:cs="Calibri"/>
          <w:b/>
          <w:bCs/>
          <w:color w:val="005D5F"/>
          <w:sz w:val="24"/>
          <w:szCs w:val="24"/>
        </w:rPr>
        <w:t>P</w:t>
      </w:r>
      <w:r w:rsidR="00731A34">
        <w:rPr>
          <w:rFonts w:ascii="Calibri" w:eastAsia="Calibri" w:hAnsi="Calibri" w:cs="Calibri"/>
          <w:b/>
          <w:bCs/>
          <w:color w:val="005D5F"/>
          <w:sz w:val="24"/>
          <w:szCs w:val="24"/>
        </w:rPr>
        <w:t>rof</w:t>
      </w:r>
      <w:r w:rsidRPr="00025259">
        <w:rPr>
          <w:rFonts w:ascii="Calibri" w:eastAsia="Calibri" w:hAnsi="Calibri" w:cs="Calibri"/>
          <w:b/>
          <w:bCs/>
          <w:color w:val="005D5F"/>
          <w:sz w:val="24"/>
          <w:szCs w:val="24"/>
        </w:rPr>
        <w:t>essional Experience</w:t>
      </w:r>
    </w:p>
    <w:p w14:paraId="62EC9775" w14:textId="452E4570" w:rsidR="004E6F1F" w:rsidRPr="00025259" w:rsidRDefault="004E6F1F" w:rsidP="009678A3">
      <w:pPr>
        <w:pStyle w:val="NormalWeb"/>
        <w:tabs>
          <w:tab w:val="right" w:pos="10800"/>
        </w:tabs>
        <w:spacing w:before="0" w:beforeAutospacing="0" w:after="40" w:afterAutospacing="0"/>
        <w:rPr>
          <w:rFonts w:ascii="Calibri" w:eastAsia="Calibri" w:hAnsi="Calibri" w:cs="Calibri"/>
          <w:b/>
          <w:bCs/>
          <w:sz w:val="21"/>
          <w:szCs w:val="21"/>
        </w:rPr>
      </w:pPr>
      <w:r w:rsidRPr="00025259">
        <w:rPr>
          <w:rFonts w:ascii="Calibri" w:eastAsia="Calibri" w:hAnsi="Calibri" w:cs="Calibri"/>
          <w:b/>
          <w:bCs/>
          <w:sz w:val="21"/>
          <w:szCs w:val="21"/>
        </w:rPr>
        <w:t xml:space="preserve">Senior Director of Product | </w:t>
      </w:r>
      <w:r w:rsidR="00F90366" w:rsidRPr="00025259">
        <w:rPr>
          <w:rFonts w:ascii="Calibri" w:eastAsia="Calibri" w:hAnsi="Calibri" w:cs="Calibri"/>
          <w:b/>
          <w:bCs/>
          <w:sz w:val="21"/>
          <w:szCs w:val="21"/>
        </w:rPr>
        <w:t>Hims</w:t>
      </w:r>
      <w:r w:rsidRPr="00025259">
        <w:rPr>
          <w:rFonts w:ascii="Calibri" w:eastAsia="Calibri" w:hAnsi="Calibri" w:cs="Calibri"/>
          <w:b/>
          <w:bCs/>
          <w:sz w:val="21"/>
          <w:szCs w:val="21"/>
        </w:rPr>
        <w:t xml:space="preserve">, San Francisco </w:t>
      </w:r>
      <w:r w:rsidRPr="00025259">
        <w:rPr>
          <w:rFonts w:ascii="Calibri" w:eastAsia="Calibri" w:hAnsi="Calibri" w:cs="Calibri"/>
          <w:b/>
          <w:bCs/>
          <w:sz w:val="21"/>
          <w:szCs w:val="21"/>
        </w:rPr>
        <w:tab/>
        <w:t>2023 – Present</w:t>
      </w:r>
    </w:p>
    <w:p w14:paraId="2DD14AE0" w14:textId="3D5487C9" w:rsidR="009678A3" w:rsidRPr="009678A3" w:rsidRDefault="009678A3" w:rsidP="009678A3">
      <w:pPr>
        <w:pStyle w:val="ListParagraph"/>
        <w:numPr>
          <w:ilvl w:val="0"/>
          <w:numId w:val="4"/>
        </w:numPr>
        <w:tabs>
          <w:tab w:val="left" w:pos="10260"/>
        </w:tabs>
        <w:spacing w:after="60" w:line="240" w:lineRule="auto"/>
        <w:ind w:left="548" w:right="547" w:hanging="274"/>
        <w:contextualSpacing w:val="0"/>
        <w:rPr>
          <w:rFonts w:ascii="Calibri" w:eastAsia="Calibri" w:hAnsi="Calibri" w:cs="Calibri"/>
          <w:sz w:val="21"/>
          <w:szCs w:val="21"/>
        </w:rPr>
      </w:pPr>
      <w:r>
        <w:t>Built engagement platform strategy for GLP-1 treatments, designing patient experience and care workflows that unlocked $XXXM+ incremental revenue in year one.</w:t>
      </w:r>
    </w:p>
    <w:p w14:paraId="3E3BB3A5" w14:textId="49CBE306" w:rsidR="0067629F" w:rsidRPr="00025259" w:rsidRDefault="009678A3" w:rsidP="009678A3">
      <w:pPr>
        <w:pStyle w:val="ListParagraph"/>
        <w:numPr>
          <w:ilvl w:val="0"/>
          <w:numId w:val="4"/>
        </w:numPr>
        <w:tabs>
          <w:tab w:val="left" w:pos="10260"/>
        </w:tabs>
        <w:spacing w:after="60" w:line="240" w:lineRule="auto"/>
        <w:ind w:left="548" w:right="547" w:hanging="274"/>
        <w:contextualSpacing w:val="0"/>
        <w:rPr>
          <w:rFonts w:ascii="Calibri" w:eastAsia="Calibri" w:hAnsi="Calibri" w:cs="Calibri"/>
          <w:sz w:val="21"/>
          <w:szCs w:val="21"/>
        </w:rPr>
      </w:pPr>
      <w:r>
        <w:t>Architected personalization platform using ML and generative AI to deliver tailored patient journeys, increasing user conversion by 4.5%</w:t>
      </w:r>
      <w:r w:rsidR="0067629F" w:rsidRPr="00025259">
        <w:rPr>
          <w:rFonts w:ascii="Calibri" w:hAnsi="Calibri" w:cs="Calibri"/>
        </w:rPr>
        <w:t>.</w:t>
      </w:r>
    </w:p>
    <w:p w14:paraId="079036C0" w14:textId="0DC4B114" w:rsidR="009678A3" w:rsidRPr="009678A3" w:rsidRDefault="009678A3" w:rsidP="004215E5">
      <w:pPr>
        <w:pStyle w:val="ListParagraph"/>
        <w:numPr>
          <w:ilvl w:val="0"/>
          <w:numId w:val="4"/>
        </w:numPr>
        <w:tabs>
          <w:tab w:val="left" w:pos="10260"/>
        </w:tabs>
        <w:spacing w:after="60" w:line="240" w:lineRule="auto"/>
        <w:ind w:left="548" w:right="547" w:hanging="274"/>
        <w:contextualSpacing w:val="0"/>
        <w:rPr>
          <w:rFonts w:ascii="Calibri" w:eastAsia="Calibri" w:hAnsi="Calibri" w:cs="Calibri"/>
          <w:sz w:val="21"/>
          <w:szCs w:val="21"/>
        </w:rPr>
      </w:pPr>
      <w:r>
        <w:t>Created unified incentive platform enabling dynamic pricing and treatment bundles, cutting paid marketing spend by 12% year-over-year.</w:t>
      </w:r>
    </w:p>
    <w:p w14:paraId="412B9333" w14:textId="1F8373A1" w:rsidR="00046AEA" w:rsidRPr="00025259" w:rsidRDefault="00046AEA" w:rsidP="009678A3">
      <w:pPr>
        <w:pStyle w:val="NormalWeb"/>
        <w:tabs>
          <w:tab w:val="right" w:pos="10800"/>
        </w:tabs>
        <w:spacing w:before="0" w:beforeAutospacing="0" w:after="40" w:afterAutospacing="0"/>
        <w:rPr>
          <w:rFonts w:ascii="Calibri" w:eastAsia="Calibri" w:hAnsi="Calibri" w:cs="Calibri"/>
          <w:b/>
          <w:bCs/>
          <w:sz w:val="21"/>
          <w:szCs w:val="21"/>
        </w:rPr>
      </w:pPr>
      <w:r w:rsidRPr="00025259">
        <w:rPr>
          <w:rFonts w:ascii="Calibri" w:eastAsia="Calibri" w:hAnsi="Calibri" w:cs="Calibri"/>
          <w:b/>
          <w:bCs/>
          <w:sz w:val="21"/>
          <w:szCs w:val="21"/>
        </w:rPr>
        <w:t xml:space="preserve">Director of Product &amp; Strategy </w:t>
      </w:r>
      <w:r w:rsidR="00607323" w:rsidRPr="00025259">
        <w:rPr>
          <w:rFonts w:ascii="Calibri" w:eastAsia="Calibri" w:hAnsi="Calibri" w:cs="Calibri"/>
          <w:b/>
          <w:bCs/>
          <w:sz w:val="21"/>
          <w:szCs w:val="21"/>
        </w:rPr>
        <w:t xml:space="preserve">| </w:t>
      </w:r>
      <w:r w:rsidRPr="00025259">
        <w:rPr>
          <w:rFonts w:ascii="Calibri" w:eastAsia="Calibri" w:hAnsi="Calibri" w:cs="Calibri"/>
          <w:b/>
          <w:bCs/>
          <w:sz w:val="21"/>
          <w:szCs w:val="21"/>
        </w:rPr>
        <w:t xml:space="preserve">Dropbox, San Francisco </w:t>
      </w:r>
      <w:r w:rsidR="00607323" w:rsidRPr="00025259">
        <w:rPr>
          <w:rFonts w:ascii="Calibri" w:eastAsia="Calibri" w:hAnsi="Calibri" w:cs="Calibri"/>
          <w:b/>
          <w:bCs/>
          <w:sz w:val="21"/>
          <w:szCs w:val="21"/>
        </w:rPr>
        <w:tab/>
      </w:r>
      <w:r w:rsidRPr="00025259">
        <w:rPr>
          <w:rFonts w:ascii="Calibri" w:eastAsia="Calibri" w:hAnsi="Calibri" w:cs="Calibri"/>
          <w:b/>
          <w:bCs/>
          <w:sz w:val="21"/>
          <w:szCs w:val="21"/>
        </w:rPr>
        <w:t xml:space="preserve">2021 - </w:t>
      </w:r>
      <w:r w:rsidR="004E6F1F" w:rsidRPr="00025259">
        <w:rPr>
          <w:rFonts w:ascii="Calibri" w:eastAsia="Calibri" w:hAnsi="Calibri" w:cs="Calibri"/>
          <w:b/>
          <w:bCs/>
          <w:sz w:val="21"/>
          <w:szCs w:val="21"/>
        </w:rPr>
        <w:t>2023</w:t>
      </w:r>
    </w:p>
    <w:p w14:paraId="62373473" w14:textId="3E7FFFA3" w:rsidR="0067629F" w:rsidRPr="00025259" w:rsidRDefault="0067629F" w:rsidP="00CE23DB">
      <w:pPr>
        <w:pStyle w:val="ListParagraph"/>
        <w:numPr>
          <w:ilvl w:val="0"/>
          <w:numId w:val="4"/>
        </w:numPr>
        <w:tabs>
          <w:tab w:val="left" w:pos="10260"/>
        </w:tabs>
        <w:spacing w:after="60" w:line="240" w:lineRule="auto"/>
        <w:ind w:left="548" w:right="547" w:hanging="274"/>
        <w:contextualSpacing w:val="0"/>
        <w:rPr>
          <w:rFonts w:ascii="Calibri" w:eastAsia="Calibri" w:hAnsi="Calibri" w:cs="Calibri"/>
          <w:sz w:val="21"/>
          <w:szCs w:val="21"/>
        </w:rPr>
      </w:pPr>
      <w:r w:rsidRPr="00025259">
        <w:rPr>
          <w:rFonts w:ascii="Calibri" w:hAnsi="Calibri" w:cs="Calibri"/>
        </w:rPr>
        <w:t>Led AI-powered search redesign with UX research and A/B testing, simplifying content discovery and generating $5M+ NNARR with 4%+ CSAT gains.</w:t>
      </w:r>
    </w:p>
    <w:p w14:paraId="196FD71B" w14:textId="44EC7637" w:rsidR="0067629F" w:rsidRPr="00025259" w:rsidRDefault="0067629F" w:rsidP="00CE23DB">
      <w:pPr>
        <w:pStyle w:val="ListParagraph"/>
        <w:numPr>
          <w:ilvl w:val="0"/>
          <w:numId w:val="4"/>
        </w:numPr>
        <w:tabs>
          <w:tab w:val="left" w:pos="10260"/>
        </w:tabs>
        <w:spacing w:after="60" w:line="240" w:lineRule="auto"/>
        <w:ind w:left="548" w:right="547" w:hanging="274"/>
        <w:contextualSpacing w:val="0"/>
        <w:rPr>
          <w:rFonts w:ascii="Calibri" w:eastAsia="Calibri" w:hAnsi="Calibri" w:cs="Calibri"/>
          <w:sz w:val="21"/>
          <w:szCs w:val="21"/>
        </w:rPr>
      </w:pPr>
      <w:r w:rsidRPr="00025259">
        <w:rPr>
          <w:rFonts w:ascii="Calibri" w:hAnsi="Calibri" w:cs="Calibri"/>
        </w:rPr>
        <w:t>Architected unified data model tracking user behavior, redesigned workflows converting 3% of MAUs into WAUs through improved onboarding.</w:t>
      </w:r>
    </w:p>
    <w:p w14:paraId="5FA4B91B" w14:textId="24B167EB" w:rsidR="0067629F" w:rsidRPr="00025259" w:rsidRDefault="0067629F" w:rsidP="00CE23DB">
      <w:pPr>
        <w:pStyle w:val="ListParagraph"/>
        <w:numPr>
          <w:ilvl w:val="0"/>
          <w:numId w:val="4"/>
        </w:numPr>
        <w:tabs>
          <w:tab w:val="left" w:pos="10260"/>
        </w:tabs>
        <w:spacing w:after="60" w:line="240" w:lineRule="auto"/>
        <w:ind w:left="548" w:right="547" w:hanging="274"/>
        <w:contextualSpacing w:val="0"/>
        <w:rPr>
          <w:rFonts w:ascii="Calibri" w:eastAsia="Calibri" w:hAnsi="Calibri" w:cs="Calibri"/>
          <w:sz w:val="21"/>
          <w:szCs w:val="21"/>
        </w:rPr>
      </w:pPr>
      <w:r w:rsidRPr="00025259">
        <w:rPr>
          <w:rFonts w:ascii="Calibri" w:hAnsi="Calibri" w:cs="Calibri"/>
        </w:rPr>
        <w:t>Established product operations framework across $2B+ business, developing roadmaps with 100+ features and coordinating global launches.</w:t>
      </w:r>
    </w:p>
    <w:p w14:paraId="14D3F949" w14:textId="77777777" w:rsidR="00046AEA" w:rsidRPr="00025259" w:rsidRDefault="00046AEA" w:rsidP="009678A3">
      <w:pPr>
        <w:pStyle w:val="NormalWeb"/>
        <w:tabs>
          <w:tab w:val="right" w:pos="10800"/>
        </w:tabs>
        <w:spacing w:before="0" w:beforeAutospacing="0" w:after="40" w:afterAutospacing="0"/>
        <w:rPr>
          <w:rFonts w:ascii="Calibri" w:eastAsia="Calibri" w:hAnsi="Calibri" w:cs="Calibri"/>
          <w:b/>
          <w:bCs/>
          <w:sz w:val="21"/>
          <w:szCs w:val="21"/>
        </w:rPr>
      </w:pPr>
      <w:r w:rsidRPr="00025259">
        <w:rPr>
          <w:rFonts w:ascii="Calibri" w:eastAsia="Calibri" w:hAnsi="Calibri" w:cs="Calibri"/>
          <w:b/>
          <w:bCs/>
          <w:sz w:val="21"/>
          <w:szCs w:val="21"/>
        </w:rPr>
        <w:t xml:space="preserve">Director of Product &amp; Business Operations </w:t>
      </w:r>
      <w:r w:rsidR="00607323" w:rsidRPr="00025259">
        <w:rPr>
          <w:rFonts w:ascii="Calibri" w:eastAsia="Calibri" w:hAnsi="Calibri" w:cs="Calibri"/>
          <w:b/>
          <w:bCs/>
          <w:sz w:val="21"/>
          <w:szCs w:val="21"/>
        </w:rPr>
        <w:t xml:space="preserve">| </w:t>
      </w:r>
      <w:r w:rsidRPr="00025259">
        <w:rPr>
          <w:rFonts w:ascii="Calibri" w:eastAsia="Calibri" w:hAnsi="Calibri" w:cs="Calibri"/>
          <w:b/>
          <w:bCs/>
          <w:sz w:val="21"/>
          <w:szCs w:val="21"/>
        </w:rPr>
        <w:t xml:space="preserve">Postmates, San Francisco </w:t>
      </w:r>
      <w:r w:rsidR="00607323" w:rsidRPr="00025259">
        <w:rPr>
          <w:rFonts w:ascii="Calibri" w:eastAsia="Calibri" w:hAnsi="Calibri" w:cs="Calibri"/>
          <w:b/>
          <w:bCs/>
          <w:sz w:val="21"/>
          <w:szCs w:val="21"/>
        </w:rPr>
        <w:tab/>
      </w:r>
      <w:r w:rsidRPr="00025259">
        <w:rPr>
          <w:rFonts w:ascii="Calibri" w:eastAsia="Calibri" w:hAnsi="Calibri" w:cs="Calibri"/>
          <w:b/>
          <w:bCs/>
          <w:sz w:val="21"/>
          <w:szCs w:val="21"/>
        </w:rPr>
        <w:t>2018 - 2021</w:t>
      </w:r>
    </w:p>
    <w:p w14:paraId="54095BAA" w14:textId="5A41B27B" w:rsidR="0067629F" w:rsidRPr="00025259" w:rsidRDefault="0067629F" w:rsidP="00DE4E5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540" w:right="540" w:hanging="270"/>
        <w:contextualSpacing w:val="0"/>
        <w:rPr>
          <w:rFonts w:ascii="Calibri" w:eastAsia="Calibri" w:hAnsi="Calibri" w:cs="Calibri"/>
          <w:color w:val="000000"/>
          <w:sz w:val="21"/>
          <w:szCs w:val="21"/>
        </w:rPr>
      </w:pPr>
      <w:r w:rsidRPr="00025259">
        <w:rPr>
          <w:rFonts w:ascii="Calibri" w:hAnsi="Calibri" w:cs="Calibri"/>
        </w:rPr>
        <w:t>Pioneered 0-1 development of autonomous sidewalk robots, managing hardware partnerships and regulatory approvals for 20k+ deliveries across 5 markets.</w:t>
      </w:r>
    </w:p>
    <w:p w14:paraId="73535D72" w14:textId="2ADC2344" w:rsidR="0067629F" w:rsidRPr="00025259" w:rsidRDefault="0067629F" w:rsidP="00DE4E5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540" w:right="540" w:hanging="270"/>
        <w:contextualSpacing w:val="0"/>
        <w:rPr>
          <w:rFonts w:ascii="Calibri" w:eastAsia="Calibri" w:hAnsi="Calibri" w:cs="Calibri"/>
          <w:color w:val="000000"/>
          <w:sz w:val="21"/>
          <w:szCs w:val="21"/>
        </w:rPr>
      </w:pPr>
      <w:r w:rsidRPr="00025259">
        <w:rPr>
          <w:rFonts w:ascii="Calibri" w:hAnsi="Calibri" w:cs="Calibri"/>
        </w:rPr>
        <w:t>Architected ML algorithms for Level 4 self-driving vehicles, developing perception and control systems enabling profitable autonomous operations.</w:t>
      </w:r>
    </w:p>
    <w:p w14:paraId="66AF0C2E" w14:textId="507EC86F" w:rsidR="0067629F" w:rsidRPr="00025259" w:rsidRDefault="0067629F" w:rsidP="00DE4E5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540" w:right="540" w:hanging="270"/>
        <w:contextualSpacing w:val="0"/>
        <w:rPr>
          <w:rFonts w:ascii="Calibri" w:eastAsia="Calibri" w:hAnsi="Calibri" w:cs="Calibri"/>
          <w:color w:val="000000"/>
          <w:sz w:val="21"/>
          <w:szCs w:val="21"/>
        </w:rPr>
      </w:pPr>
      <w:r w:rsidRPr="00025259">
        <w:rPr>
          <w:rFonts w:ascii="Calibri" w:hAnsi="Calibri" w:cs="Calibri"/>
        </w:rPr>
        <w:t>Redesigned delivery experience through user research and optimization, reducing pickup time by 35% and support interventions by 300%.</w:t>
      </w:r>
    </w:p>
    <w:p w14:paraId="430C6029" w14:textId="6FC72A50" w:rsidR="00046AEA" w:rsidRPr="00025259" w:rsidRDefault="00046AEA" w:rsidP="009678A3">
      <w:pPr>
        <w:pStyle w:val="NormalWeb"/>
        <w:tabs>
          <w:tab w:val="right" w:pos="10800"/>
        </w:tabs>
        <w:spacing w:before="0" w:beforeAutospacing="0" w:after="40" w:afterAutospacing="0"/>
        <w:rPr>
          <w:rFonts w:ascii="Calibri" w:eastAsia="Calibri" w:hAnsi="Calibri" w:cs="Calibri"/>
          <w:b/>
          <w:bCs/>
          <w:sz w:val="21"/>
          <w:szCs w:val="21"/>
        </w:rPr>
      </w:pPr>
      <w:r w:rsidRPr="00025259">
        <w:rPr>
          <w:rFonts w:ascii="Calibri" w:eastAsia="Calibri" w:hAnsi="Calibri" w:cs="Calibri"/>
          <w:b/>
          <w:bCs/>
          <w:sz w:val="21"/>
          <w:szCs w:val="21"/>
        </w:rPr>
        <w:t xml:space="preserve">Group Product Lead </w:t>
      </w:r>
      <w:r w:rsidR="00607323" w:rsidRPr="00025259">
        <w:rPr>
          <w:rFonts w:ascii="Calibri" w:eastAsia="Calibri" w:hAnsi="Calibri" w:cs="Calibri"/>
          <w:b/>
          <w:bCs/>
          <w:sz w:val="21"/>
          <w:szCs w:val="21"/>
        </w:rPr>
        <w:t xml:space="preserve">| </w:t>
      </w:r>
      <w:r w:rsidRPr="00025259">
        <w:rPr>
          <w:rFonts w:ascii="Calibri" w:eastAsia="Calibri" w:hAnsi="Calibri" w:cs="Calibri"/>
          <w:b/>
          <w:bCs/>
          <w:sz w:val="21"/>
          <w:szCs w:val="21"/>
        </w:rPr>
        <w:t xml:space="preserve">Just Eat, London </w:t>
      </w:r>
      <w:r w:rsidR="00607323" w:rsidRPr="00025259">
        <w:rPr>
          <w:rFonts w:ascii="Calibri" w:eastAsia="Calibri" w:hAnsi="Calibri" w:cs="Calibri"/>
          <w:b/>
          <w:bCs/>
          <w:sz w:val="21"/>
          <w:szCs w:val="21"/>
        </w:rPr>
        <w:tab/>
      </w:r>
      <w:r w:rsidRPr="00025259">
        <w:rPr>
          <w:rFonts w:ascii="Calibri" w:eastAsia="Calibri" w:hAnsi="Calibri" w:cs="Calibri"/>
          <w:b/>
          <w:bCs/>
          <w:sz w:val="21"/>
          <w:szCs w:val="21"/>
        </w:rPr>
        <w:t>2015 - 2018</w:t>
      </w:r>
    </w:p>
    <w:p w14:paraId="6C1DC102" w14:textId="77777777" w:rsidR="0067629F" w:rsidRPr="00025259" w:rsidRDefault="0067629F" w:rsidP="0067629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548" w:right="547" w:hanging="274"/>
        <w:contextualSpacing w:val="0"/>
        <w:rPr>
          <w:rFonts w:ascii="Calibri" w:hAnsi="Calibri" w:cs="Calibri"/>
          <w:color w:val="000000"/>
        </w:rPr>
      </w:pPr>
      <w:r w:rsidRPr="00025259">
        <w:rPr>
          <w:rFonts w:ascii="Calibri" w:hAnsi="Calibri" w:cs="Calibri"/>
        </w:rPr>
        <w:t>Formulated marketplace strategy and platform architecture connecting 10M+ customers with restaurants, generating £50M+ annual revenue</w:t>
      </w:r>
      <w:r w:rsidR="00A15BB9" w:rsidRPr="00025259">
        <w:rPr>
          <w:rFonts w:ascii="Calibri" w:hAnsi="Calibri" w:cs="Calibri"/>
        </w:rPr>
        <w:t xml:space="preserve">. </w:t>
      </w:r>
    </w:p>
    <w:p w14:paraId="03942124" w14:textId="774EFC91" w:rsidR="0067629F" w:rsidRPr="00025259" w:rsidRDefault="0067629F" w:rsidP="0067629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548" w:right="547" w:hanging="274"/>
        <w:contextualSpacing w:val="0"/>
        <w:rPr>
          <w:rFonts w:ascii="Calibri" w:hAnsi="Calibri" w:cs="Calibri"/>
          <w:color w:val="000000"/>
        </w:rPr>
      </w:pPr>
      <w:r w:rsidRPr="00025259">
        <w:rPr>
          <w:rFonts w:ascii="Calibri" w:eastAsia="Times New Roman" w:hAnsi="Calibri" w:cs="Calibri"/>
          <w:lang w:val="en-CA"/>
        </w:rPr>
        <w:t>Managed development of web/mobile apps with real-time tracking and payments, achieving 90%+ delivery accuracy and 20%+ courier retention.</w:t>
      </w:r>
    </w:p>
    <w:p w14:paraId="625EA607" w14:textId="2C3C3B44" w:rsidR="0067629F" w:rsidRPr="00025259" w:rsidRDefault="0067629F" w:rsidP="0067629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548" w:right="547" w:hanging="274"/>
        <w:contextualSpacing w:val="0"/>
        <w:rPr>
          <w:rFonts w:ascii="Calibri" w:hAnsi="Calibri" w:cs="Calibri"/>
          <w:color w:val="000000"/>
        </w:rPr>
      </w:pPr>
      <w:r w:rsidRPr="00025259">
        <w:rPr>
          <w:rFonts w:ascii="Calibri" w:hAnsi="Calibri" w:cs="Calibri"/>
        </w:rPr>
        <w:t>Executed £200M acquisition integration, overseeing technical consolidation and user migration driving 550% YoY order growth.</w:t>
      </w:r>
    </w:p>
    <w:p w14:paraId="3EECFF07" w14:textId="24D5C807" w:rsidR="00046AEA" w:rsidRPr="00025259" w:rsidRDefault="00046AEA" w:rsidP="009678A3">
      <w:pPr>
        <w:pStyle w:val="NormalWeb"/>
        <w:tabs>
          <w:tab w:val="right" w:pos="10800"/>
        </w:tabs>
        <w:spacing w:before="0" w:beforeAutospacing="0" w:after="40" w:afterAutospacing="0"/>
        <w:rPr>
          <w:rFonts w:ascii="Calibri" w:eastAsia="Calibri" w:hAnsi="Calibri" w:cs="Calibri"/>
          <w:b/>
          <w:bCs/>
          <w:sz w:val="21"/>
          <w:szCs w:val="21"/>
        </w:rPr>
      </w:pPr>
      <w:r w:rsidRPr="00025259">
        <w:rPr>
          <w:rFonts w:ascii="Calibri" w:eastAsia="Calibri" w:hAnsi="Calibri" w:cs="Calibri"/>
          <w:b/>
          <w:bCs/>
          <w:sz w:val="21"/>
          <w:szCs w:val="21"/>
        </w:rPr>
        <w:t xml:space="preserve">Management Consultant Manager </w:t>
      </w:r>
      <w:r w:rsidR="00607323" w:rsidRPr="00025259">
        <w:rPr>
          <w:rFonts w:ascii="Calibri" w:eastAsia="Calibri" w:hAnsi="Calibri" w:cs="Calibri"/>
          <w:b/>
          <w:bCs/>
          <w:sz w:val="21"/>
          <w:szCs w:val="21"/>
        </w:rPr>
        <w:t xml:space="preserve">| </w:t>
      </w:r>
      <w:r w:rsidRPr="00025259">
        <w:rPr>
          <w:rFonts w:ascii="Calibri" w:eastAsia="Calibri" w:hAnsi="Calibri" w:cs="Calibri"/>
          <w:b/>
          <w:bCs/>
          <w:sz w:val="21"/>
          <w:szCs w:val="21"/>
        </w:rPr>
        <w:t>PricewaterhouseCoopers LLP, New York</w:t>
      </w:r>
      <w:r w:rsidR="00607323" w:rsidRPr="00025259">
        <w:rPr>
          <w:rFonts w:ascii="Calibri" w:eastAsia="Calibri" w:hAnsi="Calibri" w:cs="Calibri"/>
          <w:b/>
          <w:bCs/>
          <w:sz w:val="21"/>
          <w:szCs w:val="21"/>
        </w:rPr>
        <w:tab/>
      </w:r>
      <w:r w:rsidRPr="00025259">
        <w:rPr>
          <w:rFonts w:ascii="Calibri" w:eastAsia="Calibri" w:hAnsi="Calibri" w:cs="Calibri"/>
          <w:b/>
          <w:bCs/>
          <w:sz w:val="21"/>
          <w:szCs w:val="21"/>
        </w:rPr>
        <w:t>201</w:t>
      </w:r>
      <w:r w:rsidR="009D4B74" w:rsidRPr="00025259">
        <w:rPr>
          <w:rFonts w:ascii="Calibri" w:eastAsia="Calibri" w:hAnsi="Calibri" w:cs="Calibri"/>
          <w:b/>
          <w:bCs/>
          <w:sz w:val="21"/>
          <w:szCs w:val="21"/>
        </w:rPr>
        <w:t>1</w:t>
      </w:r>
      <w:r w:rsidRPr="00025259">
        <w:rPr>
          <w:rFonts w:ascii="Calibri" w:eastAsia="Calibri" w:hAnsi="Calibri" w:cs="Calibri"/>
          <w:b/>
          <w:bCs/>
          <w:sz w:val="21"/>
          <w:szCs w:val="21"/>
        </w:rPr>
        <w:t xml:space="preserve"> - 2015</w:t>
      </w:r>
    </w:p>
    <w:p w14:paraId="454BDFD3" w14:textId="20AF4262" w:rsidR="0067629F" w:rsidRPr="00025259" w:rsidRDefault="0067629F" w:rsidP="0067629F">
      <w:pPr>
        <w:pStyle w:val="ListParagraph"/>
        <w:numPr>
          <w:ilvl w:val="0"/>
          <w:numId w:val="7"/>
        </w:numPr>
        <w:spacing w:after="60" w:line="240" w:lineRule="auto"/>
        <w:ind w:left="548" w:right="547" w:hanging="274"/>
        <w:contextualSpacing w:val="0"/>
        <w:rPr>
          <w:rFonts w:ascii="Calibri" w:hAnsi="Calibri" w:cs="Calibri"/>
        </w:rPr>
      </w:pPr>
      <w:r w:rsidRPr="00025259">
        <w:rPr>
          <w:rFonts w:ascii="Calibri" w:eastAsia="Times New Roman" w:hAnsi="Calibri" w:cs="Calibri"/>
          <w:lang w:val="en-CA"/>
        </w:rPr>
        <w:t>Coordinated Fortune 500 consulting engagements, managing 20+ analyst teams on strategy projects focused on digital transformation and analytics.</w:t>
      </w:r>
    </w:p>
    <w:p w14:paraId="50404873" w14:textId="6B68F74A" w:rsidR="0067629F" w:rsidRPr="00025259" w:rsidRDefault="0067629F" w:rsidP="0067629F">
      <w:pPr>
        <w:pStyle w:val="ListParagraph"/>
        <w:numPr>
          <w:ilvl w:val="0"/>
          <w:numId w:val="7"/>
        </w:numPr>
        <w:spacing w:after="60" w:line="240" w:lineRule="auto"/>
        <w:ind w:left="548" w:right="547" w:hanging="274"/>
        <w:contextualSpacing w:val="0"/>
        <w:rPr>
          <w:rFonts w:ascii="Calibri" w:hAnsi="Calibri" w:cs="Calibri"/>
        </w:rPr>
      </w:pPr>
      <w:r w:rsidRPr="00025259">
        <w:rPr>
          <w:rFonts w:ascii="Calibri" w:hAnsi="Calibri" w:cs="Calibri"/>
        </w:rPr>
        <w:t>Directed iOS/Android product development, overseeing UX design and growth optimization increasing DAUs to 50k+ and conversion by 15%.</w:t>
      </w:r>
    </w:p>
    <w:p w14:paraId="7B36B4D9" w14:textId="37865A22" w:rsidR="00046AEA" w:rsidRPr="00025259" w:rsidRDefault="00046AEA" w:rsidP="009678A3">
      <w:pPr>
        <w:spacing w:beforeLines="50" w:before="120" w:after="0" w:line="240" w:lineRule="auto"/>
        <w:rPr>
          <w:rFonts w:ascii="Calibri" w:eastAsia="Calibri" w:hAnsi="Calibri" w:cs="Calibri"/>
          <w:b/>
          <w:bCs/>
          <w:color w:val="005D5F"/>
          <w:sz w:val="24"/>
          <w:szCs w:val="24"/>
        </w:rPr>
      </w:pPr>
      <w:r w:rsidRPr="00025259">
        <w:rPr>
          <w:rFonts w:ascii="Calibri" w:eastAsia="Calibri" w:hAnsi="Calibri" w:cs="Calibri"/>
          <w:b/>
          <w:bCs/>
          <w:color w:val="005D5F"/>
          <w:sz w:val="24"/>
          <w:szCs w:val="24"/>
        </w:rPr>
        <w:t>Education</w:t>
      </w:r>
      <w:r w:rsidR="001D35B2" w:rsidRPr="00025259">
        <w:rPr>
          <w:rFonts w:ascii="Calibri" w:eastAsia="Calibri" w:hAnsi="Calibri" w:cs="Calibri"/>
          <w:b/>
          <w:bCs/>
          <w:color w:val="005D5F"/>
          <w:sz w:val="24"/>
          <w:szCs w:val="24"/>
        </w:rPr>
        <w:t xml:space="preserve"> </w:t>
      </w:r>
    </w:p>
    <w:p w14:paraId="7CC4D70C" w14:textId="77777777" w:rsidR="00046AEA" w:rsidRPr="00025259" w:rsidRDefault="00046AEA" w:rsidP="00046AEA">
      <w:pPr>
        <w:pStyle w:val="NormalWeb"/>
        <w:spacing w:before="0" w:beforeAutospacing="0" w:after="0" w:afterAutospacing="0"/>
        <w:ind w:left="142"/>
        <w:rPr>
          <w:rFonts w:ascii="Calibri" w:eastAsia="Calibri" w:hAnsi="Calibri" w:cs="Calibri"/>
          <w:sz w:val="6"/>
          <w:szCs w:val="21"/>
        </w:rPr>
      </w:pPr>
    </w:p>
    <w:p w14:paraId="6C2A3EB3" w14:textId="5359A0B2" w:rsidR="001D35B2" w:rsidRPr="00025259" w:rsidRDefault="00046AEA" w:rsidP="001D35B2">
      <w:pPr>
        <w:pStyle w:val="NormalWeb"/>
        <w:spacing w:before="0" w:beforeAutospacing="0" w:after="40" w:afterAutospacing="0"/>
        <w:rPr>
          <w:rFonts w:ascii="Calibri" w:eastAsia="Calibri" w:hAnsi="Calibri" w:cs="Calibri"/>
          <w:sz w:val="21"/>
          <w:szCs w:val="21"/>
        </w:rPr>
      </w:pPr>
      <w:r w:rsidRPr="00025259">
        <w:rPr>
          <w:rFonts w:ascii="Calibri" w:eastAsia="Calibri" w:hAnsi="Calibri" w:cs="Calibri"/>
          <w:sz w:val="21"/>
          <w:szCs w:val="21"/>
        </w:rPr>
        <w:t>McGill University, Montreal</w:t>
      </w:r>
      <w:r w:rsidR="009F314D" w:rsidRPr="00025259">
        <w:rPr>
          <w:rFonts w:ascii="Calibri" w:eastAsia="Calibri" w:hAnsi="Calibri" w:cs="Calibri"/>
          <w:sz w:val="21"/>
          <w:szCs w:val="21"/>
        </w:rPr>
        <w:t>,</w:t>
      </w:r>
      <w:r w:rsidR="004E6F1F" w:rsidRPr="00025259">
        <w:rPr>
          <w:rFonts w:ascii="Calibri" w:eastAsia="Calibri" w:hAnsi="Calibri" w:cs="Calibri"/>
          <w:sz w:val="21"/>
          <w:szCs w:val="21"/>
        </w:rPr>
        <w:t xml:space="preserve"> Canada</w:t>
      </w:r>
    </w:p>
    <w:p w14:paraId="50BD1D2F" w14:textId="08C3CB7B" w:rsidR="00792C33" w:rsidRPr="00025259" w:rsidRDefault="004E6F1F" w:rsidP="001D35B2">
      <w:pPr>
        <w:pStyle w:val="NormalWeb"/>
        <w:spacing w:before="0" w:beforeAutospacing="0" w:after="40" w:afterAutospacing="0"/>
        <w:rPr>
          <w:rFonts w:ascii="Calibri" w:eastAsia="Calibri" w:hAnsi="Calibri" w:cs="Calibri"/>
          <w:sz w:val="21"/>
          <w:szCs w:val="21"/>
        </w:rPr>
      </w:pPr>
      <w:r w:rsidRPr="00025259">
        <w:rPr>
          <w:rFonts w:ascii="Calibri" w:eastAsia="Calibri" w:hAnsi="Calibri" w:cs="Calibri"/>
          <w:sz w:val="21"/>
          <w:szCs w:val="21"/>
        </w:rPr>
        <w:t>ESADE</w:t>
      </w:r>
      <w:r w:rsidR="00792C33" w:rsidRPr="00025259">
        <w:rPr>
          <w:rFonts w:ascii="Calibri" w:eastAsia="Calibri" w:hAnsi="Calibri" w:cs="Calibri"/>
          <w:sz w:val="21"/>
          <w:szCs w:val="21"/>
        </w:rPr>
        <w:t xml:space="preserve"> University, Barcelona</w:t>
      </w:r>
      <w:r w:rsidRPr="00025259">
        <w:rPr>
          <w:rFonts w:ascii="Calibri" w:eastAsia="Calibri" w:hAnsi="Calibri" w:cs="Calibri"/>
          <w:sz w:val="21"/>
          <w:szCs w:val="21"/>
        </w:rPr>
        <w:t>, Spain</w:t>
      </w:r>
    </w:p>
    <w:p w14:paraId="5D63A45D" w14:textId="25E55407" w:rsidR="00C271F9" w:rsidRPr="00025259" w:rsidRDefault="00524AB7" w:rsidP="00A15BB9">
      <w:pPr>
        <w:spacing w:beforeLines="60" w:before="144" w:after="0" w:line="240" w:lineRule="auto"/>
        <w:rPr>
          <w:rFonts w:ascii="Calibri" w:eastAsia="Calibri" w:hAnsi="Calibri" w:cs="Calibri"/>
          <w:b/>
          <w:bCs/>
          <w:color w:val="005D5F"/>
          <w:sz w:val="24"/>
          <w:szCs w:val="24"/>
        </w:rPr>
      </w:pPr>
      <w:r w:rsidRPr="00025259">
        <w:rPr>
          <w:rFonts w:ascii="Calibri" w:eastAsia="Calibri" w:hAnsi="Calibri" w:cs="Calibri"/>
          <w:b/>
          <w:bCs/>
          <w:color w:val="005D5F"/>
          <w:sz w:val="24"/>
          <w:szCs w:val="24"/>
        </w:rPr>
        <w:t>Skills</w:t>
      </w:r>
    </w:p>
    <w:p w14:paraId="52A55DC6" w14:textId="77777777" w:rsidR="00C271F9" w:rsidRPr="00025259" w:rsidRDefault="00C271F9" w:rsidP="00C271F9">
      <w:pPr>
        <w:spacing w:after="0" w:line="240" w:lineRule="auto"/>
        <w:rPr>
          <w:rFonts w:ascii="Calibri" w:hAnsi="Calibri" w:cs="Calibri"/>
          <w:sz w:val="6"/>
          <w:szCs w:val="21"/>
        </w:rPr>
      </w:pPr>
    </w:p>
    <w:p w14:paraId="2293416C" w14:textId="0819C753" w:rsidR="00046AEA" w:rsidRPr="00025259" w:rsidRDefault="003A505B" w:rsidP="003A505B">
      <w:pPr>
        <w:pStyle w:val="NormalWeb"/>
        <w:spacing w:before="0" w:beforeAutospacing="0" w:after="60" w:afterAutospacing="0"/>
        <w:rPr>
          <w:rFonts w:ascii="Calibri" w:hAnsi="Calibri" w:cs="Calibri"/>
          <w:sz w:val="21"/>
          <w:szCs w:val="21"/>
        </w:rPr>
      </w:pPr>
      <w:r w:rsidRPr="00025259">
        <w:rPr>
          <w:rFonts w:ascii="Calibri" w:hAnsi="Calibri" w:cs="Calibri"/>
          <w:sz w:val="21"/>
          <w:szCs w:val="21"/>
        </w:rPr>
        <w:t>Generative AI | LLM Integration | Personalization Algorithms | Customer Data Platforms | Machine Learning | Data Analytics | Go-to-Market (GTM) Strategy | Marketplaces | UX/UI Design | Agile Methodologies | Wireframing | Python | SQL</w:t>
      </w:r>
    </w:p>
    <w:sectPr w:rsidR="00046AEA" w:rsidRPr="00025259" w:rsidSect="00BA76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">
    <w:altName w:val="Corbel"/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951B7"/>
    <w:multiLevelType w:val="multilevel"/>
    <w:tmpl w:val="25F0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55F11"/>
    <w:multiLevelType w:val="multilevel"/>
    <w:tmpl w:val="981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E26BF"/>
    <w:multiLevelType w:val="multilevel"/>
    <w:tmpl w:val="5560DE64"/>
    <w:lvl w:ilvl="0">
      <w:start w:val="2017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" w:eastAsia="Noto Sans" w:hAnsi="Noto Sans" w:cs="Noto Sans"/>
      </w:rPr>
    </w:lvl>
  </w:abstractNum>
  <w:abstractNum w:abstractNumId="3" w15:restartNumberingAfterBreak="0">
    <w:nsid w:val="211B3927"/>
    <w:multiLevelType w:val="hybridMultilevel"/>
    <w:tmpl w:val="826CF2CA"/>
    <w:lvl w:ilvl="0" w:tplc="BD0866B6">
      <w:start w:val="1"/>
      <w:numFmt w:val="bullet"/>
      <w:lvlText w:val="+"/>
      <w:lvlJc w:val="left"/>
      <w:pPr>
        <w:ind w:left="720" w:hanging="360"/>
      </w:pPr>
      <w:rPr>
        <w:rFonts w:ascii="Calibri Light" w:hAnsi="Calibri Light" w:hint="default"/>
        <w:color w:val="595959" w:themeColor="text1" w:themeTint="A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57ADF"/>
    <w:multiLevelType w:val="multilevel"/>
    <w:tmpl w:val="2456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31C50"/>
    <w:multiLevelType w:val="multilevel"/>
    <w:tmpl w:val="AEC4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20285"/>
    <w:multiLevelType w:val="hybridMultilevel"/>
    <w:tmpl w:val="BDEA428E"/>
    <w:lvl w:ilvl="0" w:tplc="BD0866B6">
      <w:start w:val="1"/>
      <w:numFmt w:val="bullet"/>
      <w:lvlText w:val="+"/>
      <w:lvlJc w:val="left"/>
      <w:pPr>
        <w:ind w:left="720" w:hanging="360"/>
      </w:pPr>
      <w:rPr>
        <w:rFonts w:ascii="Calibri Light" w:hAnsi="Calibri Light" w:hint="default"/>
        <w:color w:val="595959" w:themeColor="text1" w:themeTint="A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A07BF"/>
    <w:multiLevelType w:val="hybridMultilevel"/>
    <w:tmpl w:val="161ED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B6AD4"/>
    <w:multiLevelType w:val="hybridMultilevel"/>
    <w:tmpl w:val="171611CC"/>
    <w:lvl w:ilvl="0" w:tplc="BD0866B6">
      <w:start w:val="1"/>
      <w:numFmt w:val="bullet"/>
      <w:lvlText w:val="+"/>
      <w:lvlJc w:val="left"/>
      <w:pPr>
        <w:ind w:left="720" w:hanging="360"/>
      </w:pPr>
      <w:rPr>
        <w:rFonts w:ascii="Calibri Light" w:hAnsi="Calibri Light" w:hint="default"/>
        <w:color w:val="595959" w:themeColor="text1" w:themeTint="A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80ED4"/>
    <w:multiLevelType w:val="multilevel"/>
    <w:tmpl w:val="1F289BC0"/>
    <w:lvl w:ilvl="0">
      <w:start w:val="2017"/>
      <w:numFmt w:val="bullet"/>
      <w:lvlText w:val="-"/>
      <w:lvlJc w:val="left"/>
      <w:pPr>
        <w:ind w:left="360" w:hanging="360"/>
      </w:pPr>
      <w:rPr>
        <w:rFonts w:ascii="Avenir" w:eastAsia="Avenir" w:hAnsi="Avenir" w:cs="Avenir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" w:eastAsia="Noto Sans" w:hAnsi="Noto Sans" w:cs="Noto Sans"/>
      </w:rPr>
    </w:lvl>
  </w:abstractNum>
  <w:abstractNum w:abstractNumId="10" w15:restartNumberingAfterBreak="0">
    <w:nsid w:val="5F5E6C11"/>
    <w:multiLevelType w:val="multilevel"/>
    <w:tmpl w:val="0E24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701EF3"/>
    <w:multiLevelType w:val="hybridMultilevel"/>
    <w:tmpl w:val="EF7E68D6"/>
    <w:lvl w:ilvl="0" w:tplc="BD0866B6">
      <w:start w:val="1"/>
      <w:numFmt w:val="bullet"/>
      <w:lvlText w:val="+"/>
      <w:lvlJc w:val="left"/>
      <w:pPr>
        <w:ind w:left="720" w:hanging="360"/>
      </w:pPr>
      <w:rPr>
        <w:rFonts w:ascii="Calibri Light" w:hAnsi="Calibri Light" w:hint="default"/>
        <w:color w:val="595959" w:themeColor="text1" w:themeTint="A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693201">
    <w:abstractNumId w:val="7"/>
  </w:num>
  <w:num w:numId="2" w16cid:durableId="13654933">
    <w:abstractNumId w:val="9"/>
  </w:num>
  <w:num w:numId="3" w16cid:durableId="1222014191">
    <w:abstractNumId w:val="2"/>
  </w:num>
  <w:num w:numId="4" w16cid:durableId="1718236616">
    <w:abstractNumId w:val="6"/>
  </w:num>
  <w:num w:numId="5" w16cid:durableId="1540629186">
    <w:abstractNumId w:val="8"/>
  </w:num>
  <w:num w:numId="6" w16cid:durableId="1621179090">
    <w:abstractNumId w:val="11"/>
  </w:num>
  <w:num w:numId="7" w16cid:durableId="2093619252">
    <w:abstractNumId w:val="3"/>
  </w:num>
  <w:num w:numId="8" w16cid:durableId="1581065210">
    <w:abstractNumId w:val="1"/>
  </w:num>
  <w:num w:numId="9" w16cid:durableId="1291398731">
    <w:abstractNumId w:val="10"/>
  </w:num>
  <w:num w:numId="10" w16cid:durableId="231044911">
    <w:abstractNumId w:val="0"/>
  </w:num>
  <w:num w:numId="11" w16cid:durableId="1646662209">
    <w:abstractNumId w:val="4"/>
  </w:num>
  <w:num w:numId="12" w16cid:durableId="18933447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EA"/>
    <w:rsid w:val="00005350"/>
    <w:rsid w:val="0002111B"/>
    <w:rsid w:val="00025259"/>
    <w:rsid w:val="00046AEA"/>
    <w:rsid w:val="00081123"/>
    <w:rsid w:val="000861AD"/>
    <w:rsid w:val="000E6C25"/>
    <w:rsid w:val="0014166B"/>
    <w:rsid w:val="0014417B"/>
    <w:rsid w:val="0015702B"/>
    <w:rsid w:val="00173764"/>
    <w:rsid w:val="001D35B2"/>
    <w:rsid w:val="001E5F81"/>
    <w:rsid w:val="00210688"/>
    <w:rsid w:val="00216CF0"/>
    <w:rsid w:val="00266179"/>
    <w:rsid w:val="00281726"/>
    <w:rsid w:val="002A5FF5"/>
    <w:rsid w:val="002E0760"/>
    <w:rsid w:val="00345C37"/>
    <w:rsid w:val="003A505B"/>
    <w:rsid w:val="003B3CCC"/>
    <w:rsid w:val="003C3568"/>
    <w:rsid w:val="003C4437"/>
    <w:rsid w:val="003E69DD"/>
    <w:rsid w:val="004215E5"/>
    <w:rsid w:val="00477F21"/>
    <w:rsid w:val="004E6F1F"/>
    <w:rsid w:val="00524AB7"/>
    <w:rsid w:val="00571296"/>
    <w:rsid w:val="005821C8"/>
    <w:rsid w:val="005C28DC"/>
    <w:rsid w:val="005E5B5E"/>
    <w:rsid w:val="005F4C82"/>
    <w:rsid w:val="006062CF"/>
    <w:rsid w:val="00607323"/>
    <w:rsid w:val="006512B2"/>
    <w:rsid w:val="0067629F"/>
    <w:rsid w:val="006A113B"/>
    <w:rsid w:val="00711595"/>
    <w:rsid w:val="00712EE3"/>
    <w:rsid w:val="00731A34"/>
    <w:rsid w:val="00735B52"/>
    <w:rsid w:val="00741557"/>
    <w:rsid w:val="00790EC2"/>
    <w:rsid w:val="00792C33"/>
    <w:rsid w:val="007C6B90"/>
    <w:rsid w:val="007D2D07"/>
    <w:rsid w:val="00810B9F"/>
    <w:rsid w:val="00824DD9"/>
    <w:rsid w:val="00826DD0"/>
    <w:rsid w:val="0083245B"/>
    <w:rsid w:val="008925B2"/>
    <w:rsid w:val="008C3A21"/>
    <w:rsid w:val="008E08B5"/>
    <w:rsid w:val="008E759F"/>
    <w:rsid w:val="00936E3F"/>
    <w:rsid w:val="00944F73"/>
    <w:rsid w:val="009678A3"/>
    <w:rsid w:val="009C21A3"/>
    <w:rsid w:val="009C6743"/>
    <w:rsid w:val="009D4B74"/>
    <w:rsid w:val="009F314D"/>
    <w:rsid w:val="00A11850"/>
    <w:rsid w:val="00A142A4"/>
    <w:rsid w:val="00A15BB9"/>
    <w:rsid w:val="00A34390"/>
    <w:rsid w:val="00A45AF7"/>
    <w:rsid w:val="00A9446E"/>
    <w:rsid w:val="00AD57C3"/>
    <w:rsid w:val="00B10C85"/>
    <w:rsid w:val="00B161A7"/>
    <w:rsid w:val="00B20656"/>
    <w:rsid w:val="00B53609"/>
    <w:rsid w:val="00BA05C0"/>
    <w:rsid w:val="00BA1A71"/>
    <w:rsid w:val="00BA76EA"/>
    <w:rsid w:val="00BE78FB"/>
    <w:rsid w:val="00C23B25"/>
    <w:rsid w:val="00C25DCD"/>
    <w:rsid w:val="00C271F9"/>
    <w:rsid w:val="00C4429D"/>
    <w:rsid w:val="00C7249B"/>
    <w:rsid w:val="00C85127"/>
    <w:rsid w:val="00CD7360"/>
    <w:rsid w:val="00CE23DB"/>
    <w:rsid w:val="00D0213E"/>
    <w:rsid w:val="00D06ABA"/>
    <w:rsid w:val="00DC693D"/>
    <w:rsid w:val="00DE4E5A"/>
    <w:rsid w:val="00EE22A9"/>
    <w:rsid w:val="00EE2AD2"/>
    <w:rsid w:val="00F433A6"/>
    <w:rsid w:val="00F56683"/>
    <w:rsid w:val="00F63588"/>
    <w:rsid w:val="00F867F4"/>
    <w:rsid w:val="00F90366"/>
    <w:rsid w:val="00FA41B3"/>
    <w:rsid w:val="00FD40E1"/>
    <w:rsid w:val="00FD4F9D"/>
    <w:rsid w:val="00FE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0745"/>
  <w15:docId w15:val="{0451A157-D380-5448-A7C2-501F3354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46A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46A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46AE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A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6AE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46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046AEA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46AEA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732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166B"/>
    <w:rPr>
      <w:color w:val="605E5C"/>
      <w:shd w:val="clear" w:color="auto" w:fill="E1DFDD"/>
    </w:rPr>
  </w:style>
  <w:style w:type="paragraph" w:customStyle="1" w:styleId="whitespace-normal">
    <w:name w:val="whitespace-normal"/>
    <w:basedOn w:val="Normal"/>
    <w:rsid w:val="00676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782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341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1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4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1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7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2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6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ichaeljnovac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uiltbymikey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47D280-6B4E-0448-95FF-3C9619175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Michael Novack</cp:lastModifiedBy>
  <cp:revision>9</cp:revision>
  <cp:lastPrinted>2025-06-02T21:17:00Z</cp:lastPrinted>
  <dcterms:created xsi:type="dcterms:W3CDTF">2025-03-30T22:17:00Z</dcterms:created>
  <dcterms:modified xsi:type="dcterms:W3CDTF">2025-06-02T21:41:00Z</dcterms:modified>
</cp:coreProperties>
</file>