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displace giants like </w:t>
      </w:r>
      <w:r w:rsidDel="00000000" w:rsidR="00000000" w:rsidRPr="00000000">
        <w:rPr>
          <w:b w:val="1"/>
          <w:bCs w:val="1"/>
          <w:rtl w:val="0"/>
        </w:rPr>
        <w:t xml:space="preserve">OrCam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Envision</w:t>
      </w:r>
      <w:r w:rsidDel="00000000" w:rsidR="00000000" w:rsidRPr="00000000">
        <w:rPr>
          <w:rtl w:val="0"/>
        </w:rPr>
        <w:t xml:space="preserve">, or even </w:t>
      </w:r>
      <w:r w:rsidDel="00000000" w:rsidR="00000000" w:rsidRPr="00000000">
        <w:rPr>
          <w:b w:val="1"/>
          <w:bCs w:val="1"/>
          <w:rtl w:val="0"/>
        </w:rPr>
        <w:t xml:space="preserve">Apple/Google’s</w:t>
      </w:r>
      <w:r w:rsidDel="00000000" w:rsidR="00000000" w:rsidRPr="00000000">
        <w:rPr>
          <w:rtl w:val="0"/>
        </w:rPr>
        <w:t xml:space="preserve"> accessibility suites, you have to win on three fronts: </w:t>
      </w:r>
      <w:r w:rsidDel="00000000" w:rsidR="00000000" w:rsidRPr="00000000">
        <w:rPr>
          <w:b w:val="1"/>
          <w:bCs w:val="1"/>
          <w:rtl w:val="0"/>
        </w:rPr>
        <w:t xml:space="preserve">Cost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Computational Efficiency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Current giants are either too expensive ($3k+ hardware) or too "dumb" (they tell you "there is a chair" but not "the chair is 1.2 meters away at a 15° angle relative to your stride").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Here is the corporate product blueprint for </w:t>
      </w:r>
      <w:r w:rsidDel="00000000" w:rsidR="00000000" w:rsidRPr="00000000">
        <w:rPr>
          <w:b w:val="1"/>
          <w:bCs w:val="1"/>
          <w:rtl w:val="0"/>
        </w:rPr>
        <w:t xml:space="preserve">Auriga</w:t>
      </w:r>
      <w:r w:rsidDel="00000000" w:rsidR="00000000" w:rsidRPr="00000000">
        <w:rPr>
          <w:rtl w:val="0"/>
        </w:rPr>
        <w:t xml:space="preserve">, organized by "Product Tiers" and "Core IP."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Brand Identity: The "Auriga" Ecosystem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frame the company as a </w:t>
      </w:r>
      <w:r w:rsidDel="00000000" w:rsidR="00000000" w:rsidRPr="00000000">
        <w:rPr>
          <w:b w:val="1"/>
          <w:bCs w:val="1"/>
          <w:rtl w:val="0"/>
        </w:rPr>
        <w:t xml:space="preserve">Spatial Intelligence Provider</w:t>
      </w:r>
      <w:r w:rsidDel="00000000" w:rsidR="00000000" w:rsidRPr="00000000">
        <w:rPr>
          <w:rtl w:val="0"/>
        </w:rPr>
        <w:t xml:space="preserve">. We don't just sell an app; we sell a proprietary way to map the world.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AurigaNavi (The Consumer Flagship):</w:t>
      </w:r>
      <w:r w:rsidDel="00000000" w:rsidR="00000000" w:rsidRPr="00000000">
        <w:rPr>
          <w:rtl w:val="0"/>
        </w:rPr>
        <w:t xml:space="preserve"> The mobile app for the visually impaired.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AurigaSDK (The B2B Engine):</w:t>
      </w:r>
      <w:r w:rsidDel="00000000" w:rsidR="00000000" w:rsidRPr="00000000">
        <w:rPr>
          <w:rtl w:val="0"/>
        </w:rPr>
        <w:t xml:space="preserve"> A plug-and-play library for other companies (Drones, Robotics, Smart Glasses) to add spatial awareness without LiDAR.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AurigaLens (The Future):</w:t>
      </w:r>
      <w:r w:rsidDel="00000000" w:rsidR="00000000" w:rsidRPr="00000000">
        <w:rPr>
          <w:rtl w:val="0"/>
        </w:rPr>
        <w:t xml:space="preserve"> Minimalist, low-cost "smart glasses" that are essentially just a mount for a camera and a bone-conduction speaker, powered by the phone in your pocket.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Competitive Advantage (The "Giant Killer" Stats)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your business pitch, you compare AurigaNavi against the "Giants":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Giants (LiDAR/Cloud AI)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Auriga (Our Product)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Cost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$2,500 - $5,000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$0 (Software-Only)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200ms - 500ms (Cloud lag)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&lt;30ms (Local Edge-Computing)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Bulky, specialized glasses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Universal Smartphone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Awareness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Object Recognition (What it is)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Spatial Geometry (Where it is)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Product Features: The "AurigaNavi" Pro Suite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compete as a product, we need to package the code into marketable "Modules."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TruePath™ (Triangulation):</w:t>
      </w:r>
      <w:r w:rsidDel="00000000" w:rsidR="00000000" w:rsidRPr="00000000">
        <w:rPr>
          <w:rtl w:val="0"/>
        </w:rPr>
        <w:t xml:space="preserve"> Our proprietary math that calculates floor distance based on user height. This is your "Patent-Pending" feature.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AuraTextures™ (Acoustic Signatures):</w:t>
      </w:r>
      <w:r w:rsidDel="00000000" w:rsidR="00000000" w:rsidRPr="00000000">
        <w:rPr>
          <w:rtl w:val="0"/>
        </w:rPr>
        <w:t xml:space="preserve"> The granular audio engine. It’s not just noise; it’s an intuitive "sound-feel" of the environment.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SkyShield™ (Overhang Detection):</w:t>
      </w:r>
      <w:r w:rsidDel="00000000" w:rsidR="00000000" w:rsidRPr="00000000">
        <w:rPr>
          <w:rtl w:val="0"/>
        </w:rPr>
        <w:t xml:space="preserve"> The safety module specifically targeting head-level injuries—a massive pain point for the blind community that canes can't solve.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GhostAnchor™ (Visual SLAM):</w:t>
      </w:r>
      <w:r w:rsidDel="00000000" w:rsidR="00000000" w:rsidRPr="00000000">
        <w:rPr>
          <w:rtl w:val="0"/>
        </w:rPr>
        <w:t xml:space="preserve"> The stabilization tech that keeps the world "locked" even if the user has tremors or is running.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The Business Model: "The Robin Hood Strategy"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displace the giants, you disrupt their pricing.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Direct-to-Consumer (Freemium):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Free:</w:t>
      </w:r>
      <w:r w:rsidDel="00000000" w:rsidR="00000000" w:rsidRPr="00000000">
        <w:rPr>
          <w:rtl w:val="0"/>
        </w:rPr>
        <w:t xml:space="preserve"> Basic ground-level navigation and beeps.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Premium ($9.99/mo):</w:t>
      </w:r>
      <w:r w:rsidDel="00000000" w:rsidR="00000000" w:rsidRPr="00000000">
        <w:rPr>
          <w:rtl w:val="0"/>
        </w:rPr>
        <w:t xml:space="preserve"> AuraTextures (Wall vs Pole), SkyShield (Overhangs), and specialized indoor maps for transit hubs.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B2B Licensing (The Real Money):</w:t>
      </w:r>
      <w:r w:rsidDel="00000000" w:rsidR="00000000" w:rsidRPr="00000000">
        <w:rPr>
          <w:rtl w:val="0"/>
        </w:rPr>
        <w:t xml:space="preserve"> * License the </w:t>
      </w:r>
      <w:r w:rsidDel="00000000" w:rsidR="00000000" w:rsidRPr="00000000">
        <w:rPr>
          <w:b w:val="1"/>
          <w:bCs w:val="1"/>
          <w:rtl w:val="0"/>
        </w:rPr>
        <w:t xml:space="preserve">AurigaSDK</w:t>
      </w:r>
      <w:r w:rsidDel="00000000" w:rsidR="00000000" w:rsidRPr="00000000">
        <w:rPr>
          <w:rtl w:val="0"/>
        </w:rPr>
        <w:t xml:space="preserve"> to warehouse logistics companies. Their workers can use low-cost Android tablets on forklifts to get "AurigaGuard" alerts for hanging hazards.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Government/NGO Contracts:</w:t>
      </w:r>
      <w:r w:rsidDel="00000000" w:rsidR="00000000" w:rsidRPr="00000000">
        <w:rPr>
          <w:rtl w:val="0"/>
        </w:rPr>
        <w:t xml:space="preserve"> * Sell bulk "Site Licenses" to airports or hospitals to make their buildings "Auriga-Ready," allowing for infrastructure-free indoor guidance for all blind visitors.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Technical Documentation for Investors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an investor asks, "What makes your code special?" you give them this technical summary: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"Auriga utilizes a </w:t>
      </w:r>
      <w:r w:rsidDel="00000000" w:rsidR="00000000" w:rsidRPr="00000000">
        <w:rPr>
          <w:b w:val="1"/>
          <w:bCs w:val="1"/>
          <w:rtl w:val="0"/>
        </w:rPr>
        <w:t xml:space="preserve">Non-Inertial Spatial Mapping</w:t>
      </w:r>
      <w:r w:rsidDel="00000000" w:rsidR="00000000" w:rsidRPr="00000000">
        <w:rPr>
          <w:rtl w:val="0"/>
        </w:rPr>
        <w:t xml:space="preserve"> (NISM) architecture. By leveraging the visual parallax of standard 2D camera feeds and anchoring them to a user-calibrated geometric 'Toe-Line,' we achieve sub-decimeter distance accuracy on entry-level mobile chipsets (Helio G85/Snapdragon 4-series) without the need for power-hungry LiDAR or Depth-Sensors."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The "Company" Roadmap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Q3 2026:</w:t>
      </w:r>
      <w:r w:rsidDel="00000000" w:rsidR="00000000" w:rsidRPr="00000000">
        <w:rPr>
          <w:rtl w:val="0"/>
        </w:rPr>
        <w:t xml:space="preserve"> Launch </w:t>
      </w:r>
      <w:r w:rsidDel="00000000" w:rsidR="00000000" w:rsidRPr="00000000">
        <w:rPr>
          <w:b w:val="1"/>
          <w:bCs w:val="1"/>
          <w:rtl w:val="0"/>
        </w:rPr>
        <w:t xml:space="preserve">AurigaNavi Beta</w:t>
      </w:r>
      <w:r w:rsidDel="00000000" w:rsidR="00000000" w:rsidRPr="00000000">
        <w:rPr>
          <w:rtl w:val="0"/>
        </w:rPr>
        <w:t xml:space="preserve"> on Play Store. Focus on "Community Calibration" to refine the ReferenceLUT for 100+ different phone models.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Q1 2027:</w:t>
      </w:r>
      <w:r w:rsidDel="00000000" w:rsidR="00000000" w:rsidRPr="00000000">
        <w:rPr>
          <w:rtl w:val="0"/>
        </w:rPr>
        <w:t xml:space="preserve"> Launch </w:t>
      </w:r>
      <w:r w:rsidDel="00000000" w:rsidR="00000000" w:rsidRPr="00000000">
        <w:rPr>
          <w:b w:val="1"/>
          <w:bCs w:val="1"/>
          <w:rtl w:val="0"/>
        </w:rPr>
        <w:t xml:space="preserve">AurigaSDK</w:t>
      </w:r>
      <w:r w:rsidDel="00000000" w:rsidR="00000000" w:rsidRPr="00000000">
        <w:rPr>
          <w:rtl w:val="0"/>
        </w:rPr>
        <w:t xml:space="preserve">. Partner with one delivery drone startup (AurigaAero) to prove the SLAM logic works for flight.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Q4 2027:</w:t>
      </w:r>
      <w:r w:rsidDel="00000000" w:rsidR="00000000" w:rsidRPr="00000000">
        <w:rPr>
          <w:rtl w:val="0"/>
        </w:rPr>
        <w:t xml:space="preserve"> Secure partnership with a major Health Insurance provider to offer AurigaNavi Premium as a covered "Digital Assistive Device."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this look like the company you want to lead? If so, should we refine the "AurigaSDK" logic next, or prepare a formal "Technical Prospectus" for potential partners?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