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374.4"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0" w:before="0" w:line="374.4" w:lineRule="auto"/>
        <w:rPr/>
      </w:pPr>
      <w:bookmarkStart w:colFirst="0" w:colLast="0" w:name="_30j0zll" w:id="1"/>
      <w:bookmarkEnd w:id="1"/>
      <w:r w:rsidDel="00000000" w:rsidR="00000000" w:rsidRPr="00000000">
        <w:rPr>
          <w:rtl w:val="0"/>
        </w:rPr>
        <w:t xml:space="preserve">Trail:</w:t>
        <w:tab/>
        <w:tab/>
        <w:t xml:space="preserve"> Soft Skills Fundamentals</w:t>
      </w:r>
    </w:p>
    <w:p w:rsidR="00000000" w:rsidDel="00000000" w:rsidP="00000000" w:rsidRDefault="00000000" w:rsidRPr="00000000" w14:paraId="00000003">
      <w:pPr>
        <w:pStyle w:val="Heading2"/>
        <w:keepNext w:val="0"/>
        <w:keepLines w:val="0"/>
        <w:spacing w:after="0" w:before="0" w:line="374.4" w:lineRule="auto"/>
        <w:rPr/>
      </w:pPr>
      <w:bookmarkStart w:colFirst="0" w:colLast="0" w:name="_1fob9te" w:id="2"/>
      <w:bookmarkEnd w:id="2"/>
      <w:r w:rsidDel="00000000" w:rsidR="00000000" w:rsidRPr="00000000">
        <w:rPr>
          <w:rtl w:val="0"/>
        </w:rPr>
        <w:t xml:space="preserve">Module:</w:t>
        <w:tab/>
        <w:t xml:space="preserve"> Objective &amp; Key Results (OKRs)</w:t>
      </w:r>
    </w:p>
    <w:p w:rsidR="00000000" w:rsidDel="00000000" w:rsidP="00000000" w:rsidRDefault="00000000" w:rsidRPr="00000000" w14:paraId="00000004">
      <w:pPr>
        <w:pStyle w:val="Heading2"/>
        <w:keepNext w:val="0"/>
        <w:keepLines w:val="0"/>
        <w:spacing w:after="0" w:before="0" w:line="374.4" w:lineRule="auto"/>
        <w:rPr/>
      </w:pPr>
      <w:bookmarkStart w:colFirst="0" w:colLast="0" w:name="_3znysh7" w:id="3"/>
      <w:bookmarkEnd w:id="3"/>
      <w:r w:rsidDel="00000000" w:rsidR="00000000" w:rsidRPr="00000000">
        <w:rPr>
          <w:rtl w:val="0"/>
        </w:rPr>
        <w:t xml:space="preserve">Unit:</w:t>
        <w:tab/>
        <w:tab/>
        <w:t xml:space="preserve"> Objective &amp; Key Results (OKRs)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pStyle w:val="Heading1"/>
        <w:keepNext w:val="0"/>
        <w:keepLines w:val="0"/>
        <w:spacing w:after="0" w:before="0" w:line="374.4" w:lineRule="auto"/>
        <w:rPr>
          <w:color w:val="1e1e1e"/>
          <w:sz w:val="46"/>
          <w:szCs w:val="46"/>
          <w:highlight w:val="white"/>
        </w:rPr>
      </w:pPr>
      <w:bookmarkStart w:colFirst="0" w:colLast="0" w:name="_2et92p0" w:id="4"/>
      <w:bookmarkEnd w:id="4"/>
      <w:r w:rsidDel="00000000" w:rsidR="00000000" w:rsidRPr="00000000">
        <w:rPr>
          <w:color w:val="1e1e1e"/>
          <w:sz w:val="46"/>
          <w:szCs w:val="46"/>
          <w:highlight w:val="white"/>
          <w:rtl w:val="0"/>
        </w:rPr>
        <w:t xml:space="preserve">3. Objective &amp; Key Results (OKRs)</w:t>
      </w:r>
    </w:p>
    <w:p w:rsidR="00000000" w:rsidDel="00000000" w:rsidP="00000000" w:rsidRDefault="00000000" w:rsidRPr="00000000" w14:paraId="00000009">
      <w:pPr>
        <w:pStyle w:val="Heading2"/>
        <w:keepNext w:val="0"/>
        <w:keepLines w:val="0"/>
        <w:spacing w:after="0" w:before="0" w:line="374.4" w:lineRule="auto"/>
        <w:rPr>
          <w:b w:val="1"/>
          <w:sz w:val="36"/>
          <w:szCs w:val="36"/>
          <w:highlight w:val="white"/>
        </w:rPr>
      </w:pPr>
      <w:bookmarkStart w:colFirst="0" w:colLast="0" w:name="_tyjcwt" w:id="5"/>
      <w:bookmarkEnd w:id="5"/>
      <w:r w:rsidDel="00000000" w:rsidR="00000000" w:rsidRPr="00000000">
        <w:rPr>
          <w:b w:val="1"/>
          <w:sz w:val="36"/>
          <w:szCs w:val="36"/>
          <w:highlight w:val="white"/>
          <w:rtl w:val="0"/>
        </w:rPr>
        <w:t xml:space="preserve">Learning Objectives</w:t>
      </w:r>
    </w:p>
    <w:p w:rsidR="00000000" w:rsidDel="00000000" w:rsidP="00000000" w:rsidRDefault="00000000" w:rsidRPr="00000000" w14:paraId="0000000A">
      <w:pPr>
        <w:spacing w:after="240" w:line="331.2" w:lineRule="auto"/>
        <w:rPr>
          <w:sz w:val="24"/>
          <w:szCs w:val="24"/>
          <w:highlight w:val="white"/>
        </w:rPr>
      </w:pPr>
      <w:r w:rsidDel="00000000" w:rsidR="00000000" w:rsidRPr="00000000">
        <w:rPr>
          <w:color w:val="1e1e1e"/>
          <w:sz w:val="24"/>
          <w:szCs w:val="24"/>
          <w:highlight w:val="white"/>
          <w:rtl w:val="0"/>
        </w:rPr>
        <w:t xml:space="preserve">After completing this unit, you’ll be able to:</w:t>
      </w:r>
      <w:r w:rsidDel="00000000" w:rsidR="00000000" w:rsidRPr="00000000">
        <w:rPr>
          <w:rtl w:val="0"/>
        </w:rPr>
      </w:r>
    </w:p>
    <w:p w:rsidR="00000000" w:rsidDel="00000000" w:rsidP="00000000" w:rsidRDefault="00000000" w:rsidRPr="00000000" w14:paraId="0000000B">
      <w:pPr>
        <w:widowControl w:val="0"/>
        <w:numPr>
          <w:ilvl w:val="0"/>
          <w:numId w:val="1"/>
        </w:numPr>
        <w:spacing w:line="276" w:lineRule="auto"/>
        <w:ind w:left="720" w:hanging="360"/>
        <w:rPr>
          <w:sz w:val="24"/>
          <w:szCs w:val="24"/>
        </w:rPr>
      </w:pPr>
      <w:r w:rsidDel="00000000" w:rsidR="00000000" w:rsidRPr="00000000">
        <w:rPr>
          <w:sz w:val="24"/>
          <w:szCs w:val="24"/>
          <w:rtl w:val="0"/>
        </w:rPr>
        <w:t xml:space="preserve">define personal, professional and learning OKRs</w:t>
      </w:r>
    </w:p>
    <w:p w:rsidR="00000000" w:rsidDel="00000000" w:rsidP="00000000" w:rsidRDefault="00000000" w:rsidRPr="00000000" w14:paraId="0000000C">
      <w:pPr>
        <w:widowControl w:val="0"/>
        <w:numPr>
          <w:ilvl w:val="0"/>
          <w:numId w:val="1"/>
        </w:numPr>
        <w:spacing w:line="276" w:lineRule="auto"/>
        <w:ind w:left="720" w:hanging="360"/>
        <w:rPr>
          <w:sz w:val="24"/>
          <w:szCs w:val="24"/>
        </w:rPr>
      </w:pPr>
      <w:r w:rsidDel="00000000" w:rsidR="00000000" w:rsidRPr="00000000">
        <w:rPr>
          <w:sz w:val="24"/>
          <w:szCs w:val="24"/>
          <w:rtl w:val="0"/>
        </w:rPr>
        <w:t xml:space="preserve">understand the Coding School Cohort 02 Objectives</w:t>
      </w:r>
    </w:p>
    <w:p w:rsidR="00000000" w:rsidDel="00000000" w:rsidP="00000000" w:rsidRDefault="00000000" w:rsidRPr="00000000" w14:paraId="0000000D">
      <w:pPr>
        <w:widowControl w:val="0"/>
        <w:numPr>
          <w:ilvl w:val="0"/>
          <w:numId w:val="1"/>
        </w:numPr>
        <w:spacing w:line="276" w:lineRule="auto"/>
        <w:ind w:left="720" w:hanging="360"/>
        <w:rPr>
          <w:sz w:val="24"/>
          <w:szCs w:val="24"/>
        </w:rPr>
      </w:pPr>
      <w:r w:rsidDel="00000000" w:rsidR="00000000" w:rsidRPr="00000000">
        <w:rPr>
          <w:sz w:val="24"/>
          <w:szCs w:val="24"/>
          <w:rtl w:val="0"/>
        </w:rPr>
        <w:t xml:space="preserve">align your OKR’s with the objectives of your cohort.</w:t>
      </w:r>
    </w:p>
    <w:p w:rsidR="00000000" w:rsidDel="00000000" w:rsidP="00000000" w:rsidRDefault="00000000" w:rsidRPr="00000000" w14:paraId="0000000E">
      <w:pPr>
        <w:spacing w:line="276"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0F">
      <w:pPr>
        <w:pStyle w:val="Heading2"/>
        <w:spacing w:line="276" w:lineRule="auto"/>
        <w:rPr>
          <w:b w:val="1"/>
          <w:sz w:val="36"/>
          <w:szCs w:val="36"/>
        </w:rPr>
      </w:pPr>
      <w:bookmarkStart w:colFirst="0" w:colLast="0" w:name="_3dy6vkm" w:id="6"/>
      <w:bookmarkEnd w:id="6"/>
      <w:r w:rsidDel="00000000" w:rsidR="00000000" w:rsidRPr="00000000">
        <w:rPr>
          <w:b w:val="1"/>
          <w:sz w:val="36"/>
          <w:szCs w:val="36"/>
          <w:rtl w:val="0"/>
        </w:rPr>
        <w:t xml:space="preserve">A concept embraced by Google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OKRs original concept came from John Doerr a salesman at Intel(the tech company), Doerr was a venture capitalist who introduced the concept to Google’s founders when it still was a start-up. At Google it was a driver for the quick growth of Google, they started using OKRs with 40 employees and have grown to 60.000 employees. Google still uses OKR, and a lot of disruptive unicorns in tech use OKR to measure their improvements.</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sz w:val="24"/>
          <w:szCs w:val="24"/>
          <w:rtl w:val="0"/>
        </w:rPr>
        <w:t xml:space="preserve">OKR’s, better known as </w:t>
      </w:r>
      <w:r w:rsidDel="00000000" w:rsidR="00000000" w:rsidRPr="00000000">
        <w:rPr>
          <w:b w:val="1"/>
          <w:sz w:val="24"/>
          <w:szCs w:val="24"/>
          <w:rtl w:val="0"/>
        </w:rPr>
        <w:t xml:space="preserve">O</w:t>
      </w:r>
      <w:r w:rsidDel="00000000" w:rsidR="00000000" w:rsidRPr="00000000">
        <w:rPr>
          <w:sz w:val="24"/>
          <w:szCs w:val="24"/>
          <w:rtl w:val="0"/>
        </w:rPr>
        <w:t xml:space="preserve">bjective </w:t>
      </w:r>
      <w:r w:rsidDel="00000000" w:rsidR="00000000" w:rsidRPr="00000000">
        <w:rPr>
          <w:b w:val="1"/>
          <w:sz w:val="24"/>
          <w:szCs w:val="24"/>
          <w:rtl w:val="0"/>
        </w:rPr>
        <w:t xml:space="preserve">K</w:t>
      </w:r>
      <w:r w:rsidDel="00000000" w:rsidR="00000000" w:rsidRPr="00000000">
        <w:rPr>
          <w:sz w:val="24"/>
          <w:szCs w:val="24"/>
          <w:rtl w:val="0"/>
        </w:rPr>
        <w:t xml:space="preserve">ey </w:t>
      </w:r>
      <w:r w:rsidDel="00000000" w:rsidR="00000000" w:rsidRPr="00000000">
        <w:rPr>
          <w:b w:val="1"/>
          <w:sz w:val="24"/>
          <w:szCs w:val="24"/>
          <w:rtl w:val="0"/>
        </w:rPr>
        <w:t xml:space="preserve">R</w:t>
      </w:r>
      <w:r w:rsidDel="00000000" w:rsidR="00000000" w:rsidRPr="00000000">
        <w:rPr>
          <w:sz w:val="24"/>
          <w:szCs w:val="24"/>
          <w:rtl w:val="0"/>
        </w:rPr>
        <w:t xml:space="preserve">esults is a method to set goals and objectives. The OKR method is so effective in IT best with Quarterly “timeframes”, in this program we will use the quarterly timeframe. We will define OKRs in this lesson and re-evaluate these OKRs during the Quarter. At the end of the Quarter, we are going to define new OKRs for the last 3 months of the program. </w:t>
      </w:r>
      <w:r w:rsidDel="00000000" w:rsidR="00000000" w:rsidRPr="00000000">
        <w:rPr>
          <w:rtl w:val="0"/>
        </w:rPr>
      </w:r>
    </w:p>
    <w:p w:rsidR="00000000" w:rsidDel="00000000" w:rsidP="00000000" w:rsidRDefault="00000000" w:rsidRPr="00000000" w14:paraId="00000013">
      <w:pPr>
        <w:pStyle w:val="Heading2"/>
        <w:spacing w:line="276" w:lineRule="auto"/>
        <w:rPr/>
      </w:pPr>
      <w:bookmarkStart w:colFirst="0" w:colLast="0" w:name="_1t3h5sf" w:id="7"/>
      <w:bookmarkEnd w:id="7"/>
      <w:r w:rsidDel="00000000" w:rsidR="00000000" w:rsidRPr="00000000">
        <w:rPr>
          <w:b w:val="1"/>
          <w:sz w:val="36"/>
          <w:szCs w:val="36"/>
          <w:rtl w:val="0"/>
        </w:rPr>
        <w:t xml:space="preserve">Objectives: Professional (What) &amp; Personal (Why) objectives</w:t>
      </w: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You can use this method to achieve both your professional and personal goals. A goal is something you want to achieve in the future, it is the </w:t>
      </w:r>
      <w:r w:rsidDel="00000000" w:rsidR="00000000" w:rsidRPr="00000000">
        <w:rPr>
          <w:b w:val="1"/>
          <w:sz w:val="24"/>
          <w:szCs w:val="24"/>
          <w:rtl w:val="0"/>
        </w:rPr>
        <w:t xml:space="preserve">O</w:t>
      </w:r>
      <w:r w:rsidDel="00000000" w:rsidR="00000000" w:rsidRPr="00000000">
        <w:rPr>
          <w:sz w:val="24"/>
          <w:szCs w:val="24"/>
          <w:rtl w:val="0"/>
        </w:rPr>
        <w:t xml:space="preserve">bjective part of OKRs. Objectives and goals have the same meaning in the OKR method. The objective or goal should be short, engaging, and inspirational. It should motivate you personally and the team (in a team-wide OKR).</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We define two types of objectives. You have personal and professional goals. Your personal goals are focused on your career and professional topics, while your personal goals are related to your private life and personal development.</w:t>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Your </w:t>
      </w:r>
      <w:r w:rsidDel="00000000" w:rsidR="00000000" w:rsidRPr="00000000">
        <w:rPr>
          <w:b w:val="1"/>
          <w:sz w:val="24"/>
          <w:szCs w:val="24"/>
          <w:rtl w:val="0"/>
        </w:rPr>
        <w:t xml:space="preserve">professional objectives</w:t>
      </w:r>
      <w:r w:rsidDel="00000000" w:rsidR="00000000" w:rsidRPr="00000000">
        <w:rPr>
          <w:sz w:val="24"/>
          <w:szCs w:val="24"/>
          <w:rtl w:val="0"/>
        </w:rPr>
        <w:t xml:space="preserve"> relate to your future role as a junior IT professional. In other words, they describe WHAT you want to achieve in your career. We call this type of objective the </w:t>
      </w:r>
      <w:r w:rsidDel="00000000" w:rsidR="00000000" w:rsidRPr="00000000">
        <w:rPr>
          <w:b w:val="1"/>
          <w:sz w:val="24"/>
          <w:szCs w:val="24"/>
          <w:rtl w:val="0"/>
        </w:rPr>
        <w:t xml:space="preserve">WHAT-Objectives</w:t>
      </w:r>
      <w:r w:rsidDel="00000000" w:rsidR="00000000" w:rsidRPr="00000000">
        <w:rPr>
          <w:sz w:val="24"/>
          <w:szCs w:val="24"/>
          <w:rtl w:val="0"/>
        </w:rPr>
        <w:t xml:space="preserve">.</w:t>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hd w:fill="cccccc" w:val="clear"/>
        <w:spacing w:line="276"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I will have a clear understanding of the different Web development roles in IT.</w:t>
      </w:r>
    </w:p>
    <w:p w:rsidR="00000000" w:rsidDel="00000000" w:rsidP="00000000" w:rsidRDefault="00000000" w:rsidRPr="00000000" w14:paraId="0000001B">
      <w:pPr>
        <w:shd w:fill="cccccc" w:val="clear"/>
        <w:spacing w:line="276"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as a TG participant I will have mastered the tech, project, and soft skills to meet the common standards of a junior backend web developer.</w:t>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sz w:val="24"/>
          <w:szCs w:val="24"/>
          <w:highlight w:val="white"/>
        </w:rPr>
      </w:pPr>
      <w:r w:rsidDel="00000000" w:rsidR="00000000" w:rsidRPr="00000000">
        <w:rPr>
          <w:b w:val="1"/>
          <w:sz w:val="24"/>
          <w:szCs w:val="24"/>
          <w:rtl w:val="0"/>
        </w:rPr>
        <w:t xml:space="preserve">Personal objectives</w:t>
      </w:r>
      <w:r w:rsidDel="00000000" w:rsidR="00000000" w:rsidRPr="00000000">
        <w:rPr>
          <w:sz w:val="24"/>
          <w:szCs w:val="24"/>
          <w:rtl w:val="0"/>
        </w:rPr>
        <w:t xml:space="preserve"> are called </w:t>
      </w:r>
      <w:r w:rsidDel="00000000" w:rsidR="00000000" w:rsidRPr="00000000">
        <w:rPr>
          <w:b w:val="1"/>
          <w:sz w:val="24"/>
          <w:szCs w:val="24"/>
          <w:rtl w:val="0"/>
        </w:rPr>
        <w:t xml:space="preserve">WHY-Objectives</w:t>
      </w:r>
      <w:r w:rsidDel="00000000" w:rsidR="00000000" w:rsidRPr="00000000">
        <w:rPr>
          <w:sz w:val="24"/>
          <w:szCs w:val="24"/>
          <w:rtl w:val="0"/>
        </w:rPr>
        <w:t xml:space="preserve">.  </w:t>
      </w:r>
      <w:r w:rsidDel="00000000" w:rsidR="00000000" w:rsidRPr="00000000">
        <w:rPr>
          <w:sz w:val="24"/>
          <w:szCs w:val="24"/>
          <w:highlight w:val="white"/>
          <w:rtl w:val="0"/>
        </w:rPr>
        <w:t xml:space="preserve">These are called the ‘‘WHY’’ goals because they are the reasons “WHY” you want to achieve your career and financial goals. They reflect your motives and are your true aim and purpose in life.</w:t>
      </w:r>
    </w:p>
    <w:p w:rsidR="00000000" w:rsidDel="00000000" w:rsidP="00000000" w:rsidRDefault="00000000" w:rsidRPr="00000000" w14:paraId="0000001E">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1F">
      <w:pPr>
        <w:shd w:fill="cccccc" w:val="clear"/>
        <w:spacing w:line="276"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as a web developer I will design inspiring websites (motive: I want to inspire people)</w:t>
      </w:r>
    </w:p>
    <w:p w:rsidR="00000000" w:rsidDel="00000000" w:rsidP="00000000" w:rsidRDefault="00000000" w:rsidRPr="00000000" w14:paraId="00000020">
      <w:pPr>
        <w:shd w:fill="cccccc" w:val="clear"/>
        <w:spacing w:line="276"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as a mother I want to be an example to my kids by completing an education</w:t>
      </w:r>
    </w:p>
    <w:p w:rsidR="00000000" w:rsidDel="00000000" w:rsidP="00000000" w:rsidRDefault="00000000" w:rsidRPr="00000000" w14:paraId="00000021">
      <w:pPr>
        <w:spacing w:line="276" w:lineRule="auto"/>
        <w:rPr>
          <w:sz w:val="24"/>
          <w:szCs w:val="24"/>
        </w:rPr>
      </w:pPr>
      <w:r w:rsidDel="00000000" w:rsidR="00000000" w:rsidRPr="00000000">
        <w:rPr>
          <w:rtl w:val="0"/>
        </w:rPr>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These objectives you set as your OKR have to be measurable. By connecting </w:t>
      </w:r>
      <w:r w:rsidDel="00000000" w:rsidR="00000000" w:rsidRPr="00000000">
        <w:rPr>
          <w:b w:val="1"/>
          <w:sz w:val="24"/>
          <w:szCs w:val="24"/>
          <w:rtl w:val="0"/>
        </w:rPr>
        <w:t xml:space="preserve">K</w:t>
      </w:r>
      <w:r w:rsidDel="00000000" w:rsidR="00000000" w:rsidRPr="00000000">
        <w:rPr>
          <w:sz w:val="24"/>
          <w:szCs w:val="24"/>
          <w:rtl w:val="0"/>
        </w:rPr>
        <w:t xml:space="preserve">ey </w:t>
      </w:r>
      <w:r w:rsidDel="00000000" w:rsidR="00000000" w:rsidRPr="00000000">
        <w:rPr>
          <w:b w:val="1"/>
          <w:sz w:val="24"/>
          <w:szCs w:val="24"/>
          <w:rtl w:val="0"/>
        </w:rPr>
        <w:t xml:space="preserve">R</w:t>
      </w:r>
      <w:r w:rsidDel="00000000" w:rsidR="00000000" w:rsidRPr="00000000">
        <w:rPr>
          <w:sz w:val="24"/>
          <w:szCs w:val="24"/>
          <w:rtl w:val="0"/>
        </w:rPr>
        <w:t xml:space="preserve">esults to your </w:t>
      </w:r>
      <w:r w:rsidDel="00000000" w:rsidR="00000000" w:rsidRPr="00000000">
        <w:rPr>
          <w:b w:val="1"/>
          <w:sz w:val="24"/>
          <w:szCs w:val="24"/>
          <w:rtl w:val="0"/>
        </w:rPr>
        <w:t xml:space="preserve">O</w:t>
      </w:r>
      <w:r w:rsidDel="00000000" w:rsidR="00000000" w:rsidRPr="00000000">
        <w:rPr>
          <w:sz w:val="24"/>
          <w:szCs w:val="24"/>
          <w:rtl w:val="0"/>
        </w:rPr>
        <w:t xml:space="preserve">bjective you can monitor the progress you’ve made. Otherwise, it wouldn’t be a goal because there is nothing to achieve. </w:t>
      </w:r>
    </w:p>
    <w:p w:rsidR="00000000" w:rsidDel="00000000" w:rsidP="00000000" w:rsidRDefault="00000000" w:rsidRPr="00000000" w14:paraId="00000023">
      <w:pPr>
        <w:spacing w:line="276" w:lineRule="auto"/>
        <w:rPr/>
      </w:pPr>
      <w:r w:rsidDel="00000000" w:rsidR="00000000" w:rsidRPr="00000000">
        <w:rPr>
          <w:b w:val="1"/>
          <w:sz w:val="24"/>
          <w:szCs w:val="24"/>
          <w:rtl w:val="0"/>
        </w:rPr>
        <w:t xml:space="preserve">K</w:t>
      </w:r>
      <w:r w:rsidDel="00000000" w:rsidR="00000000" w:rsidRPr="00000000">
        <w:rPr>
          <w:sz w:val="24"/>
          <w:szCs w:val="24"/>
          <w:rtl w:val="0"/>
        </w:rPr>
        <w:t xml:space="preserve">ey </w:t>
      </w:r>
      <w:r w:rsidDel="00000000" w:rsidR="00000000" w:rsidRPr="00000000">
        <w:rPr>
          <w:b w:val="1"/>
          <w:sz w:val="24"/>
          <w:szCs w:val="24"/>
          <w:rtl w:val="0"/>
        </w:rPr>
        <w:t xml:space="preserve">R</w:t>
      </w:r>
      <w:r w:rsidDel="00000000" w:rsidR="00000000" w:rsidRPr="00000000">
        <w:rPr>
          <w:sz w:val="24"/>
          <w:szCs w:val="24"/>
          <w:rtl w:val="0"/>
        </w:rPr>
        <w:t xml:space="preserve">esults have to be measurable as former Google vice-president Marissa Mayer said: “If it does not have a number, it is not a key result”. The progress can be measured in percentages (0-100%), or the number of sales or revenue but it can also be the number of newly opened stores, etc. etc. </w:t>
      </w: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sz w:val="36"/>
          <w:szCs w:val="36"/>
        </w:rPr>
      </w:pPr>
      <w:r w:rsidDel="00000000" w:rsidR="00000000" w:rsidRPr="00000000">
        <w:rPr>
          <w:rtl w:val="0"/>
        </w:rPr>
        <w:t xml:space="preserve">John Doerr had this formula for setting goals: </w:t>
      </w:r>
      <w:r w:rsidDel="00000000" w:rsidR="00000000" w:rsidRPr="00000000">
        <w:rPr>
          <w:i w:val="1"/>
          <w:color w:val="333333"/>
          <w:highlight w:val="white"/>
          <w:rtl w:val="0"/>
        </w:rPr>
        <w:t xml:space="preserve">I will…... </w:t>
      </w:r>
      <w:r w:rsidDel="00000000" w:rsidR="00000000" w:rsidRPr="00000000">
        <w:rPr>
          <w:i w:val="1"/>
          <w:color w:val="333333"/>
          <w:highlight w:val="white"/>
          <w:u w:val="single"/>
          <w:rtl w:val="0"/>
        </w:rPr>
        <w:t xml:space="preserve">(the objective)</w:t>
      </w:r>
      <w:r w:rsidDel="00000000" w:rsidR="00000000" w:rsidRPr="00000000">
        <w:rPr>
          <w:i w:val="1"/>
          <w:color w:val="333333"/>
          <w:highlight w:val="white"/>
          <w:rtl w:val="0"/>
        </w:rPr>
        <w:t xml:space="preserve"> as measured by….. (</w:t>
      </w:r>
      <w:r w:rsidDel="00000000" w:rsidR="00000000" w:rsidRPr="00000000">
        <w:rPr>
          <w:i w:val="1"/>
          <w:color w:val="333333"/>
          <w:highlight w:val="white"/>
          <w:u w:val="single"/>
          <w:rtl w:val="0"/>
        </w:rPr>
        <w:t xml:space="preserve">Key results)</w:t>
      </w:r>
      <w:r w:rsidDel="00000000" w:rsidR="00000000" w:rsidRPr="00000000">
        <w:rPr>
          <w:i w:val="1"/>
          <w:color w:val="333333"/>
          <w:highlight w:val="white"/>
          <w:rtl w:val="0"/>
        </w:rPr>
        <w:t xml:space="preserve">. (example)</w:t>
      </w:r>
      <w:r w:rsidDel="00000000" w:rsidR="00000000" w:rsidRPr="00000000">
        <w:rPr>
          <w:rtl w:val="0"/>
        </w:rPr>
      </w:r>
    </w:p>
    <w:p w:rsidR="00000000" w:rsidDel="00000000" w:rsidP="00000000" w:rsidRDefault="00000000" w:rsidRPr="00000000" w14:paraId="00000026">
      <w:pPr>
        <w:pStyle w:val="Heading2"/>
        <w:spacing w:line="276" w:lineRule="auto"/>
        <w:rPr>
          <w:color w:val="333333"/>
          <w:highlight w:val="white"/>
        </w:rPr>
      </w:pPr>
      <w:bookmarkStart w:colFirst="0" w:colLast="0" w:name="_4d34og8" w:id="8"/>
      <w:bookmarkEnd w:id="8"/>
      <w:r w:rsidDel="00000000" w:rsidR="00000000" w:rsidRPr="00000000">
        <w:rPr>
          <w:b w:val="1"/>
          <w:sz w:val="36"/>
          <w:szCs w:val="36"/>
          <w:rtl w:val="0"/>
        </w:rPr>
        <w:t xml:space="preserve">Key Results: ‘Measure what matters’</w:t>
      </w:r>
      <w:r w:rsidDel="00000000" w:rsidR="00000000" w:rsidRPr="00000000">
        <w:rPr>
          <w:rtl w:val="0"/>
        </w:rPr>
      </w:r>
    </w:p>
    <w:p w:rsidR="00000000" w:rsidDel="00000000" w:rsidP="00000000" w:rsidRDefault="00000000" w:rsidRPr="00000000" w14:paraId="00000027">
      <w:pPr>
        <w:spacing w:line="276" w:lineRule="auto"/>
        <w:rPr>
          <w:sz w:val="24"/>
          <w:szCs w:val="24"/>
          <w:highlight w:val="white"/>
        </w:rPr>
      </w:pPr>
      <w:r w:rsidDel="00000000" w:rsidR="00000000" w:rsidRPr="00000000">
        <w:rPr>
          <w:sz w:val="24"/>
          <w:szCs w:val="24"/>
          <w:highlight w:val="white"/>
          <w:rtl w:val="0"/>
        </w:rPr>
        <w:t xml:space="preserve">For an objective to be successfully achieved it should be linked with at least 3 and maximum 5 Key Results. More KRs will distract and will be an overload to focus on.</w:t>
      </w:r>
    </w:p>
    <w:p w:rsidR="00000000" w:rsidDel="00000000" w:rsidP="00000000" w:rsidRDefault="00000000" w:rsidRPr="00000000" w14:paraId="00000028">
      <w:pPr>
        <w:spacing w:line="276" w:lineRule="auto"/>
        <w:rPr>
          <w:sz w:val="24"/>
          <w:szCs w:val="24"/>
          <w:highlight w:val="white"/>
        </w:rPr>
      </w:pPr>
      <w:r w:rsidDel="00000000" w:rsidR="00000000" w:rsidRPr="00000000">
        <w:rPr>
          <w:sz w:val="24"/>
          <w:szCs w:val="24"/>
          <w:highlight w:val="white"/>
          <w:rtl w:val="0"/>
        </w:rPr>
        <w:t xml:space="preserve">When your goal is more difficult to link with number measurement, you have to have at least 3 OKRs. If that is not possible you should re-write your Objective/Goal. </w:t>
      </w:r>
    </w:p>
    <w:p w:rsidR="00000000" w:rsidDel="00000000" w:rsidP="00000000" w:rsidRDefault="00000000" w:rsidRPr="00000000" w14:paraId="00000029">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2A">
      <w:pPr>
        <w:spacing w:line="276" w:lineRule="auto"/>
        <w:rPr>
          <w:sz w:val="24"/>
          <w:szCs w:val="24"/>
          <w:highlight w:val="white"/>
        </w:rPr>
      </w:pPr>
      <w:r w:rsidDel="00000000" w:rsidR="00000000" w:rsidRPr="00000000">
        <w:rPr>
          <w:sz w:val="24"/>
          <w:szCs w:val="24"/>
          <w:highlight w:val="white"/>
          <w:rtl w:val="0"/>
        </w:rPr>
        <w:t xml:space="preserve">Key Results consists of a series of specific and measurable actions. They should be aligned with S.M.A.R.T. criteria. Specific, Measurable, Aligned, Relevant, and Time-bound. This makes it easy to track.</w:t>
      </w:r>
    </w:p>
    <w:p w:rsidR="00000000" w:rsidDel="00000000" w:rsidP="00000000" w:rsidRDefault="00000000" w:rsidRPr="00000000" w14:paraId="0000002B">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2C">
      <w:pPr>
        <w:shd w:fill="cccccc" w:val="clear"/>
        <w:spacing w:line="276" w:lineRule="auto"/>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w:t>
      </w:r>
    </w:p>
    <w:p w:rsidR="00000000" w:rsidDel="00000000" w:rsidP="00000000" w:rsidRDefault="00000000" w:rsidRPr="00000000" w14:paraId="0000002D">
      <w:pPr>
        <w:shd w:fill="cccccc" w:val="clear"/>
        <w:spacing w:line="276" w:lineRule="auto"/>
        <w:rPr>
          <w:sz w:val="24"/>
          <w:szCs w:val="24"/>
        </w:rPr>
      </w:pPr>
      <w:r w:rsidDel="00000000" w:rsidR="00000000" w:rsidRPr="00000000">
        <w:rPr>
          <w:sz w:val="24"/>
          <w:szCs w:val="24"/>
          <w:rtl w:val="0"/>
        </w:rPr>
        <w:t xml:space="preserve">Objective: I will read all the mandatory books of the soft skills program plus 2 more </w:t>
      </w:r>
    </w:p>
    <w:p w:rsidR="00000000" w:rsidDel="00000000" w:rsidP="00000000" w:rsidRDefault="00000000" w:rsidRPr="00000000" w14:paraId="0000002E">
      <w:pPr>
        <w:shd w:fill="cccccc" w:val="clear"/>
        <w:spacing w:line="276" w:lineRule="auto"/>
        <w:rPr>
          <w:sz w:val="24"/>
          <w:szCs w:val="24"/>
        </w:rPr>
      </w:pPr>
      <w:r w:rsidDel="00000000" w:rsidR="00000000" w:rsidRPr="00000000">
        <w:rPr>
          <w:sz w:val="24"/>
          <w:szCs w:val="24"/>
          <w:rtl w:val="0"/>
        </w:rPr>
        <w:t xml:space="preserve">Key Result: read 100 pages a week</w:t>
      </w:r>
    </w:p>
    <w:p w:rsidR="00000000" w:rsidDel="00000000" w:rsidP="00000000" w:rsidRDefault="00000000" w:rsidRPr="00000000" w14:paraId="0000002F">
      <w:pPr>
        <w:shd w:fill="cccccc" w:val="clear"/>
        <w:spacing w:line="276" w:lineRule="auto"/>
        <w:rPr>
          <w:sz w:val="24"/>
          <w:szCs w:val="24"/>
        </w:rPr>
      </w:pPr>
      <w:r w:rsidDel="00000000" w:rsidR="00000000" w:rsidRPr="00000000">
        <w:rPr>
          <w:sz w:val="24"/>
          <w:szCs w:val="24"/>
          <w:rtl w:val="0"/>
        </w:rPr>
        <w:t xml:space="preserve">Key Result: get a best-selling book on Learning to learn</w:t>
      </w:r>
    </w:p>
    <w:p w:rsidR="00000000" w:rsidDel="00000000" w:rsidP="00000000" w:rsidRDefault="00000000" w:rsidRPr="00000000" w14:paraId="00000030">
      <w:pPr>
        <w:shd w:fill="cccccc" w:val="clear"/>
        <w:spacing w:line="276" w:lineRule="auto"/>
        <w:rPr>
          <w:sz w:val="24"/>
          <w:szCs w:val="24"/>
        </w:rPr>
      </w:pPr>
      <w:r w:rsidDel="00000000" w:rsidR="00000000" w:rsidRPr="00000000">
        <w:rPr>
          <w:sz w:val="24"/>
          <w:szCs w:val="24"/>
          <w:rtl w:val="0"/>
        </w:rPr>
        <w:t xml:space="preserve">Key Result: get a best-selling book on asking questions</w:t>
      </w:r>
    </w:p>
    <w:p w:rsidR="00000000" w:rsidDel="00000000" w:rsidP="00000000" w:rsidRDefault="00000000" w:rsidRPr="00000000" w14:paraId="00000031">
      <w:pPr>
        <w:spacing w:line="276" w:lineRule="auto"/>
        <w:rPr>
          <w:i w:val="1"/>
          <w:color w:val="333333"/>
          <w:sz w:val="24"/>
          <w:szCs w:val="24"/>
          <w:highlight w:val="white"/>
        </w:rPr>
      </w:pPr>
      <w:r w:rsidDel="00000000" w:rsidR="00000000" w:rsidRPr="00000000">
        <w:rPr>
          <w:rtl w:val="0"/>
        </w:rPr>
      </w:r>
    </w:p>
    <w:p w:rsidR="00000000" w:rsidDel="00000000" w:rsidP="00000000" w:rsidRDefault="00000000" w:rsidRPr="00000000" w14:paraId="00000032">
      <w:pPr>
        <w:spacing w:line="276" w:lineRule="auto"/>
        <w:rPr>
          <w:sz w:val="24"/>
          <w:szCs w:val="24"/>
          <w:highlight w:val="white"/>
        </w:rPr>
      </w:pPr>
      <w:r w:rsidDel="00000000" w:rsidR="00000000" w:rsidRPr="00000000">
        <w:rPr>
          <w:sz w:val="24"/>
          <w:szCs w:val="24"/>
          <w:highlight w:val="white"/>
          <w:rtl w:val="0"/>
        </w:rPr>
        <w:t xml:space="preserve">After defining your OKRs it is important to make plans and take the initiative. Because your Key Results need to be accomplished by doing work or studying. These initiatives are what push your progress to your goal. In the example above an initiative could be “read during lunch breaks” or listen to audiobooks while commuting.</w:t>
      </w:r>
    </w:p>
    <w:p w:rsidR="00000000" w:rsidDel="00000000" w:rsidP="00000000" w:rsidRDefault="00000000" w:rsidRPr="00000000" w14:paraId="00000033">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34">
      <w:pPr>
        <w:pStyle w:val="Heading2"/>
        <w:spacing w:line="276" w:lineRule="auto"/>
        <w:rPr>
          <w:b w:val="1"/>
          <w:sz w:val="36"/>
          <w:szCs w:val="36"/>
        </w:rPr>
      </w:pPr>
      <w:bookmarkStart w:colFirst="0" w:colLast="0" w:name="_2s8eyo1" w:id="9"/>
      <w:bookmarkEnd w:id="9"/>
      <w:r w:rsidDel="00000000" w:rsidR="00000000" w:rsidRPr="00000000">
        <w:rPr>
          <w:b w:val="1"/>
          <w:sz w:val="36"/>
          <w:szCs w:val="36"/>
          <w:rtl w:val="0"/>
        </w:rPr>
        <w:t xml:space="preserve">OKRs timeline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sz w:val="24"/>
          <w:szCs w:val="24"/>
          <w:rtl w:val="0"/>
        </w:rPr>
        <w:t xml:space="preserve">OKRs are set each quarter. This means you will set your objectives and Key Results twice during your TechGrounds Web development course.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sz w:val="24"/>
          <w:szCs w:val="24"/>
          <w:rtl w:val="0"/>
        </w:rPr>
        <w:t xml:space="preserve">At the end of each week, you will check in on your OKRs. This is part of your </w:t>
      </w:r>
      <w:hyperlink r:id="rId6">
        <w:r w:rsidDel="00000000" w:rsidR="00000000" w:rsidRPr="00000000">
          <w:rPr>
            <w:b w:val="1"/>
            <w:color w:val="1155cc"/>
            <w:sz w:val="24"/>
            <w:szCs w:val="24"/>
            <w:u w:val="single"/>
            <w:rtl w:val="0"/>
          </w:rPr>
          <w:t xml:space="preserve">weekly individual retrospective</w:t>
        </w:r>
      </w:hyperlink>
      <w:r w:rsidDel="00000000" w:rsidR="00000000" w:rsidRPr="00000000">
        <w:rPr>
          <w:sz w:val="24"/>
          <w:szCs w:val="24"/>
          <w:rtl w:val="0"/>
        </w:rPr>
        <w:t xml:space="preserve">. This gives you insight into your progress.</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sz w:val="24"/>
          <w:szCs w:val="24"/>
          <w:rtl w:val="0"/>
        </w:rPr>
        <w:t xml:space="preserve">The quarter will be concluded with a short interview with one of the learning coaches and with the definition of new OKRs.</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sz w:val="24"/>
          <w:szCs w:val="24"/>
          <w:rtl w:val="0"/>
        </w:rPr>
        <w:t xml:space="preserve">Working with OKR’s is part of the TechGrounds learning approach. Therefore, your OKRs must be visible to your peer learners. Sharing your OKRs framework will also deepen your understanding of the concept and will provide you with examples of initiatives you could copy.</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line="276" w:lineRule="auto"/>
        <w:rPr>
          <w:sz w:val="24"/>
          <w:szCs w:val="24"/>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41">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pStyle w:val="Heading2"/>
        <w:shd w:fill="cccccc" w:val="clear"/>
        <w:spacing w:after="0" w:before="0" w:line="276" w:lineRule="auto"/>
        <w:rPr>
          <w:b w:val="1"/>
          <w:color w:val="ffffff"/>
        </w:rPr>
      </w:pPr>
      <w:bookmarkStart w:colFirst="0" w:colLast="0" w:name="_26in1rg" w:id="10"/>
      <w:bookmarkEnd w:id="10"/>
      <w:r w:rsidDel="00000000" w:rsidR="00000000" w:rsidRPr="00000000">
        <w:rPr>
          <w:rtl w:val="0"/>
        </w:rPr>
      </w:r>
    </w:p>
    <w:p w:rsidR="00000000" w:rsidDel="00000000" w:rsidP="00000000" w:rsidRDefault="00000000" w:rsidRPr="00000000" w14:paraId="00000045">
      <w:pPr>
        <w:pStyle w:val="Heading2"/>
        <w:shd w:fill="cccccc" w:val="clear"/>
        <w:spacing w:after="0" w:before="0" w:line="276" w:lineRule="auto"/>
        <w:ind w:firstLine="141.73228346456688"/>
        <w:rPr/>
      </w:pPr>
      <w:bookmarkStart w:colFirst="0" w:colLast="0" w:name="_lnxbz9" w:id="11"/>
      <w:bookmarkEnd w:id="11"/>
      <w:r w:rsidDel="00000000" w:rsidR="00000000" w:rsidRPr="00000000">
        <w:rPr>
          <w:b w:val="1"/>
          <w:color w:val="ffffff"/>
          <w:rtl w:val="0"/>
        </w:rPr>
        <w:t xml:space="preserve">Assignment 3.1</w:t>
      </w:r>
      <w:r w:rsidDel="00000000" w:rsidR="00000000" w:rsidRPr="00000000">
        <w:rPr>
          <w:b w:val="1"/>
          <w:rtl w:val="0"/>
        </w:rPr>
        <w:t xml:space="preserve"> Defining your own OKRs</w:t>
      </w:r>
      <w:r w:rsidDel="00000000" w:rsidR="00000000" w:rsidRPr="00000000">
        <w:rPr>
          <w:rtl w:val="0"/>
        </w:rPr>
      </w:r>
    </w:p>
    <w:p w:rsidR="00000000" w:rsidDel="00000000" w:rsidP="00000000" w:rsidRDefault="00000000" w:rsidRPr="00000000" w14:paraId="00000046">
      <w:pPr>
        <w:shd w:fill="cccccc" w:val="clear"/>
        <w:spacing w:line="276" w:lineRule="auto"/>
        <w:rPr/>
      </w:pPr>
      <w:r w:rsidDel="00000000" w:rsidR="00000000" w:rsidRPr="00000000">
        <w:rPr>
          <w:rtl w:val="0"/>
        </w:rPr>
        <w:t xml:space="preserve"> </w:t>
      </w:r>
    </w:p>
    <w:p w:rsidR="00000000" w:rsidDel="00000000" w:rsidP="00000000" w:rsidRDefault="00000000" w:rsidRPr="00000000" w14:paraId="00000047">
      <w:pPr>
        <w:numPr>
          <w:ilvl w:val="0"/>
          <w:numId w:val="2"/>
        </w:numPr>
        <w:shd w:fill="cccccc" w:val="clear"/>
        <w:spacing w:line="276" w:lineRule="auto"/>
        <w:ind w:left="720"/>
        <w:rPr>
          <w:sz w:val="24"/>
          <w:szCs w:val="24"/>
        </w:rPr>
      </w:pPr>
      <w:r w:rsidDel="00000000" w:rsidR="00000000" w:rsidRPr="00000000">
        <w:rPr>
          <w:color w:val="ffffff"/>
          <w:sz w:val="24"/>
          <w:szCs w:val="24"/>
          <w:rtl w:val="0"/>
        </w:rPr>
        <w:t xml:space="preserve"> </w:t>
      </w:r>
      <w:r w:rsidDel="00000000" w:rsidR="00000000" w:rsidRPr="00000000">
        <w:rPr>
          <w:sz w:val="24"/>
          <w:szCs w:val="24"/>
          <w:rtl w:val="0"/>
        </w:rPr>
        <w:t xml:space="preserve">All students have to watch this </w:t>
      </w:r>
      <w:hyperlink r:id="rId7">
        <w:r w:rsidDel="00000000" w:rsidR="00000000" w:rsidRPr="00000000">
          <w:rPr>
            <w:color w:val="1155cc"/>
            <w:sz w:val="24"/>
            <w:szCs w:val="24"/>
            <w:u w:val="single"/>
            <w:rtl w:val="0"/>
          </w:rPr>
          <w:t xml:space="preserve">youtube video</w:t>
        </w:r>
      </w:hyperlink>
      <w:r w:rsidDel="00000000" w:rsidR="00000000" w:rsidRPr="00000000">
        <w:rPr>
          <w:sz w:val="24"/>
          <w:szCs w:val="24"/>
          <w:rtl w:val="0"/>
        </w:rPr>
        <w:t xml:space="preserve">, it is 90 minutes. You have to watch at least an hour to get the full picture of the presentation. </w:t>
      </w:r>
    </w:p>
    <w:p w:rsidR="00000000" w:rsidDel="00000000" w:rsidP="00000000" w:rsidRDefault="00000000" w:rsidRPr="00000000" w14:paraId="00000048">
      <w:pPr>
        <w:numPr>
          <w:ilvl w:val="0"/>
          <w:numId w:val="2"/>
        </w:numPr>
        <w:shd w:fill="cccccc" w:val="clear"/>
        <w:spacing w:line="276" w:lineRule="auto"/>
        <w:ind w:left="720"/>
        <w:rPr>
          <w:sz w:val="24"/>
          <w:szCs w:val="24"/>
        </w:rPr>
      </w:pPr>
      <w:r w:rsidDel="00000000" w:rsidR="00000000" w:rsidRPr="00000000">
        <w:rPr>
          <w:sz w:val="24"/>
          <w:szCs w:val="24"/>
          <w:rtl w:val="0"/>
        </w:rPr>
        <w:t xml:space="preserve">Each student is going to </w:t>
      </w:r>
      <w:hyperlink r:id="rId8">
        <w:r w:rsidDel="00000000" w:rsidR="00000000" w:rsidRPr="00000000">
          <w:rPr>
            <w:color w:val="1155cc"/>
            <w:sz w:val="24"/>
            <w:szCs w:val="24"/>
            <w:u w:val="single"/>
            <w:rtl w:val="0"/>
          </w:rPr>
          <w:t xml:space="preserve">define 2 OKRs</w:t>
        </w:r>
      </w:hyperlink>
      <w:r w:rsidDel="00000000" w:rsidR="00000000" w:rsidRPr="00000000">
        <w:rPr>
          <w:sz w:val="24"/>
          <w:szCs w:val="24"/>
          <w:rtl w:val="0"/>
        </w:rPr>
        <w:t xml:space="preserve">. A Professional and  Personal objective for this quarter. </w:t>
      </w:r>
    </w:p>
    <w:p w:rsidR="00000000" w:rsidDel="00000000" w:rsidP="00000000" w:rsidRDefault="00000000" w:rsidRPr="00000000" w14:paraId="00000049">
      <w:pPr>
        <w:numPr>
          <w:ilvl w:val="0"/>
          <w:numId w:val="2"/>
        </w:numPr>
        <w:shd w:fill="cccccc" w:val="clear"/>
        <w:spacing w:line="276" w:lineRule="auto"/>
        <w:ind w:left="720"/>
        <w:rPr>
          <w:sz w:val="24"/>
          <w:szCs w:val="24"/>
        </w:rPr>
      </w:pPr>
      <w:r w:rsidDel="00000000" w:rsidR="00000000" w:rsidRPr="00000000">
        <w:rPr>
          <w:sz w:val="24"/>
          <w:szCs w:val="24"/>
          <w:rtl w:val="0"/>
        </w:rPr>
        <w:t xml:space="preserve">Each student will write a short </w:t>
      </w:r>
      <w:hyperlink r:id="rId9">
        <w:r w:rsidDel="00000000" w:rsidR="00000000" w:rsidRPr="00000000">
          <w:rPr>
            <w:color w:val="1155cc"/>
            <w:sz w:val="24"/>
            <w:szCs w:val="24"/>
            <w:u w:val="single"/>
            <w:rtl w:val="0"/>
          </w:rPr>
          <w:t xml:space="preserve">weekly individual retrospective</w:t>
        </w:r>
      </w:hyperlink>
      <w:r w:rsidDel="00000000" w:rsidR="00000000" w:rsidRPr="00000000">
        <w:rPr>
          <w:sz w:val="24"/>
          <w:szCs w:val="24"/>
          <w:rtl w:val="0"/>
        </w:rPr>
        <w:t xml:space="preserve">.</w:t>
      </w:r>
    </w:p>
    <w:p w:rsidR="00000000" w:rsidDel="00000000" w:rsidP="00000000" w:rsidRDefault="00000000" w:rsidRPr="00000000" w14:paraId="0000004A">
      <w:pPr>
        <w:shd w:fill="cccccc" w:val="clear"/>
        <w:spacing w:line="276" w:lineRule="auto"/>
        <w:rPr>
          <w:sz w:val="24"/>
          <w:szCs w:val="24"/>
        </w:rPr>
      </w:pPr>
      <w:r w:rsidDel="00000000" w:rsidR="00000000" w:rsidRPr="00000000">
        <w:rPr>
          <w:rtl w:val="0"/>
        </w:rPr>
      </w:r>
    </w:p>
    <w:p w:rsidR="00000000" w:rsidDel="00000000" w:rsidP="00000000" w:rsidRDefault="00000000" w:rsidRPr="00000000" w14:paraId="0000004B">
      <w:pPr>
        <w:shd w:fill="cccccc" w:val="clear"/>
        <w:spacing w:line="276" w:lineRule="auto"/>
        <w:rPr>
          <w:sz w:val="24"/>
          <w:szCs w:val="24"/>
        </w:rPr>
      </w:pPr>
      <w:r w:rsidDel="00000000" w:rsidR="00000000" w:rsidRPr="00000000">
        <w:rPr>
          <w:sz w:val="24"/>
          <w:szCs w:val="24"/>
          <w:rtl w:val="0"/>
        </w:rPr>
        <w:t xml:space="preserve">It is important to share your OKRs and weekly retrospectives with your peers and coaches.</w:t>
      </w:r>
    </w:p>
    <w:p w:rsidR="00000000" w:rsidDel="00000000" w:rsidP="00000000" w:rsidRDefault="00000000" w:rsidRPr="00000000" w14:paraId="0000004C">
      <w:pPr>
        <w:shd w:fill="cccccc" w:val="clear"/>
        <w:spacing w:line="276" w:lineRule="auto"/>
        <w:rPr>
          <w:sz w:val="24"/>
          <w:szCs w:val="24"/>
        </w:rPr>
      </w:pPr>
      <w:r w:rsidDel="00000000" w:rsidR="00000000" w:rsidRPr="00000000">
        <w:rPr>
          <w:rtl w:val="0"/>
        </w:rPr>
      </w:r>
    </w:p>
    <w:p w:rsidR="00000000" w:rsidDel="00000000" w:rsidP="00000000" w:rsidRDefault="00000000" w:rsidRPr="00000000" w14:paraId="0000004D">
      <w:pPr>
        <w:shd w:fill="cccccc" w:val="clear"/>
        <w:spacing w:line="276" w:lineRule="auto"/>
        <w:rPr>
          <w:sz w:val="24"/>
          <w:szCs w:val="24"/>
        </w:rPr>
      </w:pPr>
      <w:r w:rsidDel="00000000" w:rsidR="00000000" w:rsidRPr="00000000">
        <w:rPr>
          <w:sz w:val="24"/>
          <w:szCs w:val="24"/>
          <w:rtl w:val="0"/>
        </w:rPr>
        <w:t xml:space="preserve">To help, we made an </w:t>
      </w:r>
      <w:hyperlink r:id="rId10">
        <w:r w:rsidDel="00000000" w:rsidR="00000000" w:rsidRPr="00000000">
          <w:rPr>
            <w:color w:val="1155cc"/>
            <w:sz w:val="24"/>
            <w:szCs w:val="24"/>
            <w:u w:val="single"/>
            <w:rtl w:val="0"/>
          </w:rPr>
          <w:t xml:space="preserve">OKRs framework</w:t>
        </w:r>
      </w:hyperlink>
      <w:r w:rsidDel="00000000" w:rsidR="00000000" w:rsidRPr="00000000">
        <w:rPr>
          <w:sz w:val="24"/>
          <w:szCs w:val="24"/>
          <w:rtl w:val="0"/>
        </w:rPr>
        <w:t xml:space="preserve"> you can use, students are also free to make their own OKR framework. The use of excel to make such a framework for your OKRs is advisable because it makes every progress and process very clear. </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pStyle w:val="Heading2"/>
        <w:shd w:fill="cccccc" w:val="clear"/>
        <w:spacing w:after="0" w:before="0" w:line="276" w:lineRule="auto"/>
        <w:rPr/>
      </w:pPr>
      <w:bookmarkStart w:colFirst="0" w:colLast="0" w:name="_17dp8vu" w:id="12"/>
      <w:bookmarkEnd w:id="12"/>
      <w:r w:rsidDel="00000000" w:rsidR="00000000" w:rsidRPr="00000000">
        <w:rPr>
          <w:rtl w:val="0"/>
        </w:rPr>
      </w:r>
    </w:p>
    <w:p w:rsidR="00000000" w:rsidDel="00000000" w:rsidP="00000000" w:rsidRDefault="00000000" w:rsidRPr="00000000" w14:paraId="00000050">
      <w:pPr>
        <w:pStyle w:val="Heading2"/>
        <w:shd w:fill="cccccc" w:val="clear"/>
        <w:spacing w:after="0" w:before="0" w:line="276" w:lineRule="auto"/>
        <w:rPr>
          <w:b w:val="1"/>
        </w:rPr>
      </w:pPr>
      <w:bookmarkStart w:colFirst="0" w:colLast="0" w:name="_3rdcrjn" w:id="13"/>
      <w:bookmarkEnd w:id="13"/>
      <w:r w:rsidDel="00000000" w:rsidR="00000000" w:rsidRPr="00000000">
        <w:rPr>
          <w:b w:val="1"/>
          <w:rtl w:val="0"/>
        </w:rPr>
        <w:t xml:space="preserve"> </w:t>
      </w:r>
      <w:r w:rsidDel="00000000" w:rsidR="00000000" w:rsidRPr="00000000">
        <w:rPr>
          <w:b w:val="1"/>
          <w:color w:val="ffffff"/>
          <w:rtl w:val="0"/>
        </w:rPr>
        <w:t xml:space="preserve">Assignment 3.2</w:t>
      </w:r>
      <w:r w:rsidDel="00000000" w:rsidR="00000000" w:rsidRPr="00000000">
        <w:rPr>
          <w:b w:val="1"/>
          <w:rtl w:val="0"/>
        </w:rPr>
        <w:t xml:space="preserve"> OKRs resources (Optioneel)</w:t>
      </w:r>
    </w:p>
    <w:p w:rsidR="00000000" w:rsidDel="00000000" w:rsidP="00000000" w:rsidRDefault="00000000" w:rsidRPr="00000000" w14:paraId="00000051">
      <w:pPr>
        <w:shd w:fill="cccccc" w:val="clear"/>
        <w:spacing w:line="276" w:lineRule="auto"/>
        <w:rPr>
          <w:b w:val="1"/>
        </w:rPr>
      </w:pPr>
      <w:r w:rsidDel="00000000" w:rsidR="00000000" w:rsidRPr="00000000">
        <w:rPr>
          <w:rtl w:val="0"/>
        </w:rPr>
      </w:r>
    </w:p>
    <w:p w:rsidR="00000000" w:rsidDel="00000000" w:rsidP="00000000" w:rsidRDefault="00000000" w:rsidRPr="00000000" w14:paraId="00000052">
      <w:pPr>
        <w:shd w:fill="cccccc" w:val="clear"/>
        <w:spacing w:line="276" w:lineRule="auto"/>
        <w:rPr>
          <w:b w:val="1"/>
          <w:sz w:val="24"/>
          <w:szCs w:val="24"/>
        </w:rPr>
      </w:pPr>
      <w:r w:rsidDel="00000000" w:rsidR="00000000" w:rsidRPr="00000000">
        <w:rPr>
          <w:rtl w:val="0"/>
        </w:rPr>
        <w:t xml:space="preserve"> </w:t>
      </w:r>
      <w:r w:rsidDel="00000000" w:rsidR="00000000" w:rsidRPr="00000000">
        <w:rPr>
          <w:sz w:val="24"/>
          <w:szCs w:val="24"/>
          <w:rtl w:val="0"/>
        </w:rPr>
        <w:t xml:space="preserve">Study this </w:t>
      </w:r>
      <w:hyperlink r:id="rId11">
        <w:r w:rsidDel="00000000" w:rsidR="00000000" w:rsidRPr="00000000">
          <w:rPr>
            <w:color w:val="1155cc"/>
            <w:sz w:val="24"/>
            <w:szCs w:val="24"/>
            <w:u w:val="single"/>
            <w:rtl w:val="0"/>
          </w:rPr>
          <w:t xml:space="preserve">website</w:t>
        </w:r>
      </w:hyperlink>
      <w:r w:rsidDel="00000000" w:rsidR="00000000" w:rsidRPr="00000000">
        <w:rPr>
          <w:sz w:val="24"/>
          <w:szCs w:val="24"/>
          <w:rtl w:val="0"/>
        </w:rPr>
        <w:t xml:space="preserve"> with all information on OKRs; </w:t>
      </w:r>
      <w:r w:rsidDel="00000000" w:rsidR="00000000" w:rsidRPr="00000000">
        <w:rPr>
          <w:rtl w:val="0"/>
        </w:rPr>
      </w:r>
    </w:p>
    <w:p w:rsidR="00000000" w:rsidDel="00000000" w:rsidP="00000000" w:rsidRDefault="00000000" w:rsidRPr="00000000" w14:paraId="00000053">
      <w:pPr>
        <w:shd w:fill="cccccc" w:val="clear"/>
        <w:spacing w:line="276" w:lineRule="auto"/>
        <w:rPr>
          <w:b w:val="1"/>
          <w:sz w:val="24"/>
          <w:szCs w:val="24"/>
        </w:rPr>
      </w:pPr>
      <w:r w:rsidDel="00000000" w:rsidR="00000000" w:rsidRPr="00000000">
        <w:rPr>
          <w:rtl w:val="0"/>
        </w:rPr>
      </w:r>
    </w:p>
    <w:p w:rsidR="00000000" w:rsidDel="00000000" w:rsidP="00000000" w:rsidRDefault="00000000" w:rsidRPr="00000000" w14:paraId="00000054">
      <w:pPr>
        <w:shd w:fill="cccccc" w:val="clear"/>
        <w:spacing w:line="276" w:lineRule="auto"/>
        <w:rPr>
          <w:b w:val="1"/>
          <w:sz w:val="24"/>
          <w:szCs w:val="24"/>
        </w:rPr>
      </w:pPr>
      <w:r w:rsidDel="00000000" w:rsidR="00000000" w:rsidRPr="00000000">
        <w:rPr>
          <w:sz w:val="24"/>
          <w:szCs w:val="24"/>
          <w:rtl w:val="0"/>
        </w:rPr>
        <w:t xml:space="preserve"> Study this </w:t>
      </w:r>
      <w:hyperlink r:id="rId12">
        <w:r w:rsidDel="00000000" w:rsidR="00000000" w:rsidRPr="00000000">
          <w:rPr>
            <w:color w:val="1155cc"/>
            <w:sz w:val="24"/>
            <w:szCs w:val="24"/>
            <w:u w:val="single"/>
            <w:rtl w:val="0"/>
          </w:rPr>
          <w:t xml:space="preserve">article</w:t>
        </w:r>
      </w:hyperlink>
      <w:r w:rsidDel="00000000" w:rsidR="00000000" w:rsidRPr="00000000">
        <w:rPr>
          <w:sz w:val="24"/>
          <w:szCs w:val="24"/>
          <w:rtl w:val="0"/>
        </w:rPr>
        <w:t xml:space="preserve"> on OKRs </w:t>
      </w:r>
      <w:hyperlink r:id="rId13">
        <w:r w:rsidDel="00000000" w:rsidR="00000000" w:rsidRPr="00000000">
          <w:rPr>
            <w:b w:val="1"/>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rdoo.com/the-ultimate-okr-guide/#a-brief-history-of-okr" TargetMode="External"/><Relationship Id="rId10" Type="http://schemas.openxmlformats.org/officeDocument/2006/relationships/hyperlink" Target="https://drive.google.com/file/d/1fqE0oo4tw6937Tlp4YbtO4Obl744AvKj/view?usp=sharing" TargetMode="External"/><Relationship Id="rId13" Type="http://schemas.openxmlformats.org/officeDocument/2006/relationships/hyperlink" Target="https://medium.com/be-unique/let-s-revolutionize-education-with-objectives-and-key-results-okrs-21d77cf313a2" TargetMode="External"/><Relationship Id="rId12" Type="http://schemas.openxmlformats.org/officeDocument/2006/relationships/hyperlink" Target="https://medium.com/be-unique/let-s-revolutionize-education-with-objectives-and-key-results-okrs-21d77cf313a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ycn-yt0EiooxxubiLqZ3cjRXpvx8K7KvqGr_ZvSz3DY/edit?usp=sharing" TargetMode="External"/><Relationship Id="rId5" Type="http://schemas.openxmlformats.org/officeDocument/2006/relationships/styles" Target="styles.xml"/><Relationship Id="rId6" Type="http://schemas.openxmlformats.org/officeDocument/2006/relationships/hyperlink" Target="https://docs.google.com/presentation/d/1ycn-yt0EiooxxubiLqZ3cjRXpvx8K7KvqGr_ZvSz3DY/edit?usp=sharing" TargetMode="External"/><Relationship Id="rId7" Type="http://schemas.openxmlformats.org/officeDocument/2006/relationships/hyperlink" Target="https://www.youtube.com/watch?v=mJB83EZtAjc" TargetMode="External"/><Relationship Id="rId8" Type="http://schemas.openxmlformats.org/officeDocument/2006/relationships/hyperlink" Target="https://drive.google.com/file/d/1fqE0oo4tw6937Tlp4YbtO4Obl744AvK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