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5A" w:rsidRPr="002843A5" w:rsidRDefault="0050225A" w:rsidP="007555E7">
      <w:pPr>
        <w:spacing w:before="96" w:after="120" w:line="360" w:lineRule="atLeast"/>
        <w:rPr>
          <w:rFonts w:ascii="Times New Roman" w:eastAsia="Times New Roman" w:hAnsi="Times New Roman" w:cs="Times New Roman"/>
          <w:b/>
          <w:bCs/>
          <w:sz w:val="32"/>
          <w:szCs w:val="32"/>
        </w:rPr>
      </w:pPr>
      <w:r w:rsidRPr="002843A5">
        <w:rPr>
          <w:rFonts w:ascii="Times New Roman" w:eastAsia="Times New Roman" w:hAnsi="Times New Roman" w:cs="Times New Roman"/>
          <w:b/>
          <w:bCs/>
          <w:sz w:val="32"/>
          <w:szCs w:val="32"/>
        </w:rPr>
        <w:t>MANAGING CHANGE</w:t>
      </w:r>
    </w:p>
    <w:p w:rsidR="000E13D1" w:rsidRPr="0081442D" w:rsidRDefault="000E13D1" w:rsidP="007555E7">
      <w:pPr>
        <w:spacing w:before="96" w:after="120" w:line="360" w:lineRule="atLeast"/>
        <w:rPr>
          <w:rFonts w:ascii="Times New Roman" w:eastAsia="Times New Roman" w:hAnsi="Times New Roman" w:cs="Times New Roman"/>
          <w:b/>
          <w:bCs/>
          <w:sz w:val="24"/>
          <w:szCs w:val="24"/>
        </w:rPr>
      </w:pPr>
    </w:p>
    <w:p w:rsidR="004F5710" w:rsidRPr="000F19D5" w:rsidRDefault="004F5710" w:rsidP="000F19D5">
      <w:pPr>
        <w:spacing w:before="96" w:after="120" w:line="360" w:lineRule="auto"/>
        <w:rPr>
          <w:rFonts w:ascii="Times New Roman" w:eastAsia="Times New Roman" w:hAnsi="Times New Roman" w:cs="Times New Roman"/>
          <w:b/>
          <w:bCs/>
          <w:sz w:val="24"/>
          <w:szCs w:val="24"/>
        </w:rPr>
      </w:pPr>
    </w:p>
    <w:p w:rsidR="000F19D5" w:rsidRPr="000F19D5" w:rsidRDefault="000E13D1" w:rsidP="000F19D5">
      <w:pPr>
        <w:pStyle w:val="NormalWeb"/>
        <w:spacing w:before="0" w:beforeAutospacing="0" w:after="150" w:afterAutospacing="0" w:line="360" w:lineRule="auto"/>
        <w:textAlignment w:val="baseline"/>
      </w:pPr>
      <w:r w:rsidRPr="000F19D5">
        <w:t>Change management is a structured approach for ensuring that changes are thoroughly and smoothly implemented</w:t>
      </w:r>
      <w:r w:rsidR="002843A5" w:rsidRPr="000F19D5">
        <w:t xml:space="preserve"> within organizations</w:t>
      </w:r>
      <w:r w:rsidRPr="000F19D5">
        <w:t xml:space="preserve">, and that the lasting benefits of change are </w:t>
      </w:r>
      <w:r w:rsidR="000F19D5" w:rsidRPr="000F19D5">
        <w:t>achieved. The</w:t>
      </w:r>
      <w:r w:rsidRPr="000F19D5">
        <w:t xml:space="preserve"> focus is on the wider impacts of change, particularly on people and how they, as individuals and teams, move from the current situation to the new one. The change in question could range </w:t>
      </w:r>
      <w:proofErr w:type="gramStart"/>
      <w:r w:rsidRPr="000F19D5">
        <w:t>from</w:t>
      </w:r>
      <w:proofErr w:type="gramEnd"/>
      <w:r w:rsidRPr="000F19D5">
        <w:t xml:space="preserve"> a simple process change, to major changes in policy or strategy needed if the organization is to achieve its potential.</w:t>
      </w:r>
      <w:r w:rsidR="002843A5" w:rsidRPr="000F19D5">
        <w:t xml:space="preserve"> In the modern business environment, organizations face rapid changes like never before. Globalization and the constant innovation of technology result in a constantly evolving business environment that requires organizations to </w:t>
      </w:r>
      <w:r w:rsidR="000F19D5" w:rsidRPr="000F19D5">
        <w:t>adapt very</w:t>
      </w:r>
      <w:r w:rsidR="002843A5" w:rsidRPr="000F19D5">
        <w:t xml:space="preserve"> fast and change constantly to meet the chan</w:t>
      </w:r>
      <w:r w:rsidR="000F19D5">
        <w:t>ging needs of consumers</w:t>
      </w:r>
      <w:r w:rsidR="002843A5" w:rsidRPr="000F19D5">
        <w:t xml:space="preserve">. </w:t>
      </w:r>
    </w:p>
    <w:p w:rsidR="000F19D5" w:rsidRDefault="000F19D5" w:rsidP="000F19D5">
      <w:pPr>
        <w:shd w:val="clear" w:color="auto" w:fill="FFFFFF"/>
        <w:spacing w:before="96" w:after="120" w:line="360" w:lineRule="auto"/>
        <w:rPr>
          <w:rFonts w:ascii="Times New Roman" w:eastAsia="Times New Roman" w:hAnsi="Times New Roman" w:cs="Times New Roman"/>
          <w:sz w:val="24"/>
          <w:szCs w:val="24"/>
        </w:rPr>
      </w:pPr>
    </w:p>
    <w:p w:rsidR="000E13D1" w:rsidRPr="000F19D5" w:rsidRDefault="000F19D5" w:rsidP="000F19D5">
      <w:pPr>
        <w:shd w:val="clear" w:color="auto" w:fill="FFFFFF"/>
        <w:spacing w:before="96" w:after="120" w:line="360" w:lineRule="auto"/>
        <w:rPr>
          <w:rFonts w:ascii="Times New Roman" w:eastAsia="Times New Roman" w:hAnsi="Times New Roman" w:cs="Times New Roman"/>
          <w:sz w:val="24"/>
          <w:szCs w:val="24"/>
        </w:rPr>
      </w:pPr>
      <w:r w:rsidRPr="000F19D5">
        <w:rPr>
          <w:rFonts w:ascii="Times New Roman" w:eastAsia="Times New Roman" w:hAnsi="Times New Roman" w:cs="Times New Roman"/>
          <w:sz w:val="24"/>
          <w:szCs w:val="24"/>
        </w:rPr>
        <w:t>Phenomena such as </w:t>
      </w:r>
      <w:hyperlink r:id="rId7" w:tooltip="Social media" w:history="1">
        <w:r w:rsidRPr="000F19D5">
          <w:rPr>
            <w:rFonts w:ascii="Times New Roman" w:eastAsia="Times New Roman" w:hAnsi="Times New Roman" w:cs="Times New Roman"/>
            <w:sz w:val="24"/>
            <w:szCs w:val="24"/>
          </w:rPr>
          <w:t>social media</w:t>
        </w:r>
      </w:hyperlink>
      <w:r w:rsidRPr="000F19D5">
        <w:rPr>
          <w:rFonts w:ascii="Times New Roman" w:eastAsia="Times New Roman" w:hAnsi="Times New Roman" w:cs="Times New Roman"/>
          <w:sz w:val="24"/>
          <w:szCs w:val="24"/>
        </w:rPr>
        <w:t xml:space="preserve"> and mobile adaptability have revolutionized business and the effect of this is an </w:t>
      </w:r>
      <w:r>
        <w:rPr>
          <w:rFonts w:ascii="Times New Roman" w:eastAsia="Times New Roman" w:hAnsi="Times New Roman" w:cs="Times New Roman"/>
          <w:sz w:val="24"/>
          <w:szCs w:val="24"/>
        </w:rPr>
        <w:t>ever increasing need for change</w:t>
      </w:r>
      <w:r w:rsidRPr="000F19D5">
        <w:rPr>
          <w:rFonts w:ascii="Times New Roman" w:eastAsia="Times New Roman" w:hAnsi="Times New Roman" w:cs="Times New Roman"/>
          <w:sz w:val="24"/>
          <w:szCs w:val="24"/>
        </w:rPr>
        <w:t xml:space="preserve">. The growth in technology also has a secondary effect of increasing the availability and therefore accountability of knowledge. Easily accessible information has resulted in unprecedented scrutiny from stockholders and the media. Prying eyes and listening ears raise the stakes for failed business endeavors and increase the pressure on struggling executives to manage change well. With the business environment experiencing so much change, organizations must then learn to become comfortable with change as well. </w:t>
      </w:r>
      <w:r w:rsidR="002843A5" w:rsidRPr="000F19D5">
        <w:rPr>
          <w:rFonts w:ascii="Times New Roman" w:hAnsi="Times New Roman" w:cs="Times New Roman"/>
          <w:sz w:val="24"/>
          <w:szCs w:val="24"/>
        </w:rPr>
        <w:t xml:space="preserve"> The fact that many people fear the uncertainty of change can cause resistance and inhibit innovation in organizations.</w:t>
      </w:r>
      <w:r w:rsidR="002843A5">
        <w:t xml:space="preserve"> </w:t>
      </w:r>
    </w:p>
    <w:p w:rsidR="0050225A" w:rsidRPr="0081442D" w:rsidRDefault="0050225A" w:rsidP="007555E7">
      <w:pPr>
        <w:spacing w:before="96" w:after="120" w:line="360" w:lineRule="atLeast"/>
        <w:rPr>
          <w:rFonts w:ascii="Times New Roman" w:eastAsia="Times New Roman" w:hAnsi="Times New Roman" w:cs="Times New Roman"/>
          <w:b/>
          <w:bCs/>
          <w:sz w:val="24"/>
          <w:szCs w:val="24"/>
        </w:rPr>
      </w:pPr>
    </w:p>
    <w:p w:rsidR="007555E7" w:rsidRPr="0081442D" w:rsidRDefault="007555E7" w:rsidP="007555E7">
      <w:pPr>
        <w:shd w:val="clear" w:color="auto" w:fill="FFFFFF"/>
        <w:spacing w:before="96" w:after="120" w:line="285" w:lineRule="atLeast"/>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Organizational change is</w:t>
      </w:r>
      <w:r w:rsidR="002843A5">
        <w:rPr>
          <w:rFonts w:ascii="Times New Roman" w:eastAsia="Times New Roman" w:hAnsi="Times New Roman" w:cs="Times New Roman"/>
          <w:sz w:val="24"/>
          <w:szCs w:val="24"/>
        </w:rPr>
        <w:t xml:space="preserve"> a process led by the HR department to ensure a</w:t>
      </w:r>
      <w:r w:rsidRPr="0081442D">
        <w:rPr>
          <w:rFonts w:ascii="Times New Roman" w:eastAsia="Times New Roman" w:hAnsi="Times New Roman" w:cs="Times New Roman"/>
          <w:sz w:val="24"/>
          <w:szCs w:val="24"/>
        </w:rPr>
        <w:t xml:space="preserve"> structured approach in an organization for ensuring that changes are smoothly and successfully implemented to achieve lasting benefits</w:t>
      </w:r>
      <w:r w:rsidR="002843A5">
        <w:rPr>
          <w:rFonts w:ascii="Times New Roman" w:eastAsia="Times New Roman" w:hAnsi="Times New Roman" w:cs="Times New Roman"/>
          <w:sz w:val="24"/>
          <w:szCs w:val="24"/>
        </w:rPr>
        <w:t xml:space="preserve"> or everyone</w:t>
      </w:r>
      <w:r w:rsidRPr="0081442D">
        <w:rPr>
          <w:rFonts w:ascii="Times New Roman" w:eastAsia="Times New Roman" w:hAnsi="Times New Roman" w:cs="Times New Roman"/>
          <w:sz w:val="24"/>
          <w:szCs w:val="24"/>
        </w:rPr>
        <w:t xml:space="preserve">. </w:t>
      </w:r>
      <w:r w:rsidR="000F19D5">
        <w:rPr>
          <w:rFonts w:ascii="Times New Roman" w:eastAsia="Times New Roman" w:hAnsi="Times New Roman" w:cs="Times New Roman"/>
          <w:sz w:val="24"/>
          <w:szCs w:val="24"/>
        </w:rPr>
        <w:t>T</w:t>
      </w:r>
      <w:r w:rsidRPr="0081442D">
        <w:rPr>
          <w:rFonts w:ascii="Times New Roman" w:eastAsia="Times New Roman" w:hAnsi="Times New Roman" w:cs="Times New Roman"/>
          <w:sz w:val="24"/>
          <w:szCs w:val="24"/>
        </w:rPr>
        <w:t xml:space="preserve">he ability </w:t>
      </w:r>
      <w:r w:rsidR="000F19D5" w:rsidRPr="0081442D">
        <w:rPr>
          <w:rFonts w:ascii="Times New Roman" w:eastAsia="Times New Roman" w:hAnsi="Times New Roman" w:cs="Times New Roman"/>
          <w:sz w:val="24"/>
          <w:szCs w:val="24"/>
        </w:rPr>
        <w:t xml:space="preserve">to </w:t>
      </w:r>
      <w:r w:rsidR="000F19D5">
        <w:rPr>
          <w:rFonts w:ascii="Times New Roman" w:eastAsia="Times New Roman" w:hAnsi="Times New Roman" w:cs="Times New Roman"/>
          <w:sz w:val="24"/>
          <w:szCs w:val="24"/>
        </w:rPr>
        <w:t xml:space="preserve">successfully </w:t>
      </w:r>
      <w:r w:rsidRPr="0081442D">
        <w:rPr>
          <w:rFonts w:ascii="Times New Roman" w:eastAsia="Times New Roman" w:hAnsi="Times New Roman" w:cs="Times New Roman"/>
          <w:sz w:val="24"/>
          <w:szCs w:val="24"/>
        </w:rPr>
        <w:t xml:space="preserve">manage and adapt to organizational change is an essential ability </w:t>
      </w:r>
      <w:r w:rsidR="000F19D5">
        <w:rPr>
          <w:rFonts w:ascii="Times New Roman" w:eastAsia="Times New Roman" w:hAnsi="Times New Roman" w:cs="Times New Roman"/>
          <w:sz w:val="24"/>
          <w:szCs w:val="24"/>
        </w:rPr>
        <w:t>required in the workplace today and is very key to entrepreneurial success</w:t>
      </w:r>
    </w:p>
    <w:p w:rsidR="000F19D5" w:rsidRDefault="000F19D5" w:rsidP="007555E7">
      <w:pPr>
        <w:shd w:val="clear" w:color="auto" w:fill="FFFFFF"/>
        <w:spacing w:before="96" w:after="120" w:line="285" w:lineRule="atLeast"/>
        <w:rPr>
          <w:rFonts w:ascii="Times New Roman" w:eastAsia="Times New Roman" w:hAnsi="Times New Roman" w:cs="Times New Roman"/>
          <w:sz w:val="24"/>
          <w:szCs w:val="24"/>
        </w:rPr>
      </w:pPr>
    </w:p>
    <w:p w:rsidR="007555E7" w:rsidRPr="0081442D" w:rsidRDefault="000F19D5" w:rsidP="007555E7">
      <w:pPr>
        <w:shd w:val="clear" w:color="auto" w:fill="FFFFFF"/>
        <w:spacing w:before="96" w:after="12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7555E7" w:rsidRPr="0081442D">
        <w:rPr>
          <w:rFonts w:ascii="Times New Roman" w:eastAsia="Times New Roman" w:hAnsi="Times New Roman" w:cs="Times New Roman"/>
          <w:sz w:val="24"/>
          <w:szCs w:val="24"/>
        </w:rPr>
        <w:t>odern organizational change is largely motivated by exterior innova</w:t>
      </w:r>
      <w:r>
        <w:rPr>
          <w:rFonts w:ascii="Times New Roman" w:eastAsia="Times New Roman" w:hAnsi="Times New Roman" w:cs="Times New Roman"/>
          <w:sz w:val="24"/>
          <w:szCs w:val="24"/>
        </w:rPr>
        <w:t>tions rather than internal motives</w:t>
      </w:r>
      <w:r w:rsidR="007555E7" w:rsidRPr="0081442D">
        <w:rPr>
          <w:rFonts w:ascii="Times New Roman" w:eastAsia="Times New Roman" w:hAnsi="Times New Roman" w:cs="Times New Roman"/>
          <w:sz w:val="24"/>
          <w:szCs w:val="24"/>
        </w:rPr>
        <w:t xml:space="preserve">. When </w:t>
      </w:r>
      <w:r w:rsidRPr="0081442D">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new </w:t>
      </w:r>
      <w:r w:rsidR="007555E7" w:rsidRPr="0081442D">
        <w:rPr>
          <w:rFonts w:ascii="Times New Roman" w:eastAsia="Times New Roman" w:hAnsi="Times New Roman" w:cs="Times New Roman"/>
          <w:sz w:val="24"/>
          <w:szCs w:val="24"/>
        </w:rPr>
        <w:t xml:space="preserve">developments occur, the organizations that adapt quickest create a </w:t>
      </w:r>
      <w:r w:rsidR="007555E7" w:rsidRPr="0081442D">
        <w:rPr>
          <w:rFonts w:ascii="Times New Roman" w:eastAsia="Times New Roman" w:hAnsi="Times New Roman" w:cs="Times New Roman"/>
          <w:sz w:val="24"/>
          <w:szCs w:val="24"/>
        </w:rPr>
        <w:lastRenderedPageBreak/>
        <w:t>competitive advantage for themselves, whi</w:t>
      </w:r>
      <w:r>
        <w:rPr>
          <w:rFonts w:ascii="Times New Roman" w:eastAsia="Times New Roman" w:hAnsi="Times New Roman" w:cs="Times New Roman"/>
          <w:sz w:val="24"/>
          <w:szCs w:val="24"/>
        </w:rPr>
        <w:t xml:space="preserve">le the companies that resist </w:t>
      </w:r>
      <w:r w:rsidR="007555E7" w:rsidRPr="0081442D">
        <w:rPr>
          <w:rFonts w:ascii="Times New Roman" w:eastAsia="Times New Roman" w:hAnsi="Times New Roman" w:cs="Times New Roman"/>
          <w:sz w:val="24"/>
          <w:szCs w:val="24"/>
        </w:rPr>
        <w:t>change get left behind. This can result in drastic profit and/or market share losses.</w:t>
      </w:r>
    </w:p>
    <w:p w:rsidR="007555E7" w:rsidRPr="0081442D" w:rsidRDefault="007555E7" w:rsidP="007555E7">
      <w:pPr>
        <w:shd w:val="clear" w:color="auto" w:fill="FFFFFF"/>
        <w:spacing w:before="96" w:after="120" w:line="285" w:lineRule="atLeast"/>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Organizational change directly affects all departments from the entry level employee to senior management. The entire company must learn how to handle changes to the organization.</w:t>
      </w:r>
    </w:p>
    <w:p w:rsidR="007555E7" w:rsidRPr="009B5689" w:rsidRDefault="007555E7" w:rsidP="007555E7">
      <w:pPr>
        <w:shd w:val="clear" w:color="auto" w:fill="FFFFFF"/>
        <w:spacing w:before="96" w:after="120" w:line="285" w:lineRule="atLeast"/>
        <w:rPr>
          <w:rFonts w:ascii="Times New Roman" w:eastAsia="Times New Roman" w:hAnsi="Times New Roman" w:cs="Times New Roman"/>
          <w:sz w:val="24"/>
          <w:szCs w:val="24"/>
          <w:highlight w:val="yellow"/>
        </w:rPr>
      </w:pPr>
      <w:r w:rsidRPr="009B5689">
        <w:rPr>
          <w:rFonts w:ascii="Times New Roman" w:eastAsia="Times New Roman" w:hAnsi="Times New Roman" w:cs="Times New Roman"/>
          <w:sz w:val="24"/>
          <w:szCs w:val="24"/>
          <w:highlight w:val="yellow"/>
        </w:rPr>
        <w:t>When determining which of the latest techniques or innovations to adopt, there are four major factors to be considered:</w:t>
      </w:r>
    </w:p>
    <w:p w:rsidR="007555E7" w:rsidRPr="009B5689" w:rsidRDefault="007555E7" w:rsidP="007555E7">
      <w:pPr>
        <w:numPr>
          <w:ilvl w:val="0"/>
          <w:numId w:val="1"/>
        </w:numPr>
        <w:shd w:val="clear" w:color="auto" w:fill="FFFFFF"/>
        <w:spacing w:before="100" w:beforeAutospacing="1" w:after="24" w:line="285" w:lineRule="atLeast"/>
        <w:ind w:left="768"/>
        <w:rPr>
          <w:rFonts w:ascii="Times New Roman" w:eastAsia="Times New Roman" w:hAnsi="Times New Roman" w:cs="Times New Roman"/>
          <w:sz w:val="24"/>
          <w:szCs w:val="24"/>
          <w:highlight w:val="yellow"/>
        </w:rPr>
      </w:pPr>
      <w:r w:rsidRPr="009B5689">
        <w:rPr>
          <w:rFonts w:ascii="Times New Roman" w:eastAsia="Times New Roman" w:hAnsi="Times New Roman" w:cs="Times New Roman"/>
          <w:sz w:val="24"/>
          <w:szCs w:val="24"/>
          <w:highlight w:val="yellow"/>
        </w:rPr>
        <w:t>Levels, goals, and strategies</w:t>
      </w:r>
    </w:p>
    <w:p w:rsidR="007555E7" w:rsidRPr="009B5689" w:rsidRDefault="007555E7" w:rsidP="007555E7">
      <w:pPr>
        <w:numPr>
          <w:ilvl w:val="0"/>
          <w:numId w:val="1"/>
        </w:numPr>
        <w:shd w:val="clear" w:color="auto" w:fill="FFFFFF"/>
        <w:spacing w:before="100" w:beforeAutospacing="1" w:after="24" w:line="285" w:lineRule="atLeast"/>
        <w:ind w:left="768"/>
        <w:rPr>
          <w:rFonts w:ascii="Times New Roman" w:eastAsia="Times New Roman" w:hAnsi="Times New Roman" w:cs="Times New Roman"/>
          <w:sz w:val="24"/>
          <w:szCs w:val="24"/>
          <w:highlight w:val="yellow"/>
        </w:rPr>
      </w:pPr>
      <w:r w:rsidRPr="009B5689">
        <w:rPr>
          <w:rFonts w:ascii="Times New Roman" w:eastAsia="Times New Roman" w:hAnsi="Times New Roman" w:cs="Times New Roman"/>
          <w:sz w:val="24"/>
          <w:szCs w:val="24"/>
          <w:highlight w:val="yellow"/>
        </w:rPr>
        <w:t>Measurement system</w:t>
      </w:r>
      <w:bookmarkStart w:id="0" w:name="_GoBack"/>
      <w:bookmarkEnd w:id="0"/>
    </w:p>
    <w:p w:rsidR="007555E7" w:rsidRPr="009B5689" w:rsidRDefault="007555E7" w:rsidP="007555E7">
      <w:pPr>
        <w:numPr>
          <w:ilvl w:val="0"/>
          <w:numId w:val="1"/>
        </w:numPr>
        <w:shd w:val="clear" w:color="auto" w:fill="FFFFFF"/>
        <w:spacing w:before="100" w:beforeAutospacing="1" w:after="24" w:line="285" w:lineRule="atLeast"/>
        <w:ind w:left="768"/>
        <w:rPr>
          <w:rFonts w:ascii="Times New Roman" w:eastAsia="Times New Roman" w:hAnsi="Times New Roman" w:cs="Times New Roman"/>
          <w:sz w:val="24"/>
          <w:szCs w:val="24"/>
          <w:highlight w:val="yellow"/>
        </w:rPr>
      </w:pPr>
      <w:r w:rsidRPr="009B5689">
        <w:rPr>
          <w:rFonts w:ascii="Times New Roman" w:eastAsia="Times New Roman" w:hAnsi="Times New Roman" w:cs="Times New Roman"/>
          <w:sz w:val="24"/>
          <w:szCs w:val="24"/>
          <w:highlight w:val="yellow"/>
        </w:rPr>
        <w:t>Sequence of steps</w:t>
      </w:r>
    </w:p>
    <w:p w:rsidR="007555E7" w:rsidRPr="009B5689" w:rsidRDefault="007555E7" w:rsidP="007555E7">
      <w:pPr>
        <w:numPr>
          <w:ilvl w:val="0"/>
          <w:numId w:val="1"/>
        </w:numPr>
        <w:shd w:val="clear" w:color="auto" w:fill="FFFFFF"/>
        <w:spacing w:before="100" w:beforeAutospacing="1" w:after="24" w:line="285" w:lineRule="atLeast"/>
        <w:ind w:left="768"/>
        <w:rPr>
          <w:rFonts w:ascii="Times New Roman" w:eastAsia="Times New Roman" w:hAnsi="Times New Roman" w:cs="Times New Roman"/>
          <w:sz w:val="24"/>
          <w:szCs w:val="24"/>
          <w:highlight w:val="yellow"/>
        </w:rPr>
      </w:pPr>
      <w:r w:rsidRPr="009B5689">
        <w:rPr>
          <w:rFonts w:ascii="Times New Roman" w:eastAsia="Times New Roman" w:hAnsi="Times New Roman" w:cs="Times New Roman"/>
          <w:sz w:val="24"/>
          <w:szCs w:val="24"/>
          <w:highlight w:val="yellow"/>
        </w:rPr>
        <w:t>Implementation and organizational change</w:t>
      </w:r>
    </w:p>
    <w:p w:rsidR="007555E7" w:rsidRPr="0081442D" w:rsidRDefault="007555E7" w:rsidP="007555E7">
      <w:pPr>
        <w:shd w:val="clear" w:color="auto" w:fill="FFFFFF"/>
        <w:spacing w:before="96" w:after="120" w:line="285" w:lineRule="atLeast"/>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Regardless of the many types of organizational change, the critical aspect is a company’s ability to win the buy-in of their organization’s employees on the change. Effectively managing organizational change is a four-step process</w:t>
      </w:r>
      <w:r w:rsidR="000F19D5">
        <w:rPr>
          <w:rFonts w:ascii="Times New Roman" w:eastAsia="Times New Roman" w:hAnsi="Times New Roman" w:cs="Times New Roman"/>
          <w:sz w:val="24"/>
          <w:szCs w:val="24"/>
        </w:rPr>
        <w:t xml:space="preserve"> that involves</w:t>
      </w:r>
      <w:r w:rsidRPr="0081442D">
        <w:rPr>
          <w:rFonts w:ascii="Times New Roman" w:eastAsia="Times New Roman" w:hAnsi="Times New Roman" w:cs="Times New Roman"/>
          <w:sz w:val="24"/>
          <w:szCs w:val="24"/>
        </w:rPr>
        <w:t>:</w:t>
      </w:r>
    </w:p>
    <w:p w:rsidR="007555E7" w:rsidRPr="0081442D" w:rsidRDefault="000F19D5" w:rsidP="007555E7">
      <w:pPr>
        <w:numPr>
          <w:ilvl w:val="0"/>
          <w:numId w:val="2"/>
        </w:numPr>
        <w:shd w:val="clear" w:color="auto" w:fill="FFFFFF"/>
        <w:spacing w:before="100" w:beforeAutospacing="1" w:after="24" w:line="285" w:lineRule="atLeast"/>
        <w:ind w:left="768"/>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Recognizing</w:t>
      </w:r>
      <w:r w:rsidR="007555E7" w:rsidRPr="0081442D">
        <w:rPr>
          <w:rFonts w:ascii="Times New Roman" w:eastAsia="Times New Roman" w:hAnsi="Times New Roman" w:cs="Times New Roman"/>
          <w:sz w:val="24"/>
          <w:szCs w:val="24"/>
        </w:rPr>
        <w:t xml:space="preserve"> the changes in the broader business environment.</w:t>
      </w:r>
    </w:p>
    <w:p w:rsidR="007555E7" w:rsidRPr="0081442D" w:rsidRDefault="000F19D5" w:rsidP="007555E7">
      <w:pPr>
        <w:numPr>
          <w:ilvl w:val="0"/>
          <w:numId w:val="2"/>
        </w:numPr>
        <w:shd w:val="clear" w:color="auto" w:fill="FFFFFF"/>
        <w:spacing w:before="100" w:beforeAutospacing="1" w:after="24" w:line="285" w:lineRule="atLeast"/>
        <w:ind w:left="768"/>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Developing</w:t>
      </w:r>
      <w:r w:rsidR="007555E7" w:rsidRPr="0081442D">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necessary adjustments needed to meet</w:t>
      </w:r>
      <w:r w:rsidR="007555E7" w:rsidRPr="0081442D">
        <w:rPr>
          <w:rFonts w:ascii="Times New Roman" w:eastAsia="Times New Roman" w:hAnsi="Times New Roman" w:cs="Times New Roman"/>
          <w:sz w:val="24"/>
          <w:szCs w:val="24"/>
        </w:rPr>
        <w:t xml:space="preserve"> company’s needs.</w:t>
      </w:r>
    </w:p>
    <w:p w:rsidR="007555E7" w:rsidRPr="0081442D" w:rsidRDefault="000F19D5" w:rsidP="007555E7">
      <w:pPr>
        <w:numPr>
          <w:ilvl w:val="0"/>
          <w:numId w:val="2"/>
        </w:numPr>
        <w:shd w:val="clear" w:color="auto" w:fill="FFFFFF"/>
        <w:spacing w:before="100" w:beforeAutospacing="1" w:after="24" w:line="285" w:lineRule="atLeast"/>
        <w:ind w:left="768"/>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Training</w:t>
      </w:r>
      <w:r w:rsidR="007555E7" w:rsidRPr="0081442D">
        <w:rPr>
          <w:rFonts w:ascii="Times New Roman" w:eastAsia="Times New Roman" w:hAnsi="Times New Roman" w:cs="Times New Roman"/>
          <w:sz w:val="24"/>
          <w:szCs w:val="24"/>
        </w:rPr>
        <w:t xml:space="preserve"> emplo</w:t>
      </w:r>
      <w:r>
        <w:rPr>
          <w:rFonts w:ascii="Times New Roman" w:eastAsia="Times New Roman" w:hAnsi="Times New Roman" w:cs="Times New Roman"/>
          <w:sz w:val="24"/>
          <w:szCs w:val="24"/>
        </w:rPr>
        <w:t>yees on the appropriate changes needed</w:t>
      </w:r>
    </w:p>
    <w:p w:rsidR="007555E7" w:rsidRPr="0081442D" w:rsidRDefault="000F19D5" w:rsidP="007555E7">
      <w:pPr>
        <w:numPr>
          <w:ilvl w:val="0"/>
          <w:numId w:val="2"/>
        </w:numPr>
        <w:shd w:val="clear" w:color="auto" w:fill="FFFFFF"/>
        <w:spacing w:before="100" w:beforeAutospacing="1" w:after="24" w:line="285" w:lineRule="atLeast"/>
        <w:ind w:left="768"/>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555E7" w:rsidRPr="0081442D">
        <w:rPr>
          <w:rFonts w:ascii="Times New Roman" w:eastAsia="Times New Roman" w:hAnsi="Times New Roman" w:cs="Times New Roman"/>
          <w:sz w:val="24"/>
          <w:szCs w:val="24"/>
        </w:rPr>
        <w:t>inning the support of the employees with the persuasiveness of the appropriate adjustments.</w:t>
      </w:r>
    </w:p>
    <w:p w:rsidR="000F19D5" w:rsidRDefault="000F19D5" w:rsidP="007555E7">
      <w:pPr>
        <w:shd w:val="clear" w:color="auto" w:fill="FFFFFF"/>
        <w:spacing w:before="96" w:after="120" w:line="285" w:lineRule="atLeast"/>
        <w:rPr>
          <w:rFonts w:ascii="Times New Roman" w:eastAsia="Times New Roman" w:hAnsi="Times New Roman" w:cs="Times New Roman"/>
          <w:sz w:val="24"/>
          <w:szCs w:val="24"/>
        </w:rPr>
      </w:pPr>
    </w:p>
    <w:p w:rsidR="007555E7" w:rsidRPr="0081442D" w:rsidRDefault="000F19D5" w:rsidP="007555E7">
      <w:pPr>
        <w:shd w:val="clear" w:color="auto" w:fill="FFFFFF"/>
        <w:spacing w:before="96" w:after="12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7555E7" w:rsidRPr="0081442D">
        <w:rPr>
          <w:rFonts w:ascii="Times New Roman" w:eastAsia="Times New Roman" w:hAnsi="Times New Roman" w:cs="Times New Roman"/>
          <w:sz w:val="24"/>
          <w:szCs w:val="24"/>
        </w:rPr>
        <w:t>rganizational change management should begin with a systematic diagnosis of the current situation in order to determine both the need for change and the capability to change. The objectives, content, and process of change should all be specified as part of a Change Management plan.</w:t>
      </w:r>
    </w:p>
    <w:p w:rsidR="007555E7" w:rsidRPr="0081442D" w:rsidRDefault="000F19D5" w:rsidP="007555E7">
      <w:pPr>
        <w:shd w:val="clear" w:color="auto" w:fill="FFFFFF"/>
        <w:spacing w:before="96" w:after="12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555E7" w:rsidRPr="0081442D">
        <w:rPr>
          <w:rFonts w:ascii="Times New Roman" w:eastAsia="Times New Roman" w:hAnsi="Times New Roman" w:cs="Times New Roman"/>
          <w:sz w:val="24"/>
          <w:szCs w:val="24"/>
        </w:rPr>
        <w:t>Change management processes may include creative marketing to enable communication between changing audiences, as well as deep social understanding about leadership’s styles and</w:t>
      </w:r>
      <w:r>
        <w:rPr>
          <w:rFonts w:ascii="Times New Roman" w:eastAsia="Times New Roman" w:hAnsi="Times New Roman" w:cs="Times New Roman"/>
          <w:sz w:val="24"/>
          <w:szCs w:val="24"/>
        </w:rPr>
        <w:t xml:space="preserve"> group dynamics. Organized</w:t>
      </w:r>
      <w:r w:rsidR="007555E7" w:rsidRPr="0081442D">
        <w:rPr>
          <w:rFonts w:ascii="Times New Roman" w:eastAsia="Times New Roman" w:hAnsi="Times New Roman" w:cs="Times New Roman"/>
          <w:sz w:val="24"/>
          <w:szCs w:val="24"/>
        </w:rPr>
        <w:t xml:space="preserve"> Change Management aligns groups’ expectations, communicates, integrates teams and manages people training. It makes use of performance metrics, such as financial results, operational efficiency, leadership commitment, communication effectiveness, and the perceived need for change to design appropriate strategies, in order to avoid change failures or resolve troubled change projects.</w:t>
      </w:r>
    </w:p>
    <w:p w:rsidR="007555E7" w:rsidRPr="0081442D" w:rsidRDefault="007555E7" w:rsidP="007555E7">
      <w:pPr>
        <w:shd w:val="clear" w:color="auto" w:fill="FFFFFF"/>
        <w:spacing w:before="96" w:after="120" w:line="285" w:lineRule="atLeast"/>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Successful change management is more likely to occur if the following are included</w:t>
      </w:r>
      <w:r w:rsidRPr="0081442D">
        <w:rPr>
          <w:rFonts w:ascii="Times New Roman" w:eastAsia="Times New Roman" w:hAnsi="Times New Roman" w:cs="Times New Roman"/>
          <w:sz w:val="24"/>
          <w:szCs w:val="24"/>
          <w:vertAlign w:val="superscript"/>
        </w:rPr>
        <w:t>]</w:t>
      </w:r>
    </w:p>
    <w:p w:rsidR="007555E7" w:rsidRPr="0081442D" w:rsidRDefault="000F19D5" w:rsidP="007555E7">
      <w:pPr>
        <w:numPr>
          <w:ilvl w:val="0"/>
          <w:numId w:val="3"/>
        </w:numPr>
        <w:shd w:val="clear" w:color="auto" w:fill="FFFFFF"/>
        <w:spacing w:before="100" w:beforeAutospacing="1" w:after="24" w:line="285" w:lineRule="atLeast"/>
        <w:ind w:left="768"/>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555E7" w:rsidRPr="0081442D">
        <w:rPr>
          <w:rFonts w:ascii="Times New Roman" w:eastAsia="Times New Roman" w:hAnsi="Times New Roman" w:cs="Times New Roman"/>
          <w:sz w:val="24"/>
          <w:szCs w:val="24"/>
        </w:rPr>
        <w:t>efine measurable stakeholder aims, create a business case for their achievement (which should be continuously updated), and monitor assumptions, risks, dependencies, costs, return on investment, dis-benefits and cultural issues affecting the progress of the associated work</w:t>
      </w:r>
    </w:p>
    <w:p w:rsidR="007555E7" w:rsidRPr="0081442D" w:rsidRDefault="007555E7" w:rsidP="007555E7">
      <w:pPr>
        <w:numPr>
          <w:ilvl w:val="0"/>
          <w:numId w:val="3"/>
        </w:numPr>
        <w:shd w:val="clear" w:color="auto" w:fill="FFFFFF"/>
        <w:spacing w:before="100" w:beforeAutospacing="1" w:after="24" w:line="285" w:lineRule="atLeast"/>
        <w:ind w:left="768"/>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Effective communications that informs various stakeholders of the reasons for the change (why?), the benefits of successful implementation (what is in it for us, and you) as well as the details of the change (when? where? who is involved? how much will it cost? etc.)</w:t>
      </w:r>
    </w:p>
    <w:p w:rsidR="007555E7" w:rsidRPr="0081442D" w:rsidRDefault="007555E7" w:rsidP="007555E7">
      <w:pPr>
        <w:numPr>
          <w:ilvl w:val="0"/>
          <w:numId w:val="3"/>
        </w:numPr>
        <w:shd w:val="clear" w:color="auto" w:fill="FFFFFF"/>
        <w:spacing w:before="100" w:beforeAutospacing="1" w:after="24" w:line="285" w:lineRule="atLeast"/>
        <w:ind w:left="768"/>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lastRenderedPageBreak/>
        <w:t>Devise an effective education, training and/or skills upgrading scheme for the organization</w:t>
      </w:r>
    </w:p>
    <w:p w:rsidR="007555E7" w:rsidRPr="0081442D" w:rsidRDefault="007555E7" w:rsidP="007555E7">
      <w:pPr>
        <w:numPr>
          <w:ilvl w:val="0"/>
          <w:numId w:val="3"/>
        </w:numPr>
        <w:shd w:val="clear" w:color="auto" w:fill="FFFFFF"/>
        <w:spacing w:before="100" w:beforeAutospacing="1" w:after="24" w:line="285" w:lineRule="atLeast"/>
        <w:ind w:left="768"/>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Counter resistance from the employees of companies and align them to overall strategic direction of the organization</w:t>
      </w:r>
    </w:p>
    <w:p w:rsidR="007555E7" w:rsidRPr="0081442D" w:rsidRDefault="007555E7" w:rsidP="007555E7">
      <w:pPr>
        <w:numPr>
          <w:ilvl w:val="0"/>
          <w:numId w:val="3"/>
        </w:numPr>
        <w:shd w:val="clear" w:color="auto" w:fill="FFFFFF"/>
        <w:spacing w:before="100" w:beforeAutospacing="1" w:after="24" w:line="285" w:lineRule="atLeast"/>
        <w:ind w:left="768"/>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Provide personal counseling (if required) to alleviate any change-related fears</w:t>
      </w:r>
    </w:p>
    <w:p w:rsidR="00310F68" w:rsidRPr="00245759" w:rsidRDefault="007555E7" w:rsidP="00245759">
      <w:pPr>
        <w:numPr>
          <w:ilvl w:val="0"/>
          <w:numId w:val="3"/>
        </w:numPr>
        <w:shd w:val="clear" w:color="auto" w:fill="FFFFFF"/>
        <w:spacing w:before="100" w:beforeAutospacing="1" w:after="24" w:line="285" w:lineRule="atLeast"/>
        <w:ind w:left="768"/>
        <w:rPr>
          <w:rFonts w:ascii="Times New Roman" w:eastAsia="Times New Roman" w:hAnsi="Times New Roman" w:cs="Times New Roman"/>
          <w:sz w:val="24"/>
          <w:szCs w:val="24"/>
        </w:rPr>
      </w:pPr>
      <w:r w:rsidRPr="0081442D">
        <w:rPr>
          <w:rFonts w:ascii="Times New Roman" w:eastAsia="Times New Roman" w:hAnsi="Times New Roman" w:cs="Times New Roman"/>
          <w:sz w:val="24"/>
          <w:szCs w:val="24"/>
        </w:rPr>
        <w:t>Monitoring of the implementa</w:t>
      </w:r>
      <w:r w:rsidR="00245759">
        <w:rPr>
          <w:rFonts w:ascii="Times New Roman" w:eastAsia="Times New Roman" w:hAnsi="Times New Roman" w:cs="Times New Roman"/>
          <w:sz w:val="24"/>
          <w:szCs w:val="24"/>
        </w:rPr>
        <w:t>tion and fine-tuning as required</w:t>
      </w:r>
    </w:p>
    <w:p w:rsidR="00310F68" w:rsidRDefault="00310F68" w:rsidP="00310F68">
      <w:pPr>
        <w:shd w:val="clear" w:color="auto" w:fill="FFFFFF"/>
        <w:spacing w:before="100" w:beforeAutospacing="1" w:after="24" w:line="285" w:lineRule="atLeast"/>
        <w:rPr>
          <w:rFonts w:ascii="Times New Roman" w:eastAsia="Times New Roman" w:hAnsi="Times New Roman" w:cs="Times New Roman"/>
          <w:sz w:val="24"/>
          <w:szCs w:val="24"/>
        </w:rPr>
      </w:pPr>
    </w:p>
    <w:p w:rsidR="00245759" w:rsidRPr="0081442D" w:rsidRDefault="00245759" w:rsidP="00310F68">
      <w:pPr>
        <w:shd w:val="clear" w:color="auto" w:fill="FFFFFF"/>
        <w:spacing w:before="100" w:beforeAutospacing="1" w:after="24"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followed in </w:t>
      </w:r>
      <w:proofErr w:type="gramStart"/>
      <w:r>
        <w:rPr>
          <w:rFonts w:ascii="Times New Roman" w:eastAsia="Times New Roman" w:hAnsi="Times New Roman" w:cs="Times New Roman"/>
          <w:sz w:val="24"/>
          <w:szCs w:val="24"/>
        </w:rPr>
        <w:t>generic  change</w:t>
      </w:r>
      <w:proofErr w:type="gramEnd"/>
      <w:r>
        <w:rPr>
          <w:rFonts w:ascii="Times New Roman" w:eastAsia="Times New Roman" w:hAnsi="Times New Roman" w:cs="Times New Roman"/>
          <w:sz w:val="24"/>
          <w:szCs w:val="24"/>
        </w:rPr>
        <w:t xml:space="preserve"> management strategy</w:t>
      </w:r>
    </w:p>
    <w:p w:rsidR="007555E7" w:rsidRPr="009974EA" w:rsidRDefault="007555E7" w:rsidP="00245759">
      <w:pPr>
        <w:pStyle w:val="NormalWeb"/>
        <w:rPr>
          <w:sz w:val="28"/>
          <w:szCs w:val="28"/>
        </w:rPr>
      </w:pPr>
      <w:r w:rsidRPr="0081442D">
        <w:t> </w:t>
      </w:r>
    </w:p>
    <w:p w:rsidR="004F5710" w:rsidRPr="0081442D" w:rsidRDefault="004F5710" w:rsidP="004F5710">
      <w:pPr>
        <w:rPr>
          <w:rFonts w:ascii="Times New Roman" w:hAnsi="Times New Roman" w:cs="Times New Roman"/>
          <w:sz w:val="24"/>
          <w:szCs w:val="24"/>
        </w:rPr>
      </w:pPr>
    </w:p>
    <w:p w:rsidR="004F5710" w:rsidRPr="0081442D" w:rsidRDefault="004F5710" w:rsidP="004F5710">
      <w:pPr>
        <w:rPr>
          <w:rFonts w:ascii="Times New Roman" w:hAnsi="Times New Roman" w:cs="Times New Roman"/>
          <w:sz w:val="24"/>
          <w:szCs w:val="24"/>
        </w:rPr>
      </w:pPr>
      <w:r w:rsidRPr="0081442D">
        <w:rPr>
          <w:rFonts w:ascii="Times New Roman" w:hAnsi="Times New Roman" w:cs="Times New Roman"/>
          <w:noProof/>
          <w:sz w:val="24"/>
          <w:szCs w:val="24"/>
          <w:lang w:val="en-GB" w:eastAsia="en-GB"/>
        </w:rPr>
        <w:drawing>
          <wp:inline distT="0" distB="0" distL="0" distR="0">
            <wp:extent cx="5943600" cy="3577590"/>
            <wp:effectExtent l="0" t="0" r="0" b="3810"/>
            <wp:docPr id="6" name="Picture 6" descr="http://www.rgbglobal.com/assets/images/8-Stage_Change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gbglobal.com/assets/images/8-Stage_Change_Proces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77590"/>
                    </a:xfrm>
                    <a:prstGeom prst="rect">
                      <a:avLst/>
                    </a:prstGeom>
                    <a:noFill/>
                    <a:ln>
                      <a:noFill/>
                    </a:ln>
                  </pic:spPr>
                </pic:pic>
              </a:graphicData>
            </a:graphic>
          </wp:inline>
        </w:drawing>
      </w:r>
    </w:p>
    <w:p w:rsidR="007555E7" w:rsidRPr="0081442D" w:rsidRDefault="007555E7" w:rsidP="007555E7">
      <w:pPr>
        <w:pStyle w:val="NormalWeb"/>
      </w:pPr>
      <w:r w:rsidRPr="0081442D">
        <w:t>The change management process is the sequence of steps or activities that a change management team or</w:t>
      </w:r>
      <w:r w:rsidRPr="0081442D">
        <w:rPr>
          <w:rStyle w:val="apple-converted-space"/>
        </w:rPr>
        <w:t> </w:t>
      </w:r>
      <w:hyperlink r:id="rId9" w:tooltip="Click to Continue &gt; by safesaver" w:history="1">
        <w:r w:rsidRPr="0081442D">
          <w:rPr>
            <w:rStyle w:val="Hyperlink"/>
            <w:color w:val="auto"/>
          </w:rPr>
          <w:t>project</w:t>
        </w:r>
      </w:hyperlink>
      <w:r w:rsidRPr="0081442D">
        <w:rPr>
          <w:rStyle w:val="apple-converted-space"/>
        </w:rPr>
        <w:t> </w:t>
      </w:r>
      <w:r w:rsidRPr="0081442D">
        <w:t xml:space="preserve">leader would follow to apply change management to a project or change. Based on </w:t>
      </w:r>
      <w:proofErr w:type="spellStart"/>
      <w:r w:rsidRPr="0081442D">
        <w:t>Prosci's</w:t>
      </w:r>
      <w:proofErr w:type="spellEnd"/>
      <w:r w:rsidRPr="0081442D">
        <w:t xml:space="preserve"> research of the most effective and commonly applied change, most change management processes contain the following three phases:</w:t>
      </w:r>
    </w:p>
    <w:p w:rsidR="007555E7" w:rsidRPr="0081442D" w:rsidRDefault="007555E7" w:rsidP="007555E7">
      <w:pPr>
        <w:pStyle w:val="NormalWeb"/>
      </w:pPr>
      <w:r w:rsidRPr="0081442D">
        <w:rPr>
          <w:rStyle w:val="Strong"/>
        </w:rPr>
        <w:t>Phase 1 - Preparing for change</w:t>
      </w:r>
      <w:r w:rsidRPr="0081442D">
        <w:rPr>
          <w:rStyle w:val="apple-converted-space"/>
          <w:b/>
          <w:bCs/>
        </w:rPr>
        <w:t> </w:t>
      </w:r>
      <w:r w:rsidRPr="0081442D">
        <w:t>(Preparation, assessment and strategy development)</w:t>
      </w:r>
    </w:p>
    <w:p w:rsidR="007555E7" w:rsidRPr="0081442D" w:rsidRDefault="007555E7" w:rsidP="007555E7">
      <w:pPr>
        <w:pStyle w:val="NormalWeb"/>
      </w:pPr>
      <w:r w:rsidRPr="0081442D">
        <w:rPr>
          <w:rStyle w:val="Strong"/>
        </w:rPr>
        <w:t>Phase 2 - Managing change</w:t>
      </w:r>
      <w:r w:rsidRPr="0081442D">
        <w:rPr>
          <w:rStyle w:val="apple-converted-space"/>
        </w:rPr>
        <w:t> </w:t>
      </w:r>
      <w:r w:rsidRPr="0081442D">
        <w:t>(Detailed planning and change management implementation)</w:t>
      </w:r>
    </w:p>
    <w:p w:rsidR="007555E7" w:rsidRPr="0081442D" w:rsidRDefault="007555E7" w:rsidP="007555E7">
      <w:pPr>
        <w:pStyle w:val="NormalWeb"/>
      </w:pPr>
      <w:r w:rsidRPr="0081442D">
        <w:rPr>
          <w:rStyle w:val="Strong"/>
        </w:rPr>
        <w:lastRenderedPageBreak/>
        <w:t>Phase 3 - Reinforcing change</w:t>
      </w:r>
      <w:r w:rsidRPr="0081442D">
        <w:rPr>
          <w:rStyle w:val="apple-converted-space"/>
          <w:b/>
          <w:bCs/>
        </w:rPr>
        <w:t> </w:t>
      </w:r>
      <w:r w:rsidRPr="0081442D">
        <w:t>(Data gathering, corrective action and recognition)</w:t>
      </w:r>
    </w:p>
    <w:p w:rsidR="007555E7" w:rsidRPr="0081442D" w:rsidRDefault="007555E7" w:rsidP="007555E7">
      <w:pPr>
        <w:pStyle w:val="NormalWeb"/>
      </w:pPr>
      <w:r w:rsidRPr="0081442D">
        <w:t>These phases result in the following approach as shown below in Figure 1.</w:t>
      </w:r>
    </w:p>
    <w:p w:rsidR="007555E7" w:rsidRPr="0081442D" w:rsidRDefault="007555E7" w:rsidP="007555E7">
      <w:pPr>
        <w:pStyle w:val="NormalWeb"/>
      </w:pPr>
      <w:r w:rsidRPr="0081442D">
        <w:t> </w:t>
      </w:r>
      <w:r w:rsidRPr="0081442D">
        <w:rPr>
          <w:noProof/>
          <w:lang w:val="en-GB" w:eastAsia="en-GB"/>
        </w:rPr>
        <w:drawing>
          <wp:inline distT="0" distB="0" distL="0" distR="0">
            <wp:extent cx="1952625" cy="5418863"/>
            <wp:effectExtent l="0" t="0" r="0" b="0"/>
            <wp:docPr id="1" name="Picture 1" descr="process_b.gif (3922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_b.gif (39226 by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3833" cy="5422215"/>
                    </a:xfrm>
                    <a:prstGeom prst="rect">
                      <a:avLst/>
                    </a:prstGeom>
                    <a:noFill/>
                    <a:ln>
                      <a:noFill/>
                    </a:ln>
                  </pic:spPr>
                </pic:pic>
              </a:graphicData>
            </a:graphic>
          </wp:inline>
        </w:drawing>
      </w:r>
      <w:r w:rsidRPr="0081442D">
        <w:br/>
        <w:t>Figure 1 - Change Management Process (the</w:t>
      </w:r>
      <w:r w:rsidRPr="0081442D">
        <w:rPr>
          <w:rStyle w:val="apple-converted-space"/>
        </w:rPr>
        <w:t> </w:t>
      </w:r>
      <w:hyperlink r:id="rId11" w:tgtFrame="_blank" w:history="1">
        <w:r w:rsidRPr="0081442D">
          <w:rPr>
            <w:rStyle w:val="Hyperlink"/>
            <w:color w:val="auto"/>
          </w:rPr>
          <w:t>Change Management Toolkit</w:t>
        </w:r>
      </w:hyperlink>
      <w:r w:rsidRPr="0081442D">
        <w:rPr>
          <w:rStyle w:val="apple-converted-space"/>
        </w:rPr>
        <w:t> </w:t>
      </w:r>
      <w:r w:rsidRPr="0081442D">
        <w:t>and</w:t>
      </w:r>
      <w:r w:rsidRPr="0081442D">
        <w:rPr>
          <w:rStyle w:val="apple-converted-space"/>
        </w:rPr>
        <w:t> </w:t>
      </w:r>
      <w:hyperlink r:id="rId12" w:tgtFrame="_blank" w:history="1">
        <w:r w:rsidRPr="0081442D">
          <w:rPr>
            <w:rStyle w:val="Hyperlink"/>
            <w:color w:val="auto"/>
          </w:rPr>
          <w:t>Change Management Pilot</w:t>
        </w:r>
      </w:hyperlink>
      <w:r w:rsidRPr="0081442D">
        <w:rPr>
          <w:rStyle w:val="apple-converted-space"/>
        </w:rPr>
        <w:t> </w:t>
      </w:r>
      <w:r w:rsidRPr="0081442D">
        <w:t>show you how to apply the process))</w:t>
      </w:r>
    </w:p>
    <w:p w:rsidR="007555E7" w:rsidRPr="009974EA" w:rsidRDefault="007555E7" w:rsidP="0081442D">
      <w:pPr>
        <w:pStyle w:val="NormalWeb"/>
        <w:rPr>
          <w:b/>
        </w:rPr>
      </w:pPr>
      <w:r w:rsidRPr="009974EA">
        <w:rPr>
          <w:b/>
        </w:rPr>
        <w:t> Readiness assessments</w:t>
      </w:r>
    </w:p>
    <w:p w:rsidR="007555E7" w:rsidRPr="0081442D" w:rsidRDefault="007555E7" w:rsidP="007555E7">
      <w:pPr>
        <w:pStyle w:val="NormalWeb"/>
      </w:pPr>
      <w:r w:rsidRPr="0081442D">
        <w:t>Assessments are tools used by a change management team or project leader to assess the organization's readiness to change. Readiness assessments can include organizational assessments, culture and history assessments, employee assessments, sponsor assessments and change assessments. Each tool provides the project team with insights into the challenges and opportunities they may face during the change process.</w:t>
      </w:r>
    </w:p>
    <w:p w:rsidR="007555E7" w:rsidRPr="0081442D" w:rsidRDefault="007555E7" w:rsidP="007555E7">
      <w:pPr>
        <w:numPr>
          <w:ilvl w:val="0"/>
          <w:numId w:val="5"/>
        </w:numPr>
        <w:spacing w:before="100" w:beforeAutospacing="1" w:after="100" w:afterAutospacing="1" w:line="240" w:lineRule="auto"/>
        <w:rPr>
          <w:rFonts w:ascii="Times New Roman" w:hAnsi="Times New Roman" w:cs="Times New Roman"/>
          <w:sz w:val="24"/>
          <w:szCs w:val="24"/>
        </w:rPr>
      </w:pPr>
      <w:r w:rsidRPr="0081442D">
        <w:rPr>
          <w:rFonts w:ascii="Times New Roman" w:hAnsi="Times New Roman" w:cs="Times New Roman"/>
          <w:sz w:val="24"/>
          <w:szCs w:val="24"/>
        </w:rPr>
        <w:lastRenderedPageBreak/>
        <w:t>Assess the scope of the change, including: How</w:t>
      </w:r>
      <w:r w:rsidRPr="0081442D">
        <w:rPr>
          <w:rStyle w:val="apple-converted-space"/>
          <w:rFonts w:ascii="Times New Roman" w:hAnsi="Times New Roman" w:cs="Times New Roman"/>
          <w:sz w:val="24"/>
          <w:szCs w:val="24"/>
        </w:rPr>
        <w:t> </w:t>
      </w:r>
      <w:hyperlink r:id="rId13" w:tooltip="Click to Continue &gt; by safesaver" w:history="1">
        <w:r w:rsidRPr="0081442D">
          <w:rPr>
            <w:rStyle w:val="Hyperlink"/>
            <w:rFonts w:ascii="Times New Roman" w:hAnsi="Times New Roman" w:cs="Times New Roman"/>
            <w:color w:val="auto"/>
            <w:sz w:val="24"/>
            <w:szCs w:val="24"/>
          </w:rPr>
          <w:t>big</w:t>
        </w:r>
      </w:hyperlink>
      <w:r w:rsidRPr="0081442D">
        <w:rPr>
          <w:rStyle w:val="apple-converted-space"/>
          <w:rFonts w:ascii="Times New Roman" w:hAnsi="Times New Roman" w:cs="Times New Roman"/>
          <w:sz w:val="24"/>
          <w:szCs w:val="24"/>
        </w:rPr>
        <w:t> </w:t>
      </w:r>
      <w:r w:rsidRPr="0081442D">
        <w:rPr>
          <w:rFonts w:ascii="Times New Roman" w:hAnsi="Times New Roman" w:cs="Times New Roman"/>
          <w:sz w:val="24"/>
          <w:szCs w:val="24"/>
        </w:rPr>
        <w:t>is this change? How many people are affected? Is it a gradual or radical change?</w:t>
      </w:r>
    </w:p>
    <w:p w:rsidR="007555E7" w:rsidRPr="0081442D" w:rsidRDefault="007555E7" w:rsidP="007555E7">
      <w:pPr>
        <w:numPr>
          <w:ilvl w:val="0"/>
          <w:numId w:val="5"/>
        </w:numPr>
        <w:spacing w:before="100" w:beforeAutospacing="1" w:after="100" w:afterAutospacing="1" w:line="240" w:lineRule="auto"/>
        <w:rPr>
          <w:rFonts w:ascii="Times New Roman" w:hAnsi="Times New Roman" w:cs="Times New Roman"/>
          <w:sz w:val="24"/>
          <w:szCs w:val="24"/>
        </w:rPr>
      </w:pPr>
      <w:r w:rsidRPr="0081442D">
        <w:rPr>
          <w:rFonts w:ascii="Times New Roman" w:hAnsi="Times New Roman" w:cs="Times New Roman"/>
          <w:sz w:val="24"/>
          <w:szCs w:val="24"/>
        </w:rPr>
        <w:t>Assess the readiness of the organization impacted by the change, including: What is the value- system and background of the impacted groups? How much change is already going on? What type of resistance can be expected?</w:t>
      </w:r>
    </w:p>
    <w:p w:rsidR="007555E7" w:rsidRPr="0081442D" w:rsidRDefault="007555E7" w:rsidP="007555E7">
      <w:pPr>
        <w:numPr>
          <w:ilvl w:val="0"/>
          <w:numId w:val="5"/>
        </w:numPr>
        <w:spacing w:before="100" w:beforeAutospacing="1" w:after="100" w:afterAutospacing="1" w:line="240" w:lineRule="auto"/>
        <w:rPr>
          <w:rFonts w:ascii="Times New Roman" w:hAnsi="Times New Roman" w:cs="Times New Roman"/>
          <w:sz w:val="24"/>
          <w:szCs w:val="24"/>
        </w:rPr>
      </w:pPr>
      <w:r w:rsidRPr="0081442D">
        <w:rPr>
          <w:rFonts w:ascii="Times New Roman" w:hAnsi="Times New Roman" w:cs="Times New Roman"/>
          <w:sz w:val="24"/>
          <w:szCs w:val="24"/>
        </w:rPr>
        <w:t>Assess the strengths of your change management team.</w:t>
      </w:r>
    </w:p>
    <w:p w:rsidR="007555E7" w:rsidRPr="0081442D" w:rsidRDefault="007555E7" w:rsidP="007555E7">
      <w:pPr>
        <w:numPr>
          <w:ilvl w:val="0"/>
          <w:numId w:val="5"/>
        </w:numPr>
        <w:spacing w:before="100" w:beforeAutospacing="1" w:after="100" w:afterAutospacing="1" w:line="240" w:lineRule="auto"/>
        <w:rPr>
          <w:rFonts w:ascii="Times New Roman" w:hAnsi="Times New Roman" w:cs="Times New Roman"/>
          <w:sz w:val="24"/>
          <w:szCs w:val="24"/>
        </w:rPr>
      </w:pPr>
      <w:r w:rsidRPr="0081442D">
        <w:rPr>
          <w:rFonts w:ascii="Times New Roman" w:hAnsi="Times New Roman" w:cs="Times New Roman"/>
          <w:sz w:val="24"/>
          <w:szCs w:val="24"/>
        </w:rPr>
        <w:t>Assess the change sponsors and take the first steps to enable them to effectively lead the change process.</w:t>
      </w:r>
    </w:p>
    <w:p w:rsidR="007555E7" w:rsidRPr="0081442D" w:rsidRDefault="007555E7" w:rsidP="007555E7">
      <w:pPr>
        <w:pStyle w:val="NormalWeb"/>
      </w:pPr>
      <w:r w:rsidRPr="0081442D">
        <w:t> </w:t>
      </w:r>
    </w:p>
    <w:p w:rsidR="007555E7" w:rsidRPr="0081442D" w:rsidRDefault="007555E7" w:rsidP="007555E7">
      <w:pPr>
        <w:pStyle w:val="Heading3"/>
        <w:rPr>
          <w:rFonts w:ascii="Times New Roman" w:hAnsi="Times New Roman" w:cs="Times New Roman"/>
          <w:color w:val="auto"/>
          <w:sz w:val="24"/>
          <w:szCs w:val="24"/>
        </w:rPr>
      </w:pPr>
      <w:r w:rsidRPr="0081442D">
        <w:rPr>
          <w:rFonts w:ascii="Times New Roman" w:hAnsi="Times New Roman" w:cs="Times New Roman"/>
          <w:color w:val="auto"/>
          <w:sz w:val="24"/>
          <w:szCs w:val="24"/>
        </w:rPr>
        <w:t>Communication and communication planning</w:t>
      </w:r>
    </w:p>
    <w:p w:rsidR="007555E7" w:rsidRPr="0081442D" w:rsidRDefault="007555E7" w:rsidP="007555E7">
      <w:pPr>
        <w:pStyle w:val="NormalWeb"/>
      </w:pPr>
      <w:r w:rsidRPr="0081442D">
        <w:t>Many managers assume that if they communicate clearly with their employees, their job is done. However, there are many reasons why employees may not hear or understand what their managers are saying the first time around. In fact, you may have heard that messages need to be repeated 6 to 7 times before they are cemented into the minds of employees. That is because each employee’s readiness to hear depends on many factors. Effective communicators carefully consider three components: the audience, what is said and when it is said.</w:t>
      </w:r>
    </w:p>
    <w:p w:rsidR="007555E7" w:rsidRPr="0081442D" w:rsidRDefault="007555E7" w:rsidP="007555E7">
      <w:pPr>
        <w:pStyle w:val="NormalWeb"/>
      </w:pPr>
      <w:r w:rsidRPr="0081442D">
        <w:t>For example, the first step in managing change is building awareness around the need for change and creating a desire among employees. Therefore, initial communications are typically designed to create awareness around the business reasons for change and the risk of not changing. Likewise, at each step in the process, communications should be designed to share the right messages at the right time.</w:t>
      </w:r>
    </w:p>
    <w:p w:rsidR="007555E7" w:rsidRPr="0081442D" w:rsidRDefault="007555E7" w:rsidP="007555E7">
      <w:pPr>
        <w:pStyle w:val="NormalWeb"/>
      </w:pPr>
      <w:r w:rsidRPr="0081442D">
        <w:t>Communication planning, therefore, begins with a careful analysis of the audiences, key messages and the timing for those messages. The change management team or project leaders must design a communication plan that addresses the needs of front-line employees, supervisors and executives. Each audience has particular needs for information based on their role in the implementation of the change.</w:t>
      </w:r>
    </w:p>
    <w:p w:rsidR="007555E7" w:rsidRPr="0081442D" w:rsidRDefault="007555E7" w:rsidP="007555E7">
      <w:pPr>
        <w:pStyle w:val="NormalWeb"/>
      </w:pPr>
      <w:r w:rsidRPr="0081442D">
        <w:t> </w:t>
      </w:r>
    </w:p>
    <w:p w:rsidR="007555E7" w:rsidRPr="0081442D" w:rsidRDefault="007555E7" w:rsidP="007555E7">
      <w:pPr>
        <w:pStyle w:val="Heading3"/>
        <w:rPr>
          <w:rFonts w:ascii="Times New Roman" w:hAnsi="Times New Roman" w:cs="Times New Roman"/>
          <w:color w:val="auto"/>
          <w:sz w:val="24"/>
          <w:szCs w:val="24"/>
        </w:rPr>
      </w:pPr>
      <w:r w:rsidRPr="0081442D">
        <w:rPr>
          <w:rFonts w:ascii="Times New Roman" w:hAnsi="Times New Roman" w:cs="Times New Roman"/>
          <w:color w:val="auto"/>
          <w:sz w:val="24"/>
          <w:szCs w:val="24"/>
        </w:rPr>
        <w:t>Coaching and manager training for change management</w:t>
      </w:r>
    </w:p>
    <w:p w:rsidR="007555E7" w:rsidRPr="0081442D" w:rsidRDefault="007555E7" w:rsidP="007555E7">
      <w:pPr>
        <w:pStyle w:val="NormalWeb"/>
      </w:pPr>
      <w:r w:rsidRPr="0081442D">
        <w:t>Supervisors will play a key role in managing change. Ultimately, the direct supervisor has more influence over an employee’s motivation to change than any other person at work. Unfortunately, supervisors as a group can be the most difficult to convince of the need for change and can be a source of resistance. It is vital for the change management team and executive sponsors to gain the support of supervisors and to build change leadership. Individual change management activities should be used to help these supervisors through the change process.</w:t>
      </w:r>
    </w:p>
    <w:p w:rsidR="007555E7" w:rsidRPr="0081442D" w:rsidRDefault="007555E7" w:rsidP="007555E7">
      <w:pPr>
        <w:pStyle w:val="NormalWeb"/>
      </w:pPr>
      <w:r w:rsidRPr="0081442D">
        <w:lastRenderedPageBreak/>
        <w:t>Once managers and supervisors are on board, the change management team must prepare a coaching strategy. They will need to provide training for supervisors including how to use individual change management tools with their employees.</w:t>
      </w:r>
    </w:p>
    <w:p w:rsidR="007555E7" w:rsidRPr="0081442D" w:rsidRDefault="007555E7" w:rsidP="007555E7">
      <w:pPr>
        <w:pStyle w:val="NormalWeb"/>
      </w:pPr>
      <w:r w:rsidRPr="0081442D">
        <w:t> </w:t>
      </w:r>
    </w:p>
    <w:p w:rsidR="007555E7" w:rsidRPr="0081442D" w:rsidRDefault="007555E7" w:rsidP="007555E7">
      <w:pPr>
        <w:pStyle w:val="Heading3"/>
        <w:rPr>
          <w:rFonts w:ascii="Times New Roman" w:hAnsi="Times New Roman" w:cs="Times New Roman"/>
          <w:color w:val="auto"/>
          <w:sz w:val="24"/>
          <w:szCs w:val="24"/>
        </w:rPr>
      </w:pPr>
      <w:r w:rsidRPr="0081442D">
        <w:rPr>
          <w:rFonts w:ascii="Times New Roman" w:hAnsi="Times New Roman" w:cs="Times New Roman"/>
          <w:color w:val="auto"/>
          <w:sz w:val="24"/>
          <w:szCs w:val="24"/>
        </w:rPr>
        <w:t>Training and training development</w:t>
      </w:r>
    </w:p>
    <w:p w:rsidR="007555E7" w:rsidRPr="0081442D" w:rsidRDefault="007555E7" w:rsidP="007555E7">
      <w:pPr>
        <w:pStyle w:val="NormalWeb"/>
      </w:pPr>
      <w:r w:rsidRPr="0081442D">
        <w:t>Training is the cornerstone for building knowledge about the change and the required skills. Project team members will develop training requirements based on the skills, knowledge and behaviors necessary to implement the change. These training requirements will be the starting point for the training group or the project team to develop training programs.</w:t>
      </w:r>
    </w:p>
    <w:p w:rsidR="007555E7" w:rsidRPr="0081442D" w:rsidRDefault="007555E7" w:rsidP="007555E7">
      <w:pPr>
        <w:pStyle w:val="NormalWeb"/>
      </w:pPr>
      <w:r w:rsidRPr="0081442D">
        <w:t> </w:t>
      </w:r>
    </w:p>
    <w:p w:rsidR="007555E7" w:rsidRPr="0081442D" w:rsidRDefault="007555E7" w:rsidP="007555E7">
      <w:pPr>
        <w:pStyle w:val="Heading3"/>
        <w:rPr>
          <w:rFonts w:ascii="Times New Roman" w:hAnsi="Times New Roman" w:cs="Times New Roman"/>
          <w:color w:val="auto"/>
          <w:sz w:val="24"/>
          <w:szCs w:val="24"/>
        </w:rPr>
      </w:pPr>
      <w:r w:rsidRPr="0081442D">
        <w:rPr>
          <w:rFonts w:ascii="Times New Roman" w:hAnsi="Times New Roman" w:cs="Times New Roman"/>
          <w:color w:val="auto"/>
          <w:sz w:val="24"/>
          <w:szCs w:val="24"/>
        </w:rPr>
        <w:t>Sponsor activities and sponsor roadmaps</w:t>
      </w:r>
    </w:p>
    <w:p w:rsidR="007555E7" w:rsidRPr="0081442D" w:rsidRDefault="007555E7" w:rsidP="007555E7">
      <w:pPr>
        <w:pStyle w:val="NormalWeb"/>
      </w:pPr>
      <w:r w:rsidRPr="0081442D">
        <w:t>Business leaders and executives play a critical sponsor role in change management. The change management team must develop a plan for sponsor activities and help key business leaders carry out these plans. Sponsorship should be viewed as the most important success factor. Avoid confusing the notion of sponsorship with support. The CEO of the company may support your project, but that is not the same as sponsoring your initiative.</w:t>
      </w:r>
    </w:p>
    <w:p w:rsidR="007555E7" w:rsidRPr="0081442D" w:rsidRDefault="007555E7" w:rsidP="007555E7">
      <w:pPr>
        <w:pStyle w:val="NormalWeb"/>
      </w:pPr>
      <w:r w:rsidRPr="0081442D">
        <w:t>Sponsorship involves active and visible participation by senior business leaders throughout the process. Unfortunately many executives do not know what this sponsorship looks like. A change agent's or project leader's role includes helping senior executives do the right things to sponsor the project.</w:t>
      </w:r>
    </w:p>
    <w:p w:rsidR="007555E7" w:rsidRPr="0081442D" w:rsidRDefault="007555E7" w:rsidP="007555E7">
      <w:pPr>
        <w:pStyle w:val="NormalWeb"/>
      </w:pPr>
      <w:r w:rsidRPr="0081442D">
        <w:t> </w:t>
      </w:r>
    </w:p>
    <w:p w:rsidR="007555E7" w:rsidRPr="0081442D" w:rsidRDefault="007555E7" w:rsidP="007555E7">
      <w:pPr>
        <w:pStyle w:val="Heading3"/>
        <w:rPr>
          <w:rFonts w:ascii="Times New Roman" w:hAnsi="Times New Roman" w:cs="Times New Roman"/>
          <w:color w:val="auto"/>
          <w:sz w:val="24"/>
          <w:szCs w:val="24"/>
        </w:rPr>
      </w:pPr>
      <w:r w:rsidRPr="0081442D">
        <w:rPr>
          <w:rFonts w:ascii="Times New Roman" w:hAnsi="Times New Roman" w:cs="Times New Roman"/>
          <w:color w:val="auto"/>
          <w:sz w:val="24"/>
          <w:szCs w:val="24"/>
        </w:rPr>
        <w:t>Resistance management</w:t>
      </w:r>
    </w:p>
    <w:p w:rsidR="007555E7" w:rsidRPr="0081442D" w:rsidRDefault="007555E7" w:rsidP="007555E7">
      <w:pPr>
        <w:pStyle w:val="NormalWeb"/>
      </w:pPr>
      <w:r w:rsidRPr="0081442D">
        <w:t>Resistance from employees and managers is normal. Persistent resistance, however, can threaten a project. The change management team needs to identify, understand and manage resistance throughout the organization. Resistance management is the processes and tools used by managers and executives with the support of the project team to manage employee resistance.</w:t>
      </w:r>
    </w:p>
    <w:p w:rsidR="007555E7" w:rsidRPr="0081442D" w:rsidRDefault="007555E7" w:rsidP="007555E7">
      <w:pPr>
        <w:pStyle w:val="NormalWeb"/>
      </w:pPr>
      <w:r w:rsidRPr="0081442D">
        <w:t> </w:t>
      </w:r>
    </w:p>
    <w:p w:rsidR="007555E7" w:rsidRPr="0081442D" w:rsidRDefault="007555E7" w:rsidP="007555E7">
      <w:pPr>
        <w:pStyle w:val="Heading3"/>
        <w:rPr>
          <w:rFonts w:ascii="Times New Roman" w:hAnsi="Times New Roman" w:cs="Times New Roman"/>
          <w:color w:val="auto"/>
          <w:sz w:val="24"/>
          <w:szCs w:val="24"/>
        </w:rPr>
      </w:pPr>
      <w:r w:rsidRPr="0081442D">
        <w:rPr>
          <w:rFonts w:ascii="Times New Roman" w:hAnsi="Times New Roman" w:cs="Times New Roman"/>
          <w:color w:val="auto"/>
          <w:sz w:val="24"/>
          <w:szCs w:val="24"/>
        </w:rPr>
        <w:t>Data collection, feedback analysis and corrective action</w:t>
      </w:r>
    </w:p>
    <w:p w:rsidR="007555E7" w:rsidRPr="0081442D" w:rsidRDefault="007555E7" w:rsidP="007555E7">
      <w:pPr>
        <w:pStyle w:val="NormalWeb"/>
      </w:pPr>
      <w:r w:rsidRPr="0081442D">
        <w:t>Employee involvement is a necessary and integral part of managing change. Managing change is not a one way street. Feedback from employees is a key element of the change management process. Analysis and corrective action based on this feedback provides a robust cycle for implementing change.</w:t>
      </w:r>
    </w:p>
    <w:p w:rsidR="007555E7" w:rsidRPr="0081442D" w:rsidRDefault="007555E7" w:rsidP="007555E7">
      <w:pPr>
        <w:pStyle w:val="NormalWeb"/>
      </w:pPr>
      <w:r w:rsidRPr="0081442D">
        <w:lastRenderedPageBreak/>
        <w:t> </w:t>
      </w:r>
    </w:p>
    <w:p w:rsidR="007555E7" w:rsidRPr="0081442D" w:rsidRDefault="007555E7" w:rsidP="007555E7">
      <w:pPr>
        <w:pStyle w:val="Heading3"/>
        <w:rPr>
          <w:rFonts w:ascii="Times New Roman" w:hAnsi="Times New Roman" w:cs="Times New Roman"/>
          <w:color w:val="auto"/>
          <w:sz w:val="24"/>
          <w:szCs w:val="24"/>
        </w:rPr>
      </w:pPr>
      <w:r w:rsidRPr="0081442D">
        <w:rPr>
          <w:rFonts w:ascii="Times New Roman" w:hAnsi="Times New Roman" w:cs="Times New Roman"/>
          <w:color w:val="auto"/>
          <w:sz w:val="24"/>
          <w:szCs w:val="24"/>
        </w:rPr>
        <w:t>Celebrating and recognizing success</w:t>
      </w:r>
    </w:p>
    <w:p w:rsidR="007555E7" w:rsidRPr="0081442D" w:rsidRDefault="007555E7" w:rsidP="007555E7">
      <w:pPr>
        <w:pStyle w:val="NormalWeb"/>
      </w:pPr>
      <w:r w:rsidRPr="0081442D">
        <w:t>Early successes and long-term wins must be recognized and celebrated. Individual and group recognition is also a necessary component of change management in order to cement and reinforce the change in the organization.</w:t>
      </w:r>
    </w:p>
    <w:p w:rsidR="00E64EDF" w:rsidRDefault="007555E7" w:rsidP="007555E7">
      <w:pPr>
        <w:rPr>
          <w:rFonts w:ascii="Times New Roman" w:hAnsi="Times New Roman" w:cs="Times New Roman"/>
          <w:sz w:val="24"/>
          <w:szCs w:val="24"/>
        </w:rPr>
      </w:pPr>
      <w:r w:rsidRPr="0081442D">
        <w:rPr>
          <w:rFonts w:ascii="Times New Roman" w:hAnsi="Times New Roman" w:cs="Times New Roman"/>
          <w:sz w:val="24"/>
          <w:szCs w:val="24"/>
        </w:rPr>
        <w:t>The final step in the change management process is the after-action review. It is at this point that you can stand back from the entire program, evaluate successes and failures, and identify process changes for the next project. This is part of the ongoing, continuous improvement of change management for your organization and ultimately leads to change competency.</w:t>
      </w:r>
    </w:p>
    <w:p w:rsidR="009974EA" w:rsidRDefault="009974EA" w:rsidP="007555E7">
      <w:pPr>
        <w:rPr>
          <w:rFonts w:ascii="Times New Roman" w:hAnsi="Times New Roman" w:cs="Times New Roman"/>
          <w:sz w:val="24"/>
          <w:szCs w:val="24"/>
        </w:rPr>
      </w:pPr>
    </w:p>
    <w:p w:rsidR="009974EA" w:rsidRDefault="009974EA" w:rsidP="007555E7">
      <w:pPr>
        <w:rPr>
          <w:rFonts w:ascii="Times New Roman" w:hAnsi="Times New Roman" w:cs="Times New Roman"/>
          <w:sz w:val="24"/>
          <w:szCs w:val="24"/>
        </w:rPr>
      </w:pPr>
    </w:p>
    <w:p w:rsidR="009974EA" w:rsidRDefault="009974EA" w:rsidP="007555E7">
      <w:pPr>
        <w:rPr>
          <w:rFonts w:ascii="Times New Roman" w:hAnsi="Times New Roman" w:cs="Times New Roman"/>
          <w:sz w:val="24"/>
          <w:szCs w:val="24"/>
        </w:rPr>
      </w:pPr>
    </w:p>
    <w:p w:rsidR="009974EA" w:rsidRDefault="009974EA" w:rsidP="007555E7">
      <w:pPr>
        <w:rPr>
          <w:rFonts w:ascii="Times New Roman" w:hAnsi="Times New Roman" w:cs="Times New Roman"/>
          <w:sz w:val="24"/>
          <w:szCs w:val="24"/>
        </w:rPr>
      </w:pPr>
    </w:p>
    <w:p w:rsidR="009974EA" w:rsidRDefault="009974EA" w:rsidP="007555E7">
      <w:pPr>
        <w:rPr>
          <w:rFonts w:ascii="Times New Roman" w:hAnsi="Times New Roman" w:cs="Times New Roman"/>
          <w:sz w:val="24"/>
          <w:szCs w:val="24"/>
        </w:rPr>
      </w:pPr>
    </w:p>
    <w:p w:rsidR="00487C4C" w:rsidRPr="0081442D" w:rsidRDefault="00487C4C" w:rsidP="007555E7">
      <w:pPr>
        <w:rPr>
          <w:rFonts w:ascii="Times New Roman" w:hAnsi="Times New Roman" w:cs="Times New Roman"/>
          <w:sz w:val="24"/>
          <w:szCs w:val="24"/>
        </w:rPr>
      </w:pPr>
    </w:p>
    <w:p w:rsidR="00C65E66" w:rsidRPr="0081442D" w:rsidRDefault="002F2FD9" w:rsidP="00C65E66">
      <w:pPr>
        <w:spacing w:after="225"/>
        <w:rPr>
          <w:rFonts w:ascii="Times New Roman" w:hAnsi="Times New Roman" w:cs="Times New Roman"/>
          <w:sz w:val="24"/>
          <w:szCs w:val="24"/>
        </w:rPr>
      </w:pPr>
      <w:r>
        <w:rPr>
          <w:rFonts w:ascii="Times New Roman" w:hAnsi="Times New Roman" w:cs="Times New Roman"/>
          <w:sz w:val="24"/>
          <w:szCs w:val="24"/>
        </w:rPr>
        <w:pict>
          <v:rect id="_x0000_i1025" style="width:4.7pt;height:.75pt" o:hrpct="0" o:hralign="center" o:hrstd="t" o:hrnoshade="t" o:hr="t" fillcolor="#505050" stroked="f"/>
        </w:pict>
      </w:r>
    </w:p>
    <w:p w:rsidR="00C65E66" w:rsidRPr="0081442D" w:rsidRDefault="00C65E66" w:rsidP="00C65E66">
      <w:pPr>
        <w:spacing w:line="180" w:lineRule="atLeast"/>
        <w:jc w:val="center"/>
        <w:textAlignment w:val="baseline"/>
        <w:rPr>
          <w:rFonts w:ascii="Times New Roman" w:hAnsi="Times New Roman" w:cs="Times New Roman"/>
          <w:sz w:val="24"/>
          <w:szCs w:val="24"/>
        </w:rPr>
      </w:pPr>
    </w:p>
    <w:sectPr w:rsidR="00C65E66" w:rsidRPr="0081442D" w:rsidSect="00C030A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FD9" w:rsidRDefault="002F2FD9" w:rsidP="0081442D">
      <w:pPr>
        <w:spacing w:after="0" w:line="240" w:lineRule="auto"/>
      </w:pPr>
      <w:r>
        <w:separator/>
      </w:r>
    </w:p>
  </w:endnote>
  <w:endnote w:type="continuationSeparator" w:id="0">
    <w:p w:rsidR="002F2FD9" w:rsidRDefault="002F2FD9" w:rsidP="0081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4695571"/>
      <w:docPartObj>
        <w:docPartGallery w:val="Page Numbers (Bottom of Page)"/>
        <w:docPartUnique/>
      </w:docPartObj>
    </w:sdtPr>
    <w:sdtEndPr>
      <w:rPr>
        <w:noProof/>
      </w:rPr>
    </w:sdtEndPr>
    <w:sdtContent>
      <w:p w:rsidR="0081442D" w:rsidRDefault="00C030AD">
        <w:pPr>
          <w:pStyle w:val="Footer"/>
          <w:jc w:val="center"/>
        </w:pPr>
        <w:r>
          <w:fldChar w:fldCharType="begin"/>
        </w:r>
        <w:r w:rsidR="0081442D">
          <w:instrText xml:space="preserve"> PAGE   \* MERGEFORMAT </w:instrText>
        </w:r>
        <w:r>
          <w:fldChar w:fldCharType="separate"/>
        </w:r>
        <w:r w:rsidR="00E577A0">
          <w:rPr>
            <w:noProof/>
          </w:rPr>
          <w:t>2</w:t>
        </w:r>
        <w:r>
          <w:rPr>
            <w:noProof/>
          </w:rPr>
          <w:fldChar w:fldCharType="end"/>
        </w:r>
      </w:p>
    </w:sdtContent>
  </w:sdt>
  <w:p w:rsidR="0081442D" w:rsidRDefault="00814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FD9" w:rsidRDefault="002F2FD9" w:rsidP="0081442D">
      <w:pPr>
        <w:spacing w:after="0" w:line="240" w:lineRule="auto"/>
      </w:pPr>
      <w:r>
        <w:separator/>
      </w:r>
    </w:p>
  </w:footnote>
  <w:footnote w:type="continuationSeparator" w:id="0">
    <w:p w:rsidR="002F2FD9" w:rsidRDefault="002F2FD9" w:rsidP="0081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4668"/>
    <w:multiLevelType w:val="multilevel"/>
    <w:tmpl w:val="7002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93258"/>
    <w:multiLevelType w:val="multilevel"/>
    <w:tmpl w:val="2684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C34AB"/>
    <w:multiLevelType w:val="multilevel"/>
    <w:tmpl w:val="9E9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60D6D"/>
    <w:multiLevelType w:val="multilevel"/>
    <w:tmpl w:val="8B0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27161"/>
    <w:multiLevelType w:val="multilevel"/>
    <w:tmpl w:val="F2F4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0E4005"/>
    <w:multiLevelType w:val="multilevel"/>
    <w:tmpl w:val="A6A6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D3B92"/>
    <w:multiLevelType w:val="multilevel"/>
    <w:tmpl w:val="2CAE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5E7"/>
    <w:rsid w:val="000E13D1"/>
    <w:rsid w:val="000F19D5"/>
    <w:rsid w:val="00245759"/>
    <w:rsid w:val="002843A5"/>
    <w:rsid w:val="002D22B5"/>
    <w:rsid w:val="002F2FD9"/>
    <w:rsid w:val="00310F68"/>
    <w:rsid w:val="00481E21"/>
    <w:rsid w:val="00487C4C"/>
    <w:rsid w:val="004F5710"/>
    <w:rsid w:val="0050225A"/>
    <w:rsid w:val="006A1ADC"/>
    <w:rsid w:val="007038D2"/>
    <w:rsid w:val="007555E7"/>
    <w:rsid w:val="0081442D"/>
    <w:rsid w:val="009974EA"/>
    <w:rsid w:val="009B5689"/>
    <w:rsid w:val="00A93984"/>
    <w:rsid w:val="00BE1A32"/>
    <w:rsid w:val="00C030AD"/>
    <w:rsid w:val="00C6267D"/>
    <w:rsid w:val="00C65E66"/>
    <w:rsid w:val="00CA04E5"/>
    <w:rsid w:val="00E577A0"/>
    <w:rsid w:val="00E64EDF"/>
    <w:rsid w:val="00EB0516"/>
    <w:rsid w:val="00EB55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421B9C-2F15-4CC8-8C55-572999EB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5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5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55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E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555E7"/>
    <w:rPr>
      <w:color w:val="0000FF"/>
      <w:u w:val="single"/>
    </w:rPr>
  </w:style>
  <w:style w:type="paragraph" w:styleId="NormalWeb">
    <w:name w:val="Normal (Web)"/>
    <w:basedOn w:val="Normal"/>
    <w:uiPriority w:val="99"/>
    <w:unhideWhenUsed/>
    <w:rsid w:val="00755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55E7"/>
  </w:style>
  <w:style w:type="character" w:customStyle="1" w:styleId="Heading2Char">
    <w:name w:val="Heading 2 Char"/>
    <w:basedOn w:val="DefaultParagraphFont"/>
    <w:link w:val="Heading2"/>
    <w:uiPriority w:val="9"/>
    <w:semiHidden/>
    <w:rsid w:val="00755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55E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555E7"/>
    <w:rPr>
      <w:b/>
      <w:bCs/>
    </w:rPr>
  </w:style>
  <w:style w:type="paragraph" w:styleId="BalloonText">
    <w:name w:val="Balloon Text"/>
    <w:basedOn w:val="Normal"/>
    <w:link w:val="BalloonTextChar"/>
    <w:uiPriority w:val="99"/>
    <w:semiHidden/>
    <w:unhideWhenUsed/>
    <w:rsid w:val="00755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5E7"/>
    <w:rPr>
      <w:rFonts w:ascii="Tahoma" w:hAnsi="Tahoma" w:cs="Tahoma"/>
      <w:sz w:val="16"/>
      <w:szCs w:val="16"/>
    </w:rPr>
  </w:style>
  <w:style w:type="paragraph" w:customStyle="1" w:styleId="photocaptioncopyright">
    <w:name w:val="photocaptioncopyright"/>
    <w:basedOn w:val="Normal"/>
    <w:rsid w:val="00C65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pplusminusbtn">
    <w:name w:val="plp_plusminus_btn"/>
    <w:basedOn w:val="DefaultParagraphFont"/>
    <w:rsid w:val="00C65E66"/>
  </w:style>
  <w:style w:type="paragraph" w:customStyle="1" w:styleId="bottomoftipbox">
    <w:name w:val="bottomoftipbox"/>
    <w:basedOn w:val="Normal"/>
    <w:rsid w:val="00C65E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42D"/>
  </w:style>
  <w:style w:type="paragraph" w:styleId="Footer">
    <w:name w:val="footer"/>
    <w:basedOn w:val="Normal"/>
    <w:link w:val="FooterChar"/>
    <w:uiPriority w:val="99"/>
    <w:unhideWhenUsed/>
    <w:rsid w:val="0081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8446">
      <w:bodyDiv w:val="1"/>
      <w:marLeft w:val="0"/>
      <w:marRight w:val="0"/>
      <w:marTop w:val="0"/>
      <w:marBottom w:val="0"/>
      <w:divBdr>
        <w:top w:val="none" w:sz="0" w:space="0" w:color="auto"/>
        <w:left w:val="none" w:sz="0" w:space="0" w:color="auto"/>
        <w:bottom w:val="none" w:sz="0" w:space="0" w:color="auto"/>
        <w:right w:val="none" w:sz="0" w:space="0" w:color="auto"/>
      </w:divBdr>
      <w:divsChild>
        <w:div w:id="186677166">
          <w:marLeft w:val="0"/>
          <w:marRight w:val="0"/>
          <w:marTop w:val="0"/>
          <w:marBottom w:val="0"/>
          <w:divBdr>
            <w:top w:val="none" w:sz="0" w:space="0" w:color="auto"/>
            <w:left w:val="none" w:sz="0" w:space="0" w:color="auto"/>
            <w:bottom w:val="none" w:sz="0" w:space="0" w:color="auto"/>
            <w:right w:val="none" w:sz="0" w:space="0" w:color="auto"/>
          </w:divBdr>
          <w:divsChild>
            <w:div w:id="1014919799">
              <w:marLeft w:val="0"/>
              <w:marRight w:val="0"/>
              <w:marTop w:val="0"/>
              <w:marBottom w:val="0"/>
              <w:divBdr>
                <w:top w:val="none" w:sz="0" w:space="0" w:color="auto"/>
                <w:left w:val="none" w:sz="0" w:space="0" w:color="auto"/>
                <w:bottom w:val="none" w:sz="0" w:space="0" w:color="auto"/>
                <w:right w:val="none" w:sz="0" w:space="0" w:color="auto"/>
              </w:divBdr>
            </w:div>
            <w:div w:id="18497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2700">
      <w:bodyDiv w:val="1"/>
      <w:marLeft w:val="0"/>
      <w:marRight w:val="0"/>
      <w:marTop w:val="0"/>
      <w:marBottom w:val="0"/>
      <w:divBdr>
        <w:top w:val="none" w:sz="0" w:space="0" w:color="auto"/>
        <w:left w:val="none" w:sz="0" w:space="0" w:color="auto"/>
        <w:bottom w:val="none" w:sz="0" w:space="0" w:color="auto"/>
        <w:right w:val="none" w:sz="0" w:space="0" w:color="auto"/>
      </w:divBdr>
    </w:div>
    <w:div w:id="1243831806">
      <w:bodyDiv w:val="1"/>
      <w:marLeft w:val="0"/>
      <w:marRight w:val="0"/>
      <w:marTop w:val="0"/>
      <w:marBottom w:val="0"/>
      <w:divBdr>
        <w:top w:val="none" w:sz="0" w:space="0" w:color="auto"/>
        <w:left w:val="none" w:sz="0" w:space="0" w:color="auto"/>
        <w:bottom w:val="none" w:sz="0" w:space="0" w:color="auto"/>
        <w:right w:val="none" w:sz="0" w:space="0" w:color="auto"/>
      </w:divBdr>
      <w:divsChild>
        <w:div w:id="265769836">
          <w:marLeft w:val="150"/>
          <w:marRight w:val="0"/>
          <w:marTop w:val="0"/>
          <w:marBottom w:val="0"/>
          <w:divBdr>
            <w:top w:val="none" w:sz="0" w:space="0" w:color="auto"/>
            <w:left w:val="none" w:sz="0" w:space="0" w:color="auto"/>
            <w:bottom w:val="none" w:sz="0" w:space="0" w:color="auto"/>
            <w:right w:val="none" w:sz="0" w:space="0" w:color="auto"/>
          </w:divBdr>
          <w:divsChild>
            <w:div w:id="57287703">
              <w:marLeft w:val="0"/>
              <w:marRight w:val="0"/>
              <w:marTop w:val="0"/>
              <w:marBottom w:val="0"/>
              <w:divBdr>
                <w:top w:val="none" w:sz="0" w:space="0" w:color="auto"/>
                <w:left w:val="none" w:sz="0" w:space="0" w:color="auto"/>
                <w:bottom w:val="none" w:sz="0" w:space="0" w:color="auto"/>
                <w:right w:val="none" w:sz="0" w:space="0" w:color="auto"/>
              </w:divBdr>
            </w:div>
          </w:divsChild>
        </w:div>
        <w:div w:id="864444450">
          <w:marLeft w:val="-75"/>
          <w:marRight w:val="0"/>
          <w:marTop w:val="0"/>
          <w:marBottom w:val="0"/>
          <w:divBdr>
            <w:top w:val="none" w:sz="0" w:space="0" w:color="auto"/>
            <w:left w:val="none" w:sz="0" w:space="0" w:color="auto"/>
            <w:bottom w:val="none" w:sz="0" w:space="9" w:color="auto"/>
            <w:right w:val="none" w:sz="0" w:space="0" w:color="auto"/>
          </w:divBdr>
          <w:divsChild>
            <w:div w:id="1609434257">
              <w:marLeft w:val="-150"/>
              <w:marRight w:val="0"/>
              <w:marTop w:val="0"/>
              <w:marBottom w:val="0"/>
              <w:divBdr>
                <w:top w:val="none" w:sz="0" w:space="0" w:color="auto"/>
                <w:left w:val="none" w:sz="0" w:space="0" w:color="auto"/>
                <w:bottom w:val="none" w:sz="0" w:space="0" w:color="auto"/>
                <w:right w:val="none" w:sz="0" w:space="0" w:color="auto"/>
              </w:divBdr>
            </w:div>
            <w:div w:id="918518417">
              <w:marLeft w:val="-75"/>
              <w:marRight w:val="0"/>
              <w:marTop w:val="0"/>
              <w:marBottom w:val="0"/>
              <w:divBdr>
                <w:top w:val="none" w:sz="0" w:space="4" w:color="auto"/>
                <w:left w:val="none" w:sz="0" w:space="11" w:color="auto"/>
                <w:bottom w:val="none" w:sz="0" w:space="0" w:color="auto"/>
                <w:right w:val="none" w:sz="0" w:space="11" w:color="auto"/>
              </w:divBdr>
            </w:div>
            <w:div w:id="1109621560">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 w:id="1908370878">
      <w:bodyDiv w:val="1"/>
      <w:marLeft w:val="0"/>
      <w:marRight w:val="0"/>
      <w:marTop w:val="0"/>
      <w:marBottom w:val="0"/>
      <w:divBdr>
        <w:top w:val="none" w:sz="0" w:space="0" w:color="auto"/>
        <w:left w:val="none" w:sz="0" w:space="0" w:color="auto"/>
        <w:bottom w:val="none" w:sz="0" w:space="0" w:color="auto"/>
        <w:right w:val="none" w:sz="0" w:space="0" w:color="auto"/>
      </w:divBdr>
    </w:div>
    <w:div w:id="2029285372">
      <w:bodyDiv w:val="1"/>
      <w:marLeft w:val="0"/>
      <w:marRight w:val="0"/>
      <w:marTop w:val="0"/>
      <w:marBottom w:val="0"/>
      <w:divBdr>
        <w:top w:val="none" w:sz="0" w:space="0" w:color="auto"/>
        <w:left w:val="none" w:sz="0" w:space="0" w:color="auto"/>
        <w:bottom w:val="none" w:sz="0" w:space="0" w:color="auto"/>
        <w:right w:val="none" w:sz="0" w:space="0" w:color="auto"/>
      </w:divBdr>
      <w:divsChild>
        <w:div w:id="123909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hange-management.com/tutorial-change-process-detailed.htm" TargetMode="External"/><Relationship Id="rId3" Type="http://schemas.openxmlformats.org/officeDocument/2006/relationships/settings" Target="settings.xml"/><Relationship Id="rId7" Type="http://schemas.openxmlformats.org/officeDocument/2006/relationships/hyperlink" Target="http://en.wikipedia.org/wiki/Social_media" TargetMode="External"/><Relationship Id="rId12" Type="http://schemas.openxmlformats.org/officeDocument/2006/relationships/hyperlink" Target="http://www.change-management.com/cm-pilot.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ange-management.com/change-management-toolkit.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change-management.com/tutorial-change-process-detailed.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mutemi</dc:creator>
  <cp:lastModifiedBy>user</cp:lastModifiedBy>
  <cp:revision>3</cp:revision>
  <dcterms:created xsi:type="dcterms:W3CDTF">2018-11-28T12:20:00Z</dcterms:created>
  <dcterms:modified xsi:type="dcterms:W3CDTF">2021-04-06T14:05:00Z</dcterms:modified>
</cp:coreProperties>
</file>